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55A69">
      <w:pPr>
        <w:keepNext w:val="0"/>
        <w:keepLines w:val="0"/>
        <w:pageBreakBefore w:val="0"/>
        <w:widowControl w:val="0"/>
        <w:kinsoku/>
        <w:wordWrap/>
        <w:overflowPunct/>
        <w:topLinePunct w:val="0"/>
        <w:autoSpaceDE/>
        <w:autoSpaceDN/>
        <w:bidi w:val="0"/>
        <w:adjustRightInd/>
        <w:spacing w:line="560" w:lineRule="exact"/>
        <w:ind w:left="0" w:right="0"/>
        <w:jc w:val="center"/>
        <w:textAlignment w:val="auto"/>
        <w:rPr>
          <w:rFonts w:hint="eastAsia" w:ascii="新宋体" w:hAnsi="新宋体" w:eastAsia="新宋体" w:cs="新宋体"/>
          <w:sz w:val="44"/>
          <w:szCs w:val="44"/>
          <w:lang w:eastAsia="zh-CN"/>
        </w:rPr>
      </w:pPr>
      <w:r>
        <w:rPr>
          <w:rFonts w:hint="eastAsia" w:ascii="新宋体" w:hAnsi="新宋体" w:eastAsia="新宋体" w:cs="新宋体"/>
          <w:sz w:val="44"/>
          <w:szCs w:val="44"/>
          <w:lang w:eastAsia="zh-CN"/>
        </w:rPr>
        <w:t>澧县乡村建设工匠管理办法</w:t>
      </w:r>
    </w:p>
    <w:p w14:paraId="6BB44FD0">
      <w:pPr>
        <w:keepNext w:val="0"/>
        <w:keepLines w:val="0"/>
        <w:pageBreakBefore w:val="0"/>
        <w:widowControl w:val="0"/>
        <w:kinsoku/>
        <w:wordWrap/>
        <w:overflowPunct/>
        <w:topLinePunct w:val="0"/>
        <w:autoSpaceDE/>
        <w:autoSpaceDN/>
        <w:bidi w:val="0"/>
        <w:adjustRightInd/>
        <w:spacing w:line="560" w:lineRule="exact"/>
        <w:ind w:left="0" w:right="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（征求意见稿）</w:t>
      </w:r>
    </w:p>
    <w:p w14:paraId="05BF3910">
      <w:pPr>
        <w:keepNext w:val="0"/>
        <w:keepLines w:val="0"/>
        <w:pageBreakBefore w:val="0"/>
        <w:widowControl w:val="0"/>
        <w:kinsoku/>
        <w:wordWrap/>
        <w:overflowPunct/>
        <w:topLinePunct w:val="0"/>
        <w:autoSpaceDE/>
        <w:autoSpaceDN/>
        <w:bidi w:val="0"/>
        <w:adjustRightInd/>
        <w:spacing w:line="560" w:lineRule="exact"/>
        <w:ind w:left="0" w:right="0"/>
        <w:textAlignment w:val="auto"/>
        <w:rPr>
          <w:rFonts w:ascii="Arial"/>
          <w:sz w:val="21"/>
        </w:rPr>
      </w:pPr>
    </w:p>
    <w:p w14:paraId="6D63DC91">
      <w:pPr>
        <w:keepNext w:val="0"/>
        <w:keepLines w:val="0"/>
        <w:pageBreakBefore w:val="0"/>
        <w:widowControl w:val="0"/>
        <w:kinsoku/>
        <w:wordWrap/>
        <w:overflowPunct/>
        <w:topLinePunct w:val="0"/>
        <w:autoSpaceDE/>
        <w:autoSpaceDN/>
        <w:bidi w:val="0"/>
        <w:adjustRightInd/>
        <w:spacing w:line="560" w:lineRule="exact"/>
        <w:ind w:left="0" w:right="0"/>
        <w:textAlignment w:val="auto"/>
        <w:rPr>
          <w:rFonts w:ascii="Arial"/>
          <w:sz w:val="21"/>
        </w:rPr>
      </w:pPr>
    </w:p>
    <w:p w14:paraId="1F5365AE">
      <w:pPr>
        <w:keepNext w:val="0"/>
        <w:keepLines w:val="0"/>
        <w:pageBreakBefore w:val="0"/>
        <w:widowControl w:val="0"/>
        <w:kinsoku/>
        <w:wordWrap/>
        <w:overflowPunct/>
        <w:topLinePunct w:val="0"/>
        <w:autoSpaceDE/>
        <w:autoSpaceDN/>
        <w:bidi w:val="0"/>
        <w:adjustRightInd/>
        <w:spacing w:line="560" w:lineRule="exact"/>
        <w:ind w:left="0" w:right="0" w:firstLine="3184"/>
        <w:textAlignment w:val="auto"/>
        <w:rPr>
          <w:rFonts w:ascii="黑体" w:hAnsi="黑体" w:eastAsia="黑体" w:cs="黑体"/>
          <w:sz w:val="38"/>
          <w:szCs w:val="38"/>
        </w:rPr>
      </w:pPr>
      <w:r>
        <w:rPr>
          <w:rFonts w:ascii="黑体" w:hAnsi="黑体" w:eastAsia="黑体" w:cs="黑体"/>
          <w:spacing w:val="-5"/>
          <w:sz w:val="34"/>
          <w:szCs w:val="34"/>
        </w:rPr>
        <w:t>第一章 总则</w:t>
      </w:r>
    </w:p>
    <w:p w14:paraId="307163BF">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hint="eastAsia" w:ascii="仿宋" w:hAnsi="仿宋" w:eastAsia="仿宋" w:cs="仿宋"/>
          <w:spacing w:val="9"/>
          <w:sz w:val="32"/>
          <w:szCs w:val="32"/>
          <w:lang w:eastAsia="zh-CN"/>
        </w:rPr>
      </w:pPr>
      <w:r>
        <w:rPr>
          <w:rFonts w:hint="eastAsia" w:ascii="黑体" w:hAnsi="黑体" w:eastAsia="黑体" w:cs="黑体"/>
          <w:spacing w:val="5"/>
          <w:sz w:val="32"/>
          <w:szCs w:val="32"/>
        </w:rPr>
        <w:t>第一条</w:t>
      </w:r>
      <w:r>
        <w:rPr>
          <w:rFonts w:hint="eastAsia" w:ascii="仿宋" w:hAnsi="仿宋" w:eastAsia="仿宋" w:cs="仿宋"/>
          <w:spacing w:val="5"/>
          <w:sz w:val="32"/>
          <w:szCs w:val="32"/>
          <w:lang w:val="en-US" w:eastAsia="zh-CN"/>
        </w:rPr>
        <w:t xml:space="preserve"> </w:t>
      </w:r>
      <w:r>
        <w:rPr>
          <w:rFonts w:ascii="仿宋" w:hAnsi="仿宋" w:eastAsia="仿宋" w:cs="仿宋"/>
          <w:spacing w:val="5"/>
          <w:sz w:val="32"/>
          <w:szCs w:val="32"/>
        </w:rPr>
        <w:t>为贯彻落实乡村振兴战略,加强农村建筑工匠</w:t>
      </w:r>
      <w:r>
        <w:rPr>
          <w:rFonts w:ascii="仿宋" w:hAnsi="仿宋" w:eastAsia="仿宋" w:cs="仿宋"/>
          <w:spacing w:val="9"/>
          <w:sz w:val="32"/>
          <w:szCs w:val="32"/>
        </w:rPr>
        <w:t>管理,提高农村建筑工匠技能水平和职业道德,确保农房建设质量安全,根据《湖南省农村住房建设管理办法》</w:t>
      </w:r>
      <w:r>
        <w:rPr>
          <w:rFonts w:hint="eastAsia" w:ascii="仿宋" w:hAnsi="仿宋" w:eastAsia="仿宋" w:cs="仿宋"/>
          <w:spacing w:val="9"/>
          <w:sz w:val="32"/>
          <w:szCs w:val="32"/>
          <w:lang w:eastAsia="zh-CN"/>
        </w:rPr>
        <w:t>《湖南省乡村建设工匠管理办法》</w:t>
      </w:r>
      <w:r>
        <w:rPr>
          <w:rFonts w:ascii="仿宋" w:hAnsi="仿宋" w:eastAsia="仿宋" w:cs="仿宋"/>
          <w:spacing w:val="9"/>
          <w:sz w:val="32"/>
          <w:szCs w:val="32"/>
        </w:rPr>
        <w:t>《</w:t>
      </w:r>
      <w:r>
        <w:rPr>
          <w:rFonts w:hint="eastAsia" w:ascii="仿宋" w:hAnsi="仿宋" w:eastAsia="仿宋" w:cs="仿宋"/>
          <w:spacing w:val="9"/>
          <w:sz w:val="32"/>
          <w:szCs w:val="32"/>
        </w:rPr>
        <w:t>常德市农村村民住房建设管理条例</w:t>
      </w:r>
      <w:r>
        <w:rPr>
          <w:rFonts w:ascii="仿宋" w:hAnsi="仿宋" w:eastAsia="仿宋" w:cs="仿宋"/>
          <w:spacing w:val="9"/>
          <w:sz w:val="32"/>
          <w:szCs w:val="32"/>
        </w:rPr>
        <w:t>》等有关法律法规,</w:t>
      </w:r>
      <w:r>
        <w:rPr>
          <w:rFonts w:hint="eastAsia" w:ascii="仿宋" w:hAnsi="仿宋" w:eastAsia="仿宋" w:cs="仿宋"/>
          <w:sz w:val="32"/>
          <w:szCs w:val="32"/>
          <w:lang w:eastAsia="zh-CN"/>
        </w:rPr>
        <w:t>《湖南省人民政府办公厅关于进一步加强农村住房质量安全监管的通知》（湘政办发</w:t>
      </w:r>
      <w:r>
        <w:rPr>
          <w:rFonts w:hint="eastAsia" w:ascii="仿宋" w:hAnsi="仿宋" w:eastAsia="仿宋" w:cs="仿宋"/>
          <w:sz w:val="32"/>
          <w:szCs w:val="32"/>
          <w:lang w:val="en-US" w:eastAsia="zh-CN"/>
        </w:rPr>
        <w:t>〔2021〕78号</w:t>
      </w:r>
      <w:r>
        <w:rPr>
          <w:rFonts w:hint="eastAsia" w:ascii="仿宋" w:hAnsi="仿宋" w:eastAsia="仿宋" w:cs="仿宋"/>
          <w:sz w:val="32"/>
          <w:szCs w:val="32"/>
          <w:lang w:eastAsia="zh-CN"/>
        </w:rPr>
        <w:t>）等政策规定，</w:t>
      </w:r>
      <w:r>
        <w:rPr>
          <w:rFonts w:ascii="仿宋" w:hAnsi="仿宋" w:eastAsia="仿宋" w:cs="仿宋"/>
          <w:spacing w:val="9"/>
          <w:sz w:val="32"/>
          <w:szCs w:val="32"/>
        </w:rPr>
        <w:t>结合本</w:t>
      </w:r>
      <w:r>
        <w:rPr>
          <w:rFonts w:hint="eastAsia" w:ascii="仿宋" w:hAnsi="仿宋" w:eastAsia="仿宋" w:cs="仿宋"/>
          <w:spacing w:val="9"/>
          <w:sz w:val="32"/>
          <w:szCs w:val="32"/>
          <w:lang w:eastAsia="zh-CN"/>
        </w:rPr>
        <w:t>县</w:t>
      </w:r>
      <w:r>
        <w:rPr>
          <w:rFonts w:ascii="仿宋" w:hAnsi="仿宋" w:eastAsia="仿宋" w:cs="仿宋"/>
          <w:spacing w:val="9"/>
          <w:sz w:val="32"/>
          <w:szCs w:val="32"/>
        </w:rPr>
        <w:t>实际,制定本办法</w:t>
      </w:r>
      <w:r>
        <w:rPr>
          <w:rFonts w:hint="eastAsia" w:ascii="仿宋" w:hAnsi="仿宋" w:eastAsia="仿宋" w:cs="仿宋"/>
          <w:spacing w:val="9"/>
          <w:sz w:val="32"/>
          <w:szCs w:val="32"/>
          <w:lang w:eastAsia="zh-CN"/>
        </w:rPr>
        <w:t>。</w:t>
      </w:r>
    </w:p>
    <w:p w14:paraId="425A7959">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hint="eastAsia" w:ascii="仿宋" w:hAnsi="仿宋" w:eastAsia="仿宋" w:cs="仿宋"/>
          <w:spacing w:val="6"/>
          <w:sz w:val="32"/>
          <w:szCs w:val="32"/>
          <w:lang w:eastAsia="zh-CN"/>
        </w:rPr>
      </w:pPr>
      <w:r>
        <w:rPr>
          <w:rFonts w:hint="eastAsia" w:ascii="黑体" w:hAnsi="黑体" w:eastAsia="黑体" w:cs="黑体"/>
          <w:spacing w:val="5"/>
          <w:sz w:val="32"/>
          <w:szCs w:val="32"/>
        </w:rPr>
        <w:t>第二条</w:t>
      </w:r>
      <w:r>
        <w:rPr>
          <w:rFonts w:hint="eastAsia" w:ascii="仿宋" w:hAnsi="仿宋" w:eastAsia="仿宋" w:cs="仿宋"/>
          <w:spacing w:val="11"/>
          <w:sz w:val="32"/>
          <w:szCs w:val="32"/>
          <w:lang w:val="en-US" w:eastAsia="zh-CN"/>
        </w:rPr>
        <w:t xml:space="preserve"> </w:t>
      </w:r>
      <w:r>
        <w:rPr>
          <w:rFonts w:ascii="仿宋" w:hAnsi="仿宋" w:eastAsia="仿宋" w:cs="仿宋"/>
          <w:spacing w:val="11"/>
          <w:sz w:val="32"/>
          <w:szCs w:val="32"/>
        </w:rPr>
        <w:t>本办法所称</w:t>
      </w:r>
      <w:r>
        <w:rPr>
          <w:rFonts w:hint="eastAsia" w:ascii="仿宋" w:hAnsi="仿宋" w:eastAsia="仿宋" w:cs="仿宋"/>
          <w:spacing w:val="11"/>
          <w:sz w:val="32"/>
          <w:szCs w:val="32"/>
          <w:lang w:eastAsia="zh-CN"/>
        </w:rPr>
        <w:t>乡村建设工匠</w:t>
      </w:r>
      <w:r>
        <w:rPr>
          <w:rFonts w:ascii="仿宋" w:hAnsi="仿宋" w:eastAsia="仿宋" w:cs="仿宋"/>
          <w:spacing w:val="11"/>
          <w:sz w:val="32"/>
          <w:szCs w:val="32"/>
        </w:rPr>
        <w:t>,</w:t>
      </w:r>
      <w:r>
        <w:rPr>
          <w:rFonts w:hint="eastAsia" w:ascii="仿宋" w:hAnsi="仿宋" w:eastAsia="仿宋" w:cs="仿宋"/>
          <w:spacing w:val="11"/>
          <w:sz w:val="32"/>
          <w:szCs w:val="32"/>
          <w:lang w:eastAsia="zh-CN"/>
        </w:rPr>
        <w:t>是指本县户籍，</w:t>
      </w:r>
      <w:r>
        <w:rPr>
          <w:rFonts w:ascii="仿宋" w:hAnsi="仿宋" w:eastAsia="仿宋" w:cs="仿宋"/>
          <w:spacing w:val="11"/>
          <w:sz w:val="32"/>
          <w:szCs w:val="32"/>
        </w:rPr>
        <w:t>具备农村住房</w:t>
      </w:r>
      <w:r>
        <w:rPr>
          <w:rFonts w:ascii="仿宋" w:hAnsi="仿宋" w:eastAsia="仿宋" w:cs="仿宋"/>
          <w:spacing w:val="10"/>
          <w:sz w:val="32"/>
          <w:szCs w:val="32"/>
        </w:rPr>
        <w:t>建设</w:t>
      </w:r>
      <w:r>
        <w:rPr>
          <w:rFonts w:hint="eastAsia" w:ascii="仿宋" w:hAnsi="仿宋" w:eastAsia="仿宋" w:cs="仿宋"/>
          <w:spacing w:val="10"/>
          <w:sz w:val="32"/>
          <w:szCs w:val="32"/>
          <w:lang w:eastAsia="zh-CN"/>
        </w:rPr>
        <w:t>（农村住房新建、改建、扩建等工程）</w:t>
      </w:r>
      <w:r>
        <w:rPr>
          <w:rFonts w:ascii="仿宋" w:hAnsi="仿宋" w:eastAsia="仿宋" w:cs="仿宋"/>
          <w:spacing w:val="10"/>
          <w:sz w:val="32"/>
          <w:szCs w:val="32"/>
        </w:rPr>
        <w:t>技能,能够独立或者合伙承接</w:t>
      </w:r>
      <w:r>
        <w:rPr>
          <w:rFonts w:ascii="仿宋" w:hAnsi="仿宋" w:eastAsia="仿宋" w:cs="仿宋"/>
          <w:spacing w:val="6"/>
          <w:sz w:val="32"/>
          <w:szCs w:val="32"/>
        </w:rPr>
        <w:t>农村</w:t>
      </w:r>
      <w:r>
        <w:rPr>
          <w:rFonts w:hint="eastAsia" w:ascii="仿宋" w:hAnsi="仿宋" w:eastAsia="仿宋" w:cs="仿宋"/>
          <w:spacing w:val="6"/>
          <w:sz w:val="32"/>
          <w:szCs w:val="32"/>
          <w:lang w:eastAsia="zh-CN"/>
        </w:rPr>
        <w:t>限额以下</w:t>
      </w:r>
      <w:r>
        <w:rPr>
          <w:rFonts w:ascii="仿宋" w:hAnsi="仿宋" w:eastAsia="仿宋" w:cs="仿宋"/>
          <w:spacing w:val="6"/>
          <w:sz w:val="32"/>
          <w:szCs w:val="32"/>
        </w:rPr>
        <w:t>低层住房施工的</w:t>
      </w:r>
      <w:r>
        <w:rPr>
          <w:rFonts w:hint="eastAsia" w:ascii="仿宋" w:hAnsi="仿宋" w:eastAsia="仿宋" w:cs="仿宋"/>
          <w:spacing w:val="6"/>
          <w:sz w:val="32"/>
          <w:szCs w:val="32"/>
          <w:lang w:eastAsia="zh-CN"/>
        </w:rPr>
        <w:t>职业技能人员。</w:t>
      </w:r>
    </w:p>
    <w:p w14:paraId="07FBF8A8">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ascii="仿宋" w:hAnsi="仿宋" w:eastAsia="仿宋" w:cs="仿宋"/>
          <w:spacing w:val="10"/>
          <w:sz w:val="32"/>
          <w:szCs w:val="32"/>
        </w:rPr>
      </w:pPr>
      <w:r>
        <w:rPr>
          <w:rFonts w:hint="eastAsia" w:ascii="黑体" w:hAnsi="黑体" w:eastAsia="黑体" w:cs="黑体"/>
          <w:spacing w:val="5"/>
          <w:sz w:val="32"/>
          <w:szCs w:val="32"/>
        </w:rPr>
        <w:t>第三条</w:t>
      </w:r>
      <w:r>
        <w:rPr>
          <w:rFonts w:hint="eastAsia" w:ascii="仿宋" w:hAnsi="仿宋" w:eastAsia="仿宋" w:cs="仿宋"/>
          <w:spacing w:val="10"/>
          <w:sz w:val="32"/>
          <w:szCs w:val="32"/>
          <w:lang w:val="en-US" w:eastAsia="zh-CN"/>
        </w:rPr>
        <w:t xml:space="preserve"> </w:t>
      </w:r>
      <w:r>
        <w:rPr>
          <w:rFonts w:ascii="仿宋" w:hAnsi="仿宋" w:eastAsia="仿宋" w:cs="仿宋"/>
          <w:spacing w:val="10"/>
          <w:sz w:val="32"/>
          <w:szCs w:val="32"/>
        </w:rPr>
        <w:t>县住房</w:t>
      </w:r>
      <w:r>
        <w:rPr>
          <w:rFonts w:hint="eastAsia" w:ascii="仿宋" w:hAnsi="仿宋" w:eastAsia="仿宋" w:cs="仿宋"/>
          <w:spacing w:val="10"/>
          <w:sz w:val="32"/>
          <w:szCs w:val="32"/>
          <w:lang w:eastAsia="zh-CN"/>
        </w:rPr>
        <w:t>和</w:t>
      </w:r>
      <w:r>
        <w:rPr>
          <w:rFonts w:ascii="仿宋" w:hAnsi="仿宋" w:eastAsia="仿宋" w:cs="仿宋"/>
          <w:spacing w:val="10"/>
          <w:sz w:val="32"/>
          <w:szCs w:val="32"/>
        </w:rPr>
        <w:t>城乡建设局负责本行政辖区</w:t>
      </w:r>
      <w:r>
        <w:rPr>
          <w:rFonts w:hint="eastAsia" w:ascii="仿宋" w:hAnsi="仿宋" w:eastAsia="仿宋" w:cs="仿宋"/>
          <w:spacing w:val="10"/>
          <w:sz w:val="32"/>
          <w:szCs w:val="32"/>
          <w:lang w:eastAsia="zh-CN"/>
        </w:rPr>
        <w:t>乡村建设工匠</w:t>
      </w:r>
      <w:r>
        <w:rPr>
          <w:rFonts w:ascii="仿宋" w:hAnsi="仿宋" w:eastAsia="仿宋" w:cs="仿宋"/>
          <w:spacing w:val="10"/>
          <w:sz w:val="32"/>
          <w:szCs w:val="32"/>
        </w:rPr>
        <w:t>的培训和监督管理,具体负责以下事项:</w:t>
      </w:r>
    </w:p>
    <w:p w14:paraId="37648F70">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hint="eastAsia" w:ascii="仿宋" w:hAnsi="仿宋" w:eastAsia="仿宋" w:cs="仿宋"/>
          <w:spacing w:val="10"/>
          <w:sz w:val="32"/>
          <w:szCs w:val="32"/>
          <w:lang w:eastAsia="zh-CN"/>
        </w:rPr>
      </w:pPr>
      <w:r>
        <w:rPr>
          <w:rFonts w:ascii="仿宋" w:hAnsi="仿宋" w:eastAsia="仿宋" w:cs="仿宋"/>
          <w:spacing w:val="10"/>
          <w:sz w:val="32"/>
          <w:szCs w:val="32"/>
        </w:rPr>
        <w:t>(一)</w:t>
      </w:r>
      <w:r>
        <w:rPr>
          <w:rFonts w:hint="eastAsia" w:ascii="仿宋" w:hAnsi="仿宋" w:eastAsia="仿宋" w:cs="仿宋"/>
          <w:spacing w:val="10"/>
          <w:sz w:val="32"/>
          <w:szCs w:val="32"/>
          <w:lang w:eastAsia="zh-CN"/>
        </w:rPr>
        <w:t>联合人社部门</w:t>
      </w:r>
      <w:r>
        <w:rPr>
          <w:rFonts w:ascii="仿宋" w:hAnsi="仿宋" w:eastAsia="仿宋" w:cs="仿宋"/>
          <w:spacing w:val="10"/>
          <w:sz w:val="32"/>
          <w:szCs w:val="32"/>
        </w:rPr>
        <w:t>组织</w:t>
      </w:r>
      <w:r>
        <w:rPr>
          <w:rFonts w:hint="eastAsia" w:ascii="仿宋" w:hAnsi="仿宋" w:eastAsia="仿宋" w:cs="仿宋"/>
          <w:spacing w:val="10"/>
          <w:sz w:val="32"/>
          <w:szCs w:val="32"/>
          <w:lang w:eastAsia="zh-CN"/>
        </w:rPr>
        <w:t>乡村建设工匠</w:t>
      </w:r>
      <w:r>
        <w:rPr>
          <w:rFonts w:ascii="仿宋" w:hAnsi="仿宋" w:eastAsia="仿宋" w:cs="仿宋"/>
          <w:spacing w:val="10"/>
          <w:sz w:val="32"/>
          <w:szCs w:val="32"/>
        </w:rPr>
        <w:t>培训(含首次培训和继续教育培训)</w:t>
      </w:r>
      <w:r>
        <w:rPr>
          <w:rFonts w:hint="eastAsia" w:ascii="仿宋" w:hAnsi="仿宋" w:eastAsia="仿宋" w:cs="仿宋"/>
          <w:spacing w:val="10"/>
          <w:sz w:val="32"/>
          <w:szCs w:val="32"/>
          <w:lang w:eastAsia="zh-CN"/>
        </w:rPr>
        <w:t>。</w:t>
      </w:r>
    </w:p>
    <w:p w14:paraId="501B8A65">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hint="eastAsia" w:ascii="仿宋" w:hAnsi="仿宋" w:eastAsia="仿宋" w:cs="仿宋"/>
          <w:spacing w:val="6"/>
          <w:sz w:val="32"/>
          <w:szCs w:val="32"/>
          <w:lang w:eastAsia="zh-CN"/>
        </w:rPr>
      </w:pPr>
      <w:r>
        <w:rPr>
          <w:rFonts w:ascii="仿宋" w:hAnsi="仿宋" w:eastAsia="仿宋" w:cs="仿宋"/>
          <w:spacing w:val="10"/>
          <w:sz w:val="32"/>
          <w:szCs w:val="32"/>
        </w:rPr>
        <w:t>(二)建立</w:t>
      </w:r>
      <w:r>
        <w:rPr>
          <w:rFonts w:hint="eastAsia" w:ascii="仿宋" w:hAnsi="仿宋" w:eastAsia="仿宋" w:cs="仿宋"/>
          <w:spacing w:val="10"/>
          <w:sz w:val="32"/>
          <w:szCs w:val="32"/>
          <w:lang w:eastAsia="zh-CN"/>
        </w:rPr>
        <w:t>乡村建设工匠</w:t>
      </w:r>
      <w:r>
        <w:rPr>
          <w:rFonts w:ascii="仿宋" w:hAnsi="仿宋" w:eastAsia="仿宋" w:cs="仿宋"/>
          <w:spacing w:val="10"/>
          <w:sz w:val="32"/>
          <w:szCs w:val="32"/>
        </w:rPr>
        <w:t>档案登记制度</w:t>
      </w:r>
      <w:r>
        <w:rPr>
          <w:rFonts w:hint="eastAsia" w:ascii="仿宋" w:hAnsi="仿宋" w:eastAsia="仿宋" w:cs="仿宋"/>
          <w:spacing w:val="10"/>
          <w:sz w:val="32"/>
          <w:szCs w:val="32"/>
          <w:lang w:eastAsia="zh-CN"/>
        </w:rPr>
        <w:t>和</w:t>
      </w:r>
      <w:r>
        <w:rPr>
          <w:rFonts w:hint="eastAsia" w:ascii="仿宋" w:hAnsi="仿宋" w:eastAsia="仿宋" w:cs="仿宋"/>
          <w:color w:val="auto"/>
          <w:spacing w:val="10"/>
          <w:sz w:val="32"/>
          <w:szCs w:val="32"/>
          <w:lang w:eastAsia="zh-CN"/>
        </w:rPr>
        <w:t>相应管理规定，</w:t>
      </w:r>
      <w:r>
        <w:rPr>
          <w:rFonts w:ascii="仿宋" w:hAnsi="仿宋" w:eastAsia="仿宋" w:cs="仿宋"/>
          <w:spacing w:val="10"/>
          <w:sz w:val="32"/>
          <w:szCs w:val="32"/>
        </w:rPr>
        <w:t>将信息录入农村建筑工匠管理信息库</w:t>
      </w:r>
      <w:r>
        <w:rPr>
          <w:rFonts w:ascii="仿宋" w:hAnsi="仿宋" w:eastAsia="仿宋" w:cs="仿宋"/>
          <w:spacing w:val="4"/>
          <w:sz w:val="32"/>
          <w:szCs w:val="32"/>
        </w:rPr>
        <w:t>实施动态管理,对镇人民政府上报的</w:t>
      </w:r>
      <w:r>
        <w:rPr>
          <w:rFonts w:hint="eastAsia" w:ascii="仿宋" w:hAnsi="仿宋" w:eastAsia="仿宋" w:cs="仿宋"/>
          <w:spacing w:val="10"/>
          <w:sz w:val="32"/>
          <w:szCs w:val="32"/>
          <w:lang w:eastAsia="zh-CN"/>
        </w:rPr>
        <w:t>乡村建设工匠</w:t>
      </w:r>
      <w:r>
        <w:rPr>
          <w:rFonts w:ascii="仿宋" w:hAnsi="仿宋" w:eastAsia="仿宋" w:cs="仿宋"/>
          <w:spacing w:val="6"/>
          <w:sz w:val="32"/>
          <w:szCs w:val="32"/>
        </w:rPr>
        <w:t>不良行为予以核实后记入档案,向社会公开</w:t>
      </w:r>
      <w:r>
        <w:rPr>
          <w:rFonts w:hint="eastAsia" w:ascii="仿宋" w:hAnsi="仿宋" w:eastAsia="仿宋" w:cs="仿宋"/>
          <w:spacing w:val="6"/>
          <w:sz w:val="32"/>
          <w:szCs w:val="32"/>
          <w:lang w:eastAsia="zh-CN"/>
        </w:rPr>
        <w:t>。</w:t>
      </w:r>
    </w:p>
    <w:p w14:paraId="7F098FB9">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hint="eastAsia" w:ascii="仿宋" w:hAnsi="仿宋" w:eastAsia="仿宋" w:cs="仿宋"/>
          <w:spacing w:val="6"/>
          <w:sz w:val="32"/>
          <w:szCs w:val="32"/>
          <w:lang w:eastAsia="zh-CN"/>
        </w:rPr>
      </w:pPr>
      <w:r>
        <w:rPr>
          <w:rFonts w:ascii="仿宋" w:hAnsi="仿宋" w:eastAsia="仿宋" w:cs="仿宋"/>
          <w:spacing w:val="6"/>
          <w:sz w:val="32"/>
          <w:szCs w:val="32"/>
        </w:rPr>
        <w:t>(三)</w:t>
      </w:r>
      <w:r>
        <w:rPr>
          <w:rFonts w:hint="eastAsia" w:ascii="仿宋" w:hAnsi="仿宋" w:eastAsia="仿宋" w:cs="仿宋"/>
          <w:spacing w:val="6"/>
          <w:sz w:val="32"/>
          <w:szCs w:val="32"/>
          <w:lang w:eastAsia="zh-CN"/>
        </w:rPr>
        <w:t>指导</w:t>
      </w:r>
      <w:r>
        <w:rPr>
          <w:rFonts w:ascii="仿宋" w:hAnsi="仿宋" w:eastAsia="仿宋" w:cs="仿宋"/>
          <w:spacing w:val="6"/>
          <w:sz w:val="32"/>
          <w:szCs w:val="32"/>
        </w:rPr>
        <w:t>成立</w:t>
      </w:r>
      <w:r>
        <w:rPr>
          <w:rFonts w:hint="eastAsia" w:ascii="仿宋" w:hAnsi="仿宋" w:eastAsia="仿宋" w:cs="仿宋"/>
          <w:spacing w:val="10"/>
          <w:sz w:val="32"/>
          <w:szCs w:val="32"/>
          <w:lang w:eastAsia="zh-CN"/>
        </w:rPr>
        <w:t>乡村建设工匠</w:t>
      </w:r>
      <w:r>
        <w:rPr>
          <w:rFonts w:ascii="仿宋" w:hAnsi="仿宋" w:eastAsia="仿宋" w:cs="仿宋"/>
          <w:spacing w:val="6"/>
          <w:sz w:val="32"/>
          <w:szCs w:val="32"/>
        </w:rPr>
        <w:t>协会</w:t>
      </w:r>
      <w:r>
        <w:rPr>
          <w:rFonts w:hint="eastAsia" w:ascii="仿宋" w:hAnsi="仿宋" w:eastAsia="仿宋" w:cs="仿宋"/>
          <w:spacing w:val="6"/>
          <w:sz w:val="32"/>
          <w:szCs w:val="32"/>
          <w:lang w:eastAsia="zh-CN"/>
        </w:rPr>
        <w:t>行业组织</w:t>
      </w:r>
      <w:r>
        <w:rPr>
          <w:rFonts w:ascii="仿宋" w:hAnsi="仿宋" w:eastAsia="仿宋" w:cs="仿宋"/>
          <w:spacing w:val="6"/>
          <w:sz w:val="32"/>
          <w:szCs w:val="32"/>
        </w:rPr>
        <w:t>,加强工匠队伍自律管理</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开展乡村建设工匠从业行为监督检查</w:t>
      </w:r>
      <w:r>
        <w:rPr>
          <w:rFonts w:hint="eastAsia" w:ascii="仿宋" w:hAnsi="仿宋" w:eastAsia="仿宋" w:cs="仿宋"/>
          <w:spacing w:val="6"/>
          <w:sz w:val="32"/>
          <w:szCs w:val="32"/>
          <w:lang w:eastAsia="zh-CN"/>
        </w:rPr>
        <w:t>。</w:t>
      </w:r>
    </w:p>
    <w:p w14:paraId="3532611B">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hint="eastAsia" w:ascii="仿宋" w:hAnsi="仿宋" w:eastAsia="仿宋" w:cs="仿宋"/>
          <w:spacing w:val="10"/>
          <w:sz w:val="32"/>
          <w:szCs w:val="32"/>
          <w:lang w:eastAsia="zh-CN"/>
        </w:rPr>
      </w:pPr>
      <w:r>
        <w:rPr>
          <w:rFonts w:ascii="仿宋" w:hAnsi="仿宋" w:eastAsia="仿宋" w:cs="仿宋"/>
          <w:spacing w:val="10"/>
          <w:sz w:val="32"/>
          <w:szCs w:val="32"/>
        </w:rPr>
        <w:t>(</w:t>
      </w:r>
      <w:r>
        <w:rPr>
          <w:rFonts w:hint="eastAsia" w:ascii="仿宋" w:hAnsi="仿宋" w:eastAsia="仿宋" w:cs="仿宋"/>
          <w:spacing w:val="10"/>
          <w:sz w:val="32"/>
          <w:szCs w:val="32"/>
          <w:lang w:eastAsia="zh-CN"/>
        </w:rPr>
        <w:t>四</w:t>
      </w:r>
      <w:r>
        <w:rPr>
          <w:rFonts w:ascii="仿宋" w:hAnsi="仿宋" w:eastAsia="仿宋" w:cs="仿宋"/>
          <w:spacing w:val="10"/>
          <w:sz w:val="32"/>
          <w:szCs w:val="32"/>
        </w:rPr>
        <w:t>)</w:t>
      </w:r>
      <w:r>
        <w:rPr>
          <w:rFonts w:hint="eastAsia" w:ascii="仿宋" w:hAnsi="仿宋" w:eastAsia="仿宋" w:cs="仿宋"/>
          <w:spacing w:val="10"/>
          <w:sz w:val="32"/>
          <w:szCs w:val="32"/>
          <w:lang w:eastAsia="zh-CN"/>
        </w:rPr>
        <w:t>将县外在澧从业的湖南省乡村建设工匠从业行为及时书面告知其户籍地县级住房城乡建设部门。</w:t>
      </w:r>
    </w:p>
    <w:p w14:paraId="2DDECAAD">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hint="eastAsia" w:ascii="宋体" w:hAnsi="宋体" w:eastAsia="宋体" w:cs="宋体"/>
          <w:i w:val="0"/>
          <w:caps w:val="0"/>
          <w:color w:val="333333"/>
          <w:spacing w:val="0"/>
          <w:sz w:val="24"/>
          <w:szCs w:val="24"/>
          <w:shd w:val="clear" w:color="auto" w:fill="FFFFFF"/>
          <w:lang w:eastAsia="zh-CN"/>
        </w:rPr>
      </w:pPr>
      <w:r>
        <w:rPr>
          <w:rFonts w:ascii="仿宋" w:hAnsi="仿宋" w:eastAsia="仿宋" w:cs="仿宋"/>
          <w:spacing w:val="10"/>
          <w:sz w:val="32"/>
          <w:szCs w:val="32"/>
        </w:rPr>
        <w:t>(</w:t>
      </w:r>
      <w:r>
        <w:rPr>
          <w:rFonts w:hint="eastAsia" w:ascii="仿宋" w:hAnsi="仿宋" w:eastAsia="仿宋" w:cs="仿宋"/>
          <w:spacing w:val="10"/>
          <w:sz w:val="32"/>
          <w:szCs w:val="32"/>
          <w:lang w:eastAsia="zh-CN"/>
        </w:rPr>
        <w:t>五</w:t>
      </w:r>
      <w:r>
        <w:rPr>
          <w:rFonts w:ascii="仿宋" w:hAnsi="仿宋" w:eastAsia="仿宋" w:cs="仿宋"/>
          <w:spacing w:val="10"/>
          <w:sz w:val="32"/>
          <w:szCs w:val="32"/>
        </w:rPr>
        <w:t>)</w:t>
      </w:r>
      <w:r>
        <w:rPr>
          <w:rFonts w:hint="eastAsia" w:ascii="仿宋" w:hAnsi="仿宋" w:eastAsia="仿宋" w:cs="仿宋"/>
          <w:spacing w:val="10"/>
          <w:sz w:val="32"/>
          <w:szCs w:val="32"/>
          <w:lang w:eastAsia="zh-CN"/>
        </w:rPr>
        <w:t>法律法规规定的其他职责。</w:t>
      </w:r>
    </w:p>
    <w:p w14:paraId="0270ACC3">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ascii="仿宋" w:hAnsi="仿宋" w:eastAsia="仿宋" w:cs="仿宋"/>
          <w:spacing w:val="10"/>
          <w:sz w:val="32"/>
          <w:szCs w:val="32"/>
        </w:rPr>
      </w:pPr>
      <w:r>
        <w:rPr>
          <w:rFonts w:hint="eastAsia" w:ascii="黑体" w:hAnsi="黑体" w:eastAsia="黑体" w:cs="黑体"/>
          <w:spacing w:val="5"/>
          <w:sz w:val="32"/>
          <w:szCs w:val="32"/>
        </w:rPr>
        <w:t>第四条</w:t>
      </w:r>
      <w:r>
        <w:rPr>
          <w:rFonts w:hint="eastAsia" w:ascii="仿宋" w:hAnsi="仿宋" w:eastAsia="仿宋" w:cs="仿宋"/>
          <w:spacing w:val="10"/>
          <w:sz w:val="32"/>
          <w:szCs w:val="32"/>
          <w:lang w:val="en-US" w:eastAsia="zh-CN"/>
        </w:rPr>
        <w:t xml:space="preserve"> 各</w:t>
      </w:r>
      <w:r>
        <w:rPr>
          <w:rFonts w:ascii="仿宋" w:hAnsi="仿宋" w:eastAsia="仿宋" w:cs="仿宋"/>
          <w:spacing w:val="10"/>
          <w:sz w:val="32"/>
          <w:szCs w:val="32"/>
        </w:rPr>
        <w:t>镇人民政府</w:t>
      </w:r>
      <w:r>
        <w:rPr>
          <w:rFonts w:hint="eastAsia" w:ascii="仿宋" w:hAnsi="仿宋" w:eastAsia="仿宋" w:cs="仿宋"/>
          <w:spacing w:val="10"/>
          <w:sz w:val="32"/>
          <w:szCs w:val="32"/>
          <w:lang w:eastAsia="zh-CN"/>
        </w:rPr>
        <w:t>、街道办事处</w:t>
      </w:r>
      <w:r>
        <w:rPr>
          <w:rFonts w:ascii="仿宋" w:hAnsi="仿宋" w:eastAsia="仿宋" w:cs="仿宋"/>
          <w:spacing w:val="10"/>
          <w:sz w:val="32"/>
          <w:szCs w:val="32"/>
        </w:rPr>
        <w:t>负责本地区农房建设中</w:t>
      </w:r>
      <w:r>
        <w:rPr>
          <w:rFonts w:hint="eastAsia" w:ascii="仿宋" w:hAnsi="仿宋" w:eastAsia="仿宋" w:cs="仿宋"/>
          <w:spacing w:val="10"/>
          <w:sz w:val="32"/>
          <w:szCs w:val="32"/>
          <w:lang w:eastAsia="zh-CN"/>
        </w:rPr>
        <w:t>乡村建设工匠</w:t>
      </w:r>
      <w:r>
        <w:rPr>
          <w:rFonts w:ascii="仿宋" w:hAnsi="仿宋" w:eastAsia="仿宋" w:cs="仿宋"/>
          <w:spacing w:val="10"/>
          <w:sz w:val="32"/>
          <w:szCs w:val="32"/>
        </w:rPr>
        <w:t>从业行为的日常监督管理,配合县住房</w:t>
      </w:r>
      <w:r>
        <w:rPr>
          <w:rFonts w:hint="eastAsia" w:ascii="仿宋" w:hAnsi="仿宋" w:eastAsia="仿宋" w:cs="仿宋"/>
          <w:spacing w:val="10"/>
          <w:sz w:val="32"/>
          <w:szCs w:val="32"/>
          <w:lang w:eastAsia="zh-CN"/>
        </w:rPr>
        <w:t>和</w:t>
      </w:r>
      <w:r>
        <w:rPr>
          <w:rFonts w:ascii="仿宋" w:hAnsi="仿宋" w:eastAsia="仿宋" w:cs="仿宋"/>
          <w:spacing w:val="10"/>
          <w:sz w:val="32"/>
          <w:szCs w:val="32"/>
        </w:rPr>
        <w:t>城乡建设局开展培训,并具体负责以下事项:</w:t>
      </w:r>
    </w:p>
    <w:p w14:paraId="42BC8F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767" w:firstLineChars="231"/>
        <w:rPr>
          <w:rFonts w:hint="eastAsia" w:ascii="仿宋" w:hAnsi="仿宋" w:eastAsia="仿宋" w:cs="仿宋"/>
          <w:spacing w:val="10"/>
          <w:kern w:val="2"/>
          <w:sz w:val="32"/>
          <w:szCs w:val="32"/>
          <w:lang w:val="en-US" w:eastAsia="zh-CN" w:bidi="ar-SA"/>
        </w:rPr>
      </w:pPr>
      <w:r>
        <w:rPr>
          <w:rFonts w:ascii="仿宋" w:hAnsi="仿宋" w:eastAsia="仿宋" w:cs="仿宋"/>
          <w:spacing w:val="10"/>
          <w:sz w:val="32"/>
          <w:szCs w:val="32"/>
        </w:rPr>
        <w:t>(</w:t>
      </w:r>
      <w:r>
        <w:rPr>
          <w:rFonts w:ascii="仿宋" w:hAnsi="仿宋" w:eastAsia="仿宋" w:cs="仿宋"/>
          <w:spacing w:val="10"/>
          <w:kern w:val="2"/>
          <w:sz w:val="32"/>
          <w:szCs w:val="32"/>
          <w:lang w:val="en-US" w:eastAsia="zh-CN" w:bidi="ar-SA"/>
        </w:rPr>
        <w:t>一)组织</w:t>
      </w:r>
      <w:r>
        <w:rPr>
          <w:rFonts w:hint="eastAsia" w:ascii="仿宋" w:hAnsi="仿宋" w:eastAsia="仿宋" w:cs="仿宋"/>
          <w:spacing w:val="10"/>
          <w:kern w:val="2"/>
          <w:sz w:val="32"/>
          <w:szCs w:val="32"/>
          <w:lang w:val="en-US" w:eastAsia="zh-CN" w:bidi="ar-SA"/>
        </w:rPr>
        <w:t>对乡村建设工匠从业行为进行日常监督管理,建立不良从业行为提醒制度，对乡村建设工匠及其所从属企业在农村住房建设活动中的不良从业行为及时劝阻,并告知县级住房城乡建设部门。村民委员会负责协助乡镇人民政府对乡村建设工匠从业行为进行日常监督管理。</w:t>
      </w:r>
    </w:p>
    <w:p w14:paraId="46ABE7CC">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hint="eastAsia" w:ascii="华文仿宋" w:hAnsi="华文仿宋" w:eastAsia="华文仿宋" w:cs="华文仿宋"/>
          <w:sz w:val="32"/>
          <w:szCs w:val="32"/>
          <w:lang w:val="en-US" w:eastAsia="zh-CN"/>
        </w:rPr>
      </w:pPr>
      <w:r>
        <w:rPr>
          <w:rFonts w:hint="eastAsia" w:ascii="仿宋" w:hAnsi="仿宋" w:eastAsia="仿宋" w:cs="仿宋"/>
          <w:spacing w:val="10"/>
          <w:sz w:val="32"/>
          <w:szCs w:val="32"/>
          <w:lang w:val="en-US" w:eastAsia="zh-CN"/>
        </w:rPr>
        <w:t xml:space="preserve"> </w:t>
      </w:r>
      <w:r>
        <w:rPr>
          <w:rFonts w:ascii="仿宋" w:hAnsi="仿宋" w:eastAsia="仿宋" w:cs="仿宋"/>
          <w:spacing w:val="10"/>
          <w:sz w:val="32"/>
          <w:szCs w:val="32"/>
        </w:rPr>
        <w:t>(二)</w:t>
      </w:r>
      <w:r>
        <w:rPr>
          <w:rFonts w:hint="eastAsia" w:ascii="华文仿宋" w:hAnsi="华文仿宋" w:eastAsia="华文仿宋" w:cs="华文仿宋"/>
          <w:sz w:val="32"/>
          <w:szCs w:val="32"/>
          <w:lang w:val="en-US" w:eastAsia="zh-CN"/>
        </w:rPr>
        <w:t>依法依规提升审批服务效能，不断加强农村建房质量安全监管，严格落实“六到场”监管制度和巡查检查、问题隐患整改制度和要求，及时录入上传相关信息至《湖南省农村住房规划建设管理信息平台》，全过程加强建设工匠的持证、履职情况的监督管理。</w:t>
      </w:r>
    </w:p>
    <w:p w14:paraId="2E0F41D5">
      <w:pPr>
        <w:keepNext w:val="0"/>
        <w:keepLines w:val="0"/>
        <w:pageBreakBefore w:val="0"/>
        <w:widowControl w:val="0"/>
        <w:kinsoku/>
        <w:wordWrap/>
        <w:overflowPunct/>
        <w:topLinePunct w:val="0"/>
        <w:autoSpaceDE/>
        <w:autoSpaceDN/>
        <w:bidi w:val="0"/>
        <w:adjustRightInd/>
        <w:spacing w:line="560" w:lineRule="exact"/>
        <w:ind w:right="0" w:firstLine="624" w:firstLineChars="200"/>
        <w:textAlignment w:val="auto"/>
        <w:rPr>
          <w:rFonts w:hint="eastAsia" w:ascii="仿宋" w:hAnsi="仿宋" w:eastAsia="仿宋" w:cs="仿宋"/>
          <w:spacing w:val="10"/>
          <w:sz w:val="32"/>
          <w:szCs w:val="32"/>
          <w:lang w:eastAsia="zh-CN"/>
        </w:rPr>
      </w:pPr>
      <w:r>
        <w:rPr>
          <w:rFonts w:hint="eastAsia" w:ascii="华文仿宋" w:hAnsi="华文仿宋" w:eastAsia="华文仿宋" w:cs="华文仿宋"/>
          <w:sz w:val="32"/>
          <w:szCs w:val="32"/>
          <w:lang w:val="en-US" w:eastAsia="zh-CN"/>
        </w:rPr>
        <w:t>（三）</w:t>
      </w:r>
      <w:r>
        <w:rPr>
          <w:rFonts w:ascii="仿宋" w:hAnsi="仿宋" w:eastAsia="仿宋" w:cs="仿宋"/>
          <w:spacing w:val="10"/>
          <w:sz w:val="32"/>
          <w:szCs w:val="32"/>
        </w:rPr>
        <w:t>将县住房</w:t>
      </w:r>
      <w:r>
        <w:rPr>
          <w:rFonts w:hint="eastAsia" w:ascii="仿宋" w:hAnsi="仿宋" w:eastAsia="仿宋" w:cs="仿宋"/>
          <w:spacing w:val="10"/>
          <w:sz w:val="32"/>
          <w:szCs w:val="32"/>
          <w:lang w:eastAsia="zh-CN"/>
        </w:rPr>
        <w:t>和</w:t>
      </w:r>
      <w:r>
        <w:rPr>
          <w:rFonts w:ascii="仿宋" w:hAnsi="仿宋" w:eastAsia="仿宋" w:cs="仿宋"/>
          <w:spacing w:val="10"/>
          <w:sz w:val="32"/>
          <w:szCs w:val="32"/>
        </w:rPr>
        <w:t>城乡建设局编制的农房建设质量安全须知、技术要点"一张图"和事故案例发放到</w:t>
      </w:r>
      <w:r>
        <w:rPr>
          <w:rFonts w:hint="eastAsia" w:ascii="仿宋" w:hAnsi="仿宋" w:eastAsia="仿宋" w:cs="仿宋"/>
          <w:spacing w:val="10"/>
          <w:sz w:val="32"/>
          <w:szCs w:val="32"/>
          <w:lang w:eastAsia="zh-CN"/>
        </w:rPr>
        <w:t>乡村建设工匠</w:t>
      </w:r>
      <w:r>
        <w:rPr>
          <w:rFonts w:ascii="仿宋" w:hAnsi="仿宋" w:eastAsia="仿宋" w:cs="仿宋"/>
          <w:spacing w:val="10"/>
          <w:sz w:val="32"/>
          <w:szCs w:val="32"/>
        </w:rPr>
        <w:t>和建房村民</w:t>
      </w:r>
      <w:r>
        <w:rPr>
          <w:rFonts w:hint="eastAsia" w:ascii="仿宋" w:hAnsi="仿宋" w:eastAsia="仿宋" w:cs="仿宋"/>
          <w:spacing w:val="10"/>
          <w:sz w:val="32"/>
          <w:szCs w:val="32"/>
          <w:lang w:eastAsia="zh-CN"/>
        </w:rPr>
        <w:t>。</w:t>
      </w:r>
    </w:p>
    <w:p w14:paraId="47AE627A">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hint="eastAsia" w:ascii="仿宋" w:hAnsi="仿宋" w:eastAsia="仿宋" w:cs="仿宋"/>
          <w:spacing w:val="10"/>
          <w:sz w:val="32"/>
          <w:szCs w:val="32"/>
          <w:lang w:eastAsia="zh-CN"/>
        </w:rPr>
      </w:pPr>
      <w:r>
        <w:rPr>
          <w:rFonts w:ascii="仿宋" w:hAnsi="仿宋" w:eastAsia="仿宋" w:cs="仿宋"/>
          <w:spacing w:val="10"/>
          <w:sz w:val="32"/>
          <w:szCs w:val="32"/>
        </w:rPr>
        <w:t>(</w:t>
      </w:r>
      <w:r>
        <w:rPr>
          <w:rFonts w:hint="eastAsia" w:ascii="仿宋" w:hAnsi="仿宋" w:eastAsia="仿宋" w:cs="仿宋"/>
          <w:spacing w:val="10"/>
          <w:sz w:val="32"/>
          <w:szCs w:val="32"/>
          <w:lang w:eastAsia="zh-CN"/>
        </w:rPr>
        <w:t>四</w:t>
      </w:r>
      <w:r>
        <w:rPr>
          <w:rFonts w:ascii="仿宋" w:hAnsi="仿宋" w:eastAsia="仿宋" w:cs="仿宋"/>
          <w:spacing w:val="10"/>
          <w:sz w:val="32"/>
          <w:szCs w:val="32"/>
        </w:rPr>
        <w:t>)引导建房村民选择经培训合格、无不良从业记录的</w:t>
      </w:r>
      <w:r>
        <w:rPr>
          <w:rFonts w:hint="eastAsia" w:ascii="仿宋" w:hAnsi="仿宋" w:eastAsia="仿宋" w:cs="仿宋"/>
          <w:spacing w:val="10"/>
          <w:sz w:val="32"/>
          <w:szCs w:val="32"/>
          <w:lang w:eastAsia="zh-CN"/>
        </w:rPr>
        <w:t>乡村建设工匠</w:t>
      </w:r>
      <w:r>
        <w:rPr>
          <w:rFonts w:ascii="仿宋" w:hAnsi="仿宋" w:eastAsia="仿宋" w:cs="仿宋"/>
          <w:spacing w:val="10"/>
          <w:sz w:val="32"/>
          <w:szCs w:val="32"/>
        </w:rPr>
        <w:t>进行农房建设</w:t>
      </w:r>
      <w:r>
        <w:rPr>
          <w:rFonts w:hint="eastAsia" w:ascii="仿宋" w:hAnsi="仿宋" w:eastAsia="仿宋" w:cs="仿宋"/>
          <w:spacing w:val="10"/>
          <w:sz w:val="32"/>
          <w:szCs w:val="32"/>
          <w:lang w:eastAsia="zh-CN"/>
        </w:rPr>
        <w:t>。</w:t>
      </w:r>
    </w:p>
    <w:p w14:paraId="23327097">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hint="eastAsia" w:ascii="仿宋" w:hAnsi="仿宋" w:eastAsia="仿宋" w:cs="仿宋"/>
          <w:spacing w:val="10"/>
          <w:sz w:val="32"/>
          <w:szCs w:val="32"/>
          <w:lang w:eastAsia="zh-CN"/>
        </w:rPr>
      </w:pPr>
      <w:r>
        <w:rPr>
          <w:rFonts w:ascii="仿宋" w:hAnsi="仿宋" w:eastAsia="仿宋" w:cs="仿宋"/>
          <w:spacing w:val="10"/>
          <w:sz w:val="32"/>
          <w:szCs w:val="32"/>
        </w:rPr>
        <w:t>(</w:t>
      </w:r>
      <w:r>
        <w:rPr>
          <w:rFonts w:hint="eastAsia" w:ascii="仿宋" w:hAnsi="仿宋" w:eastAsia="仿宋" w:cs="仿宋"/>
          <w:spacing w:val="10"/>
          <w:sz w:val="32"/>
          <w:szCs w:val="32"/>
          <w:lang w:eastAsia="zh-CN"/>
        </w:rPr>
        <w:t>五</w:t>
      </w:r>
      <w:r>
        <w:rPr>
          <w:rFonts w:ascii="仿宋" w:hAnsi="仿宋" w:eastAsia="仿宋" w:cs="仿宋"/>
          <w:spacing w:val="10"/>
          <w:sz w:val="32"/>
          <w:szCs w:val="32"/>
        </w:rPr>
        <w:t>)</w:t>
      </w:r>
      <w:r>
        <w:rPr>
          <w:rFonts w:hint="eastAsia" w:ascii="仿宋" w:hAnsi="仿宋" w:eastAsia="仿宋" w:cs="仿宋"/>
          <w:spacing w:val="10"/>
          <w:sz w:val="32"/>
          <w:szCs w:val="32"/>
          <w:lang w:eastAsia="zh-CN"/>
        </w:rPr>
        <w:t>法律法规规定的其他职责。</w:t>
      </w:r>
    </w:p>
    <w:p w14:paraId="46015635">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hint="eastAsia" w:ascii="仿宋" w:hAnsi="仿宋" w:eastAsia="仿宋" w:cs="仿宋"/>
          <w:spacing w:val="10"/>
          <w:sz w:val="32"/>
          <w:szCs w:val="32"/>
        </w:rPr>
      </w:pPr>
      <w:r>
        <w:rPr>
          <w:rFonts w:hint="eastAsia" w:ascii="黑体" w:hAnsi="黑体" w:eastAsia="黑体" w:cs="黑体"/>
          <w:spacing w:val="5"/>
          <w:sz w:val="32"/>
          <w:szCs w:val="32"/>
        </w:rPr>
        <w:t>第</w:t>
      </w:r>
      <w:r>
        <w:rPr>
          <w:rFonts w:hint="eastAsia" w:ascii="黑体" w:hAnsi="黑体" w:eastAsia="黑体" w:cs="黑体"/>
          <w:spacing w:val="5"/>
          <w:sz w:val="32"/>
          <w:szCs w:val="32"/>
          <w:lang w:eastAsia="zh-CN"/>
        </w:rPr>
        <w:t>五</w:t>
      </w:r>
      <w:r>
        <w:rPr>
          <w:rFonts w:hint="eastAsia" w:ascii="黑体" w:hAnsi="黑体" w:eastAsia="黑体" w:cs="黑体"/>
          <w:spacing w:val="5"/>
          <w:sz w:val="32"/>
          <w:szCs w:val="32"/>
        </w:rPr>
        <w:t>条</w:t>
      </w:r>
      <w:r>
        <w:rPr>
          <w:rFonts w:hint="eastAsia" w:ascii="仿宋" w:hAnsi="仿宋" w:eastAsia="仿宋" w:cs="仿宋"/>
          <w:spacing w:val="10"/>
          <w:sz w:val="32"/>
          <w:szCs w:val="32"/>
          <w:lang w:val="en-US" w:eastAsia="zh-CN"/>
        </w:rPr>
        <w:t xml:space="preserve"> </w:t>
      </w:r>
      <w:r>
        <w:rPr>
          <w:rFonts w:hint="eastAsia" w:ascii="仿宋" w:hAnsi="仿宋" w:eastAsia="仿宋" w:cs="仿宋"/>
          <w:spacing w:val="10"/>
          <w:sz w:val="32"/>
          <w:szCs w:val="32"/>
        </w:rPr>
        <w:t>乡村建设工匠</w:t>
      </w:r>
      <w:r>
        <w:rPr>
          <w:rFonts w:hint="eastAsia" w:ascii="仿宋" w:hAnsi="仿宋" w:eastAsia="仿宋" w:cs="仿宋"/>
          <w:spacing w:val="10"/>
          <w:sz w:val="32"/>
          <w:szCs w:val="32"/>
          <w:lang w:eastAsia="zh-CN"/>
        </w:rPr>
        <w:t>应具备下列基本条件和技能</w:t>
      </w:r>
      <w:r>
        <w:rPr>
          <w:rFonts w:hint="eastAsia" w:ascii="仿宋" w:hAnsi="仿宋" w:eastAsia="仿宋" w:cs="仿宋"/>
          <w:spacing w:val="10"/>
          <w:sz w:val="32"/>
          <w:szCs w:val="32"/>
        </w:rPr>
        <w:t>：</w:t>
      </w:r>
    </w:p>
    <w:p w14:paraId="289F978C">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hint="eastAsia" w:ascii="仿宋" w:hAnsi="仿宋" w:eastAsia="仿宋" w:cs="仿宋"/>
          <w:spacing w:val="10"/>
          <w:sz w:val="32"/>
          <w:szCs w:val="32"/>
        </w:rPr>
      </w:pPr>
      <w:r>
        <w:rPr>
          <w:rFonts w:hint="eastAsia" w:ascii="仿宋" w:hAnsi="仿宋" w:eastAsia="仿宋" w:cs="仿宋"/>
          <w:spacing w:val="10"/>
          <w:sz w:val="32"/>
          <w:szCs w:val="32"/>
        </w:rPr>
        <w:t>（一）年龄为18-65周岁，身体健康。</w:t>
      </w:r>
    </w:p>
    <w:p w14:paraId="46C8AD5F">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hint="eastAsia" w:ascii="仿宋" w:hAnsi="仿宋" w:eastAsia="仿宋" w:cs="仿宋"/>
          <w:spacing w:val="10"/>
          <w:sz w:val="32"/>
          <w:szCs w:val="32"/>
        </w:rPr>
      </w:pPr>
      <w:r>
        <w:rPr>
          <w:rFonts w:hint="eastAsia" w:ascii="仿宋" w:hAnsi="仿宋" w:eastAsia="仿宋" w:cs="仿宋"/>
          <w:spacing w:val="10"/>
          <w:sz w:val="32"/>
          <w:szCs w:val="32"/>
        </w:rPr>
        <w:t>（二）具备初中及以上文化程度或者达到初级以上建筑工人的职业技能水平。</w:t>
      </w:r>
    </w:p>
    <w:p w14:paraId="5E7EFFE8">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hint="eastAsia" w:ascii="仿宋" w:hAnsi="仿宋" w:eastAsia="仿宋" w:cs="仿宋"/>
          <w:spacing w:val="10"/>
          <w:sz w:val="32"/>
          <w:szCs w:val="32"/>
        </w:rPr>
      </w:pPr>
      <w:r>
        <w:rPr>
          <w:rFonts w:hint="eastAsia" w:ascii="仿宋" w:hAnsi="仿宋" w:eastAsia="仿宋" w:cs="仿宋"/>
          <w:spacing w:val="10"/>
          <w:sz w:val="32"/>
          <w:szCs w:val="32"/>
        </w:rPr>
        <w:t>（三）具有1年以上砌筑工、钢筋工、混凝土工、模板工（木工）、水暖工、电工等任一工种现场施工经历，且自身没有发生过质量安全责任事故。</w:t>
      </w:r>
    </w:p>
    <w:p w14:paraId="696BCD29">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rPr>
        <w:t>（四）能够履行法律、法规规定的质量责任和义务，具</w:t>
      </w:r>
      <w:r>
        <w:rPr>
          <w:rFonts w:hint="eastAsia" w:ascii="仿宋" w:hAnsi="仿宋" w:eastAsia="仿宋" w:cs="仿宋"/>
          <w:spacing w:val="10"/>
          <w:sz w:val="32"/>
          <w:szCs w:val="32"/>
          <w:lang w:eastAsia="zh-CN"/>
        </w:rPr>
        <w:t>备</w:t>
      </w:r>
      <w:r>
        <w:rPr>
          <w:rFonts w:hint="eastAsia" w:ascii="仿宋" w:hAnsi="仿宋" w:eastAsia="仿宋" w:cs="仿宋"/>
          <w:spacing w:val="10"/>
          <w:sz w:val="32"/>
          <w:szCs w:val="32"/>
        </w:rPr>
        <w:t>良好职业道德。</w:t>
      </w:r>
    </w:p>
    <w:p w14:paraId="5B843C41">
      <w:pPr>
        <w:keepNext w:val="0"/>
        <w:keepLines w:val="0"/>
        <w:pageBreakBefore w:val="0"/>
        <w:widowControl w:val="0"/>
        <w:kinsoku/>
        <w:wordWrap/>
        <w:overflowPunct/>
        <w:topLinePunct w:val="0"/>
        <w:autoSpaceDE/>
        <w:autoSpaceDN/>
        <w:bidi w:val="0"/>
        <w:adjustRightInd/>
        <w:spacing w:line="560" w:lineRule="exact"/>
        <w:ind w:left="0" w:right="0" w:firstLine="3184"/>
        <w:textAlignment w:val="auto"/>
        <w:rPr>
          <w:rFonts w:ascii="黑体" w:hAnsi="黑体" w:eastAsia="黑体" w:cs="黑体"/>
          <w:spacing w:val="-5"/>
          <w:sz w:val="34"/>
          <w:szCs w:val="34"/>
        </w:rPr>
      </w:pPr>
      <w:r>
        <w:rPr>
          <w:rFonts w:ascii="黑体" w:hAnsi="黑体" w:eastAsia="黑体" w:cs="黑体"/>
          <w:spacing w:val="-5"/>
          <w:sz w:val="34"/>
          <w:szCs w:val="34"/>
        </w:rPr>
        <w:t>第二章</w:t>
      </w:r>
      <w:r>
        <w:rPr>
          <w:rFonts w:hint="eastAsia" w:ascii="黑体" w:hAnsi="黑体" w:eastAsia="黑体" w:cs="黑体"/>
          <w:spacing w:val="-5"/>
          <w:sz w:val="34"/>
          <w:szCs w:val="34"/>
          <w:lang w:val="en-US" w:eastAsia="zh-CN"/>
        </w:rPr>
        <w:t xml:space="preserve"> </w:t>
      </w:r>
      <w:r>
        <w:rPr>
          <w:rFonts w:hint="eastAsia" w:ascii="黑体" w:hAnsi="黑体" w:eastAsia="黑体" w:cs="黑体"/>
          <w:spacing w:val="-5"/>
          <w:sz w:val="34"/>
          <w:szCs w:val="34"/>
        </w:rPr>
        <w:t>乡村建设工匠</w:t>
      </w:r>
      <w:r>
        <w:rPr>
          <w:rFonts w:ascii="黑体" w:hAnsi="黑体" w:eastAsia="黑体" w:cs="黑体"/>
          <w:spacing w:val="-5"/>
          <w:sz w:val="34"/>
          <w:szCs w:val="34"/>
        </w:rPr>
        <w:t>培训</w:t>
      </w:r>
    </w:p>
    <w:p w14:paraId="650FDDD1">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hint="eastAsia" w:ascii="仿宋" w:hAnsi="仿宋" w:eastAsia="仿宋" w:cs="仿宋"/>
          <w:spacing w:val="10"/>
          <w:sz w:val="32"/>
          <w:szCs w:val="32"/>
          <w:lang w:eastAsia="zh-CN"/>
        </w:rPr>
      </w:pPr>
      <w:r>
        <w:rPr>
          <w:rFonts w:hint="eastAsia" w:ascii="黑体" w:hAnsi="黑体" w:eastAsia="黑体" w:cs="黑体"/>
          <w:spacing w:val="5"/>
          <w:sz w:val="32"/>
          <w:szCs w:val="32"/>
          <w:lang w:eastAsia="zh-CN"/>
        </w:rPr>
        <w:t>第七条</w:t>
      </w:r>
      <w:r>
        <w:rPr>
          <w:rFonts w:hint="eastAsia" w:ascii="仿宋" w:hAnsi="仿宋" w:eastAsia="仿宋" w:cs="仿宋"/>
          <w:spacing w:val="10"/>
          <w:sz w:val="32"/>
          <w:szCs w:val="32"/>
          <w:lang w:val="en-US" w:eastAsia="zh-CN"/>
        </w:rPr>
        <w:t xml:space="preserve"> </w:t>
      </w:r>
      <w:r>
        <w:rPr>
          <w:rFonts w:hint="eastAsia" w:ascii="仿宋" w:hAnsi="仿宋" w:eastAsia="仿宋" w:cs="仿宋"/>
          <w:spacing w:val="10"/>
          <w:sz w:val="32"/>
          <w:szCs w:val="32"/>
          <w:lang w:eastAsia="zh-CN"/>
        </w:rPr>
        <w:t>县住房和城乡建设局制定</w:t>
      </w:r>
      <w:r>
        <w:rPr>
          <w:rFonts w:hint="eastAsia" w:ascii="仿宋" w:hAnsi="仿宋" w:eastAsia="仿宋" w:cs="仿宋"/>
          <w:spacing w:val="10"/>
          <w:sz w:val="32"/>
          <w:szCs w:val="32"/>
        </w:rPr>
        <w:t>乡村建设工匠</w:t>
      </w:r>
      <w:r>
        <w:rPr>
          <w:rFonts w:hint="eastAsia" w:ascii="仿宋" w:hAnsi="仿宋" w:eastAsia="仿宋" w:cs="仿宋"/>
          <w:spacing w:val="10"/>
          <w:sz w:val="32"/>
          <w:szCs w:val="32"/>
          <w:lang w:eastAsia="zh-CN"/>
        </w:rPr>
        <w:t>年度培训(含首次培训和继续教育培训)工作计划并组织实施。</w:t>
      </w:r>
    </w:p>
    <w:p w14:paraId="131CE3C0">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ascii="仿宋" w:hAnsi="仿宋" w:eastAsia="仿宋" w:cs="仿宋"/>
          <w:spacing w:val="10"/>
          <w:sz w:val="32"/>
          <w:szCs w:val="32"/>
        </w:rPr>
      </w:pPr>
      <w:r>
        <w:rPr>
          <w:rFonts w:hint="eastAsia" w:ascii="黑体" w:hAnsi="黑体" w:eastAsia="黑体" w:cs="黑体"/>
          <w:spacing w:val="5"/>
          <w:sz w:val="32"/>
          <w:szCs w:val="32"/>
          <w:lang w:eastAsia="zh-CN"/>
        </w:rPr>
        <w:t>第八条</w:t>
      </w:r>
      <w:r>
        <w:rPr>
          <w:rFonts w:hint="eastAsia" w:ascii="仿宋" w:hAnsi="仿宋" w:eastAsia="仿宋" w:cs="仿宋"/>
          <w:spacing w:val="10"/>
          <w:sz w:val="32"/>
          <w:szCs w:val="32"/>
          <w:lang w:val="en-US" w:eastAsia="zh-CN"/>
        </w:rPr>
        <w:t xml:space="preserve"> </w:t>
      </w:r>
      <w:r>
        <w:rPr>
          <w:rFonts w:hint="eastAsia" w:ascii="仿宋" w:hAnsi="仿宋" w:eastAsia="仿宋" w:cs="仿宋"/>
          <w:spacing w:val="10"/>
          <w:sz w:val="32"/>
          <w:szCs w:val="32"/>
        </w:rPr>
        <w:t>乡村建设工匠</w:t>
      </w:r>
      <w:r>
        <w:rPr>
          <w:rFonts w:ascii="仿宋" w:hAnsi="仿宋" w:eastAsia="仿宋" w:cs="仿宋"/>
          <w:spacing w:val="10"/>
          <w:sz w:val="32"/>
          <w:szCs w:val="32"/>
        </w:rPr>
        <w:t>培训内容应包括</w:t>
      </w:r>
      <w:r>
        <w:rPr>
          <w:rFonts w:hint="eastAsia" w:ascii="仿宋" w:hAnsi="仿宋" w:eastAsia="仿宋" w:cs="仿宋"/>
          <w:spacing w:val="10"/>
          <w:sz w:val="32"/>
          <w:szCs w:val="32"/>
          <w:lang w:eastAsia="zh-CN"/>
        </w:rPr>
        <w:t>农房建设选址与建筑设计</w:t>
      </w:r>
      <w:r>
        <w:rPr>
          <w:rFonts w:ascii="仿宋" w:hAnsi="仿宋" w:eastAsia="仿宋" w:cs="仿宋"/>
          <w:spacing w:val="10"/>
          <w:sz w:val="32"/>
          <w:szCs w:val="32"/>
        </w:rPr>
        <w:t>、</w:t>
      </w:r>
      <w:r>
        <w:rPr>
          <w:rFonts w:hint="eastAsia" w:ascii="仿宋" w:hAnsi="仿宋" w:eastAsia="仿宋" w:cs="仿宋"/>
          <w:spacing w:val="10"/>
          <w:sz w:val="32"/>
          <w:szCs w:val="32"/>
          <w:lang w:eastAsia="zh-CN"/>
        </w:rPr>
        <w:t>砖混结构与抗震要求、农房常用建筑材料及其性能、房屋建造技术与危房处理、</w:t>
      </w:r>
      <w:r>
        <w:rPr>
          <w:rFonts w:ascii="仿宋" w:hAnsi="仿宋" w:eastAsia="仿宋" w:cs="仿宋"/>
          <w:spacing w:val="10"/>
          <w:sz w:val="32"/>
          <w:szCs w:val="32"/>
        </w:rPr>
        <w:t>村庄建筑风貌管控要求和乡土营造方法、</w:t>
      </w:r>
      <w:r>
        <w:rPr>
          <w:rFonts w:hint="eastAsia" w:ascii="仿宋" w:hAnsi="仿宋" w:eastAsia="仿宋" w:cs="仿宋"/>
          <w:spacing w:val="10"/>
          <w:sz w:val="32"/>
          <w:szCs w:val="32"/>
          <w:lang w:eastAsia="zh-CN"/>
        </w:rPr>
        <w:t>建设法规与施工质量安全等</w:t>
      </w:r>
      <w:r>
        <w:rPr>
          <w:rFonts w:ascii="仿宋" w:hAnsi="仿宋" w:eastAsia="仿宋" w:cs="仿宋"/>
          <w:spacing w:val="10"/>
          <w:sz w:val="32"/>
          <w:szCs w:val="32"/>
        </w:rPr>
        <w:t>行业政策法规知识。</w:t>
      </w:r>
    </w:p>
    <w:p w14:paraId="00F5480A">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ascii="仿宋" w:hAnsi="仿宋" w:eastAsia="仿宋" w:cs="仿宋"/>
          <w:spacing w:val="10"/>
          <w:sz w:val="32"/>
          <w:szCs w:val="32"/>
        </w:rPr>
      </w:pPr>
      <w:r>
        <w:rPr>
          <w:rFonts w:hint="eastAsia" w:ascii="黑体" w:hAnsi="黑体" w:eastAsia="黑体" w:cs="黑体"/>
          <w:spacing w:val="5"/>
          <w:sz w:val="32"/>
          <w:szCs w:val="32"/>
          <w:lang w:eastAsia="zh-CN"/>
        </w:rPr>
        <w:t>第九条</w:t>
      </w:r>
      <w:r>
        <w:rPr>
          <w:rFonts w:hint="eastAsia" w:ascii="仿宋" w:hAnsi="仿宋" w:eastAsia="仿宋" w:cs="仿宋"/>
          <w:spacing w:val="10"/>
          <w:sz w:val="32"/>
          <w:szCs w:val="32"/>
          <w:lang w:val="en-US" w:eastAsia="zh-CN"/>
        </w:rPr>
        <w:t xml:space="preserve"> </w:t>
      </w:r>
      <w:r>
        <w:rPr>
          <w:rFonts w:hint="eastAsia" w:ascii="仿宋" w:hAnsi="仿宋" w:eastAsia="仿宋" w:cs="仿宋"/>
          <w:spacing w:val="10"/>
          <w:sz w:val="32"/>
          <w:szCs w:val="32"/>
        </w:rPr>
        <w:t>乡村建设工匠</w:t>
      </w:r>
      <w:r>
        <w:rPr>
          <w:rFonts w:ascii="仿宋" w:hAnsi="仿宋" w:eastAsia="仿宋" w:cs="仿宋"/>
          <w:spacing w:val="10"/>
          <w:sz w:val="32"/>
          <w:szCs w:val="32"/>
        </w:rPr>
        <w:t>培训由县住房</w:t>
      </w:r>
      <w:r>
        <w:rPr>
          <w:rFonts w:hint="eastAsia" w:ascii="仿宋" w:hAnsi="仿宋" w:eastAsia="仿宋" w:cs="仿宋"/>
          <w:spacing w:val="10"/>
          <w:sz w:val="32"/>
          <w:szCs w:val="32"/>
          <w:lang w:eastAsia="zh-CN"/>
        </w:rPr>
        <w:t>和</w:t>
      </w:r>
      <w:r>
        <w:rPr>
          <w:rFonts w:ascii="仿宋" w:hAnsi="仿宋" w:eastAsia="仿宋" w:cs="仿宋"/>
          <w:spacing w:val="10"/>
          <w:sz w:val="32"/>
          <w:szCs w:val="32"/>
        </w:rPr>
        <w:t>城乡建设局统一组织或委托具有培训资格的培训机构负责承办。</w:t>
      </w:r>
    </w:p>
    <w:p w14:paraId="49AA08FA">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ascii="仿宋" w:hAnsi="仿宋" w:eastAsia="仿宋" w:cs="仿宋"/>
          <w:spacing w:val="10"/>
          <w:sz w:val="32"/>
          <w:szCs w:val="32"/>
        </w:rPr>
      </w:pPr>
      <w:r>
        <w:rPr>
          <w:rFonts w:hint="eastAsia" w:ascii="黑体" w:hAnsi="黑体" w:eastAsia="黑体" w:cs="黑体"/>
          <w:spacing w:val="5"/>
          <w:sz w:val="32"/>
          <w:szCs w:val="32"/>
          <w:lang w:eastAsia="zh-CN"/>
        </w:rPr>
        <w:t>第十条</w:t>
      </w:r>
      <w:r>
        <w:rPr>
          <w:rFonts w:hint="eastAsia" w:ascii="仿宋" w:hAnsi="仿宋" w:eastAsia="仿宋" w:cs="仿宋"/>
          <w:spacing w:val="10"/>
          <w:sz w:val="32"/>
          <w:szCs w:val="32"/>
          <w:lang w:val="en-US" w:eastAsia="zh-CN"/>
        </w:rPr>
        <w:t xml:space="preserve"> </w:t>
      </w:r>
      <w:r>
        <w:rPr>
          <w:rFonts w:hint="eastAsia" w:ascii="仿宋" w:hAnsi="仿宋" w:eastAsia="仿宋" w:cs="仿宋"/>
          <w:spacing w:val="10"/>
          <w:sz w:val="32"/>
          <w:szCs w:val="32"/>
        </w:rPr>
        <w:t>乡村建设工匠</w:t>
      </w:r>
      <w:r>
        <w:rPr>
          <w:rFonts w:ascii="仿宋" w:hAnsi="仿宋" w:eastAsia="仿宋" w:cs="仿宋"/>
          <w:spacing w:val="10"/>
          <w:sz w:val="32"/>
          <w:szCs w:val="32"/>
        </w:rPr>
        <w:t>参加首次培训时,应当提交以下材料:</w:t>
      </w:r>
    </w:p>
    <w:p w14:paraId="23140759">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ascii="仿宋" w:hAnsi="仿宋" w:eastAsia="仿宋" w:cs="仿宋"/>
          <w:spacing w:val="10"/>
          <w:sz w:val="32"/>
          <w:szCs w:val="32"/>
        </w:rPr>
      </w:pPr>
      <w:r>
        <w:rPr>
          <w:rFonts w:ascii="仿宋" w:hAnsi="仿宋" w:eastAsia="仿宋" w:cs="仿宋"/>
          <w:spacing w:val="10"/>
          <w:sz w:val="32"/>
          <w:szCs w:val="32"/>
        </w:rPr>
        <w:t>(一)填写《</w:t>
      </w:r>
      <w:r>
        <w:rPr>
          <w:rFonts w:hint="eastAsia" w:ascii="仿宋" w:hAnsi="仿宋" w:eastAsia="仿宋" w:cs="仿宋"/>
          <w:spacing w:val="10"/>
          <w:sz w:val="32"/>
          <w:szCs w:val="32"/>
          <w:lang w:eastAsia="zh-CN"/>
        </w:rPr>
        <w:t>湖南省乡</w:t>
      </w:r>
      <w:r>
        <w:rPr>
          <w:rFonts w:ascii="仿宋" w:hAnsi="仿宋" w:eastAsia="仿宋" w:cs="仿宋"/>
          <w:spacing w:val="10"/>
          <w:sz w:val="32"/>
          <w:szCs w:val="32"/>
        </w:rPr>
        <w:t>村建</w:t>
      </w:r>
      <w:r>
        <w:rPr>
          <w:rFonts w:hint="eastAsia" w:ascii="仿宋" w:hAnsi="仿宋" w:eastAsia="仿宋" w:cs="仿宋"/>
          <w:spacing w:val="10"/>
          <w:sz w:val="32"/>
          <w:szCs w:val="32"/>
          <w:lang w:eastAsia="zh-CN"/>
        </w:rPr>
        <w:t>设</w:t>
      </w:r>
      <w:r>
        <w:rPr>
          <w:rFonts w:ascii="仿宋" w:hAnsi="仿宋" w:eastAsia="仿宋" w:cs="仿宋"/>
          <w:spacing w:val="10"/>
          <w:sz w:val="32"/>
          <w:szCs w:val="32"/>
        </w:rPr>
        <w:t>工匠</w:t>
      </w:r>
      <w:r>
        <w:rPr>
          <w:rFonts w:hint="eastAsia" w:ascii="仿宋" w:hAnsi="仿宋" w:eastAsia="仿宋" w:cs="仿宋"/>
          <w:spacing w:val="10"/>
          <w:sz w:val="32"/>
          <w:szCs w:val="32"/>
          <w:lang w:eastAsia="zh-CN"/>
        </w:rPr>
        <w:t>培训报名</w:t>
      </w:r>
      <w:r>
        <w:rPr>
          <w:rFonts w:ascii="仿宋" w:hAnsi="仿宋" w:eastAsia="仿宋" w:cs="仿宋"/>
          <w:spacing w:val="10"/>
          <w:sz w:val="32"/>
          <w:szCs w:val="32"/>
        </w:rPr>
        <w:t>登记表》(详见附件);</w:t>
      </w:r>
    </w:p>
    <w:p w14:paraId="09177C92">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ascii="仿宋" w:hAnsi="仿宋" w:eastAsia="仿宋" w:cs="仿宋"/>
          <w:spacing w:val="10"/>
          <w:sz w:val="32"/>
          <w:szCs w:val="32"/>
        </w:rPr>
      </w:pPr>
      <w:r>
        <w:rPr>
          <w:rFonts w:ascii="仿宋" w:hAnsi="仿宋" w:eastAsia="仿宋" w:cs="仿宋"/>
          <w:spacing w:val="10"/>
          <w:sz w:val="32"/>
          <w:szCs w:val="32"/>
        </w:rPr>
        <w:t>(二)身份证复印件</w:t>
      </w:r>
      <w:r>
        <w:rPr>
          <w:rFonts w:hint="eastAsia" w:ascii="仿宋" w:hAnsi="仿宋" w:eastAsia="仿宋" w:cs="仿宋"/>
          <w:spacing w:val="10"/>
          <w:sz w:val="32"/>
          <w:szCs w:val="32"/>
          <w:lang w:eastAsia="zh-CN"/>
        </w:rPr>
        <w:t>（正、反面）</w:t>
      </w:r>
      <w:r>
        <w:rPr>
          <w:rFonts w:ascii="仿宋" w:hAnsi="仿宋" w:eastAsia="仿宋" w:cs="仿宋"/>
          <w:spacing w:val="10"/>
          <w:sz w:val="32"/>
          <w:szCs w:val="32"/>
        </w:rPr>
        <w:t>;</w:t>
      </w:r>
    </w:p>
    <w:p w14:paraId="190FD8EE">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hint="eastAsia" w:ascii="仿宋" w:hAnsi="仿宋" w:eastAsia="仿宋" w:cs="仿宋"/>
          <w:spacing w:val="10"/>
          <w:sz w:val="32"/>
          <w:szCs w:val="32"/>
          <w:lang w:eastAsia="zh-CN"/>
        </w:rPr>
      </w:pPr>
      <w:r>
        <w:rPr>
          <w:rFonts w:ascii="仿宋" w:hAnsi="仿宋" w:eastAsia="仿宋" w:cs="仿宋"/>
          <w:spacing w:val="10"/>
          <w:sz w:val="32"/>
          <w:szCs w:val="32"/>
        </w:rPr>
        <w:t>(三) 近期免冠彩色2寸相片2张</w:t>
      </w:r>
      <w:r>
        <w:rPr>
          <w:rFonts w:hint="eastAsia" w:ascii="仿宋" w:hAnsi="仿宋" w:eastAsia="仿宋" w:cs="仿宋"/>
          <w:spacing w:val="10"/>
          <w:sz w:val="32"/>
          <w:szCs w:val="32"/>
          <w:lang w:eastAsia="zh-CN"/>
        </w:rPr>
        <w:t>。</w:t>
      </w:r>
    </w:p>
    <w:p w14:paraId="30EDC895">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ascii="仿宋" w:hAnsi="仿宋" w:eastAsia="仿宋" w:cs="仿宋"/>
          <w:spacing w:val="10"/>
          <w:sz w:val="32"/>
          <w:szCs w:val="32"/>
        </w:rPr>
      </w:pPr>
      <w:r>
        <w:rPr>
          <w:rFonts w:hint="eastAsia" w:ascii="仿宋" w:hAnsi="仿宋" w:eastAsia="仿宋" w:cs="仿宋"/>
          <w:spacing w:val="10"/>
          <w:sz w:val="32"/>
          <w:szCs w:val="32"/>
        </w:rPr>
        <w:t>乡村建设工匠</w:t>
      </w:r>
      <w:r>
        <w:rPr>
          <w:rFonts w:ascii="仿宋" w:hAnsi="仿宋" w:eastAsia="仿宋" w:cs="仿宋"/>
          <w:spacing w:val="10"/>
          <w:sz w:val="32"/>
          <w:szCs w:val="32"/>
        </w:rPr>
        <w:t>参加首次培训的时间应不少于</w:t>
      </w:r>
      <w:r>
        <w:rPr>
          <w:rFonts w:hint="eastAsia" w:ascii="仿宋" w:hAnsi="仿宋" w:eastAsia="仿宋" w:cs="仿宋"/>
          <w:spacing w:val="10"/>
          <w:sz w:val="32"/>
          <w:szCs w:val="32"/>
          <w:lang w:val="en-US" w:eastAsia="zh-CN"/>
        </w:rPr>
        <w:t>20</w:t>
      </w:r>
      <w:r>
        <w:rPr>
          <w:rFonts w:hint="eastAsia" w:ascii="仿宋" w:hAnsi="仿宋" w:eastAsia="仿宋" w:cs="仿宋"/>
          <w:spacing w:val="10"/>
          <w:sz w:val="32"/>
          <w:szCs w:val="32"/>
          <w:lang w:eastAsia="zh-CN"/>
        </w:rPr>
        <w:t>课</w:t>
      </w:r>
      <w:r>
        <w:rPr>
          <w:rFonts w:ascii="仿宋" w:hAnsi="仿宋" w:eastAsia="仿宋" w:cs="仿宋"/>
          <w:spacing w:val="10"/>
          <w:sz w:val="32"/>
          <w:szCs w:val="32"/>
        </w:rPr>
        <w:t>时。  经培训考核合格的,由组织培训的</w:t>
      </w:r>
      <w:r>
        <w:rPr>
          <w:rFonts w:hint="eastAsia" w:ascii="仿宋" w:hAnsi="仿宋" w:eastAsia="仿宋" w:cs="仿宋"/>
          <w:spacing w:val="10"/>
          <w:sz w:val="32"/>
          <w:szCs w:val="32"/>
          <w:lang w:eastAsia="zh-CN"/>
        </w:rPr>
        <w:t>县</w:t>
      </w:r>
      <w:r>
        <w:rPr>
          <w:rFonts w:ascii="仿宋" w:hAnsi="仿宋" w:eastAsia="仿宋" w:cs="仿宋"/>
          <w:spacing w:val="10"/>
          <w:sz w:val="32"/>
          <w:szCs w:val="32"/>
        </w:rPr>
        <w:t>住房</w:t>
      </w:r>
      <w:r>
        <w:rPr>
          <w:rFonts w:hint="eastAsia" w:ascii="仿宋" w:hAnsi="仿宋" w:eastAsia="仿宋" w:cs="仿宋"/>
          <w:spacing w:val="10"/>
          <w:sz w:val="32"/>
          <w:szCs w:val="32"/>
          <w:lang w:eastAsia="zh-CN"/>
        </w:rPr>
        <w:t>和</w:t>
      </w:r>
      <w:r>
        <w:rPr>
          <w:rFonts w:ascii="仿宋" w:hAnsi="仿宋" w:eastAsia="仿宋" w:cs="仿宋"/>
          <w:spacing w:val="10"/>
          <w:sz w:val="32"/>
          <w:szCs w:val="32"/>
        </w:rPr>
        <w:t>城乡建设局</w:t>
      </w:r>
      <w:r>
        <w:rPr>
          <w:rFonts w:hint="eastAsia" w:ascii="仿宋" w:hAnsi="仿宋" w:eastAsia="仿宋" w:cs="仿宋"/>
          <w:spacing w:val="10"/>
          <w:sz w:val="32"/>
          <w:szCs w:val="32"/>
          <w:lang w:eastAsia="zh-CN"/>
        </w:rPr>
        <w:t>颁发</w:t>
      </w:r>
      <w:r>
        <w:rPr>
          <w:rFonts w:ascii="仿宋" w:hAnsi="仿宋" w:eastAsia="仿宋" w:cs="仿宋"/>
          <w:spacing w:val="10"/>
          <w:sz w:val="32"/>
          <w:szCs w:val="32"/>
        </w:rPr>
        <w:t>《</w:t>
      </w:r>
      <w:r>
        <w:rPr>
          <w:rFonts w:hint="eastAsia" w:ascii="仿宋" w:hAnsi="仿宋" w:eastAsia="仿宋" w:cs="仿宋"/>
          <w:spacing w:val="10"/>
          <w:sz w:val="32"/>
          <w:szCs w:val="32"/>
          <w:lang w:eastAsia="zh-CN"/>
        </w:rPr>
        <w:t>湖南省乡</w:t>
      </w:r>
      <w:r>
        <w:rPr>
          <w:rFonts w:ascii="仿宋" w:hAnsi="仿宋" w:eastAsia="仿宋" w:cs="仿宋"/>
          <w:spacing w:val="10"/>
          <w:sz w:val="32"/>
          <w:szCs w:val="32"/>
        </w:rPr>
        <w:t>村建</w:t>
      </w:r>
      <w:r>
        <w:rPr>
          <w:rFonts w:hint="eastAsia" w:ascii="仿宋" w:hAnsi="仿宋" w:eastAsia="仿宋" w:cs="仿宋"/>
          <w:spacing w:val="10"/>
          <w:sz w:val="32"/>
          <w:szCs w:val="32"/>
          <w:lang w:eastAsia="zh-CN"/>
        </w:rPr>
        <w:t>设</w:t>
      </w:r>
      <w:r>
        <w:rPr>
          <w:rFonts w:ascii="仿宋" w:hAnsi="仿宋" w:eastAsia="仿宋" w:cs="仿宋"/>
          <w:spacing w:val="10"/>
          <w:sz w:val="32"/>
          <w:szCs w:val="32"/>
        </w:rPr>
        <w:t>工匠</w:t>
      </w:r>
      <w:r>
        <w:rPr>
          <w:rFonts w:hint="eastAsia" w:ascii="仿宋" w:hAnsi="仿宋" w:eastAsia="仿宋" w:cs="仿宋"/>
          <w:spacing w:val="10"/>
          <w:sz w:val="32"/>
          <w:szCs w:val="32"/>
          <w:lang w:eastAsia="zh-CN"/>
        </w:rPr>
        <w:t>培训合格证书</w:t>
      </w:r>
      <w:r>
        <w:rPr>
          <w:rFonts w:ascii="仿宋" w:hAnsi="仿宋" w:eastAsia="仿宋" w:cs="仿宋"/>
          <w:spacing w:val="10"/>
          <w:sz w:val="32"/>
          <w:szCs w:val="32"/>
        </w:rPr>
        <w:t>》</w:t>
      </w:r>
      <w:r>
        <w:rPr>
          <w:rFonts w:hint="eastAsia" w:ascii="仿宋" w:hAnsi="仿宋" w:eastAsia="仿宋" w:cs="仿宋"/>
          <w:spacing w:val="10"/>
          <w:sz w:val="32"/>
          <w:szCs w:val="32"/>
          <w:lang w:eastAsia="zh-CN"/>
        </w:rPr>
        <w:t>。</w:t>
      </w:r>
      <w:r>
        <w:rPr>
          <w:rFonts w:ascii="仿宋" w:hAnsi="仿宋" w:eastAsia="仿宋" w:cs="仿宋"/>
          <w:spacing w:val="10"/>
          <w:sz w:val="32"/>
          <w:szCs w:val="32"/>
        </w:rPr>
        <w:t>《</w:t>
      </w:r>
      <w:r>
        <w:rPr>
          <w:rFonts w:hint="eastAsia" w:ascii="仿宋" w:hAnsi="仿宋" w:eastAsia="仿宋" w:cs="仿宋"/>
          <w:spacing w:val="10"/>
          <w:sz w:val="32"/>
          <w:szCs w:val="32"/>
          <w:lang w:eastAsia="zh-CN"/>
        </w:rPr>
        <w:t>湖南省乡</w:t>
      </w:r>
      <w:r>
        <w:rPr>
          <w:rFonts w:ascii="仿宋" w:hAnsi="仿宋" w:eastAsia="仿宋" w:cs="仿宋"/>
          <w:spacing w:val="10"/>
          <w:sz w:val="32"/>
          <w:szCs w:val="32"/>
        </w:rPr>
        <w:t>村建</w:t>
      </w:r>
      <w:r>
        <w:rPr>
          <w:rFonts w:hint="eastAsia" w:ascii="仿宋" w:hAnsi="仿宋" w:eastAsia="仿宋" w:cs="仿宋"/>
          <w:spacing w:val="10"/>
          <w:sz w:val="32"/>
          <w:szCs w:val="32"/>
          <w:lang w:eastAsia="zh-CN"/>
        </w:rPr>
        <w:t>设</w:t>
      </w:r>
      <w:r>
        <w:rPr>
          <w:rFonts w:ascii="仿宋" w:hAnsi="仿宋" w:eastAsia="仿宋" w:cs="仿宋"/>
          <w:spacing w:val="10"/>
          <w:sz w:val="32"/>
          <w:szCs w:val="32"/>
        </w:rPr>
        <w:t>工匠</w:t>
      </w:r>
      <w:r>
        <w:rPr>
          <w:rFonts w:hint="eastAsia" w:ascii="仿宋" w:hAnsi="仿宋" w:eastAsia="仿宋" w:cs="仿宋"/>
          <w:spacing w:val="10"/>
          <w:sz w:val="32"/>
          <w:szCs w:val="32"/>
          <w:lang w:eastAsia="zh-CN"/>
        </w:rPr>
        <w:t>培训报名</w:t>
      </w:r>
      <w:r>
        <w:rPr>
          <w:rFonts w:ascii="仿宋" w:hAnsi="仿宋" w:eastAsia="仿宋" w:cs="仿宋"/>
          <w:spacing w:val="10"/>
          <w:sz w:val="32"/>
          <w:szCs w:val="32"/>
        </w:rPr>
        <w:t>登记表》</w:t>
      </w:r>
      <w:r>
        <w:rPr>
          <w:rFonts w:hint="eastAsia" w:ascii="仿宋" w:hAnsi="仿宋" w:eastAsia="仿宋" w:cs="仿宋"/>
          <w:spacing w:val="10"/>
          <w:sz w:val="32"/>
          <w:szCs w:val="32"/>
          <w:lang w:eastAsia="zh-CN"/>
        </w:rPr>
        <w:t>及培训考试相关资料纳入建筑工匠信息档案进行管理</w:t>
      </w:r>
      <w:r>
        <w:rPr>
          <w:rFonts w:ascii="仿宋" w:hAnsi="仿宋" w:eastAsia="仿宋" w:cs="仿宋"/>
          <w:spacing w:val="10"/>
          <w:sz w:val="32"/>
          <w:szCs w:val="32"/>
        </w:rPr>
        <w:t>。</w:t>
      </w:r>
    </w:p>
    <w:p w14:paraId="44A3E6D7">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hint="eastAsia" w:ascii="仿宋" w:hAnsi="仿宋" w:eastAsia="仿宋" w:cs="仿宋"/>
          <w:spacing w:val="10"/>
          <w:sz w:val="32"/>
          <w:szCs w:val="32"/>
          <w:lang w:eastAsia="zh-CN"/>
        </w:rPr>
      </w:pPr>
      <w:r>
        <w:rPr>
          <w:rFonts w:hint="eastAsia" w:ascii="黑体" w:hAnsi="黑体" w:eastAsia="黑体" w:cs="黑体"/>
          <w:spacing w:val="5"/>
          <w:sz w:val="32"/>
          <w:szCs w:val="32"/>
          <w:lang w:eastAsia="zh-CN"/>
        </w:rPr>
        <w:t>第十一条</w:t>
      </w:r>
      <w:r>
        <w:rPr>
          <w:rFonts w:hint="eastAsia" w:ascii="仿宋" w:hAnsi="仿宋" w:eastAsia="仿宋" w:cs="仿宋"/>
          <w:spacing w:val="10"/>
          <w:sz w:val="32"/>
          <w:szCs w:val="32"/>
          <w:lang w:val="en-US" w:eastAsia="zh-CN"/>
        </w:rPr>
        <w:t xml:space="preserve"> </w:t>
      </w:r>
      <w:r>
        <w:rPr>
          <w:rFonts w:ascii="仿宋" w:hAnsi="仿宋" w:eastAsia="仿宋" w:cs="仿宋"/>
          <w:spacing w:val="10"/>
          <w:sz w:val="32"/>
          <w:szCs w:val="32"/>
        </w:rPr>
        <w:t>县住房</w:t>
      </w:r>
      <w:r>
        <w:rPr>
          <w:rFonts w:hint="eastAsia" w:ascii="仿宋" w:hAnsi="仿宋" w:eastAsia="仿宋" w:cs="仿宋"/>
          <w:spacing w:val="10"/>
          <w:sz w:val="32"/>
          <w:szCs w:val="32"/>
          <w:lang w:eastAsia="zh-CN"/>
        </w:rPr>
        <w:t>和</w:t>
      </w:r>
      <w:r>
        <w:rPr>
          <w:rFonts w:ascii="仿宋" w:hAnsi="仿宋" w:eastAsia="仿宋" w:cs="仿宋"/>
          <w:spacing w:val="10"/>
          <w:sz w:val="32"/>
          <w:szCs w:val="32"/>
        </w:rPr>
        <w:t>城乡建设局每</w:t>
      </w:r>
      <w:r>
        <w:rPr>
          <w:rFonts w:hint="eastAsia" w:ascii="仿宋" w:hAnsi="仿宋" w:eastAsia="仿宋" w:cs="仿宋"/>
          <w:spacing w:val="10"/>
          <w:sz w:val="32"/>
          <w:szCs w:val="32"/>
          <w:lang w:eastAsia="zh-CN"/>
        </w:rPr>
        <w:t>三</w:t>
      </w:r>
      <w:r>
        <w:rPr>
          <w:rFonts w:ascii="仿宋" w:hAnsi="仿宋" w:eastAsia="仿宋" w:cs="仿宋"/>
          <w:spacing w:val="10"/>
          <w:sz w:val="32"/>
          <w:szCs w:val="32"/>
        </w:rPr>
        <w:t>年为一个周期对</w:t>
      </w:r>
      <w:r>
        <w:rPr>
          <w:rFonts w:hint="eastAsia" w:ascii="仿宋" w:hAnsi="仿宋" w:eastAsia="仿宋" w:cs="仿宋"/>
          <w:spacing w:val="10"/>
          <w:sz w:val="32"/>
          <w:szCs w:val="32"/>
          <w:lang w:eastAsia="zh-CN"/>
        </w:rPr>
        <w:t>已取得</w:t>
      </w:r>
      <w:r>
        <w:rPr>
          <w:rFonts w:ascii="仿宋" w:hAnsi="仿宋" w:eastAsia="仿宋" w:cs="仿宋"/>
          <w:spacing w:val="10"/>
          <w:sz w:val="32"/>
          <w:szCs w:val="32"/>
        </w:rPr>
        <w:t>《</w:t>
      </w:r>
      <w:r>
        <w:rPr>
          <w:rFonts w:hint="eastAsia" w:ascii="仿宋" w:hAnsi="仿宋" w:eastAsia="仿宋" w:cs="仿宋"/>
          <w:spacing w:val="10"/>
          <w:sz w:val="32"/>
          <w:szCs w:val="32"/>
          <w:lang w:eastAsia="zh-CN"/>
        </w:rPr>
        <w:t>湖南省乡</w:t>
      </w:r>
      <w:r>
        <w:rPr>
          <w:rFonts w:ascii="仿宋" w:hAnsi="仿宋" w:eastAsia="仿宋" w:cs="仿宋"/>
          <w:spacing w:val="10"/>
          <w:sz w:val="32"/>
          <w:szCs w:val="32"/>
        </w:rPr>
        <w:t>村建</w:t>
      </w:r>
      <w:r>
        <w:rPr>
          <w:rFonts w:hint="eastAsia" w:ascii="仿宋" w:hAnsi="仿宋" w:eastAsia="仿宋" w:cs="仿宋"/>
          <w:spacing w:val="10"/>
          <w:sz w:val="32"/>
          <w:szCs w:val="32"/>
          <w:lang w:eastAsia="zh-CN"/>
        </w:rPr>
        <w:t>设</w:t>
      </w:r>
      <w:r>
        <w:rPr>
          <w:rFonts w:ascii="仿宋" w:hAnsi="仿宋" w:eastAsia="仿宋" w:cs="仿宋"/>
          <w:spacing w:val="10"/>
          <w:sz w:val="32"/>
          <w:szCs w:val="32"/>
        </w:rPr>
        <w:t>工匠</w:t>
      </w:r>
      <w:r>
        <w:rPr>
          <w:rFonts w:hint="eastAsia" w:ascii="仿宋" w:hAnsi="仿宋" w:eastAsia="仿宋" w:cs="仿宋"/>
          <w:spacing w:val="10"/>
          <w:sz w:val="32"/>
          <w:szCs w:val="32"/>
          <w:lang w:eastAsia="zh-CN"/>
        </w:rPr>
        <w:t>培训合格证书</w:t>
      </w:r>
      <w:r>
        <w:rPr>
          <w:rFonts w:ascii="仿宋" w:hAnsi="仿宋" w:eastAsia="仿宋" w:cs="仿宋"/>
          <w:spacing w:val="10"/>
          <w:sz w:val="32"/>
          <w:szCs w:val="32"/>
        </w:rPr>
        <w:t>》</w:t>
      </w:r>
      <w:r>
        <w:rPr>
          <w:rFonts w:hint="eastAsia" w:ascii="仿宋" w:hAnsi="仿宋" w:eastAsia="仿宋" w:cs="仿宋"/>
          <w:spacing w:val="10"/>
          <w:sz w:val="32"/>
          <w:szCs w:val="32"/>
          <w:lang w:eastAsia="zh-CN"/>
        </w:rPr>
        <w:t>的</w:t>
      </w:r>
      <w:r>
        <w:rPr>
          <w:rFonts w:hint="eastAsia" w:ascii="仿宋" w:hAnsi="仿宋" w:eastAsia="仿宋" w:cs="仿宋"/>
          <w:spacing w:val="10"/>
          <w:sz w:val="32"/>
          <w:szCs w:val="32"/>
        </w:rPr>
        <w:t>乡村建设工匠</w:t>
      </w:r>
      <w:r>
        <w:rPr>
          <w:rFonts w:ascii="仿宋" w:hAnsi="仿宋" w:eastAsia="仿宋" w:cs="仿宋"/>
          <w:spacing w:val="10"/>
          <w:sz w:val="32"/>
          <w:szCs w:val="32"/>
        </w:rPr>
        <w:t>开展继续教育培训;农村住房建设有关法律、政策、标准发生变化的,可以根据需要临时组织培训</w:t>
      </w:r>
      <w:r>
        <w:rPr>
          <w:rFonts w:hint="eastAsia" w:ascii="仿宋" w:hAnsi="仿宋" w:eastAsia="仿宋" w:cs="仿宋"/>
          <w:spacing w:val="10"/>
          <w:sz w:val="32"/>
          <w:szCs w:val="32"/>
          <w:lang w:eastAsia="zh-CN"/>
        </w:rPr>
        <w:t>。</w:t>
      </w:r>
    </w:p>
    <w:p w14:paraId="7D74C2E8">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ascii="仿宋" w:hAnsi="仿宋" w:eastAsia="仿宋" w:cs="仿宋"/>
          <w:spacing w:val="10"/>
          <w:sz w:val="32"/>
          <w:szCs w:val="32"/>
        </w:rPr>
      </w:pPr>
      <w:r>
        <w:rPr>
          <w:rFonts w:hint="eastAsia" w:ascii="仿宋" w:hAnsi="仿宋" w:eastAsia="仿宋" w:cs="仿宋"/>
          <w:spacing w:val="10"/>
          <w:sz w:val="32"/>
          <w:szCs w:val="32"/>
        </w:rPr>
        <w:t>乡村建设工匠</w:t>
      </w:r>
      <w:r>
        <w:rPr>
          <w:rFonts w:ascii="仿宋" w:hAnsi="仿宋" w:eastAsia="仿宋" w:cs="仿宋"/>
          <w:spacing w:val="10"/>
          <w:sz w:val="32"/>
          <w:szCs w:val="32"/>
        </w:rPr>
        <w:t>在一个继续教育周期中参加继续教育培训的时间累计超过</w:t>
      </w:r>
      <w:r>
        <w:rPr>
          <w:rFonts w:hint="eastAsia" w:ascii="仿宋" w:hAnsi="仿宋" w:eastAsia="仿宋" w:cs="仿宋"/>
          <w:spacing w:val="10"/>
          <w:sz w:val="32"/>
          <w:szCs w:val="32"/>
          <w:lang w:val="en-US" w:eastAsia="zh-CN"/>
        </w:rPr>
        <w:t>16课</w:t>
      </w:r>
      <w:r>
        <w:rPr>
          <w:rFonts w:ascii="仿宋" w:hAnsi="仿宋" w:eastAsia="仿宋" w:cs="仿宋"/>
          <w:spacing w:val="10"/>
          <w:sz w:val="32"/>
          <w:szCs w:val="32"/>
        </w:rPr>
        <w:t>时的,由县住房</w:t>
      </w:r>
      <w:r>
        <w:rPr>
          <w:rFonts w:hint="eastAsia" w:ascii="仿宋" w:hAnsi="仿宋" w:eastAsia="仿宋" w:cs="仿宋"/>
          <w:spacing w:val="10"/>
          <w:sz w:val="32"/>
          <w:szCs w:val="32"/>
          <w:lang w:eastAsia="zh-CN"/>
        </w:rPr>
        <w:t>和</w:t>
      </w:r>
      <w:r>
        <w:rPr>
          <w:rFonts w:ascii="仿宋" w:hAnsi="仿宋" w:eastAsia="仿宋" w:cs="仿宋"/>
          <w:spacing w:val="10"/>
          <w:sz w:val="32"/>
          <w:szCs w:val="32"/>
        </w:rPr>
        <w:t>城乡建设局在《</w:t>
      </w:r>
      <w:r>
        <w:rPr>
          <w:rFonts w:hint="eastAsia" w:ascii="仿宋" w:hAnsi="仿宋" w:eastAsia="仿宋" w:cs="仿宋"/>
          <w:spacing w:val="10"/>
          <w:sz w:val="32"/>
          <w:szCs w:val="32"/>
          <w:lang w:eastAsia="zh-CN"/>
        </w:rPr>
        <w:t>湖南省乡</w:t>
      </w:r>
      <w:r>
        <w:rPr>
          <w:rFonts w:ascii="仿宋" w:hAnsi="仿宋" w:eastAsia="仿宋" w:cs="仿宋"/>
          <w:spacing w:val="10"/>
          <w:sz w:val="32"/>
          <w:szCs w:val="32"/>
        </w:rPr>
        <w:t>村建</w:t>
      </w:r>
      <w:r>
        <w:rPr>
          <w:rFonts w:hint="eastAsia" w:ascii="仿宋" w:hAnsi="仿宋" w:eastAsia="仿宋" w:cs="仿宋"/>
          <w:spacing w:val="10"/>
          <w:sz w:val="32"/>
          <w:szCs w:val="32"/>
          <w:lang w:eastAsia="zh-CN"/>
        </w:rPr>
        <w:t>设</w:t>
      </w:r>
      <w:r>
        <w:rPr>
          <w:rFonts w:ascii="仿宋" w:hAnsi="仿宋" w:eastAsia="仿宋" w:cs="仿宋"/>
          <w:spacing w:val="10"/>
          <w:sz w:val="32"/>
          <w:szCs w:val="32"/>
        </w:rPr>
        <w:t>工匠</w:t>
      </w:r>
      <w:r>
        <w:rPr>
          <w:rFonts w:hint="eastAsia" w:ascii="仿宋" w:hAnsi="仿宋" w:eastAsia="仿宋" w:cs="仿宋"/>
          <w:spacing w:val="10"/>
          <w:sz w:val="32"/>
          <w:szCs w:val="32"/>
          <w:lang w:eastAsia="zh-CN"/>
        </w:rPr>
        <w:t>培训合格证书</w:t>
      </w:r>
      <w:r>
        <w:rPr>
          <w:rFonts w:ascii="仿宋" w:hAnsi="仿宋" w:eastAsia="仿宋" w:cs="仿宋"/>
          <w:spacing w:val="10"/>
          <w:sz w:val="32"/>
          <w:szCs w:val="32"/>
        </w:rPr>
        <w:t>》中予以注明、加盖公章。</w:t>
      </w:r>
    </w:p>
    <w:p w14:paraId="04C0DA1E">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hint="eastAsia" w:ascii="仿宋" w:hAnsi="仿宋" w:eastAsia="仿宋" w:cs="仿宋"/>
          <w:spacing w:val="10"/>
          <w:sz w:val="32"/>
          <w:szCs w:val="32"/>
          <w:lang w:eastAsia="zh-CN"/>
        </w:rPr>
      </w:pPr>
      <w:r>
        <w:rPr>
          <w:rFonts w:hint="eastAsia" w:ascii="黑体" w:hAnsi="黑体" w:eastAsia="黑体" w:cs="黑体"/>
          <w:spacing w:val="5"/>
          <w:sz w:val="32"/>
          <w:szCs w:val="32"/>
          <w:lang w:eastAsia="zh-CN"/>
        </w:rPr>
        <w:t>第十二条</w:t>
      </w:r>
      <w:r>
        <w:rPr>
          <w:rFonts w:hint="eastAsia" w:ascii="仿宋" w:hAnsi="仿宋" w:eastAsia="仿宋" w:cs="仿宋"/>
          <w:spacing w:val="10"/>
          <w:sz w:val="32"/>
          <w:szCs w:val="32"/>
          <w:lang w:val="en-US" w:eastAsia="zh-CN"/>
        </w:rPr>
        <w:t xml:space="preserve"> </w:t>
      </w:r>
      <w:r>
        <w:rPr>
          <w:rFonts w:ascii="仿宋" w:hAnsi="仿宋" w:eastAsia="仿宋" w:cs="仿宋"/>
          <w:spacing w:val="10"/>
          <w:sz w:val="32"/>
          <w:szCs w:val="32"/>
        </w:rPr>
        <w:t>逾期未提请继续教育培训,或参加继续教育培训的时间累计不足</w:t>
      </w:r>
      <w:r>
        <w:rPr>
          <w:rFonts w:hint="eastAsia" w:ascii="仿宋" w:hAnsi="仿宋" w:eastAsia="仿宋" w:cs="仿宋"/>
          <w:spacing w:val="10"/>
          <w:sz w:val="32"/>
          <w:szCs w:val="32"/>
          <w:lang w:val="en-US" w:eastAsia="zh-CN"/>
        </w:rPr>
        <w:t>16</w:t>
      </w:r>
      <w:r>
        <w:rPr>
          <w:rFonts w:ascii="仿宋" w:hAnsi="仿宋" w:eastAsia="仿宋" w:cs="仿宋"/>
          <w:spacing w:val="10"/>
          <w:sz w:val="32"/>
          <w:szCs w:val="32"/>
        </w:rPr>
        <w:t>学时的,</w:t>
      </w:r>
      <w:r>
        <w:rPr>
          <w:rFonts w:hint="eastAsia" w:ascii="仿宋" w:hAnsi="仿宋" w:eastAsia="仿宋" w:cs="仿宋"/>
          <w:spacing w:val="10"/>
          <w:sz w:val="32"/>
          <w:szCs w:val="32"/>
          <w:lang w:eastAsia="zh-CN"/>
        </w:rPr>
        <w:t>取消相应乡村建设工匠培训合格证的资格，</w:t>
      </w:r>
      <w:r>
        <w:rPr>
          <w:rFonts w:ascii="仿宋" w:hAnsi="仿宋" w:eastAsia="仿宋" w:cs="仿宋"/>
          <w:spacing w:val="10"/>
          <w:sz w:val="32"/>
          <w:szCs w:val="32"/>
        </w:rPr>
        <w:t>应重新参加首次培训</w:t>
      </w:r>
      <w:r>
        <w:rPr>
          <w:rFonts w:hint="eastAsia" w:ascii="仿宋" w:hAnsi="仿宋" w:eastAsia="仿宋" w:cs="仿宋"/>
          <w:spacing w:val="10"/>
          <w:sz w:val="32"/>
          <w:szCs w:val="32"/>
          <w:lang w:eastAsia="zh-CN"/>
        </w:rPr>
        <w:t>，考核合格后再次予以发证</w:t>
      </w:r>
      <w:r>
        <w:rPr>
          <w:rFonts w:hint="eastAsia" w:ascii="仿宋" w:hAnsi="仿宋" w:eastAsia="仿宋" w:cs="仿宋"/>
          <w:spacing w:val="10"/>
          <w:sz w:val="32"/>
          <w:szCs w:val="32"/>
          <w:lang w:val="en-US" w:eastAsia="zh-CN"/>
        </w:rPr>
        <w:t>。</w:t>
      </w:r>
    </w:p>
    <w:p w14:paraId="33453FD5">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ascii="仿宋" w:hAnsi="仿宋" w:eastAsia="仿宋" w:cs="仿宋"/>
          <w:sz w:val="32"/>
          <w:szCs w:val="32"/>
        </w:rPr>
      </w:pPr>
      <w:r>
        <w:rPr>
          <w:rFonts w:hint="eastAsia" w:ascii="黑体" w:hAnsi="黑体" w:eastAsia="黑体" w:cs="黑体"/>
          <w:spacing w:val="5"/>
          <w:sz w:val="32"/>
          <w:szCs w:val="32"/>
          <w:lang w:eastAsia="zh-CN"/>
        </w:rPr>
        <w:t>第十三条</w:t>
      </w:r>
      <w:r>
        <w:rPr>
          <w:rFonts w:ascii="仿宋" w:hAnsi="仿宋" w:eastAsia="仿宋" w:cs="仿宋"/>
          <w:spacing w:val="10"/>
          <w:sz w:val="32"/>
          <w:szCs w:val="32"/>
        </w:rPr>
        <w:t xml:space="preserve"> 县住房</w:t>
      </w:r>
      <w:r>
        <w:rPr>
          <w:rFonts w:hint="eastAsia" w:ascii="仿宋" w:hAnsi="仿宋" w:eastAsia="仿宋" w:cs="仿宋"/>
          <w:spacing w:val="10"/>
          <w:sz w:val="32"/>
          <w:szCs w:val="32"/>
          <w:lang w:eastAsia="zh-CN"/>
        </w:rPr>
        <w:t>和</w:t>
      </w:r>
      <w:r>
        <w:rPr>
          <w:rFonts w:ascii="仿宋" w:hAnsi="仿宋" w:eastAsia="仿宋" w:cs="仿宋"/>
          <w:spacing w:val="10"/>
          <w:sz w:val="32"/>
          <w:szCs w:val="32"/>
        </w:rPr>
        <w:t>城乡建设局或者其委托的机构不得向</w:t>
      </w:r>
      <w:r>
        <w:rPr>
          <w:rFonts w:hint="eastAsia" w:ascii="仿宋" w:hAnsi="仿宋" w:eastAsia="仿宋" w:cs="仿宋"/>
          <w:spacing w:val="10"/>
          <w:sz w:val="32"/>
          <w:szCs w:val="32"/>
          <w:lang w:eastAsia="zh-CN"/>
        </w:rPr>
        <w:t>乡</w:t>
      </w:r>
      <w:r>
        <w:rPr>
          <w:rFonts w:ascii="仿宋" w:hAnsi="仿宋" w:eastAsia="仿宋" w:cs="仿宋"/>
          <w:spacing w:val="10"/>
          <w:sz w:val="32"/>
          <w:szCs w:val="32"/>
        </w:rPr>
        <w:t>村建</w:t>
      </w:r>
      <w:r>
        <w:rPr>
          <w:rFonts w:hint="eastAsia" w:ascii="仿宋" w:hAnsi="仿宋" w:eastAsia="仿宋" w:cs="仿宋"/>
          <w:spacing w:val="10"/>
          <w:sz w:val="32"/>
          <w:szCs w:val="32"/>
          <w:lang w:eastAsia="zh-CN"/>
        </w:rPr>
        <w:t>设</w:t>
      </w:r>
      <w:r>
        <w:rPr>
          <w:rFonts w:ascii="仿宋" w:hAnsi="仿宋" w:eastAsia="仿宋" w:cs="仿宋"/>
          <w:spacing w:val="10"/>
          <w:sz w:val="32"/>
          <w:szCs w:val="32"/>
        </w:rPr>
        <w:t>工匠收取培训费用。</w:t>
      </w:r>
    </w:p>
    <w:p w14:paraId="45AEA5F7">
      <w:pPr>
        <w:keepNext w:val="0"/>
        <w:keepLines w:val="0"/>
        <w:pageBreakBefore w:val="0"/>
        <w:widowControl w:val="0"/>
        <w:kinsoku/>
        <w:wordWrap/>
        <w:overflowPunct/>
        <w:topLinePunct w:val="0"/>
        <w:autoSpaceDE/>
        <w:autoSpaceDN/>
        <w:bidi w:val="0"/>
        <w:adjustRightInd/>
        <w:spacing w:line="560" w:lineRule="exact"/>
        <w:ind w:left="0" w:right="0"/>
        <w:textAlignment w:val="auto"/>
        <w:rPr>
          <w:rFonts w:ascii="Arial"/>
          <w:sz w:val="21"/>
        </w:rPr>
      </w:pPr>
    </w:p>
    <w:p w14:paraId="5E8B14FB">
      <w:pPr>
        <w:keepNext w:val="0"/>
        <w:keepLines w:val="0"/>
        <w:pageBreakBefore w:val="0"/>
        <w:widowControl w:val="0"/>
        <w:kinsoku/>
        <w:wordWrap/>
        <w:overflowPunct/>
        <w:topLinePunct w:val="0"/>
        <w:autoSpaceDE/>
        <w:autoSpaceDN/>
        <w:bidi w:val="0"/>
        <w:adjustRightInd/>
        <w:spacing w:line="560" w:lineRule="exact"/>
        <w:ind w:left="0" w:right="0" w:firstLine="3184"/>
        <w:textAlignment w:val="auto"/>
        <w:rPr>
          <w:rFonts w:ascii="黑体" w:hAnsi="黑体" w:eastAsia="黑体" w:cs="黑体"/>
          <w:spacing w:val="-5"/>
          <w:sz w:val="34"/>
          <w:szCs w:val="34"/>
        </w:rPr>
      </w:pPr>
      <w:r>
        <w:rPr>
          <w:rFonts w:ascii="黑体" w:hAnsi="黑体" w:eastAsia="黑体" w:cs="黑体"/>
          <w:spacing w:val="-5"/>
          <w:sz w:val="34"/>
          <w:szCs w:val="34"/>
        </w:rPr>
        <w:t>第三章</w:t>
      </w:r>
      <w:r>
        <w:rPr>
          <w:rFonts w:hint="eastAsia" w:ascii="黑体" w:hAnsi="黑体" w:eastAsia="黑体" w:cs="黑体"/>
          <w:spacing w:val="-5"/>
          <w:sz w:val="34"/>
          <w:szCs w:val="34"/>
          <w:lang w:val="en-US" w:eastAsia="zh-CN"/>
        </w:rPr>
        <w:t xml:space="preserve"> </w:t>
      </w:r>
      <w:r>
        <w:rPr>
          <w:rFonts w:hint="eastAsia" w:ascii="黑体" w:hAnsi="黑体" w:eastAsia="黑体" w:cs="黑体"/>
          <w:spacing w:val="-5"/>
          <w:sz w:val="34"/>
          <w:szCs w:val="34"/>
          <w:lang w:eastAsia="zh-CN"/>
        </w:rPr>
        <w:t>乡</w:t>
      </w:r>
      <w:r>
        <w:rPr>
          <w:rFonts w:ascii="黑体" w:hAnsi="黑体" w:eastAsia="黑体" w:cs="黑体"/>
          <w:spacing w:val="-5"/>
          <w:sz w:val="34"/>
          <w:szCs w:val="34"/>
        </w:rPr>
        <w:t>村建</w:t>
      </w:r>
      <w:r>
        <w:rPr>
          <w:rFonts w:hint="eastAsia" w:ascii="黑体" w:hAnsi="黑体" w:eastAsia="黑体" w:cs="黑体"/>
          <w:spacing w:val="-5"/>
          <w:sz w:val="34"/>
          <w:szCs w:val="34"/>
          <w:lang w:eastAsia="zh-CN"/>
        </w:rPr>
        <w:t>设</w:t>
      </w:r>
      <w:r>
        <w:rPr>
          <w:rFonts w:ascii="黑体" w:hAnsi="黑体" w:eastAsia="黑体" w:cs="黑体"/>
          <w:spacing w:val="-5"/>
          <w:sz w:val="34"/>
          <w:szCs w:val="34"/>
        </w:rPr>
        <w:t>工匠管理</w:t>
      </w:r>
    </w:p>
    <w:p w14:paraId="6F68A4CB">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ascii="仿宋" w:hAnsi="仿宋" w:eastAsia="仿宋" w:cs="仿宋"/>
          <w:spacing w:val="10"/>
          <w:sz w:val="32"/>
          <w:szCs w:val="32"/>
        </w:rPr>
      </w:pPr>
      <w:r>
        <w:rPr>
          <w:rFonts w:hint="eastAsia" w:ascii="黑体" w:hAnsi="黑体" w:eastAsia="黑体" w:cs="黑体"/>
          <w:spacing w:val="5"/>
          <w:sz w:val="32"/>
          <w:szCs w:val="32"/>
          <w:lang w:eastAsia="zh-CN"/>
        </w:rPr>
        <w:t>第十四条</w:t>
      </w:r>
      <w:r>
        <w:rPr>
          <w:rFonts w:hint="eastAsia" w:ascii="仿宋" w:hAnsi="仿宋" w:eastAsia="仿宋" w:cs="仿宋"/>
          <w:spacing w:val="10"/>
          <w:sz w:val="32"/>
          <w:szCs w:val="32"/>
          <w:lang w:val="en-US" w:eastAsia="zh-CN"/>
        </w:rPr>
        <w:t xml:space="preserve"> </w:t>
      </w:r>
      <w:r>
        <w:rPr>
          <w:rFonts w:ascii="仿宋" w:hAnsi="仿宋" w:eastAsia="仿宋" w:cs="仿宋"/>
          <w:spacing w:val="10"/>
          <w:sz w:val="32"/>
          <w:szCs w:val="32"/>
        </w:rPr>
        <w:t>县住房</w:t>
      </w:r>
      <w:r>
        <w:rPr>
          <w:rFonts w:hint="eastAsia" w:ascii="仿宋" w:hAnsi="仿宋" w:eastAsia="仿宋" w:cs="仿宋"/>
          <w:spacing w:val="10"/>
          <w:sz w:val="32"/>
          <w:szCs w:val="32"/>
          <w:lang w:eastAsia="zh-CN"/>
        </w:rPr>
        <w:t>和</w:t>
      </w:r>
      <w:r>
        <w:rPr>
          <w:rFonts w:ascii="仿宋" w:hAnsi="仿宋" w:eastAsia="仿宋" w:cs="仿宋"/>
          <w:spacing w:val="10"/>
          <w:sz w:val="32"/>
          <w:szCs w:val="32"/>
        </w:rPr>
        <w:t>城乡建设局开展对</w:t>
      </w:r>
      <w:r>
        <w:rPr>
          <w:rFonts w:hint="eastAsia" w:ascii="仿宋" w:hAnsi="仿宋" w:eastAsia="仿宋" w:cs="仿宋"/>
          <w:spacing w:val="10"/>
          <w:sz w:val="32"/>
          <w:szCs w:val="32"/>
          <w:lang w:eastAsia="zh-CN"/>
        </w:rPr>
        <w:t>乡</w:t>
      </w:r>
      <w:r>
        <w:rPr>
          <w:rFonts w:ascii="仿宋" w:hAnsi="仿宋" w:eastAsia="仿宋" w:cs="仿宋"/>
          <w:spacing w:val="10"/>
          <w:sz w:val="32"/>
          <w:szCs w:val="32"/>
        </w:rPr>
        <w:t>村建</w:t>
      </w:r>
      <w:r>
        <w:rPr>
          <w:rFonts w:hint="eastAsia" w:ascii="仿宋" w:hAnsi="仿宋" w:eastAsia="仿宋" w:cs="仿宋"/>
          <w:spacing w:val="10"/>
          <w:sz w:val="32"/>
          <w:szCs w:val="32"/>
          <w:lang w:eastAsia="zh-CN"/>
        </w:rPr>
        <w:t>设</w:t>
      </w:r>
      <w:r>
        <w:rPr>
          <w:rFonts w:ascii="仿宋" w:hAnsi="仿宋" w:eastAsia="仿宋" w:cs="仿宋"/>
          <w:spacing w:val="10"/>
          <w:sz w:val="32"/>
          <w:szCs w:val="32"/>
        </w:rPr>
        <w:t>工匠不良行为的举报、投诉等工作。</w:t>
      </w:r>
    </w:p>
    <w:p w14:paraId="7EE726A5">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hint="eastAsia" w:ascii="华文仿宋" w:hAnsi="华文仿宋" w:eastAsia="华文仿宋" w:cs="华文仿宋"/>
          <w:kern w:val="2"/>
          <w:sz w:val="32"/>
          <w:szCs w:val="32"/>
          <w:lang w:val="en-US" w:eastAsia="zh-CN" w:bidi="ar-SA"/>
        </w:rPr>
      </w:pPr>
      <w:r>
        <w:rPr>
          <w:rFonts w:hint="eastAsia" w:ascii="黑体" w:hAnsi="黑体" w:eastAsia="黑体" w:cs="黑体"/>
          <w:spacing w:val="5"/>
          <w:sz w:val="32"/>
          <w:szCs w:val="32"/>
          <w:lang w:eastAsia="zh-CN"/>
        </w:rPr>
        <w:t>第十五条</w:t>
      </w:r>
      <w:r>
        <w:rPr>
          <w:rFonts w:hint="eastAsia" w:ascii="仿宋" w:hAnsi="仿宋" w:eastAsia="仿宋" w:cs="仿宋"/>
          <w:spacing w:val="10"/>
          <w:sz w:val="32"/>
          <w:szCs w:val="32"/>
          <w:lang w:val="en-US" w:eastAsia="zh-CN"/>
        </w:rPr>
        <w:t xml:space="preserve"> </w:t>
      </w:r>
      <w:r>
        <w:rPr>
          <w:rFonts w:hint="eastAsia" w:ascii="仿宋" w:hAnsi="仿宋" w:eastAsia="仿宋" w:cs="仿宋"/>
          <w:spacing w:val="10"/>
          <w:sz w:val="32"/>
          <w:szCs w:val="32"/>
          <w:lang w:eastAsia="zh-CN"/>
        </w:rPr>
        <w:t>乡</w:t>
      </w:r>
      <w:r>
        <w:rPr>
          <w:rFonts w:ascii="仿宋" w:hAnsi="仿宋" w:eastAsia="仿宋" w:cs="仿宋"/>
          <w:spacing w:val="10"/>
          <w:sz w:val="32"/>
          <w:szCs w:val="32"/>
        </w:rPr>
        <w:t>村建</w:t>
      </w:r>
      <w:r>
        <w:rPr>
          <w:rFonts w:hint="eastAsia" w:ascii="仿宋" w:hAnsi="仿宋" w:eastAsia="仿宋" w:cs="仿宋"/>
          <w:spacing w:val="10"/>
          <w:sz w:val="32"/>
          <w:szCs w:val="32"/>
          <w:lang w:eastAsia="zh-CN"/>
        </w:rPr>
        <w:t>设</w:t>
      </w:r>
      <w:r>
        <w:rPr>
          <w:rFonts w:ascii="仿宋" w:hAnsi="仿宋" w:eastAsia="仿宋" w:cs="仿宋"/>
          <w:spacing w:val="10"/>
          <w:sz w:val="32"/>
          <w:szCs w:val="32"/>
        </w:rPr>
        <w:t>工匠</w:t>
      </w:r>
      <w:r>
        <w:rPr>
          <w:rFonts w:hint="eastAsia" w:ascii="华文仿宋" w:hAnsi="华文仿宋" w:eastAsia="华文仿宋" w:cs="华文仿宋"/>
          <w:kern w:val="2"/>
          <w:sz w:val="32"/>
          <w:szCs w:val="32"/>
          <w:lang w:val="en-US" w:eastAsia="zh-CN" w:bidi="ar-SA"/>
        </w:rPr>
        <w:t>不得为未取得乡村建设规划许可、用地审批或者违反规划许可、用地审批规定、无设计图的农村村民进行住房建设。</w:t>
      </w:r>
    </w:p>
    <w:p w14:paraId="012686CD">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hint="eastAsia" w:ascii="仿宋" w:hAnsi="仿宋" w:eastAsia="仿宋" w:cs="仿宋"/>
          <w:spacing w:val="10"/>
          <w:sz w:val="32"/>
          <w:szCs w:val="32"/>
          <w:lang w:eastAsia="zh-CN"/>
        </w:rPr>
      </w:pPr>
      <w:r>
        <w:rPr>
          <w:rFonts w:hint="eastAsia" w:ascii="黑体" w:hAnsi="黑体" w:eastAsia="黑体" w:cs="黑体"/>
          <w:spacing w:val="5"/>
          <w:sz w:val="32"/>
          <w:szCs w:val="32"/>
          <w:lang w:eastAsia="zh-CN"/>
        </w:rPr>
        <w:t>第十六条</w:t>
      </w:r>
      <w:r>
        <w:rPr>
          <w:rFonts w:hint="eastAsia" w:ascii="仿宋" w:hAnsi="仿宋" w:eastAsia="仿宋" w:cs="仿宋"/>
          <w:spacing w:val="10"/>
          <w:sz w:val="32"/>
          <w:szCs w:val="32"/>
          <w:lang w:val="en-US" w:eastAsia="zh-CN"/>
        </w:rPr>
        <w:t xml:space="preserve"> </w:t>
      </w:r>
      <w:r>
        <w:rPr>
          <w:rFonts w:hint="eastAsia" w:ascii="仿宋" w:hAnsi="仿宋" w:eastAsia="仿宋" w:cs="仿宋"/>
          <w:spacing w:val="10"/>
          <w:sz w:val="32"/>
          <w:szCs w:val="32"/>
          <w:lang w:eastAsia="zh-CN"/>
        </w:rPr>
        <w:t>乡</w:t>
      </w:r>
      <w:r>
        <w:rPr>
          <w:rFonts w:ascii="仿宋" w:hAnsi="仿宋" w:eastAsia="仿宋" w:cs="仿宋"/>
          <w:spacing w:val="10"/>
          <w:sz w:val="32"/>
          <w:szCs w:val="32"/>
        </w:rPr>
        <w:t>村建</w:t>
      </w:r>
      <w:r>
        <w:rPr>
          <w:rFonts w:hint="eastAsia" w:ascii="仿宋" w:hAnsi="仿宋" w:eastAsia="仿宋" w:cs="仿宋"/>
          <w:spacing w:val="10"/>
          <w:sz w:val="32"/>
          <w:szCs w:val="32"/>
          <w:lang w:eastAsia="zh-CN"/>
        </w:rPr>
        <w:t>设</w:t>
      </w:r>
      <w:r>
        <w:rPr>
          <w:rFonts w:ascii="仿宋" w:hAnsi="仿宋" w:eastAsia="仿宋" w:cs="仿宋"/>
          <w:spacing w:val="10"/>
          <w:sz w:val="32"/>
          <w:szCs w:val="32"/>
        </w:rPr>
        <w:t>工匠应当依法承接低层农村住房施工业务,与建房村民签订</w:t>
      </w:r>
      <w:r>
        <w:rPr>
          <w:rFonts w:hint="eastAsia" w:ascii="仿宋" w:hAnsi="仿宋" w:eastAsia="仿宋" w:cs="仿宋"/>
          <w:spacing w:val="10"/>
          <w:sz w:val="32"/>
          <w:szCs w:val="32"/>
          <w:lang w:eastAsia="zh-CN"/>
        </w:rPr>
        <w:t>书面</w:t>
      </w:r>
      <w:r>
        <w:rPr>
          <w:rFonts w:ascii="仿宋" w:hAnsi="仿宋" w:eastAsia="仿宋" w:cs="仿宋"/>
          <w:spacing w:val="10"/>
          <w:sz w:val="32"/>
          <w:szCs w:val="32"/>
        </w:rPr>
        <w:t>施工合同</w:t>
      </w:r>
      <w:r>
        <w:rPr>
          <w:rFonts w:hint="eastAsia" w:ascii="仿宋" w:hAnsi="仿宋" w:eastAsia="仿宋" w:cs="仿宋"/>
          <w:spacing w:val="10"/>
          <w:sz w:val="32"/>
          <w:szCs w:val="32"/>
          <w:lang w:eastAsia="zh-CN"/>
        </w:rPr>
        <w:t>【可参考《湖南省农村住房建设工程施工协议（参考文本）》】</w:t>
      </w:r>
      <w:r>
        <w:rPr>
          <w:rFonts w:ascii="仿宋" w:hAnsi="仿宋" w:eastAsia="仿宋" w:cs="仿宋"/>
          <w:spacing w:val="10"/>
          <w:sz w:val="32"/>
          <w:szCs w:val="32"/>
        </w:rPr>
        <w:t>,</w:t>
      </w:r>
      <w:r>
        <w:rPr>
          <w:rFonts w:hint="eastAsia" w:ascii="仿宋" w:hAnsi="仿宋" w:eastAsia="仿宋" w:cs="仿宋"/>
          <w:spacing w:val="10"/>
          <w:sz w:val="32"/>
          <w:szCs w:val="32"/>
          <w:lang w:eastAsia="zh-CN"/>
        </w:rPr>
        <w:t>明确双方权利、责任和义务，约定住房保修期限和责任。</w:t>
      </w:r>
      <w:r>
        <w:rPr>
          <w:rFonts w:ascii="仿宋" w:hAnsi="仿宋" w:eastAsia="仿宋" w:cs="仿宋"/>
          <w:spacing w:val="10"/>
          <w:sz w:val="32"/>
          <w:szCs w:val="32"/>
        </w:rPr>
        <w:t>按照农房建设管理规定和合同约定,对施工质量和安全负责</w:t>
      </w:r>
      <w:r>
        <w:rPr>
          <w:rFonts w:hint="eastAsia" w:ascii="仿宋" w:hAnsi="仿宋" w:eastAsia="仿宋" w:cs="仿宋"/>
          <w:spacing w:val="10"/>
          <w:sz w:val="32"/>
          <w:szCs w:val="32"/>
          <w:lang w:eastAsia="zh-CN"/>
        </w:rPr>
        <w:t>。</w:t>
      </w:r>
    </w:p>
    <w:p w14:paraId="76B01845">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hint="eastAsia" w:ascii="仿宋" w:hAnsi="仿宋" w:eastAsia="仿宋" w:cs="仿宋"/>
          <w:spacing w:val="10"/>
          <w:sz w:val="32"/>
          <w:szCs w:val="32"/>
          <w:lang w:val="en-US" w:eastAsia="zh-CN"/>
        </w:rPr>
      </w:pPr>
      <w:r>
        <w:rPr>
          <w:rFonts w:hint="eastAsia" w:ascii="黑体" w:hAnsi="黑体" w:eastAsia="黑体" w:cs="黑体"/>
          <w:spacing w:val="5"/>
          <w:sz w:val="32"/>
          <w:szCs w:val="32"/>
          <w:lang w:eastAsia="zh-CN"/>
        </w:rPr>
        <w:t>第十七条</w:t>
      </w:r>
      <w:r>
        <w:rPr>
          <w:rFonts w:hint="eastAsia" w:ascii="仿宋" w:hAnsi="仿宋" w:eastAsia="仿宋" w:cs="仿宋"/>
          <w:spacing w:val="10"/>
          <w:sz w:val="32"/>
          <w:szCs w:val="32"/>
          <w:lang w:val="en-US" w:eastAsia="zh-CN"/>
        </w:rPr>
        <w:t xml:space="preserve"> </w:t>
      </w:r>
      <w:r>
        <w:rPr>
          <w:rFonts w:hint="eastAsia" w:ascii="仿宋" w:hAnsi="仿宋" w:eastAsia="仿宋" w:cs="仿宋"/>
          <w:spacing w:val="10"/>
          <w:sz w:val="32"/>
          <w:szCs w:val="32"/>
          <w:lang w:eastAsia="zh-CN"/>
        </w:rPr>
        <w:t>乡</w:t>
      </w:r>
      <w:r>
        <w:rPr>
          <w:rFonts w:ascii="仿宋" w:hAnsi="仿宋" w:eastAsia="仿宋" w:cs="仿宋"/>
          <w:spacing w:val="10"/>
          <w:sz w:val="32"/>
          <w:szCs w:val="32"/>
        </w:rPr>
        <w:t>村建</w:t>
      </w:r>
      <w:r>
        <w:rPr>
          <w:rFonts w:hint="eastAsia" w:ascii="仿宋" w:hAnsi="仿宋" w:eastAsia="仿宋" w:cs="仿宋"/>
          <w:spacing w:val="10"/>
          <w:sz w:val="32"/>
          <w:szCs w:val="32"/>
          <w:lang w:eastAsia="zh-CN"/>
        </w:rPr>
        <w:t>设</w:t>
      </w:r>
      <w:r>
        <w:rPr>
          <w:rFonts w:ascii="仿宋" w:hAnsi="仿宋" w:eastAsia="仿宋" w:cs="仿宋"/>
          <w:spacing w:val="10"/>
          <w:sz w:val="32"/>
          <w:szCs w:val="32"/>
        </w:rPr>
        <w:t>工匠应当</w:t>
      </w:r>
      <w:r>
        <w:rPr>
          <w:rFonts w:hint="eastAsia" w:ascii="仿宋" w:hAnsi="仿宋" w:eastAsia="仿宋" w:cs="仿宋"/>
          <w:spacing w:val="10"/>
          <w:sz w:val="32"/>
          <w:szCs w:val="32"/>
          <w:lang w:eastAsia="zh-CN"/>
        </w:rPr>
        <w:t>严格</w:t>
      </w:r>
      <w:r>
        <w:rPr>
          <w:rFonts w:ascii="仿宋" w:hAnsi="仿宋" w:eastAsia="仿宋" w:cs="仿宋"/>
          <w:spacing w:val="10"/>
          <w:sz w:val="32"/>
          <w:szCs w:val="32"/>
        </w:rPr>
        <w:t>按照</w:t>
      </w:r>
      <w:r>
        <w:rPr>
          <w:rFonts w:hint="eastAsia" w:ascii="仿宋" w:hAnsi="仿宋" w:eastAsia="仿宋" w:cs="仿宋"/>
          <w:spacing w:val="10"/>
          <w:sz w:val="32"/>
          <w:szCs w:val="32"/>
          <w:lang w:eastAsia="zh-CN"/>
        </w:rPr>
        <w:t>村庄规划、住房</w:t>
      </w:r>
      <w:r>
        <w:rPr>
          <w:rFonts w:ascii="仿宋" w:hAnsi="仿宋" w:eastAsia="仿宋" w:cs="仿宋"/>
          <w:spacing w:val="10"/>
          <w:sz w:val="32"/>
          <w:szCs w:val="32"/>
        </w:rPr>
        <w:t>设计图或标准图集</w:t>
      </w:r>
      <w:r>
        <w:rPr>
          <w:rFonts w:hint="eastAsia" w:ascii="仿宋" w:hAnsi="仿宋" w:eastAsia="仿宋" w:cs="仿宋"/>
          <w:spacing w:val="10"/>
          <w:sz w:val="32"/>
          <w:szCs w:val="32"/>
          <w:lang w:eastAsia="zh-CN"/>
        </w:rPr>
        <w:t>、</w:t>
      </w:r>
      <w:r>
        <w:rPr>
          <w:rFonts w:hint="eastAsia" w:ascii="华文仿宋" w:hAnsi="华文仿宋" w:eastAsia="华文仿宋" w:cs="华文仿宋"/>
          <w:kern w:val="2"/>
          <w:sz w:val="32"/>
          <w:szCs w:val="32"/>
          <w:lang w:val="en-US" w:eastAsia="zh-CN" w:bidi="ar-SA"/>
        </w:rPr>
        <w:t>施工技术标准和操作规程施工,确保施工质量和安全；对重点部位的施工情况进行记录,并存入建房档案。</w:t>
      </w:r>
      <w:r>
        <w:rPr>
          <w:rFonts w:hint="eastAsia" w:ascii="仿宋" w:hAnsi="仿宋" w:eastAsia="仿宋" w:cs="仿宋"/>
          <w:spacing w:val="10"/>
          <w:sz w:val="32"/>
          <w:szCs w:val="32"/>
          <w:lang w:val="en-US" w:eastAsia="zh-CN"/>
        </w:rPr>
        <w:t xml:space="preserve"> </w:t>
      </w:r>
    </w:p>
    <w:p w14:paraId="5D13BFD0">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hint="eastAsia" w:ascii="仿宋" w:hAnsi="仿宋" w:eastAsia="仿宋" w:cs="仿宋"/>
          <w:spacing w:val="10"/>
          <w:sz w:val="32"/>
          <w:szCs w:val="32"/>
          <w:lang w:eastAsia="zh-CN"/>
        </w:rPr>
      </w:pPr>
      <w:r>
        <w:rPr>
          <w:rFonts w:hint="eastAsia" w:ascii="黑体" w:hAnsi="黑体" w:eastAsia="黑体" w:cs="黑体"/>
          <w:spacing w:val="5"/>
          <w:sz w:val="32"/>
          <w:szCs w:val="32"/>
          <w:lang w:eastAsia="zh-CN"/>
        </w:rPr>
        <w:t>第十八条</w:t>
      </w:r>
      <w:r>
        <w:rPr>
          <w:rFonts w:hint="eastAsia" w:ascii="仿宋" w:hAnsi="仿宋" w:eastAsia="仿宋" w:cs="仿宋"/>
          <w:spacing w:val="10"/>
          <w:sz w:val="32"/>
          <w:szCs w:val="32"/>
          <w:lang w:val="en-US" w:eastAsia="zh-CN"/>
        </w:rPr>
        <w:t xml:space="preserve"> </w:t>
      </w:r>
      <w:r>
        <w:rPr>
          <w:rFonts w:hint="eastAsia" w:ascii="仿宋" w:hAnsi="仿宋" w:eastAsia="仿宋" w:cs="仿宋"/>
          <w:spacing w:val="10"/>
          <w:sz w:val="32"/>
          <w:szCs w:val="32"/>
          <w:lang w:eastAsia="zh-CN"/>
        </w:rPr>
        <w:t>乡</w:t>
      </w:r>
      <w:r>
        <w:rPr>
          <w:rFonts w:ascii="仿宋" w:hAnsi="仿宋" w:eastAsia="仿宋" w:cs="仿宋"/>
          <w:spacing w:val="10"/>
          <w:sz w:val="32"/>
          <w:szCs w:val="32"/>
        </w:rPr>
        <w:t>村建</w:t>
      </w:r>
      <w:r>
        <w:rPr>
          <w:rFonts w:hint="eastAsia" w:ascii="仿宋" w:hAnsi="仿宋" w:eastAsia="仿宋" w:cs="仿宋"/>
          <w:spacing w:val="10"/>
          <w:sz w:val="32"/>
          <w:szCs w:val="32"/>
          <w:lang w:eastAsia="zh-CN"/>
        </w:rPr>
        <w:t>设</w:t>
      </w:r>
      <w:r>
        <w:rPr>
          <w:rFonts w:ascii="仿宋" w:hAnsi="仿宋" w:eastAsia="仿宋" w:cs="仿宋"/>
          <w:spacing w:val="10"/>
          <w:sz w:val="32"/>
          <w:szCs w:val="32"/>
        </w:rPr>
        <w:t>工匠承包需要特殊专业工种配合实施的工程,应要有相应专业工种证书</w:t>
      </w:r>
      <w:r>
        <w:rPr>
          <w:rFonts w:hint="eastAsia" w:ascii="仿宋" w:hAnsi="仿宋" w:eastAsia="仿宋" w:cs="仿宋"/>
          <w:spacing w:val="10"/>
          <w:sz w:val="32"/>
          <w:szCs w:val="32"/>
          <w:lang w:eastAsia="zh-CN"/>
        </w:rPr>
        <w:t>。</w:t>
      </w:r>
    </w:p>
    <w:p w14:paraId="629E4B05">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hint="eastAsia" w:ascii="仿宋" w:hAnsi="仿宋" w:eastAsia="仿宋" w:cs="仿宋"/>
          <w:spacing w:val="10"/>
          <w:sz w:val="32"/>
          <w:szCs w:val="32"/>
          <w:lang w:eastAsia="zh-CN"/>
        </w:rPr>
      </w:pPr>
      <w:r>
        <w:rPr>
          <w:rFonts w:hint="eastAsia" w:ascii="黑体" w:hAnsi="黑体" w:eastAsia="黑体" w:cs="黑体"/>
          <w:spacing w:val="5"/>
          <w:sz w:val="32"/>
          <w:szCs w:val="32"/>
          <w:lang w:eastAsia="zh-CN"/>
        </w:rPr>
        <w:t>第十九条</w:t>
      </w:r>
      <w:r>
        <w:rPr>
          <w:rFonts w:hint="eastAsia" w:ascii="仿宋" w:hAnsi="仿宋" w:eastAsia="仿宋" w:cs="仿宋"/>
          <w:spacing w:val="10"/>
          <w:sz w:val="32"/>
          <w:szCs w:val="32"/>
          <w:lang w:val="en-US" w:eastAsia="zh-CN"/>
        </w:rPr>
        <w:t xml:space="preserve"> </w:t>
      </w:r>
      <w:r>
        <w:rPr>
          <w:rFonts w:ascii="仿宋" w:hAnsi="仿宋" w:eastAsia="仿宋" w:cs="仿宋"/>
          <w:spacing w:val="10"/>
          <w:sz w:val="32"/>
          <w:szCs w:val="32"/>
        </w:rPr>
        <w:t>县住房</w:t>
      </w:r>
      <w:r>
        <w:rPr>
          <w:rFonts w:hint="eastAsia" w:ascii="仿宋" w:hAnsi="仿宋" w:eastAsia="仿宋" w:cs="仿宋"/>
          <w:spacing w:val="10"/>
          <w:sz w:val="32"/>
          <w:szCs w:val="32"/>
          <w:lang w:eastAsia="zh-CN"/>
        </w:rPr>
        <w:t>和</w:t>
      </w:r>
      <w:r>
        <w:rPr>
          <w:rFonts w:ascii="仿宋" w:hAnsi="仿宋" w:eastAsia="仿宋" w:cs="仿宋"/>
          <w:spacing w:val="10"/>
          <w:sz w:val="32"/>
          <w:szCs w:val="32"/>
        </w:rPr>
        <w:t>城乡建设局组织编印农村村民住宅通用图集,为农户提供农房设计、建造咨询服务</w:t>
      </w:r>
      <w:r>
        <w:rPr>
          <w:rFonts w:hint="eastAsia" w:ascii="仿宋" w:hAnsi="仿宋" w:eastAsia="仿宋" w:cs="仿宋"/>
          <w:spacing w:val="10"/>
          <w:sz w:val="32"/>
          <w:szCs w:val="32"/>
          <w:lang w:eastAsia="zh-CN"/>
        </w:rPr>
        <w:t>。</w:t>
      </w:r>
    </w:p>
    <w:p w14:paraId="5E128222">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hint="eastAsia" w:ascii="仿宋" w:hAnsi="仿宋" w:eastAsia="仿宋" w:cs="仿宋"/>
          <w:spacing w:val="10"/>
          <w:sz w:val="32"/>
          <w:szCs w:val="32"/>
          <w:lang w:eastAsia="zh-CN"/>
        </w:rPr>
      </w:pPr>
      <w:r>
        <w:rPr>
          <w:rFonts w:hint="eastAsia" w:ascii="黑体" w:hAnsi="黑体" w:eastAsia="黑体" w:cs="黑体"/>
          <w:spacing w:val="5"/>
          <w:sz w:val="32"/>
          <w:szCs w:val="32"/>
          <w:lang w:eastAsia="zh-CN"/>
        </w:rPr>
        <w:t>第二十条</w:t>
      </w:r>
      <w:r>
        <w:rPr>
          <w:rFonts w:hint="eastAsia" w:ascii="仿宋" w:hAnsi="仿宋" w:eastAsia="仿宋" w:cs="仿宋"/>
          <w:spacing w:val="10"/>
          <w:sz w:val="32"/>
          <w:szCs w:val="32"/>
          <w:lang w:val="en-US" w:eastAsia="zh-CN"/>
        </w:rPr>
        <w:t xml:space="preserve"> </w:t>
      </w:r>
      <w:r>
        <w:rPr>
          <w:rFonts w:hint="eastAsia" w:ascii="仿宋" w:hAnsi="仿宋" w:eastAsia="仿宋" w:cs="仿宋"/>
          <w:spacing w:val="10"/>
          <w:sz w:val="32"/>
          <w:szCs w:val="32"/>
          <w:lang w:eastAsia="zh-CN"/>
        </w:rPr>
        <w:t>乡</w:t>
      </w:r>
      <w:r>
        <w:rPr>
          <w:rFonts w:ascii="仿宋" w:hAnsi="仿宋" w:eastAsia="仿宋" w:cs="仿宋"/>
          <w:spacing w:val="10"/>
          <w:sz w:val="32"/>
          <w:szCs w:val="32"/>
        </w:rPr>
        <w:t>村建</w:t>
      </w:r>
      <w:r>
        <w:rPr>
          <w:rFonts w:hint="eastAsia" w:ascii="仿宋" w:hAnsi="仿宋" w:eastAsia="仿宋" w:cs="仿宋"/>
          <w:spacing w:val="10"/>
          <w:sz w:val="32"/>
          <w:szCs w:val="32"/>
          <w:lang w:eastAsia="zh-CN"/>
        </w:rPr>
        <w:t>设</w:t>
      </w:r>
      <w:r>
        <w:rPr>
          <w:rFonts w:ascii="仿宋" w:hAnsi="仿宋" w:eastAsia="仿宋" w:cs="仿宋"/>
          <w:spacing w:val="10"/>
          <w:sz w:val="32"/>
          <w:szCs w:val="32"/>
        </w:rPr>
        <w:t>工匠应当选用或</w:t>
      </w:r>
      <w:r>
        <w:rPr>
          <w:rFonts w:hint="eastAsia" w:ascii="仿宋" w:hAnsi="仿宋" w:eastAsia="仿宋" w:cs="仿宋"/>
          <w:spacing w:val="10"/>
          <w:sz w:val="32"/>
          <w:szCs w:val="32"/>
          <w:lang w:eastAsia="zh-CN"/>
        </w:rPr>
        <w:t>协</w:t>
      </w:r>
      <w:r>
        <w:rPr>
          <w:rFonts w:ascii="仿宋" w:hAnsi="仿宋" w:eastAsia="仿宋" w:cs="仿宋"/>
          <w:spacing w:val="10"/>
          <w:sz w:val="32"/>
          <w:szCs w:val="32"/>
        </w:rPr>
        <w:t>助建房村民选用</w:t>
      </w:r>
      <w:r>
        <w:rPr>
          <w:rFonts w:hint="eastAsia" w:ascii="仿宋" w:hAnsi="仿宋" w:eastAsia="仿宋" w:cs="仿宋"/>
          <w:spacing w:val="10"/>
          <w:sz w:val="32"/>
          <w:szCs w:val="32"/>
          <w:lang w:eastAsia="zh-CN"/>
        </w:rPr>
        <w:t>符合国家和省规定标准</w:t>
      </w:r>
      <w:r>
        <w:rPr>
          <w:rFonts w:ascii="仿宋" w:hAnsi="仿宋" w:eastAsia="仿宋" w:cs="仿宋"/>
          <w:spacing w:val="10"/>
          <w:sz w:val="32"/>
          <w:szCs w:val="32"/>
        </w:rPr>
        <w:t>的建筑材料</w:t>
      </w:r>
      <w:r>
        <w:rPr>
          <w:rFonts w:hint="eastAsia" w:ascii="仿宋" w:hAnsi="仿宋" w:eastAsia="仿宋" w:cs="仿宋"/>
          <w:spacing w:val="10"/>
          <w:sz w:val="32"/>
          <w:szCs w:val="32"/>
          <w:lang w:eastAsia="zh-CN"/>
        </w:rPr>
        <w:t>、</w:t>
      </w:r>
      <w:r>
        <w:rPr>
          <w:rFonts w:ascii="仿宋" w:hAnsi="仿宋" w:eastAsia="仿宋" w:cs="仿宋"/>
          <w:spacing w:val="10"/>
          <w:sz w:val="32"/>
          <w:szCs w:val="32"/>
        </w:rPr>
        <w:t>建筑构</w:t>
      </w:r>
      <w:r>
        <w:rPr>
          <w:rFonts w:hint="eastAsia" w:ascii="仿宋" w:hAnsi="仿宋" w:eastAsia="仿宋" w:cs="仿宋"/>
          <w:spacing w:val="10"/>
          <w:sz w:val="32"/>
          <w:szCs w:val="32"/>
          <w:lang w:eastAsia="zh-CN"/>
        </w:rPr>
        <w:t>（</w:t>
      </w:r>
      <w:r>
        <w:rPr>
          <w:rFonts w:ascii="仿宋" w:hAnsi="仿宋" w:eastAsia="仿宋" w:cs="仿宋"/>
          <w:spacing w:val="10"/>
          <w:sz w:val="32"/>
          <w:szCs w:val="32"/>
        </w:rPr>
        <w:t>配</w:t>
      </w:r>
      <w:r>
        <w:rPr>
          <w:rFonts w:hint="eastAsia" w:ascii="仿宋" w:hAnsi="仿宋" w:eastAsia="仿宋" w:cs="仿宋"/>
          <w:spacing w:val="10"/>
          <w:sz w:val="32"/>
          <w:szCs w:val="32"/>
          <w:lang w:eastAsia="zh-CN"/>
        </w:rPr>
        <w:t>）</w:t>
      </w:r>
      <w:r>
        <w:rPr>
          <w:rFonts w:ascii="仿宋" w:hAnsi="仿宋" w:eastAsia="仿宋" w:cs="仿宋"/>
          <w:spacing w:val="10"/>
          <w:sz w:val="32"/>
          <w:szCs w:val="32"/>
        </w:rPr>
        <w:t>件</w:t>
      </w:r>
      <w:r>
        <w:rPr>
          <w:rFonts w:hint="eastAsia" w:ascii="仿宋" w:hAnsi="仿宋" w:eastAsia="仿宋" w:cs="仿宋"/>
          <w:spacing w:val="10"/>
          <w:sz w:val="32"/>
          <w:szCs w:val="32"/>
          <w:lang w:eastAsia="zh-CN"/>
        </w:rPr>
        <w:t>和设备；</w:t>
      </w:r>
      <w:r>
        <w:rPr>
          <w:rFonts w:ascii="仿宋" w:hAnsi="仿宋" w:eastAsia="仿宋" w:cs="仿宋"/>
          <w:spacing w:val="10"/>
          <w:sz w:val="32"/>
          <w:szCs w:val="32"/>
        </w:rPr>
        <w:t>对建房村民</w:t>
      </w:r>
      <w:r>
        <w:rPr>
          <w:rFonts w:hint="eastAsia" w:ascii="仿宋" w:hAnsi="仿宋" w:eastAsia="仿宋" w:cs="仿宋"/>
          <w:spacing w:val="10"/>
          <w:sz w:val="32"/>
          <w:szCs w:val="32"/>
          <w:lang w:eastAsia="zh-CN"/>
        </w:rPr>
        <w:t>要求使用国家明令禁止使用的</w:t>
      </w:r>
      <w:r>
        <w:rPr>
          <w:rFonts w:ascii="仿宋" w:hAnsi="仿宋" w:eastAsia="仿宋" w:cs="仿宋"/>
          <w:spacing w:val="10"/>
          <w:sz w:val="32"/>
          <w:szCs w:val="32"/>
        </w:rPr>
        <w:t>建筑材料</w:t>
      </w:r>
      <w:r>
        <w:rPr>
          <w:rFonts w:hint="eastAsia" w:ascii="仿宋" w:hAnsi="仿宋" w:eastAsia="仿宋" w:cs="仿宋"/>
          <w:spacing w:val="10"/>
          <w:sz w:val="32"/>
          <w:szCs w:val="32"/>
          <w:lang w:eastAsia="zh-CN"/>
        </w:rPr>
        <w:t>、</w:t>
      </w:r>
      <w:r>
        <w:rPr>
          <w:rFonts w:ascii="仿宋" w:hAnsi="仿宋" w:eastAsia="仿宋" w:cs="仿宋"/>
          <w:spacing w:val="10"/>
          <w:sz w:val="32"/>
          <w:szCs w:val="32"/>
        </w:rPr>
        <w:t>建筑构</w:t>
      </w:r>
      <w:r>
        <w:rPr>
          <w:rFonts w:hint="eastAsia" w:ascii="仿宋" w:hAnsi="仿宋" w:eastAsia="仿宋" w:cs="仿宋"/>
          <w:spacing w:val="10"/>
          <w:sz w:val="32"/>
          <w:szCs w:val="32"/>
          <w:lang w:eastAsia="zh-CN"/>
        </w:rPr>
        <w:t>（</w:t>
      </w:r>
      <w:r>
        <w:rPr>
          <w:rFonts w:ascii="仿宋" w:hAnsi="仿宋" w:eastAsia="仿宋" w:cs="仿宋"/>
          <w:spacing w:val="10"/>
          <w:sz w:val="32"/>
          <w:szCs w:val="32"/>
        </w:rPr>
        <w:t>配</w:t>
      </w:r>
      <w:r>
        <w:rPr>
          <w:rFonts w:hint="eastAsia" w:ascii="仿宋" w:hAnsi="仿宋" w:eastAsia="仿宋" w:cs="仿宋"/>
          <w:spacing w:val="10"/>
          <w:sz w:val="32"/>
          <w:szCs w:val="32"/>
          <w:lang w:eastAsia="zh-CN"/>
        </w:rPr>
        <w:t>）</w:t>
      </w:r>
      <w:r>
        <w:rPr>
          <w:rFonts w:ascii="仿宋" w:hAnsi="仿宋" w:eastAsia="仿宋" w:cs="仿宋"/>
          <w:spacing w:val="10"/>
          <w:sz w:val="32"/>
          <w:szCs w:val="32"/>
        </w:rPr>
        <w:t>件</w:t>
      </w:r>
      <w:r>
        <w:rPr>
          <w:rFonts w:hint="eastAsia" w:ascii="仿宋" w:hAnsi="仿宋" w:eastAsia="仿宋" w:cs="仿宋"/>
          <w:spacing w:val="10"/>
          <w:sz w:val="32"/>
          <w:szCs w:val="32"/>
          <w:lang w:eastAsia="zh-CN"/>
        </w:rPr>
        <w:t>和设备</w:t>
      </w:r>
      <w:r>
        <w:rPr>
          <w:rFonts w:ascii="仿宋" w:hAnsi="仿宋" w:eastAsia="仿宋" w:cs="仿宋"/>
          <w:spacing w:val="10"/>
          <w:sz w:val="32"/>
          <w:szCs w:val="32"/>
        </w:rPr>
        <w:t>的</w:t>
      </w:r>
      <w:r>
        <w:rPr>
          <w:rFonts w:hint="eastAsia" w:ascii="仿宋" w:hAnsi="仿宋" w:eastAsia="仿宋" w:cs="仿宋"/>
          <w:spacing w:val="10"/>
          <w:sz w:val="32"/>
          <w:szCs w:val="32"/>
          <w:lang w:eastAsia="zh-CN"/>
        </w:rPr>
        <w:t>行为</w:t>
      </w:r>
      <w:r>
        <w:rPr>
          <w:rFonts w:ascii="仿宋" w:hAnsi="仿宋" w:eastAsia="仿宋" w:cs="仿宋"/>
          <w:spacing w:val="10"/>
          <w:sz w:val="32"/>
          <w:szCs w:val="32"/>
        </w:rPr>
        <w:t>,应当予以</w:t>
      </w:r>
      <w:r>
        <w:rPr>
          <w:rFonts w:hint="eastAsia" w:ascii="仿宋" w:hAnsi="仿宋" w:eastAsia="仿宋" w:cs="仿宋"/>
          <w:spacing w:val="10"/>
          <w:sz w:val="32"/>
          <w:szCs w:val="32"/>
          <w:lang w:eastAsia="zh-CN"/>
        </w:rPr>
        <w:t>劝阻、</w:t>
      </w:r>
      <w:r>
        <w:rPr>
          <w:rFonts w:ascii="仿宋" w:hAnsi="仿宋" w:eastAsia="仿宋" w:cs="仿宋"/>
          <w:spacing w:val="10"/>
          <w:sz w:val="32"/>
          <w:szCs w:val="32"/>
        </w:rPr>
        <w:t>拒绝</w:t>
      </w:r>
      <w:r>
        <w:rPr>
          <w:rFonts w:hint="eastAsia" w:ascii="仿宋" w:hAnsi="仿宋" w:eastAsia="仿宋" w:cs="仿宋"/>
          <w:spacing w:val="10"/>
          <w:sz w:val="32"/>
          <w:szCs w:val="32"/>
          <w:lang w:eastAsia="zh-CN"/>
        </w:rPr>
        <w:t>，应主动向建房村民宣传建房质量安全知识。必要时，要向当地村民委员会、镇人民政府报告。</w:t>
      </w:r>
    </w:p>
    <w:p w14:paraId="569319E1">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ascii="仿宋" w:hAnsi="仿宋" w:eastAsia="仿宋" w:cs="仿宋"/>
          <w:spacing w:val="10"/>
          <w:sz w:val="32"/>
          <w:szCs w:val="32"/>
        </w:rPr>
      </w:pPr>
      <w:r>
        <w:rPr>
          <w:rFonts w:hint="eastAsia" w:ascii="黑体" w:hAnsi="黑体" w:eastAsia="黑体" w:cs="黑体"/>
          <w:spacing w:val="5"/>
          <w:sz w:val="32"/>
          <w:szCs w:val="32"/>
          <w:lang w:eastAsia="zh-CN"/>
        </w:rPr>
        <w:t>第二十一条</w:t>
      </w:r>
      <w:r>
        <w:rPr>
          <w:rFonts w:hint="eastAsia" w:ascii="仿宋" w:hAnsi="仿宋" w:eastAsia="仿宋" w:cs="仿宋"/>
          <w:spacing w:val="10"/>
          <w:sz w:val="32"/>
          <w:szCs w:val="32"/>
          <w:lang w:val="en-US" w:eastAsia="zh-CN"/>
        </w:rPr>
        <w:t xml:space="preserve"> </w:t>
      </w:r>
      <w:r>
        <w:rPr>
          <w:rFonts w:ascii="仿宋" w:hAnsi="仿宋" w:eastAsia="仿宋" w:cs="仿宋"/>
          <w:spacing w:val="10"/>
          <w:sz w:val="32"/>
          <w:szCs w:val="32"/>
        </w:rPr>
        <w:t>农房建设项目竣工后,</w:t>
      </w:r>
      <w:r>
        <w:rPr>
          <w:rFonts w:hint="eastAsia" w:ascii="仿宋" w:hAnsi="仿宋" w:eastAsia="仿宋" w:cs="仿宋"/>
          <w:spacing w:val="10"/>
          <w:sz w:val="32"/>
          <w:szCs w:val="32"/>
          <w:lang w:eastAsia="zh-CN"/>
        </w:rPr>
        <w:t>乡</w:t>
      </w:r>
      <w:r>
        <w:rPr>
          <w:rFonts w:ascii="仿宋" w:hAnsi="仿宋" w:eastAsia="仿宋" w:cs="仿宋"/>
          <w:spacing w:val="10"/>
          <w:sz w:val="32"/>
          <w:szCs w:val="32"/>
        </w:rPr>
        <w:t>村建</w:t>
      </w:r>
      <w:r>
        <w:rPr>
          <w:rFonts w:hint="eastAsia" w:ascii="仿宋" w:hAnsi="仿宋" w:eastAsia="仿宋" w:cs="仿宋"/>
          <w:spacing w:val="10"/>
          <w:sz w:val="32"/>
          <w:szCs w:val="32"/>
          <w:lang w:eastAsia="zh-CN"/>
        </w:rPr>
        <w:t>设</w:t>
      </w:r>
      <w:r>
        <w:rPr>
          <w:rFonts w:ascii="仿宋" w:hAnsi="仿宋" w:eastAsia="仿宋" w:cs="仿宋"/>
          <w:spacing w:val="10"/>
          <w:sz w:val="32"/>
          <w:szCs w:val="32"/>
        </w:rPr>
        <w:t>工匠应当配合建房村民进行竣工验收,并按照合同约定承担房屋交付使用后的保修义务。</w:t>
      </w:r>
    </w:p>
    <w:p w14:paraId="53448A10">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hint="default" w:ascii="仿宋" w:hAnsi="仿宋" w:eastAsia="仿宋" w:cs="仿宋"/>
          <w:spacing w:val="10"/>
          <w:sz w:val="32"/>
          <w:szCs w:val="32"/>
          <w:lang w:val="en-US" w:eastAsia="zh-CN"/>
        </w:rPr>
      </w:pPr>
      <w:r>
        <w:rPr>
          <w:rFonts w:hint="eastAsia" w:ascii="黑体" w:hAnsi="黑体" w:eastAsia="黑体" w:cs="黑体"/>
          <w:spacing w:val="5"/>
          <w:sz w:val="32"/>
          <w:szCs w:val="32"/>
          <w:lang w:eastAsia="zh-CN"/>
        </w:rPr>
        <w:t>第二十二条</w:t>
      </w:r>
      <w:r>
        <w:rPr>
          <w:rFonts w:hint="eastAsia" w:ascii="仿宋" w:hAnsi="仿宋" w:eastAsia="仿宋" w:cs="仿宋"/>
          <w:spacing w:val="10"/>
          <w:sz w:val="32"/>
          <w:szCs w:val="32"/>
          <w:lang w:val="en-US" w:eastAsia="zh-CN"/>
        </w:rPr>
        <w:t xml:space="preserve"> </w:t>
      </w:r>
      <w:r>
        <w:rPr>
          <w:rFonts w:ascii="仿宋" w:hAnsi="仿宋" w:eastAsia="仿宋" w:cs="仿宋"/>
          <w:spacing w:val="10"/>
          <w:sz w:val="32"/>
          <w:szCs w:val="32"/>
        </w:rPr>
        <w:t>鼓励</w:t>
      </w:r>
      <w:r>
        <w:rPr>
          <w:rFonts w:hint="eastAsia" w:ascii="仿宋" w:hAnsi="仿宋" w:eastAsia="仿宋" w:cs="仿宋"/>
          <w:spacing w:val="10"/>
          <w:sz w:val="32"/>
          <w:szCs w:val="32"/>
          <w:lang w:eastAsia="zh-CN"/>
        </w:rPr>
        <w:t>建房村民或从事建筑活动的企业、承包工匠为建房施工人员购买建筑施工意外伤害保险或湖南省建筑施工安全生产责任保险。</w:t>
      </w:r>
      <w:r>
        <w:rPr>
          <w:rFonts w:hint="eastAsia" w:ascii="仿宋" w:hAnsi="仿宋" w:eastAsia="仿宋" w:cs="仿宋"/>
          <w:spacing w:val="10"/>
          <w:sz w:val="32"/>
          <w:szCs w:val="32"/>
          <w:lang w:val="en-US" w:eastAsia="zh-CN"/>
        </w:rPr>
        <w:t xml:space="preserve"> </w:t>
      </w:r>
    </w:p>
    <w:p w14:paraId="098915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744" w:firstLineChars="231"/>
        <w:rPr>
          <w:rFonts w:ascii="仿宋" w:hAnsi="仿宋" w:eastAsia="仿宋" w:cs="仿宋"/>
          <w:spacing w:val="10"/>
          <w:sz w:val="32"/>
          <w:szCs w:val="32"/>
        </w:rPr>
      </w:pPr>
      <w:r>
        <w:rPr>
          <w:rFonts w:hint="eastAsia" w:ascii="黑体" w:hAnsi="黑体" w:eastAsia="黑体" w:cs="黑体"/>
          <w:spacing w:val="5"/>
          <w:sz w:val="32"/>
          <w:szCs w:val="32"/>
          <w:lang w:eastAsia="zh-CN"/>
        </w:rPr>
        <w:t>第二十三条</w:t>
      </w:r>
      <w:r>
        <w:rPr>
          <w:rFonts w:hint="eastAsia" w:ascii="仿宋" w:hAnsi="仿宋" w:eastAsia="仿宋" w:cs="仿宋"/>
          <w:spacing w:val="10"/>
          <w:sz w:val="32"/>
          <w:szCs w:val="32"/>
          <w:lang w:val="en-US" w:eastAsia="zh-CN"/>
        </w:rPr>
        <w:t xml:space="preserve"> 各</w:t>
      </w:r>
      <w:r>
        <w:rPr>
          <w:rFonts w:ascii="仿宋" w:hAnsi="仿宋" w:eastAsia="仿宋" w:cs="仿宋"/>
          <w:spacing w:val="10"/>
          <w:sz w:val="32"/>
          <w:szCs w:val="32"/>
        </w:rPr>
        <w:t>镇人民政府应当组织开展</w:t>
      </w:r>
      <w:r>
        <w:rPr>
          <w:rFonts w:hint="eastAsia" w:ascii="仿宋" w:hAnsi="仿宋" w:eastAsia="仿宋" w:cs="仿宋"/>
          <w:spacing w:val="10"/>
          <w:sz w:val="32"/>
          <w:szCs w:val="32"/>
          <w:lang w:eastAsia="zh-CN"/>
        </w:rPr>
        <w:t>乡</w:t>
      </w:r>
      <w:r>
        <w:rPr>
          <w:rFonts w:ascii="仿宋" w:hAnsi="仿宋" w:eastAsia="仿宋" w:cs="仿宋"/>
          <w:spacing w:val="10"/>
          <w:sz w:val="32"/>
          <w:szCs w:val="32"/>
        </w:rPr>
        <w:t>村建</w:t>
      </w:r>
      <w:r>
        <w:rPr>
          <w:rFonts w:hint="eastAsia" w:ascii="仿宋" w:hAnsi="仿宋" w:eastAsia="仿宋" w:cs="仿宋"/>
          <w:spacing w:val="10"/>
          <w:sz w:val="32"/>
          <w:szCs w:val="32"/>
          <w:lang w:eastAsia="zh-CN"/>
        </w:rPr>
        <w:t>设</w:t>
      </w:r>
      <w:r>
        <w:rPr>
          <w:rFonts w:ascii="仿宋" w:hAnsi="仿宋" w:eastAsia="仿宋" w:cs="仿宋"/>
          <w:spacing w:val="10"/>
          <w:sz w:val="32"/>
          <w:szCs w:val="32"/>
        </w:rPr>
        <w:t>工匠施工作业行为日常监督检查,对</w:t>
      </w:r>
      <w:r>
        <w:rPr>
          <w:rFonts w:hint="eastAsia" w:ascii="仿宋" w:hAnsi="仿宋" w:eastAsia="仿宋" w:cs="仿宋"/>
          <w:spacing w:val="10"/>
          <w:sz w:val="32"/>
          <w:szCs w:val="32"/>
          <w:lang w:eastAsia="zh-CN"/>
        </w:rPr>
        <w:t>乡</w:t>
      </w:r>
      <w:r>
        <w:rPr>
          <w:rFonts w:ascii="仿宋" w:hAnsi="仿宋" w:eastAsia="仿宋" w:cs="仿宋"/>
          <w:spacing w:val="10"/>
          <w:sz w:val="32"/>
          <w:szCs w:val="32"/>
        </w:rPr>
        <w:t>村建</w:t>
      </w:r>
      <w:r>
        <w:rPr>
          <w:rFonts w:hint="eastAsia" w:ascii="仿宋" w:hAnsi="仿宋" w:eastAsia="仿宋" w:cs="仿宋"/>
          <w:spacing w:val="10"/>
          <w:sz w:val="32"/>
          <w:szCs w:val="32"/>
          <w:lang w:eastAsia="zh-CN"/>
        </w:rPr>
        <w:t>设</w:t>
      </w:r>
      <w:r>
        <w:rPr>
          <w:rFonts w:ascii="仿宋" w:hAnsi="仿宋" w:eastAsia="仿宋" w:cs="仿宋"/>
          <w:spacing w:val="10"/>
          <w:sz w:val="32"/>
          <w:szCs w:val="32"/>
        </w:rPr>
        <w:t>工匠违反质量安全管理规定和施工作业规范进行施工的,应当责令立即停止施工并限期改正。</w:t>
      </w:r>
    </w:p>
    <w:p w14:paraId="0B9E405A">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hint="eastAsia" w:ascii="华文仿宋" w:hAnsi="华文仿宋" w:eastAsia="华文仿宋" w:cs="华文仿宋"/>
          <w:kern w:val="2"/>
          <w:sz w:val="32"/>
          <w:szCs w:val="32"/>
          <w:lang w:val="en-US" w:eastAsia="zh-CN" w:bidi="ar-SA"/>
        </w:rPr>
      </w:pPr>
      <w:r>
        <w:rPr>
          <w:rFonts w:hint="eastAsia" w:ascii="黑体" w:hAnsi="黑体" w:eastAsia="黑体" w:cs="黑体"/>
          <w:spacing w:val="5"/>
          <w:kern w:val="2"/>
          <w:sz w:val="32"/>
          <w:szCs w:val="32"/>
          <w:lang w:val="en-US" w:eastAsia="zh-CN" w:bidi="ar-SA"/>
        </w:rPr>
        <w:t xml:space="preserve">第二十四条 </w:t>
      </w:r>
      <w:r>
        <w:rPr>
          <w:rFonts w:hint="eastAsia" w:ascii="华文仿宋" w:hAnsi="华文仿宋" w:eastAsia="华文仿宋" w:cs="华文仿宋"/>
          <w:kern w:val="2"/>
          <w:sz w:val="32"/>
          <w:szCs w:val="32"/>
          <w:lang w:val="en-US" w:eastAsia="zh-CN" w:bidi="ar-SA"/>
        </w:rPr>
        <w:t xml:space="preserve"> 乡村建设工匠应配合各级住房城乡建设部门、乡镇人民政府依法开展监督检查，不得拒绝或者阻碍。并对指出的违法违规行为、施工质量安全隐患组织整改。</w:t>
      </w:r>
    </w:p>
    <w:p w14:paraId="7050D5AF">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ascii="仿宋" w:hAnsi="仿宋" w:eastAsia="仿宋" w:cs="仿宋"/>
          <w:spacing w:val="10"/>
          <w:sz w:val="32"/>
          <w:szCs w:val="32"/>
        </w:rPr>
      </w:pPr>
      <w:r>
        <w:rPr>
          <w:rFonts w:hint="eastAsia" w:ascii="黑体" w:hAnsi="黑体" w:eastAsia="黑体" w:cs="黑体"/>
          <w:spacing w:val="5"/>
          <w:kern w:val="2"/>
          <w:sz w:val="32"/>
          <w:szCs w:val="32"/>
          <w:lang w:val="en-US" w:eastAsia="zh-CN" w:bidi="ar-SA"/>
        </w:rPr>
        <w:t xml:space="preserve">第二十五条 </w:t>
      </w:r>
      <w:r>
        <w:rPr>
          <w:rFonts w:hint="eastAsia" w:ascii="华文仿宋" w:hAnsi="华文仿宋" w:eastAsia="华文仿宋" w:cs="华文仿宋"/>
          <w:kern w:val="2"/>
          <w:sz w:val="32"/>
          <w:szCs w:val="32"/>
          <w:lang w:val="en-US" w:eastAsia="zh-CN" w:bidi="ar-SA"/>
        </w:rPr>
        <w:t xml:space="preserve"> </w:t>
      </w:r>
      <w:r>
        <w:rPr>
          <w:rFonts w:hint="eastAsia" w:ascii="仿宋" w:hAnsi="仿宋" w:eastAsia="仿宋" w:cs="仿宋"/>
          <w:spacing w:val="10"/>
          <w:sz w:val="32"/>
          <w:szCs w:val="32"/>
          <w:lang w:eastAsia="zh-CN"/>
        </w:rPr>
        <w:t>乡</w:t>
      </w:r>
      <w:r>
        <w:rPr>
          <w:rFonts w:ascii="仿宋" w:hAnsi="仿宋" w:eastAsia="仿宋" w:cs="仿宋"/>
          <w:spacing w:val="10"/>
          <w:sz w:val="32"/>
          <w:szCs w:val="32"/>
        </w:rPr>
        <w:t>村建</w:t>
      </w:r>
      <w:r>
        <w:rPr>
          <w:rFonts w:hint="eastAsia" w:ascii="仿宋" w:hAnsi="仿宋" w:eastAsia="仿宋" w:cs="仿宋"/>
          <w:spacing w:val="10"/>
          <w:sz w:val="32"/>
          <w:szCs w:val="32"/>
          <w:lang w:eastAsia="zh-CN"/>
        </w:rPr>
        <w:t>设</w:t>
      </w:r>
      <w:r>
        <w:rPr>
          <w:rFonts w:ascii="仿宋" w:hAnsi="仿宋" w:eastAsia="仿宋" w:cs="仿宋"/>
          <w:spacing w:val="10"/>
          <w:sz w:val="32"/>
          <w:szCs w:val="32"/>
        </w:rPr>
        <w:t>工匠有以下行为的,应认定为不良从业行为:</w:t>
      </w:r>
    </w:p>
    <w:p w14:paraId="388434B9">
      <w:pPr>
        <w:keepNext w:val="0"/>
        <w:keepLines w:val="0"/>
        <w:pageBreakBefore w:val="0"/>
        <w:widowControl w:val="0"/>
        <w:kinsoku/>
        <w:wordWrap/>
        <w:overflowPunct/>
        <w:topLinePunct w:val="0"/>
        <w:autoSpaceDE/>
        <w:autoSpaceDN/>
        <w:bidi w:val="0"/>
        <w:adjustRightInd/>
        <w:spacing w:line="560" w:lineRule="exact"/>
        <w:ind w:left="0" w:right="0" w:firstLine="664" w:firstLineChars="200"/>
        <w:textAlignment w:val="auto"/>
        <w:rPr>
          <w:rFonts w:ascii="仿宋" w:hAnsi="仿宋" w:eastAsia="仿宋" w:cs="仿宋"/>
          <w:spacing w:val="10"/>
          <w:sz w:val="32"/>
          <w:szCs w:val="32"/>
        </w:rPr>
      </w:pPr>
      <w:r>
        <w:rPr>
          <w:rFonts w:ascii="仿宋" w:hAnsi="仿宋" w:eastAsia="仿宋" w:cs="仿宋"/>
          <w:b w:val="0"/>
          <w:bCs w:val="0"/>
          <w:spacing w:val="10"/>
          <w:sz w:val="32"/>
          <w:szCs w:val="32"/>
        </w:rPr>
        <w:t>(一)</w:t>
      </w:r>
      <w:r>
        <w:rPr>
          <w:rFonts w:ascii="仿宋" w:hAnsi="仿宋" w:eastAsia="仿宋" w:cs="仿宋"/>
          <w:spacing w:val="10"/>
          <w:sz w:val="32"/>
          <w:szCs w:val="32"/>
        </w:rPr>
        <w:t>伪造、涂改、出租、出借、转让本人</w:t>
      </w:r>
      <w:r>
        <w:rPr>
          <w:rFonts w:hint="eastAsia" w:ascii="仿宋" w:hAnsi="仿宋" w:eastAsia="仿宋" w:cs="仿宋"/>
          <w:spacing w:val="10"/>
          <w:sz w:val="32"/>
          <w:szCs w:val="32"/>
          <w:lang w:eastAsia="zh-CN"/>
        </w:rPr>
        <w:t>乡</w:t>
      </w:r>
      <w:r>
        <w:rPr>
          <w:rFonts w:ascii="仿宋" w:hAnsi="仿宋" w:eastAsia="仿宋" w:cs="仿宋"/>
          <w:spacing w:val="10"/>
          <w:sz w:val="32"/>
          <w:szCs w:val="32"/>
        </w:rPr>
        <w:t>村建</w:t>
      </w:r>
      <w:r>
        <w:rPr>
          <w:rFonts w:hint="eastAsia" w:ascii="仿宋" w:hAnsi="仿宋" w:eastAsia="仿宋" w:cs="仿宋"/>
          <w:spacing w:val="10"/>
          <w:sz w:val="32"/>
          <w:szCs w:val="32"/>
          <w:lang w:eastAsia="zh-CN"/>
        </w:rPr>
        <w:t>设</w:t>
      </w:r>
      <w:r>
        <w:rPr>
          <w:rFonts w:ascii="仿宋" w:hAnsi="仿宋" w:eastAsia="仿宋" w:cs="仿宋"/>
          <w:spacing w:val="10"/>
          <w:sz w:val="32"/>
          <w:szCs w:val="32"/>
        </w:rPr>
        <w:t>工匠</w:t>
      </w:r>
      <w:r>
        <w:rPr>
          <w:rFonts w:hint="eastAsia" w:ascii="仿宋" w:hAnsi="仿宋" w:eastAsia="仿宋" w:cs="仿宋"/>
          <w:spacing w:val="10"/>
          <w:sz w:val="32"/>
          <w:szCs w:val="32"/>
          <w:lang w:eastAsia="zh-CN"/>
        </w:rPr>
        <w:t>培训合格证</w:t>
      </w:r>
      <w:r>
        <w:rPr>
          <w:rFonts w:ascii="仿宋" w:hAnsi="仿宋" w:eastAsia="仿宋" w:cs="仿宋"/>
          <w:spacing w:val="10"/>
          <w:sz w:val="32"/>
          <w:szCs w:val="32"/>
        </w:rPr>
        <w:t>登记信息的;</w:t>
      </w:r>
    </w:p>
    <w:p w14:paraId="4ABA6F44">
      <w:pPr>
        <w:keepNext w:val="0"/>
        <w:keepLines w:val="0"/>
        <w:pageBreakBefore w:val="0"/>
        <w:widowControl w:val="0"/>
        <w:kinsoku/>
        <w:wordWrap/>
        <w:overflowPunct/>
        <w:topLinePunct w:val="0"/>
        <w:autoSpaceDE/>
        <w:autoSpaceDN/>
        <w:bidi w:val="0"/>
        <w:adjustRightInd/>
        <w:spacing w:line="560" w:lineRule="exact"/>
        <w:ind w:left="0" w:right="0" w:firstLine="664" w:firstLineChars="200"/>
        <w:textAlignment w:val="auto"/>
        <w:rPr>
          <w:rFonts w:ascii="仿宋" w:hAnsi="仿宋" w:eastAsia="仿宋" w:cs="仿宋"/>
          <w:spacing w:val="10"/>
          <w:sz w:val="32"/>
          <w:szCs w:val="32"/>
        </w:rPr>
      </w:pPr>
      <w:r>
        <w:rPr>
          <w:rFonts w:ascii="仿宋" w:hAnsi="仿宋" w:eastAsia="仿宋" w:cs="仿宋"/>
          <w:b w:val="0"/>
          <w:bCs w:val="0"/>
          <w:spacing w:val="10"/>
          <w:sz w:val="32"/>
          <w:szCs w:val="32"/>
        </w:rPr>
        <w:t>(</w:t>
      </w:r>
      <w:r>
        <w:rPr>
          <w:rFonts w:hint="eastAsia" w:ascii="仿宋" w:hAnsi="仿宋" w:eastAsia="仿宋" w:cs="仿宋"/>
          <w:b w:val="0"/>
          <w:bCs w:val="0"/>
          <w:spacing w:val="10"/>
          <w:sz w:val="32"/>
          <w:szCs w:val="32"/>
          <w:lang w:eastAsia="zh-CN"/>
        </w:rPr>
        <w:t>二</w:t>
      </w:r>
      <w:r>
        <w:rPr>
          <w:rFonts w:ascii="仿宋" w:hAnsi="仿宋" w:eastAsia="仿宋" w:cs="仿宋"/>
          <w:b w:val="0"/>
          <w:bCs w:val="0"/>
          <w:spacing w:val="10"/>
          <w:sz w:val="32"/>
          <w:szCs w:val="32"/>
        </w:rPr>
        <w:t>)</w:t>
      </w:r>
      <w:r>
        <w:rPr>
          <w:rFonts w:ascii="仿宋" w:hAnsi="仿宋" w:eastAsia="仿宋" w:cs="仿宋"/>
          <w:spacing w:val="10"/>
          <w:sz w:val="32"/>
          <w:szCs w:val="32"/>
        </w:rPr>
        <w:t>为未取得</w:t>
      </w:r>
      <w:r>
        <w:rPr>
          <w:rFonts w:hint="eastAsia" w:ascii="仿宋" w:hAnsi="仿宋" w:eastAsia="仿宋" w:cs="仿宋"/>
          <w:spacing w:val="-4"/>
          <w:sz w:val="32"/>
          <w:szCs w:val="32"/>
        </w:rPr>
        <w:t>《农村宅基地批准书</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和</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乡村建设规划许可证</w:t>
      </w:r>
      <w:r>
        <w:rPr>
          <w:rFonts w:hint="eastAsia" w:ascii="仿宋" w:hAnsi="仿宋" w:eastAsia="仿宋" w:cs="仿宋"/>
          <w:spacing w:val="-4"/>
          <w:sz w:val="32"/>
          <w:szCs w:val="32"/>
          <w:lang w:eastAsia="zh-CN"/>
        </w:rPr>
        <w:t>》</w:t>
      </w:r>
      <w:r>
        <w:rPr>
          <w:rFonts w:ascii="仿宋" w:hAnsi="仿宋" w:eastAsia="仿宋" w:cs="仿宋"/>
          <w:spacing w:val="-4"/>
          <w:sz w:val="32"/>
          <w:szCs w:val="32"/>
        </w:rPr>
        <w:t>或者未按照乡村建设</w:t>
      </w:r>
      <w:r>
        <w:rPr>
          <w:rFonts w:ascii="仿宋" w:hAnsi="仿宋" w:eastAsia="仿宋" w:cs="仿宋"/>
          <w:spacing w:val="-2"/>
          <w:sz w:val="32"/>
          <w:szCs w:val="32"/>
        </w:rPr>
        <w:t>规划许可证的规定进行施工的</w:t>
      </w:r>
      <w:r>
        <w:rPr>
          <w:rFonts w:ascii="仿宋" w:hAnsi="仿宋" w:eastAsia="仿宋" w:cs="仿宋"/>
          <w:spacing w:val="10"/>
          <w:sz w:val="32"/>
          <w:szCs w:val="32"/>
        </w:rPr>
        <w:t>;</w:t>
      </w:r>
    </w:p>
    <w:p w14:paraId="55C9A775">
      <w:pPr>
        <w:keepNext w:val="0"/>
        <w:keepLines w:val="0"/>
        <w:pageBreakBefore w:val="0"/>
        <w:widowControl w:val="0"/>
        <w:numPr>
          <w:ilvl w:val="0"/>
          <w:numId w:val="0"/>
        </w:numPr>
        <w:kinsoku/>
        <w:wordWrap/>
        <w:overflowPunct/>
        <w:topLinePunct w:val="0"/>
        <w:autoSpaceDE/>
        <w:autoSpaceDN/>
        <w:bidi w:val="0"/>
        <w:adjustRightInd/>
        <w:spacing w:line="560" w:lineRule="exact"/>
        <w:ind w:left="0" w:right="0" w:rightChars="0" w:firstLine="664" w:firstLineChars="200"/>
        <w:textAlignment w:val="auto"/>
        <w:rPr>
          <w:rFonts w:ascii="仿宋" w:hAnsi="仿宋" w:eastAsia="仿宋" w:cs="仿宋"/>
          <w:spacing w:val="10"/>
          <w:sz w:val="32"/>
          <w:szCs w:val="32"/>
        </w:rPr>
      </w:pPr>
      <w:r>
        <w:rPr>
          <w:rFonts w:ascii="仿宋" w:hAnsi="仿宋" w:eastAsia="仿宋" w:cs="仿宋"/>
          <w:spacing w:val="10"/>
          <w:sz w:val="32"/>
          <w:szCs w:val="32"/>
        </w:rPr>
        <w:t>(三)违反质量安全管理规定和施工作业规范进行施工,且未按照要求立即停止施工并限期改正的;</w:t>
      </w:r>
    </w:p>
    <w:p w14:paraId="79A3596B">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ascii="仿宋" w:hAnsi="仿宋" w:eastAsia="仿宋" w:cs="仿宋"/>
          <w:spacing w:val="10"/>
          <w:sz w:val="32"/>
          <w:szCs w:val="32"/>
        </w:rPr>
      </w:pPr>
      <w:r>
        <w:rPr>
          <w:rFonts w:ascii="仿宋" w:hAnsi="仿宋" w:eastAsia="仿宋" w:cs="仿宋"/>
          <w:spacing w:val="10"/>
          <w:sz w:val="32"/>
          <w:szCs w:val="32"/>
        </w:rPr>
        <w:t>(四)违反质量安全管理规定和施工作业规范进行施工,导致发生房屋倒塌事故或造成人员伤亡事件的;</w:t>
      </w:r>
    </w:p>
    <w:p w14:paraId="1FE37348">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hint="eastAsia" w:ascii="仿宋" w:hAnsi="仿宋" w:eastAsia="仿宋" w:cs="仿宋"/>
          <w:spacing w:val="10"/>
          <w:sz w:val="32"/>
          <w:szCs w:val="32"/>
          <w:lang w:eastAsia="zh-CN"/>
        </w:rPr>
      </w:pPr>
      <w:r>
        <w:rPr>
          <w:rFonts w:ascii="仿宋" w:hAnsi="仿宋" w:eastAsia="仿宋" w:cs="仿宋"/>
          <w:spacing w:val="10"/>
          <w:sz w:val="32"/>
          <w:szCs w:val="32"/>
        </w:rPr>
        <w:t>(五) 其他应认定为不良行为的情形</w:t>
      </w:r>
      <w:r>
        <w:rPr>
          <w:rFonts w:hint="eastAsia" w:ascii="仿宋" w:hAnsi="仿宋" w:eastAsia="仿宋" w:cs="仿宋"/>
          <w:spacing w:val="10"/>
          <w:sz w:val="32"/>
          <w:szCs w:val="32"/>
          <w:lang w:eastAsia="zh-CN"/>
        </w:rPr>
        <w:t>。</w:t>
      </w:r>
    </w:p>
    <w:p w14:paraId="772D298F">
      <w:pPr>
        <w:keepNext w:val="0"/>
        <w:keepLines w:val="0"/>
        <w:pageBreakBefore w:val="0"/>
        <w:widowControl w:val="0"/>
        <w:kinsoku/>
        <w:wordWrap/>
        <w:overflowPunct/>
        <w:topLinePunct w:val="0"/>
        <w:autoSpaceDE/>
        <w:autoSpaceDN/>
        <w:bidi w:val="0"/>
        <w:adjustRightInd/>
        <w:snapToGrid/>
        <w:ind w:firstLine="664" w:firstLineChars="200"/>
        <w:jc w:val="left"/>
        <w:textAlignment w:val="auto"/>
        <w:rPr>
          <w:rFonts w:ascii="仿宋" w:hAnsi="仿宋" w:eastAsia="仿宋" w:cs="仿宋"/>
          <w:spacing w:val="10"/>
          <w:sz w:val="32"/>
          <w:szCs w:val="32"/>
        </w:rPr>
      </w:pPr>
      <w:r>
        <w:rPr>
          <w:rFonts w:ascii="仿宋" w:hAnsi="仿宋" w:eastAsia="仿宋" w:cs="仿宋"/>
          <w:spacing w:val="10"/>
          <w:sz w:val="32"/>
          <w:szCs w:val="32"/>
        </w:rPr>
        <w:t>具有上述情形之一的,由镇人民政府调查核实后作为不良行为记录及时报县住房</w:t>
      </w:r>
      <w:r>
        <w:rPr>
          <w:rFonts w:hint="eastAsia" w:ascii="仿宋" w:hAnsi="仿宋" w:eastAsia="仿宋" w:cs="仿宋"/>
          <w:spacing w:val="10"/>
          <w:sz w:val="32"/>
          <w:szCs w:val="32"/>
          <w:lang w:eastAsia="zh-CN"/>
        </w:rPr>
        <w:t>和</w:t>
      </w:r>
      <w:r>
        <w:rPr>
          <w:rFonts w:ascii="仿宋" w:hAnsi="仿宋" w:eastAsia="仿宋" w:cs="仿宋"/>
          <w:spacing w:val="10"/>
          <w:sz w:val="32"/>
          <w:szCs w:val="32"/>
        </w:rPr>
        <w:t>城乡建设局</w:t>
      </w:r>
      <w:r>
        <w:rPr>
          <w:rFonts w:hint="eastAsia" w:ascii="仿宋" w:hAnsi="仿宋" w:eastAsia="仿宋" w:cs="仿宋"/>
          <w:spacing w:val="10"/>
          <w:sz w:val="32"/>
          <w:szCs w:val="32"/>
          <w:lang w:eastAsia="zh-CN"/>
        </w:rPr>
        <w:t>，进行评价管理，严重者取消乡村建设工匠培训合格证，被取消的在</w:t>
      </w:r>
      <w:r>
        <w:rPr>
          <w:rFonts w:ascii="仿宋" w:hAnsi="仿宋" w:eastAsia="仿宋" w:cs="仿宋"/>
          <w:spacing w:val="10"/>
          <w:sz w:val="32"/>
          <w:szCs w:val="32"/>
        </w:rPr>
        <w:t>两年内不再受理该工匠的</w:t>
      </w:r>
      <w:r>
        <w:rPr>
          <w:rFonts w:hint="eastAsia" w:ascii="仿宋" w:hAnsi="仿宋" w:eastAsia="仿宋" w:cs="仿宋"/>
          <w:spacing w:val="10"/>
          <w:sz w:val="32"/>
          <w:szCs w:val="32"/>
          <w:lang w:eastAsia="zh-CN"/>
        </w:rPr>
        <w:t>培训</w:t>
      </w:r>
      <w:r>
        <w:rPr>
          <w:rFonts w:ascii="仿宋" w:hAnsi="仿宋" w:eastAsia="仿宋" w:cs="仿宋"/>
          <w:spacing w:val="10"/>
          <w:sz w:val="32"/>
          <w:szCs w:val="32"/>
        </w:rPr>
        <w:t>申请。</w:t>
      </w:r>
    </w:p>
    <w:p w14:paraId="099D7EAE">
      <w:pPr>
        <w:keepNext w:val="0"/>
        <w:keepLines w:val="0"/>
        <w:pageBreakBefore w:val="0"/>
        <w:widowControl w:val="0"/>
        <w:kinsoku/>
        <w:wordWrap/>
        <w:overflowPunct/>
        <w:topLinePunct w:val="0"/>
        <w:autoSpaceDE/>
        <w:autoSpaceDN/>
        <w:bidi w:val="0"/>
        <w:adjustRightInd/>
        <w:spacing w:line="560" w:lineRule="exact"/>
        <w:ind w:left="0" w:right="0" w:firstLine="3001"/>
        <w:textAlignment w:val="auto"/>
        <w:rPr>
          <w:rFonts w:ascii="黑体" w:hAnsi="黑体" w:eastAsia="黑体" w:cs="黑体"/>
          <w:sz w:val="32"/>
          <w:szCs w:val="32"/>
        </w:rPr>
      </w:pPr>
      <w:r>
        <w:rPr>
          <w:rFonts w:ascii="黑体" w:hAnsi="黑体" w:eastAsia="黑体" w:cs="黑体"/>
          <w:spacing w:val="-5"/>
          <w:sz w:val="34"/>
          <w:szCs w:val="34"/>
        </w:rPr>
        <w:t>第四章</w:t>
      </w:r>
      <w:r>
        <w:rPr>
          <w:rFonts w:hint="eastAsia" w:ascii="黑体" w:hAnsi="黑体" w:eastAsia="黑体" w:cs="黑体"/>
          <w:spacing w:val="-5"/>
          <w:sz w:val="34"/>
          <w:szCs w:val="34"/>
          <w:lang w:val="en-US" w:eastAsia="zh-CN"/>
        </w:rPr>
        <w:t xml:space="preserve"> </w:t>
      </w:r>
      <w:r>
        <w:rPr>
          <w:rFonts w:ascii="黑体" w:hAnsi="黑体" w:eastAsia="黑体" w:cs="黑体"/>
          <w:spacing w:val="-5"/>
          <w:sz w:val="34"/>
          <w:szCs w:val="34"/>
        </w:rPr>
        <w:t>相关责任</w:t>
      </w:r>
    </w:p>
    <w:p w14:paraId="34F462FC">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hint="eastAsia" w:ascii="仿宋" w:hAnsi="仿宋" w:eastAsia="仿宋" w:cs="仿宋"/>
          <w:spacing w:val="10"/>
          <w:sz w:val="32"/>
          <w:szCs w:val="32"/>
          <w:lang w:eastAsia="zh-CN"/>
        </w:rPr>
      </w:pPr>
      <w:r>
        <w:rPr>
          <w:rFonts w:hint="eastAsia" w:ascii="黑体" w:hAnsi="黑体" w:eastAsia="黑体" w:cs="黑体"/>
          <w:spacing w:val="5"/>
          <w:sz w:val="32"/>
          <w:szCs w:val="32"/>
          <w:lang w:eastAsia="zh-CN"/>
        </w:rPr>
        <w:t>第二十四条</w:t>
      </w:r>
      <w:r>
        <w:rPr>
          <w:rFonts w:hint="eastAsia" w:ascii="仿宋" w:hAnsi="仿宋" w:eastAsia="仿宋" w:cs="仿宋"/>
          <w:spacing w:val="10"/>
          <w:sz w:val="32"/>
          <w:szCs w:val="32"/>
          <w:lang w:val="en-US" w:eastAsia="zh-CN"/>
        </w:rPr>
        <w:t xml:space="preserve"> </w:t>
      </w:r>
      <w:r>
        <w:rPr>
          <w:rFonts w:hint="eastAsia" w:ascii="仿宋" w:hAnsi="仿宋" w:eastAsia="仿宋" w:cs="仿宋"/>
          <w:spacing w:val="10"/>
          <w:sz w:val="32"/>
          <w:szCs w:val="32"/>
          <w:lang w:eastAsia="zh-CN"/>
        </w:rPr>
        <w:t>乡</w:t>
      </w:r>
      <w:r>
        <w:rPr>
          <w:rFonts w:ascii="仿宋" w:hAnsi="仿宋" w:eastAsia="仿宋" w:cs="仿宋"/>
          <w:spacing w:val="10"/>
          <w:sz w:val="32"/>
          <w:szCs w:val="32"/>
        </w:rPr>
        <w:t>村建</w:t>
      </w:r>
      <w:r>
        <w:rPr>
          <w:rFonts w:hint="eastAsia" w:ascii="仿宋" w:hAnsi="仿宋" w:eastAsia="仿宋" w:cs="仿宋"/>
          <w:spacing w:val="10"/>
          <w:sz w:val="32"/>
          <w:szCs w:val="32"/>
          <w:lang w:eastAsia="zh-CN"/>
        </w:rPr>
        <w:t>设</w:t>
      </w:r>
      <w:r>
        <w:rPr>
          <w:rFonts w:ascii="仿宋" w:hAnsi="仿宋" w:eastAsia="仿宋" w:cs="仿宋"/>
          <w:spacing w:val="10"/>
          <w:sz w:val="32"/>
          <w:szCs w:val="32"/>
        </w:rPr>
        <w:t>工匠未按照建设规划、设计图纸、施工技术标准和操作规程施工</w:t>
      </w:r>
      <w:r>
        <w:rPr>
          <w:rFonts w:hint="eastAsia" w:ascii="仿宋" w:hAnsi="仿宋" w:eastAsia="仿宋" w:cs="仿宋"/>
          <w:spacing w:val="10"/>
          <w:sz w:val="32"/>
          <w:szCs w:val="32"/>
          <w:lang w:eastAsia="zh-CN"/>
        </w:rPr>
        <w:t>；为未取得规划许可、用地审批或者违反规划许可、用地审批规定的农村村民进行住房建设；偷工减料或者使用不合格的建筑材料、建筑构（配）件和设备的，</w:t>
      </w:r>
      <w:r>
        <w:rPr>
          <w:rFonts w:ascii="仿宋" w:hAnsi="仿宋" w:eastAsia="仿宋" w:cs="仿宋"/>
          <w:spacing w:val="10"/>
          <w:sz w:val="32"/>
          <w:szCs w:val="32"/>
        </w:rPr>
        <w:t>由县住房和城乡建设局</w:t>
      </w:r>
      <w:r>
        <w:rPr>
          <w:rFonts w:hint="eastAsia" w:ascii="仿宋" w:hAnsi="仿宋" w:eastAsia="仿宋" w:cs="仿宋"/>
          <w:spacing w:val="10"/>
          <w:sz w:val="32"/>
          <w:szCs w:val="32"/>
          <w:lang w:eastAsia="zh-CN"/>
        </w:rPr>
        <w:t>、</w:t>
      </w:r>
      <w:r>
        <w:rPr>
          <w:rFonts w:ascii="仿宋" w:hAnsi="仿宋" w:eastAsia="仿宋" w:cs="仿宋"/>
          <w:spacing w:val="10"/>
          <w:sz w:val="32"/>
          <w:szCs w:val="32"/>
        </w:rPr>
        <w:t>镇人民政府责令</w:t>
      </w:r>
      <w:r>
        <w:rPr>
          <w:rFonts w:hint="eastAsia" w:ascii="仿宋" w:hAnsi="仿宋" w:eastAsia="仿宋" w:cs="仿宋"/>
          <w:spacing w:val="10"/>
          <w:sz w:val="32"/>
          <w:szCs w:val="32"/>
          <w:lang w:eastAsia="zh-CN"/>
        </w:rPr>
        <w:t>限期</w:t>
      </w:r>
      <w:r>
        <w:rPr>
          <w:rFonts w:ascii="仿宋" w:hAnsi="仿宋" w:eastAsia="仿宋" w:cs="仿宋"/>
          <w:spacing w:val="10"/>
          <w:sz w:val="32"/>
          <w:szCs w:val="32"/>
        </w:rPr>
        <w:t>改正;</w:t>
      </w:r>
      <w:r>
        <w:rPr>
          <w:rFonts w:hint="eastAsia" w:ascii="仿宋" w:hAnsi="仿宋" w:eastAsia="仿宋" w:cs="仿宋"/>
          <w:spacing w:val="10"/>
          <w:sz w:val="32"/>
          <w:szCs w:val="32"/>
          <w:lang w:eastAsia="zh-CN"/>
        </w:rPr>
        <w:t>情节严重的，处以</w:t>
      </w:r>
      <w:r>
        <w:rPr>
          <w:rFonts w:hint="eastAsia" w:ascii="仿宋" w:hAnsi="仿宋" w:eastAsia="仿宋" w:cs="仿宋"/>
          <w:spacing w:val="10"/>
          <w:sz w:val="32"/>
          <w:szCs w:val="32"/>
          <w:lang w:val="en-US" w:eastAsia="zh-CN"/>
        </w:rPr>
        <w:t>2000元以上10000元以下的罚款；</w:t>
      </w:r>
      <w:r>
        <w:rPr>
          <w:rFonts w:ascii="仿宋" w:hAnsi="仿宋" w:eastAsia="仿宋" w:cs="仿宋"/>
          <w:spacing w:val="10"/>
          <w:sz w:val="32"/>
          <w:szCs w:val="32"/>
        </w:rPr>
        <w:t>造成损失的,依法赔偿</w:t>
      </w:r>
      <w:r>
        <w:rPr>
          <w:rFonts w:hint="eastAsia" w:ascii="仿宋" w:hAnsi="仿宋" w:eastAsia="仿宋" w:cs="仿宋"/>
          <w:spacing w:val="10"/>
          <w:sz w:val="32"/>
          <w:szCs w:val="32"/>
          <w:lang w:eastAsia="zh-CN"/>
        </w:rPr>
        <w:t>损失</w:t>
      </w:r>
      <w:r>
        <w:rPr>
          <w:rFonts w:ascii="仿宋" w:hAnsi="仿宋" w:eastAsia="仿宋" w:cs="仿宋"/>
          <w:spacing w:val="10"/>
          <w:sz w:val="32"/>
          <w:szCs w:val="32"/>
        </w:rPr>
        <w:t>;构成犯罪的,由司法机关依法追究刑事责任。</w:t>
      </w:r>
    </w:p>
    <w:p w14:paraId="41B14556">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ascii="仿宋" w:hAnsi="仿宋" w:eastAsia="仿宋" w:cs="仿宋"/>
          <w:spacing w:val="10"/>
          <w:sz w:val="32"/>
          <w:szCs w:val="32"/>
        </w:rPr>
      </w:pPr>
      <w:r>
        <w:rPr>
          <w:rFonts w:hint="eastAsia" w:ascii="黑体" w:hAnsi="黑体" w:eastAsia="黑体" w:cs="黑体"/>
          <w:spacing w:val="5"/>
          <w:sz w:val="32"/>
          <w:szCs w:val="32"/>
          <w:lang w:eastAsia="zh-CN"/>
        </w:rPr>
        <w:t>第二十五条</w:t>
      </w:r>
      <w:r>
        <w:rPr>
          <w:rFonts w:hint="eastAsia" w:ascii="仿宋" w:hAnsi="仿宋" w:eastAsia="仿宋" w:cs="仿宋"/>
          <w:spacing w:val="10"/>
          <w:sz w:val="32"/>
          <w:szCs w:val="32"/>
          <w:lang w:val="en-US" w:eastAsia="zh-CN"/>
        </w:rPr>
        <w:t xml:space="preserve"> </w:t>
      </w:r>
      <w:r>
        <w:rPr>
          <w:rFonts w:hint="eastAsia" w:ascii="仿宋" w:hAnsi="仿宋" w:eastAsia="仿宋" w:cs="仿宋"/>
          <w:spacing w:val="10"/>
          <w:sz w:val="32"/>
          <w:szCs w:val="32"/>
          <w:lang w:eastAsia="zh-CN"/>
        </w:rPr>
        <w:t>县</w:t>
      </w:r>
      <w:r>
        <w:rPr>
          <w:rFonts w:ascii="仿宋" w:hAnsi="仿宋" w:eastAsia="仿宋" w:cs="仿宋"/>
          <w:spacing w:val="10"/>
          <w:sz w:val="32"/>
          <w:szCs w:val="32"/>
        </w:rPr>
        <w:t>住房</w:t>
      </w:r>
      <w:r>
        <w:rPr>
          <w:rFonts w:hint="eastAsia" w:ascii="仿宋" w:hAnsi="仿宋" w:eastAsia="仿宋" w:cs="仿宋"/>
          <w:spacing w:val="10"/>
          <w:sz w:val="32"/>
          <w:szCs w:val="32"/>
          <w:lang w:eastAsia="zh-CN"/>
        </w:rPr>
        <w:t>和</w:t>
      </w:r>
      <w:r>
        <w:rPr>
          <w:rFonts w:ascii="仿宋" w:hAnsi="仿宋" w:eastAsia="仿宋" w:cs="仿宋"/>
          <w:spacing w:val="10"/>
          <w:sz w:val="32"/>
          <w:szCs w:val="32"/>
        </w:rPr>
        <w:t>城乡建设局</w:t>
      </w:r>
      <w:r>
        <w:rPr>
          <w:rFonts w:hint="eastAsia" w:ascii="仿宋" w:hAnsi="仿宋" w:eastAsia="仿宋" w:cs="仿宋"/>
          <w:spacing w:val="10"/>
          <w:sz w:val="32"/>
          <w:szCs w:val="32"/>
          <w:lang w:eastAsia="zh-CN"/>
        </w:rPr>
        <w:t>、</w:t>
      </w:r>
      <w:r>
        <w:rPr>
          <w:rFonts w:ascii="仿宋" w:hAnsi="仿宋" w:eastAsia="仿宋" w:cs="仿宋"/>
          <w:spacing w:val="10"/>
          <w:sz w:val="32"/>
          <w:szCs w:val="32"/>
        </w:rPr>
        <w:t>乡镇人民政府及其工作人员严重失职,侵害</w:t>
      </w:r>
      <w:r>
        <w:rPr>
          <w:rFonts w:hint="eastAsia" w:ascii="仿宋" w:hAnsi="仿宋" w:eastAsia="仿宋" w:cs="仿宋"/>
          <w:spacing w:val="10"/>
          <w:sz w:val="32"/>
          <w:szCs w:val="32"/>
          <w:lang w:eastAsia="zh-CN"/>
        </w:rPr>
        <w:t>乡</w:t>
      </w:r>
      <w:r>
        <w:rPr>
          <w:rFonts w:ascii="仿宋" w:hAnsi="仿宋" w:eastAsia="仿宋" w:cs="仿宋"/>
          <w:spacing w:val="10"/>
          <w:sz w:val="32"/>
          <w:szCs w:val="32"/>
        </w:rPr>
        <w:t>村建</w:t>
      </w:r>
      <w:r>
        <w:rPr>
          <w:rFonts w:hint="eastAsia" w:ascii="仿宋" w:hAnsi="仿宋" w:eastAsia="仿宋" w:cs="仿宋"/>
          <w:spacing w:val="10"/>
          <w:sz w:val="32"/>
          <w:szCs w:val="32"/>
          <w:lang w:eastAsia="zh-CN"/>
        </w:rPr>
        <w:t>设</w:t>
      </w:r>
      <w:r>
        <w:rPr>
          <w:rFonts w:ascii="仿宋" w:hAnsi="仿宋" w:eastAsia="仿宋" w:cs="仿宋"/>
          <w:spacing w:val="10"/>
          <w:sz w:val="32"/>
          <w:szCs w:val="32"/>
        </w:rPr>
        <w:t>工匠合法权益的,由其所在单位给予行政处分。</w:t>
      </w:r>
    </w:p>
    <w:p w14:paraId="4CF28BF6">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ascii="仿宋" w:hAnsi="仿宋" w:eastAsia="仿宋" w:cs="仿宋"/>
          <w:spacing w:val="10"/>
          <w:sz w:val="32"/>
          <w:szCs w:val="32"/>
        </w:rPr>
      </w:pPr>
    </w:p>
    <w:p w14:paraId="44DC0DCE">
      <w:pPr>
        <w:keepNext w:val="0"/>
        <w:keepLines w:val="0"/>
        <w:pageBreakBefore w:val="0"/>
        <w:widowControl w:val="0"/>
        <w:kinsoku/>
        <w:wordWrap/>
        <w:overflowPunct/>
        <w:topLinePunct w:val="0"/>
        <w:autoSpaceDE/>
        <w:autoSpaceDN/>
        <w:bidi w:val="0"/>
        <w:adjustRightInd/>
        <w:spacing w:line="560" w:lineRule="exact"/>
        <w:ind w:left="0" w:right="0" w:firstLine="659"/>
        <w:jc w:val="center"/>
        <w:textAlignment w:val="auto"/>
        <w:rPr>
          <w:rFonts w:ascii="黑体" w:hAnsi="黑体" w:eastAsia="黑体" w:cs="黑体"/>
          <w:spacing w:val="-5"/>
          <w:sz w:val="34"/>
          <w:szCs w:val="34"/>
        </w:rPr>
      </w:pPr>
      <w:r>
        <w:rPr>
          <w:rFonts w:ascii="黑体" w:hAnsi="黑体" w:eastAsia="黑体" w:cs="黑体"/>
          <w:spacing w:val="-5"/>
          <w:sz w:val="34"/>
          <w:szCs w:val="34"/>
        </w:rPr>
        <w:t>第五章</w:t>
      </w:r>
      <w:r>
        <w:rPr>
          <w:rFonts w:hint="eastAsia" w:ascii="黑体" w:hAnsi="黑体" w:eastAsia="黑体" w:cs="黑体"/>
          <w:spacing w:val="-5"/>
          <w:sz w:val="34"/>
          <w:szCs w:val="34"/>
          <w:lang w:val="en-US" w:eastAsia="zh-CN"/>
        </w:rPr>
        <w:t xml:space="preserve"> </w:t>
      </w:r>
      <w:r>
        <w:rPr>
          <w:rFonts w:ascii="黑体" w:hAnsi="黑体" w:eastAsia="黑体" w:cs="黑体"/>
          <w:spacing w:val="-5"/>
          <w:sz w:val="34"/>
          <w:szCs w:val="34"/>
        </w:rPr>
        <w:t>附则</w:t>
      </w:r>
    </w:p>
    <w:p w14:paraId="5889F83B">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hint="eastAsia" w:ascii="仿宋" w:hAnsi="仿宋" w:eastAsia="仿宋" w:cs="仿宋"/>
          <w:spacing w:val="10"/>
          <w:sz w:val="32"/>
          <w:szCs w:val="32"/>
          <w:lang w:eastAsia="zh-CN"/>
        </w:rPr>
      </w:pPr>
      <w:r>
        <w:rPr>
          <w:rFonts w:hint="eastAsia" w:ascii="黑体" w:hAnsi="黑体" w:eastAsia="黑体" w:cs="黑体"/>
          <w:spacing w:val="5"/>
          <w:sz w:val="32"/>
          <w:szCs w:val="32"/>
          <w:lang w:eastAsia="zh-CN"/>
        </w:rPr>
        <w:t>第二十六条</w:t>
      </w:r>
      <w:r>
        <w:rPr>
          <w:rFonts w:hint="eastAsia" w:ascii="仿宋" w:hAnsi="仿宋" w:eastAsia="仿宋" w:cs="仿宋"/>
          <w:spacing w:val="10"/>
          <w:sz w:val="32"/>
          <w:szCs w:val="32"/>
          <w:lang w:val="en-US" w:eastAsia="zh-CN"/>
        </w:rPr>
        <w:t xml:space="preserve"> </w:t>
      </w:r>
      <w:r>
        <w:rPr>
          <w:rFonts w:ascii="仿宋" w:hAnsi="仿宋" w:eastAsia="仿宋" w:cs="仿宋"/>
          <w:spacing w:val="10"/>
          <w:sz w:val="32"/>
          <w:szCs w:val="32"/>
        </w:rPr>
        <w:t>街道办事处所辖区域内</w:t>
      </w:r>
      <w:r>
        <w:rPr>
          <w:rFonts w:hint="eastAsia" w:ascii="仿宋" w:hAnsi="仿宋" w:eastAsia="仿宋" w:cs="仿宋"/>
          <w:spacing w:val="10"/>
          <w:sz w:val="32"/>
          <w:szCs w:val="32"/>
          <w:lang w:eastAsia="zh-CN"/>
        </w:rPr>
        <w:t>乡</w:t>
      </w:r>
      <w:r>
        <w:rPr>
          <w:rFonts w:ascii="仿宋" w:hAnsi="仿宋" w:eastAsia="仿宋" w:cs="仿宋"/>
          <w:spacing w:val="10"/>
          <w:sz w:val="32"/>
          <w:szCs w:val="32"/>
        </w:rPr>
        <w:t>村建</w:t>
      </w:r>
      <w:r>
        <w:rPr>
          <w:rFonts w:hint="eastAsia" w:ascii="仿宋" w:hAnsi="仿宋" w:eastAsia="仿宋" w:cs="仿宋"/>
          <w:spacing w:val="10"/>
          <w:sz w:val="32"/>
          <w:szCs w:val="32"/>
          <w:lang w:eastAsia="zh-CN"/>
        </w:rPr>
        <w:t>设</w:t>
      </w:r>
      <w:r>
        <w:rPr>
          <w:rFonts w:ascii="仿宋" w:hAnsi="仿宋" w:eastAsia="仿宋" w:cs="仿宋"/>
          <w:spacing w:val="10"/>
          <w:sz w:val="32"/>
          <w:szCs w:val="32"/>
        </w:rPr>
        <w:t>工匠的管理,由街道办事处参照本办法对乡镇人民政府的规定,履行相关职责,法律、法规另有规定的除外</w:t>
      </w:r>
      <w:r>
        <w:rPr>
          <w:rFonts w:hint="eastAsia" w:ascii="仿宋" w:hAnsi="仿宋" w:eastAsia="仿宋" w:cs="仿宋"/>
          <w:spacing w:val="10"/>
          <w:sz w:val="32"/>
          <w:szCs w:val="32"/>
          <w:lang w:eastAsia="zh-CN"/>
        </w:rPr>
        <w:t>。</w:t>
      </w:r>
    </w:p>
    <w:p w14:paraId="3FE382A3">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ascii="仿宋" w:hAnsi="仿宋" w:eastAsia="仿宋" w:cs="仿宋"/>
          <w:spacing w:val="-1"/>
          <w:sz w:val="32"/>
          <w:szCs w:val="32"/>
        </w:rPr>
      </w:pPr>
      <w:r>
        <w:rPr>
          <w:rFonts w:hint="eastAsia" w:ascii="黑体" w:hAnsi="黑体" w:eastAsia="黑体" w:cs="黑体"/>
          <w:spacing w:val="5"/>
          <w:sz w:val="32"/>
          <w:szCs w:val="32"/>
          <w:lang w:eastAsia="zh-CN"/>
        </w:rPr>
        <w:t>第二十七条</w:t>
      </w:r>
      <w:r>
        <w:rPr>
          <w:rFonts w:hint="eastAsia" w:ascii="仿宋" w:hAnsi="仿宋" w:eastAsia="仿宋" w:cs="仿宋"/>
          <w:spacing w:val="10"/>
          <w:sz w:val="32"/>
          <w:szCs w:val="32"/>
          <w:lang w:val="en-US" w:eastAsia="zh-CN"/>
        </w:rPr>
        <w:t xml:space="preserve"> </w:t>
      </w:r>
      <w:r>
        <w:rPr>
          <w:rFonts w:ascii="仿宋" w:hAnsi="仿宋" w:eastAsia="仿宋" w:cs="仿宋"/>
          <w:spacing w:val="10"/>
          <w:sz w:val="32"/>
          <w:szCs w:val="32"/>
        </w:rPr>
        <w:t>本办法自</w:t>
      </w:r>
      <w:r>
        <w:rPr>
          <w:rFonts w:hint="eastAsia" w:ascii="仿宋" w:hAnsi="仿宋" w:eastAsia="仿宋" w:cs="仿宋"/>
          <w:spacing w:val="10"/>
          <w:sz w:val="32"/>
          <w:szCs w:val="32"/>
          <w:lang w:eastAsia="zh-CN"/>
        </w:rPr>
        <w:t>公布之日起</w:t>
      </w:r>
      <w:bookmarkStart w:id="0" w:name="_GoBack"/>
      <w:bookmarkEnd w:id="0"/>
      <w:r>
        <w:rPr>
          <w:rFonts w:hint="eastAsia" w:ascii="仿宋" w:hAnsi="仿宋" w:eastAsia="仿宋" w:cs="仿宋"/>
          <w:spacing w:val="10"/>
          <w:sz w:val="32"/>
          <w:szCs w:val="32"/>
          <w:lang w:eastAsia="zh-CN"/>
        </w:rPr>
        <w:t>施行</w:t>
      </w:r>
      <w:r>
        <w:rPr>
          <w:rFonts w:hint="eastAsia" w:ascii="仿宋" w:hAnsi="仿宋" w:eastAsia="仿宋" w:cs="仿宋"/>
          <w:spacing w:val="10"/>
          <w:sz w:val="32"/>
          <w:szCs w:val="32"/>
          <w:lang w:val="en-US" w:eastAsia="zh-CN"/>
        </w:rPr>
        <w:t>，</w:t>
      </w:r>
      <w:r>
        <w:rPr>
          <w:rFonts w:ascii="仿宋" w:hAnsi="仿宋" w:eastAsia="仿宋" w:cs="仿宋"/>
          <w:spacing w:val="10"/>
          <w:sz w:val="32"/>
          <w:szCs w:val="32"/>
        </w:rPr>
        <w:t>由</w:t>
      </w:r>
      <w:r>
        <w:rPr>
          <w:rFonts w:hint="eastAsia" w:ascii="仿宋" w:hAnsi="仿宋" w:eastAsia="仿宋" w:cs="仿宋"/>
          <w:spacing w:val="10"/>
          <w:sz w:val="32"/>
          <w:szCs w:val="32"/>
          <w:lang w:eastAsia="zh-CN"/>
        </w:rPr>
        <w:t>县</w:t>
      </w:r>
      <w:r>
        <w:rPr>
          <w:rFonts w:ascii="仿宋" w:hAnsi="仿宋" w:eastAsia="仿宋" w:cs="仿宋"/>
          <w:spacing w:val="10"/>
          <w:sz w:val="32"/>
          <w:szCs w:val="32"/>
        </w:rPr>
        <w:t>住房</w:t>
      </w:r>
      <w:r>
        <w:rPr>
          <w:rFonts w:hint="eastAsia" w:ascii="仿宋" w:hAnsi="仿宋" w:eastAsia="仿宋" w:cs="仿宋"/>
          <w:spacing w:val="10"/>
          <w:sz w:val="32"/>
          <w:szCs w:val="32"/>
          <w:lang w:eastAsia="zh-CN"/>
        </w:rPr>
        <w:t>和</w:t>
      </w:r>
      <w:r>
        <w:rPr>
          <w:rFonts w:ascii="仿宋" w:hAnsi="仿宋" w:eastAsia="仿宋" w:cs="仿宋"/>
          <w:spacing w:val="10"/>
          <w:sz w:val="32"/>
          <w:szCs w:val="32"/>
        </w:rPr>
        <w:t>城乡建设局负责解释</w:t>
      </w:r>
      <w:r>
        <w:rPr>
          <w:rFonts w:ascii="仿宋" w:hAnsi="仿宋" w:eastAsia="仿宋" w:cs="仿宋"/>
          <w:spacing w:val="-1"/>
          <w:sz w:val="32"/>
          <w:szCs w:val="32"/>
        </w:rPr>
        <w:t>。</w:t>
      </w:r>
    </w:p>
    <w:p w14:paraId="57A28C45">
      <w:pPr>
        <w:keepNext w:val="0"/>
        <w:keepLines w:val="0"/>
        <w:pageBreakBefore w:val="0"/>
        <w:widowControl w:val="0"/>
        <w:kinsoku/>
        <w:wordWrap/>
        <w:overflowPunct/>
        <w:topLinePunct w:val="0"/>
        <w:autoSpaceDE/>
        <w:autoSpaceDN/>
        <w:bidi w:val="0"/>
        <w:adjustRightInd/>
        <w:spacing w:line="560" w:lineRule="exact"/>
        <w:ind w:left="0" w:right="0" w:firstLine="659"/>
        <w:textAlignment w:val="auto"/>
        <w:rPr>
          <w:rFonts w:ascii="仿宋" w:hAnsi="仿宋" w:eastAsia="仿宋" w:cs="仿宋"/>
          <w:spacing w:val="-1"/>
          <w:sz w:val="32"/>
          <w:szCs w:val="32"/>
        </w:rPr>
      </w:pPr>
    </w:p>
    <w:p w14:paraId="5AABAC4F">
      <w:pPr>
        <w:keepNext w:val="0"/>
        <w:keepLines w:val="0"/>
        <w:pageBreakBefore w:val="0"/>
        <w:widowControl w:val="0"/>
        <w:kinsoku/>
        <w:wordWrap/>
        <w:overflowPunct/>
        <w:topLinePunct w:val="0"/>
        <w:autoSpaceDE/>
        <w:autoSpaceDN/>
        <w:bidi w:val="0"/>
        <w:adjustRightInd/>
        <w:spacing w:line="560" w:lineRule="exact"/>
        <w:ind w:left="0" w:right="0" w:firstLine="664" w:firstLineChars="200"/>
        <w:textAlignment w:val="auto"/>
        <w:rPr>
          <w:rFonts w:hint="eastAsia" w:ascii="仿宋_GB2312" w:eastAsia="仿宋_GB2312"/>
          <w:szCs w:val="32"/>
          <w:lang w:eastAsia="zh-CN"/>
        </w:rPr>
      </w:pPr>
      <w:r>
        <w:rPr>
          <w:rFonts w:hint="eastAsia" w:ascii="仿宋" w:hAnsi="仿宋" w:eastAsia="仿宋" w:cs="仿宋"/>
          <w:spacing w:val="10"/>
          <w:sz w:val="32"/>
          <w:szCs w:val="32"/>
          <w:lang w:eastAsia="zh-CN"/>
        </w:rPr>
        <w:t>附件：</w:t>
      </w:r>
      <w:r>
        <w:rPr>
          <w:rFonts w:ascii="仿宋" w:hAnsi="仿宋" w:eastAsia="仿宋" w:cs="仿宋"/>
          <w:spacing w:val="10"/>
          <w:sz w:val="32"/>
          <w:szCs w:val="32"/>
        </w:rPr>
        <w:t>《</w:t>
      </w:r>
      <w:r>
        <w:rPr>
          <w:rFonts w:hint="eastAsia" w:ascii="仿宋" w:hAnsi="仿宋" w:eastAsia="仿宋" w:cs="仿宋"/>
          <w:spacing w:val="10"/>
          <w:sz w:val="32"/>
          <w:szCs w:val="32"/>
          <w:lang w:eastAsia="zh-CN"/>
        </w:rPr>
        <w:t>湖南省乡</w:t>
      </w:r>
      <w:r>
        <w:rPr>
          <w:rFonts w:ascii="仿宋" w:hAnsi="仿宋" w:eastAsia="仿宋" w:cs="仿宋"/>
          <w:spacing w:val="10"/>
          <w:sz w:val="32"/>
          <w:szCs w:val="32"/>
        </w:rPr>
        <w:t>村建</w:t>
      </w:r>
      <w:r>
        <w:rPr>
          <w:rFonts w:hint="eastAsia" w:ascii="仿宋" w:hAnsi="仿宋" w:eastAsia="仿宋" w:cs="仿宋"/>
          <w:spacing w:val="10"/>
          <w:sz w:val="32"/>
          <w:szCs w:val="32"/>
          <w:lang w:eastAsia="zh-CN"/>
        </w:rPr>
        <w:t>设</w:t>
      </w:r>
      <w:r>
        <w:rPr>
          <w:rFonts w:ascii="仿宋" w:hAnsi="仿宋" w:eastAsia="仿宋" w:cs="仿宋"/>
          <w:spacing w:val="10"/>
          <w:sz w:val="32"/>
          <w:szCs w:val="32"/>
        </w:rPr>
        <w:t>工匠</w:t>
      </w:r>
      <w:r>
        <w:rPr>
          <w:rFonts w:hint="eastAsia" w:ascii="仿宋" w:hAnsi="仿宋" w:eastAsia="仿宋" w:cs="仿宋"/>
          <w:spacing w:val="10"/>
          <w:sz w:val="32"/>
          <w:szCs w:val="32"/>
          <w:lang w:eastAsia="zh-CN"/>
        </w:rPr>
        <w:t>培训报名</w:t>
      </w:r>
      <w:r>
        <w:rPr>
          <w:rFonts w:ascii="仿宋" w:hAnsi="仿宋" w:eastAsia="仿宋" w:cs="仿宋"/>
          <w:spacing w:val="10"/>
          <w:sz w:val="32"/>
          <w:szCs w:val="32"/>
        </w:rPr>
        <w:t>登记表》</w:t>
      </w:r>
    </w:p>
    <w:p w14:paraId="71108070">
      <w:pPr>
        <w:keepNext w:val="0"/>
        <w:keepLines w:val="0"/>
        <w:pageBreakBefore w:val="0"/>
        <w:widowControl w:val="0"/>
        <w:kinsoku/>
        <w:wordWrap/>
        <w:overflowPunct/>
        <w:topLinePunct w:val="0"/>
        <w:autoSpaceDE/>
        <w:autoSpaceDN/>
        <w:bidi w:val="0"/>
        <w:adjustRightInd/>
        <w:spacing w:line="560" w:lineRule="exact"/>
        <w:ind w:left="0" w:right="0" w:firstLine="624" w:firstLineChars="200"/>
        <w:textAlignment w:val="auto"/>
        <w:rPr>
          <w:rFonts w:hint="eastAsia" w:ascii="仿宋_GB2312" w:eastAsia="仿宋_GB2312"/>
          <w:szCs w:val="32"/>
          <w:lang w:eastAsia="zh-CN"/>
        </w:rPr>
      </w:pPr>
    </w:p>
    <w:p w14:paraId="10A36BCE">
      <w:pPr>
        <w:keepNext w:val="0"/>
        <w:keepLines w:val="0"/>
        <w:pageBreakBefore w:val="0"/>
        <w:widowControl w:val="0"/>
        <w:kinsoku/>
        <w:wordWrap/>
        <w:overflowPunct/>
        <w:topLinePunct w:val="0"/>
        <w:autoSpaceDE/>
        <w:autoSpaceDN/>
        <w:bidi w:val="0"/>
        <w:adjustRightInd/>
        <w:snapToGrid/>
        <w:jc w:val="both"/>
        <w:textAlignment w:val="auto"/>
        <w:rPr>
          <w:rFonts w:hint="default"/>
          <w:sz w:val="44"/>
          <w:szCs w:val="44"/>
        </w:rPr>
      </w:pPr>
    </w:p>
    <w:p w14:paraId="05AEB5F3">
      <w:pPr>
        <w:keepNext w:val="0"/>
        <w:keepLines w:val="0"/>
        <w:pageBreakBefore w:val="0"/>
        <w:widowControl w:val="0"/>
        <w:kinsoku/>
        <w:wordWrap/>
        <w:overflowPunct/>
        <w:topLinePunct w:val="0"/>
        <w:autoSpaceDE/>
        <w:autoSpaceDN/>
        <w:bidi w:val="0"/>
        <w:adjustRightInd/>
        <w:snapToGrid/>
        <w:jc w:val="both"/>
        <w:textAlignment w:val="auto"/>
        <w:rPr>
          <w:rFonts w:hint="default"/>
          <w:sz w:val="44"/>
          <w:szCs w:val="44"/>
        </w:rPr>
      </w:pPr>
    </w:p>
    <w:p w14:paraId="3D8804D2">
      <w:pPr>
        <w:keepNext w:val="0"/>
        <w:keepLines w:val="0"/>
        <w:pageBreakBefore w:val="0"/>
        <w:widowControl w:val="0"/>
        <w:kinsoku/>
        <w:wordWrap/>
        <w:overflowPunct/>
        <w:topLinePunct w:val="0"/>
        <w:autoSpaceDE/>
        <w:autoSpaceDN/>
        <w:bidi w:val="0"/>
        <w:adjustRightInd/>
        <w:snapToGrid/>
        <w:jc w:val="both"/>
        <w:textAlignment w:val="auto"/>
        <w:rPr>
          <w:rFonts w:hint="default"/>
          <w:sz w:val="44"/>
          <w:szCs w:val="44"/>
        </w:rPr>
      </w:pPr>
    </w:p>
    <w:p w14:paraId="652E031F">
      <w:pPr>
        <w:keepNext w:val="0"/>
        <w:keepLines w:val="0"/>
        <w:pageBreakBefore w:val="0"/>
        <w:widowControl w:val="0"/>
        <w:kinsoku/>
        <w:wordWrap/>
        <w:overflowPunct/>
        <w:topLinePunct w:val="0"/>
        <w:autoSpaceDE/>
        <w:autoSpaceDN/>
        <w:bidi w:val="0"/>
        <w:adjustRightInd/>
        <w:snapToGrid/>
        <w:jc w:val="both"/>
        <w:textAlignment w:val="auto"/>
        <w:rPr>
          <w:rFonts w:hint="default"/>
          <w:sz w:val="44"/>
          <w:szCs w:val="44"/>
        </w:rPr>
      </w:pPr>
    </w:p>
    <w:tbl>
      <w:tblPr>
        <w:tblStyle w:val="5"/>
        <w:tblW w:w="93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87"/>
        <w:gridCol w:w="963"/>
        <w:gridCol w:w="1262"/>
        <w:gridCol w:w="1491"/>
        <w:gridCol w:w="909"/>
        <w:gridCol w:w="1100"/>
        <w:gridCol w:w="1675"/>
      </w:tblGrid>
      <w:tr w14:paraId="27DA7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4" w:hRule="atLeast"/>
        </w:trPr>
        <w:tc>
          <w:tcPr>
            <w:tcW w:w="9387" w:type="dxa"/>
            <w:gridSpan w:val="7"/>
            <w:tcBorders>
              <w:top w:val="nil"/>
              <w:left w:val="nil"/>
              <w:bottom w:val="nil"/>
              <w:right w:val="nil"/>
            </w:tcBorders>
            <w:shd w:val="clear" w:color="auto" w:fill="auto"/>
            <w:noWrap/>
            <w:vAlign w:val="center"/>
          </w:tcPr>
          <w:p w14:paraId="2962C432">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湖南省乡村建设工匠培训报名登记表</w:t>
            </w:r>
          </w:p>
        </w:tc>
      </w:tr>
      <w:tr w14:paraId="07F63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2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 名</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538C">
            <w:pPr>
              <w:jc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0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 别</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824D">
            <w:pPr>
              <w:jc w:val="center"/>
              <w:rPr>
                <w:rFonts w:hint="eastAsia" w:ascii="宋体" w:hAnsi="宋体" w:eastAsia="宋体" w:cs="宋体"/>
                <w:i w:val="0"/>
                <w:iCs w:val="0"/>
                <w:color w:val="000000"/>
                <w:sz w:val="24"/>
                <w:szCs w:val="24"/>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1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 族</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CC39">
            <w:pPr>
              <w:jc w:val="center"/>
              <w:rPr>
                <w:rFonts w:hint="eastAsia" w:ascii="宋体" w:hAnsi="宋体" w:eastAsia="宋体" w:cs="宋体"/>
                <w:i w:val="0"/>
                <w:iCs w:val="0"/>
                <w:color w:val="000000"/>
                <w:sz w:val="24"/>
                <w:szCs w:val="24"/>
                <w:u w:val="none"/>
              </w:rPr>
            </w:pP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B6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2寸照片</w:t>
            </w:r>
          </w:p>
        </w:tc>
      </w:tr>
      <w:tr w14:paraId="46E66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6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出生年月</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5DB9">
            <w:pPr>
              <w:jc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54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 历</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7C7C">
            <w:pPr>
              <w:jc w:val="center"/>
              <w:rPr>
                <w:rFonts w:hint="eastAsia" w:ascii="宋体" w:hAnsi="宋体" w:eastAsia="宋体" w:cs="宋体"/>
                <w:i w:val="0"/>
                <w:iCs w:val="0"/>
                <w:color w:val="000000"/>
                <w:sz w:val="24"/>
                <w:szCs w:val="24"/>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2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籍 贯</w:t>
            </w:r>
          </w:p>
        </w:tc>
        <w:tc>
          <w:tcPr>
            <w:tcW w:w="1100" w:type="dxa"/>
            <w:tcBorders>
              <w:top w:val="nil"/>
              <w:left w:val="nil"/>
              <w:bottom w:val="nil"/>
              <w:right w:val="nil"/>
            </w:tcBorders>
            <w:shd w:val="clear" w:color="auto" w:fill="auto"/>
            <w:noWrap/>
            <w:vAlign w:val="center"/>
          </w:tcPr>
          <w:p w14:paraId="787157AF">
            <w:pPr>
              <w:rPr>
                <w:rFonts w:hint="eastAsia" w:ascii="宋体" w:hAnsi="宋体" w:eastAsia="宋体" w:cs="宋体"/>
                <w:i w:val="0"/>
                <w:iCs w:val="0"/>
                <w:color w:val="000000"/>
                <w:sz w:val="24"/>
                <w:szCs w:val="24"/>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2668F">
            <w:pPr>
              <w:jc w:val="center"/>
              <w:rPr>
                <w:rFonts w:hint="eastAsia" w:ascii="宋体" w:hAnsi="宋体" w:eastAsia="宋体" w:cs="宋体"/>
                <w:i w:val="0"/>
                <w:iCs w:val="0"/>
                <w:color w:val="000000"/>
                <w:sz w:val="24"/>
                <w:szCs w:val="24"/>
                <w:u w:val="none"/>
              </w:rPr>
            </w:pPr>
          </w:p>
        </w:tc>
      </w:tr>
      <w:tr w14:paraId="49080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8F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7A119">
            <w:pPr>
              <w:jc w:val="center"/>
              <w:rPr>
                <w:rFonts w:hint="eastAsia" w:ascii="宋体" w:hAnsi="宋体" w:eastAsia="宋体" w:cs="宋体"/>
                <w:i w:val="0"/>
                <w:iCs w:val="0"/>
                <w:color w:val="000000"/>
                <w:sz w:val="24"/>
                <w:szCs w:val="24"/>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5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BE44B">
            <w:pPr>
              <w:jc w:val="center"/>
              <w:rPr>
                <w:rFonts w:hint="eastAsia" w:ascii="宋体" w:hAnsi="宋体" w:eastAsia="宋体" w:cs="宋体"/>
                <w:i w:val="0"/>
                <w:iCs w:val="0"/>
                <w:color w:val="000000"/>
                <w:sz w:val="24"/>
                <w:szCs w:val="24"/>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C9D5E">
            <w:pPr>
              <w:jc w:val="center"/>
              <w:rPr>
                <w:rFonts w:hint="eastAsia" w:ascii="宋体" w:hAnsi="宋体" w:eastAsia="宋体" w:cs="宋体"/>
                <w:i w:val="0"/>
                <w:iCs w:val="0"/>
                <w:color w:val="000000"/>
                <w:sz w:val="24"/>
                <w:szCs w:val="24"/>
                <w:u w:val="none"/>
              </w:rPr>
            </w:pPr>
          </w:p>
        </w:tc>
      </w:tr>
      <w:tr w14:paraId="0E95B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94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居住地址</w:t>
            </w:r>
          </w:p>
        </w:tc>
        <w:tc>
          <w:tcPr>
            <w:tcW w:w="57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7D981F">
            <w:pPr>
              <w:jc w:val="center"/>
              <w:rPr>
                <w:rFonts w:hint="eastAsia" w:ascii="宋体" w:hAnsi="宋体" w:eastAsia="宋体" w:cs="宋体"/>
                <w:i w:val="0"/>
                <w:iCs w:val="0"/>
                <w:color w:val="000000"/>
                <w:sz w:val="24"/>
                <w:szCs w:val="24"/>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B5895">
            <w:pPr>
              <w:jc w:val="center"/>
              <w:rPr>
                <w:rFonts w:hint="eastAsia" w:ascii="宋体" w:hAnsi="宋体" w:eastAsia="宋体" w:cs="宋体"/>
                <w:i w:val="0"/>
                <w:iCs w:val="0"/>
                <w:color w:val="000000"/>
                <w:sz w:val="24"/>
                <w:szCs w:val="24"/>
                <w:u w:val="none"/>
              </w:rPr>
            </w:pPr>
          </w:p>
        </w:tc>
      </w:tr>
      <w:tr w14:paraId="73BB7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43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培训类型</w:t>
            </w:r>
          </w:p>
        </w:tc>
        <w:tc>
          <w:tcPr>
            <w:tcW w:w="57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E364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7"/>
                <w:lang w:val="en-US" w:eastAsia="zh-CN" w:bidi="ar"/>
              </w:rPr>
              <w:t xml:space="preserve">        </w:t>
            </w:r>
            <w:r>
              <w:rPr>
                <w:rStyle w:val="8"/>
                <w:lang w:val="en-US" w:eastAsia="zh-CN" w:bidi="ar"/>
              </w:rPr>
              <w:t>£</w:t>
            </w:r>
            <w:r>
              <w:rPr>
                <w:rStyle w:val="7"/>
                <w:lang w:val="en-US" w:eastAsia="zh-CN" w:bidi="ar"/>
              </w:rPr>
              <w:t xml:space="preserve">首次培训            </w:t>
            </w:r>
            <w:r>
              <w:rPr>
                <w:rStyle w:val="8"/>
                <w:lang w:val="en-US" w:eastAsia="zh-CN" w:bidi="ar"/>
              </w:rPr>
              <w:t>£</w:t>
            </w:r>
            <w:r>
              <w:rPr>
                <w:rStyle w:val="7"/>
                <w:lang w:val="en-US" w:eastAsia="zh-CN" w:bidi="ar"/>
              </w:rPr>
              <w:t>继续教育培训</w:t>
            </w: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C21C6">
            <w:pPr>
              <w:jc w:val="center"/>
              <w:rPr>
                <w:rFonts w:hint="eastAsia" w:ascii="宋体" w:hAnsi="宋体" w:eastAsia="宋体" w:cs="宋体"/>
                <w:i w:val="0"/>
                <w:iCs w:val="0"/>
                <w:color w:val="000000"/>
                <w:sz w:val="24"/>
                <w:szCs w:val="24"/>
                <w:u w:val="none"/>
              </w:rPr>
            </w:pPr>
          </w:p>
        </w:tc>
      </w:tr>
      <w:tr w14:paraId="2F722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A6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施工经验简介</w:t>
            </w:r>
          </w:p>
        </w:tc>
        <w:tc>
          <w:tcPr>
            <w:tcW w:w="74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304778">
            <w:pPr>
              <w:jc w:val="left"/>
              <w:rPr>
                <w:rFonts w:hint="eastAsia" w:ascii="宋体" w:hAnsi="宋体" w:eastAsia="宋体" w:cs="宋体"/>
                <w:i w:val="0"/>
                <w:iCs w:val="0"/>
                <w:color w:val="000000"/>
                <w:sz w:val="24"/>
                <w:szCs w:val="24"/>
                <w:u w:val="none"/>
              </w:rPr>
            </w:pPr>
          </w:p>
          <w:p w14:paraId="18465B36">
            <w:pPr>
              <w:jc w:val="left"/>
              <w:rPr>
                <w:rFonts w:hint="eastAsia" w:ascii="宋体" w:hAnsi="宋体" w:eastAsia="宋体" w:cs="宋体"/>
                <w:i w:val="0"/>
                <w:iCs w:val="0"/>
                <w:color w:val="000000"/>
                <w:sz w:val="24"/>
                <w:szCs w:val="24"/>
                <w:u w:val="none"/>
              </w:rPr>
            </w:pPr>
          </w:p>
          <w:p w14:paraId="3CF6FB23">
            <w:pPr>
              <w:jc w:val="left"/>
              <w:rPr>
                <w:rFonts w:hint="eastAsia" w:ascii="宋体" w:hAnsi="宋体" w:eastAsia="宋体" w:cs="宋体"/>
                <w:i w:val="0"/>
                <w:iCs w:val="0"/>
                <w:color w:val="000000"/>
                <w:sz w:val="24"/>
                <w:szCs w:val="24"/>
                <w:u w:val="none"/>
              </w:rPr>
            </w:pPr>
          </w:p>
        </w:tc>
      </w:tr>
      <w:tr w14:paraId="4F4CD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4E4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村委会意见</w:t>
            </w:r>
          </w:p>
        </w:tc>
        <w:tc>
          <w:tcPr>
            <w:tcW w:w="7400" w:type="dxa"/>
            <w:gridSpan w:val="6"/>
            <w:tcBorders>
              <w:top w:val="single" w:color="000000" w:sz="4" w:space="0"/>
              <w:left w:val="single" w:color="000000" w:sz="4" w:space="0"/>
              <w:bottom w:val="nil"/>
              <w:right w:val="single" w:color="000000" w:sz="4" w:space="0"/>
            </w:tcBorders>
            <w:shd w:val="clear" w:color="auto" w:fill="auto"/>
            <w:vAlign w:val="center"/>
          </w:tcPr>
          <w:p w14:paraId="09C0148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经审核，该学员年龄、文化水平、职业道德、施工经验和技能符合乡村建设工匠培训报名基本条件，提交材料真实。</w:t>
            </w:r>
          </w:p>
        </w:tc>
      </w:tr>
      <w:tr w14:paraId="680BA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ED0C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rPr>
            </w:pPr>
          </w:p>
        </w:tc>
        <w:tc>
          <w:tcPr>
            <w:tcW w:w="7400" w:type="dxa"/>
            <w:gridSpan w:val="6"/>
            <w:tcBorders>
              <w:top w:val="nil"/>
              <w:left w:val="single" w:color="000000" w:sz="4" w:space="0"/>
              <w:bottom w:val="nil"/>
              <w:right w:val="single" w:color="000000" w:sz="4" w:space="0"/>
            </w:tcBorders>
            <w:shd w:val="clear" w:color="auto" w:fill="auto"/>
            <w:vAlign w:val="center"/>
          </w:tcPr>
          <w:p w14:paraId="5E0CF66F">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经办人签名：</w:t>
            </w:r>
          </w:p>
        </w:tc>
      </w:tr>
      <w:tr w14:paraId="3300A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76D3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rPr>
            </w:pPr>
          </w:p>
        </w:tc>
        <w:tc>
          <w:tcPr>
            <w:tcW w:w="7400" w:type="dxa"/>
            <w:gridSpan w:val="6"/>
            <w:tcBorders>
              <w:top w:val="nil"/>
              <w:left w:val="single" w:color="000000" w:sz="4" w:space="0"/>
              <w:bottom w:val="nil"/>
              <w:right w:val="single" w:color="000000" w:sz="4" w:space="0"/>
            </w:tcBorders>
            <w:shd w:val="clear" w:color="auto" w:fill="auto"/>
            <w:vAlign w:val="center"/>
          </w:tcPr>
          <w:p w14:paraId="3AF643A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                （公 章）        年   月   日</w:t>
            </w:r>
          </w:p>
        </w:tc>
      </w:tr>
      <w:tr w14:paraId="2F6E0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2BA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乡镇人民政府意见</w:t>
            </w:r>
          </w:p>
        </w:tc>
        <w:tc>
          <w:tcPr>
            <w:tcW w:w="7400" w:type="dxa"/>
            <w:gridSpan w:val="6"/>
            <w:tcBorders>
              <w:top w:val="single" w:color="000000" w:sz="4" w:space="0"/>
              <w:left w:val="single" w:color="000000" w:sz="4" w:space="0"/>
              <w:bottom w:val="nil"/>
              <w:right w:val="single" w:color="000000" w:sz="4" w:space="0"/>
            </w:tcBorders>
            <w:shd w:val="clear" w:color="auto" w:fill="auto"/>
            <w:vAlign w:val="center"/>
          </w:tcPr>
          <w:p w14:paraId="52A2366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经审核，该学员年龄、文化水平、职业道德、施工经验和技能符合乡村建设工匠培训报名基本条件，提交材料真实。</w:t>
            </w:r>
          </w:p>
        </w:tc>
      </w:tr>
      <w:tr w14:paraId="0FD5A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2498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rPr>
            </w:pPr>
          </w:p>
        </w:tc>
        <w:tc>
          <w:tcPr>
            <w:tcW w:w="7400" w:type="dxa"/>
            <w:gridSpan w:val="6"/>
            <w:tcBorders>
              <w:top w:val="nil"/>
              <w:left w:val="single" w:color="000000" w:sz="4" w:space="0"/>
              <w:bottom w:val="nil"/>
              <w:right w:val="single" w:color="000000" w:sz="4" w:space="0"/>
            </w:tcBorders>
            <w:shd w:val="clear" w:color="auto" w:fill="auto"/>
            <w:vAlign w:val="center"/>
          </w:tcPr>
          <w:p w14:paraId="006FDB03">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经办人签名：</w:t>
            </w:r>
          </w:p>
        </w:tc>
      </w:tr>
      <w:tr w14:paraId="2EC42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535BE">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rPr>
            </w:pPr>
          </w:p>
        </w:tc>
        <w:tc>
          <w:tcPr>
            <w:tcW w:w="7400" w:type="dxa"/>
            <w:gridSpan w:val="6"/>
            <w:tcBorders>
              <w:top w:val="nil"/>
              <w:left w:val="single" w:color="000000" w:sz="4" w:space="0"/>
              <w:bottom w:val="nil"/>
              <w:right w:val="single" w:color="000000" w:sz="4" w:space="0"/>
            </w:tcBorders>
            <w:shd w:val="clear" w:color="auto" w:fill="auto"/>
            <w:vAlign w:val="center"/>
          </w:tcPr>
          <w:p w14:paraId="6F04AB0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               （公 章）        年   月   日</w:t>
            </w:r>
          </w:p>
        </w:tc>
      </w:tr>
      <w:tr w14:paraId="02D28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0E9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县级住房城乡建设主管部门意见</w:t>
            </w:r>
          </w:p>
        </w:tc>
        <w:tc>
          <w:tcPr>
            <w:tcW w:w="7400" w:type="dxa"/>
            <w:gridSpan w:val="6"/>
            <w:tcBorders>
              <w:top w:val="single" w:color="000000" w:sz="4" w:space="0"/>
              <w:left w:val="single" w:color="000000" w:sz="4" w:space="0"/>
              <w:bottom w:val="nil"/>
              <w:right w:val="single" w:color="000000" w:sz="4" w:space="0"/>
            </w:tcBorders>
            <w:shd w:val="clear" w:color="auto" w:fill="auto"/>
            <w:vAlign w:val="center"/>
          </w:tcPr>
          <w:p w14:paraId="2A10CC4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经审核，该学员理论知识和实操技能全部测试合格，准予颁发乡村建设工匠培训合格证书。</w:t>
            </w:r>
          </w:p>
        </w:tc>
      </w:tr>
      <w:tr w14:paraId="1D5D0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88B2D">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rPr>
            </w:pPr>
          </w:p>
        </w:tc>
        <w:tc>
          <w:tcPr>
            <w:tcW w:w="7400" w:type="dxa"/>
            <w:gridSpan w:val="6"/>
            <w:tcBorders>
              <w:top w:val="nil"/>
              <w:left w:val="single" w:color="000000" w:sz="4" w:space="0"/>
              <w:bottom w:val="nil"/>
              <w:right w:val="single" w:color="000000" w:sz="4" w:space="0"/>
            </w:tcBorders>
            <w:shd w:val="clear" w:color="auto" w:fill="auto"/>
            <w:vAlign w:val="center"/>
          </w:tcPr>
          <w:p w14:paraId="2A03BCE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经办人签名：</w:t>
            </w:r>
          </w:p>
        </w:tc>
      </w:tr>
      <w:tr w14:paraId="1BF65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03695">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rPr>
            </w:pPr>
          </w:p>
        </w:tc>
        <w:tc>
          <w:tcPr>
            <w:tcW w:w="7400" w:type="dxa"/>
            <w:gridSpan w:val="6"/>
            <w:tcBorders>
              <w:top w:val="nil"/>
              <w:left w:val="single" w:color="000000" w:sz="4" w:space="0"/>
              <w:bottom w:val="nil"/>
              <w:right w:val="single" w:color="000000" w:sz="4" w:space="0"/>
            </w:tcBorders>
            <w:shd w:val="clear" w:color="auto" w:fill="auto"/>
            <w:vAlign w:val="center"/>
          </w:tcPr>
          <w:p w14:paraId="7EE16F23">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               （公 章）       年   月   日</w:t>
            </w:r>
          </w:p>
        </w:tc>
      </w:tr>
      <w:tr w14:paraId="44143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DA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培训日期</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A708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 至    年 月 日</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0B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培训合格证书编号</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7D5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7"/>
                <w:lang w:val="en-US" w:eastAsia="zh-CN" w:bidi="ar"/>
              </w:rPr>
              <w:t xml:space="preserve"> 湘建匠 </w:t>
            </w:r>
            <w:r>
              <w:rPr>
                <w:rStyle w:val="9"/>
                <w:lang w:val="en-US" w:eastAsia="zh-CN" w:bidi="ar"/>
              </w:rPr>
              <w:t xml:space="preserve">             </w:t>
            </w:r>
          </w:p>
        </w:tc>
      </w:tr>
    </w:tbl>
    <w:p w14:paraId="34482436">
      <w:pPr>
        <w:rPr>
          <w:rFonts w:hint="eastAsia"/>
          <w:sz w:val="24"/>
          <w:szCs w:val="18"/>
        </w:rPr>
      </w:pPr>
      <w:r>
        <w:rPr>
          <w:rFonts w:hint="eastAsia"/>
          <w:sz w:val="24"/>
          <w:szCs w:val="18"/>
        </w:rPr>
        <w:t>说明：此表一式两份，报名培训应提交以下材料：</w:t>
      </w:r>
    </w:p>
    <w:p w14:paraId="1A4175F2">
      <w:pPr>
        <w:numPr>
          <w:ilvl w:val="0"/>
          <w:numId w:val="1"/>
        </w:numPr>
        <w:ind w:left="105" w:leftChars="0" w:firstLine="0" w:firstLineChars="0"/>
        <w:rPr>
          <w:rFonts w:hint="eastAsia"/>
          <w:sz w:val="24"/>
          <w:szCs w:val="18"/>
        </w:rPr>
      </w:pPr>
      <w:r>
        <w:rPr>
          <w:rFonts w:hint="eastAsia"/>
          <w:sz w:val="24"/>
          <w:szCs w:val="18"/>
        </w:rPr>
        <w:t>《湖南省乡村建设工匠培训报名登记表》；</w:t>
      </w:r>
    </w:p>
    <w:p w14:paraId="6FD0C5CD">
      <w:pPr>
        <w:numPr>
          <w:ilvl w:val="0"/>
          <w:numId w:val="1"/>
        </w:numPr>
        <w:ind w:left="105" w:leftChars="0" w:firstLine="0" w:firstLineChars="0"/>
        <w:rPr>
          <w:rFonts w:hint="eastAsia"/>
          <w:sz w:val="24"/>
          <w:szCs w:val="18"/>
        </w:rPr>
      </w:pPr>
      <w:r>
        <w:rPr>
          <w:rFonts w:hint="eastAsia"/>
          <w:sz w:val="24"/>
          <w:szCs w:val="18"/>
        </w:rPr>
        <w:t xml:space="preserve"> 身份证正反面复印件；</w:t>
      </w:r>
    </w:p>
    <w:p w14:paraId="63A82369">
      <w:pPr>
        <w:numPr>
          <w:ilvl w:val="0"/>
          <w:numId w:val="1"/>
        </w:numPr>
        <w:ind w:left="105" w:leftChars="0" w:firstLine="0" w:firstLineChars="0"/>
        <w:rPr>
          <w:rFonts w:hint="eastAsia"/>
          <w:sz w:val="24"/>
          <w:szCs w:val="18"/>
        </w:rPr>
      </w:pPr>
      <w:r>
        <w:rPr>
          <w:rFonts w:hint="eastAsia"/>
          <w:sz w:val="24"/>
          <w:szCs w:val="18"/>
        </w:rPr>
        <w:t>近期免冠彩色2寸照片2张；</w:t>
      </w:r>
    </w:p>
    <w:p w14:paraId="3A21B716">
      <w:pPr>
        <w:numPr>
          <w:ilvl w:val="0"/>
          <w:numId w:val="1"/>
        </w:numPr>
        <w:ind w:left="105" w:leftChars="0" w:firstLine="0" w:firstLineChars="0"/>
        <w:rPr>
          <w:rFonts w:hint="eastAsia"/>
          <w:sz w:val="24"/>
          <w:szCs w:val="18"/>
        </w:rPr>
      </w:pPr>
      <w:r>
        <w:rPr>
          <w:rFonts w:hint="eastAsia"/>
          <w:sz w:val="24"/>
          <w:szCs w:val="18"/>
        </w:rPr>
        <w:t>初中以上学历证书复印件；</w:t>
      </w:r>
    </w:p>
    <w:p w14:paraId="79BEE284">
      <w:pPr>
        <w:numPr>
          <w:ilvl w:val="0"/>
          <w:numId w:val="1"/>
        </w:numPr>
        <w:ind w:left="105" w:leftChars="0" w:firstLine="0" w:firstLineChars="0"/>
        <w:rPr>
          <w:rFonts w:hint="eastAsia"/>
          <w:sz w:val="24"/>
          <w:szCs w:val="18"/>
        </w:rPr>
      </w:pPr>
      <w:r>
        <w:rPr>
          <w:rFonts w:hint="eastAsia"/>
          <w:sz w:val="24"/>
          <w:szCs w:val="18"/>
        </w:rPr>
        <w:t>施工经验证明材料。</w:t>
      </w:r>
    </w:p>
    <w:p w14:paraId="4191D493">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sectPr>
      <w:headerReference r:id="rId3" w:type="default"/>
      <w:footerReference r:id="rId4" w:type="default"/>
      <w:footerReference r:id="rId5" w:type="even"/>
      <w:pgSz w:w="11906" w:h="16838"/>
      <w:pgMar w:top="1587" w:right="1440" w:bottom="1587" w:left="1440" w:header="851" w:footer="1134" w:gutter="0"/>
      <w:cols w:space="720" w:num="1"/>
      <w:titlePg/>
      <w:docGrid w:type="linesAndChars" w:linePitch="55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宋">
    <w:altName w:val="宋体"/>
    <w:panose1 w:val="00000000000000000000"/>
    <w:charset w:val="86"/>
    <w:family w:val="modern"/>
    <w:pitch w:val="default"/>
    <w:sig w:usb0="00000000" w:usb1="00000000" w:usb2="00000010" w:usb3="00000000" w:csb0="00040000" w:csb1="00000000"/>
  </w:font>
  <w:font w:name="Wingdings 2">
    <w:altName w:val="Wingdings"/>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11F1D">
    <w:pPr>
      <w:pStyle w:val="2"/>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3</w:t>
    </w:r>
    <w:r>
      <w:rPr>
        <w:rFonts w:ascii="Times New Roman" w:hAnsi="Times New Roman"/>
        <w:sz w:val="24"/>
        <w:szCs w:val="24"/>
      </w:rPr>
      <w:fldChar w:fldCharType="end"/>
    </w:r>
    <w:r>
      <w:rPr>
        <w:rFonts w:ascii="Times New Roman" w:hAnsi="Times New Roman"/>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4F507">
    <w:pPr>
      <w:pStyle w:val="2"/>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2</w:t>
    </w:r>
    <w:r>
      <w:rPr>
        <w:rFonts w:ascii="Times New Roman" w:hAnsi="Times New Roman"/>
        <w:sz w:val="24"/>
        <w:szCs w:val="24"/>
      </w:rPr>
      <w:fldChar w:fldCharType="end"/>
    </w:r>
    <w:r>
      <w:rPr>
        <w:rFonts w:ascii="Times New Roman" w:hAnsi="Times New Roman"/>
        <w:sz w:val="24"/>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6DABD">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76BDBC"/>
    <w:multiLevelType w:val="singleLevel"/>
    <w:tmpl w:val="7B76BDBC"/>
    <w:lvl w:ilvl="0" w:tentative="0">
      <w:start w:val="1"/>
      <w:numFmt w:val="decimal"/>
      <w:suff w:val="nothing"/>
      <w:lvlText w:val="%1、"/>
      <w:lvlJc w:val="left"/>
      <w:pPr>
        <w:ind w:left="105"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0348B"/>
    <w:rsid w:val="0B5EC4E9"/>
    <w:rsid w:val="13FD35D4"/>
    <w:rsid w:val="181A7360"/>
    <w:rsid w:val="21F2060E"/>
    <w:rsid w:val="28474D20"/>
    <w:rsid w:val="289912A7"/>
    <w:rsid w:val="2CCE1484"/>
    <w:rsid w:val="2E250C33"/>
    <w:rsid w:val="32FBDCF1"/>
    <w:rsid w:val="37AEC6AA"/>
    <w:rsid w:val="37D0BEAF"/>
    <w:rsid w:val="3CFD2EE9"/>
    <w:rsid w:val="3F74A51F"/>
    <w:rsid w:val="49FD46E1"/>
    <w:rsid w:val="4F642F2A"/>
    <w:rsid w:val="5FFBDB73"/>
    <w:rsid w:val="669C3853"/>
    <w:rsid w:val="6B00348B"/>
    <w:rsid w:val="6EEFC7F6"/>
    <w:rsid w:val="6FC50E77"/>
    <w:rsid w:val="71700113"/>
    <w:rsid w:val="76A41635"/>
    <w:rsid w:val="76FA94B9"/>
    <w:rsid w:val="77C82A4D"/>
    <w:rsid w:val="79EF68A9"/>
    <w:rsid w:val="7AEFEB0A"/>
    <w:rsid w:val="7D8EBA20"/>
    <w:rsid w:val="7DBFB6DB"/>
    <w:rsid w:val="7DFE8267"/>
    <w:rsid w:val="90BFCA67"/>
    <w:rsid w:val="ABFE7449"/>
    <w:rsid w:val="B6FE95FF"/>
    <w:rsid w:val="BFFE877C"/>
    <w:rsid w:val="D9833D02"/>
    <w:rsid w:val="DFEF364F"/>
    <w:rsid w:val="DFF74E92"/>
    <w:rsid w:val="E6FE773C"/>
    <w:rsid w:val="E7F39EDF"/>
    <w:rsid w:val="EBBA4FF6"/>
    <w:rsid w:val="EFEC0DA4"/>
    <w:rsid w:val="EFFB943F"/>
    <w:rsid w:val="F5DD6E29"/>
    <w:rsid w:val="F7FB5530"/>
    <w:rsid w:val="F7FFB091"/>
    <w:rsid w:val="F9E371C1"/>
    <w:rsid w:val="FDFD9071"/>
    <w:rsid w:val="FEF4B8E6"/>
    <w:rsid w:val="FF670DF4"/>
    <w:rsid w:val="FFBF7C79"/>
    <w:rsid w:val="FFDE2F4A"/>
    <w:rsid w:val="FFE71B44"/>
    <w:rsid w:val="FFFFB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华康简宋" w:cs="宋体"/>
      <w:kern w:val="2"/>
      <w:sz w:val="32"/>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font21"/>
    <w:basedOn w:val="6"/>
    <w:qFormat/>
    <w:uiPriority w:val="0"/>
    <w:rPr>
      <w:rFonts w:hint="eastAsia" w:ascii="宋体" w:hAnsi="宋体" w:eastAsia="宋体" w:cs="宋体"/>
      <w:color w:val="000000"/>
      <w:sz w:val="24"/>
      <w:szCs w:val="24"/>
      <w:u w:val="none"/>
    </w:rPr>
  </w:style>
  <w:style w:type="character" w:customStyle="1" w:styleId="8">
    <w:name w:val="font41"/>
    <w:basedOn w:val="6"/>
    <w:qFormat/>
    <w:uiPriority w:val="0"/>
    <w:rPr>
      <w:rFonts w:ascii="Wingdings 2" w:hAnsi="Wingdings 2" w:eastAsia="Wingdings 2" w:cs="Wingdings 2"/>
      <w:color w:val="000000"/>
      <w:sz w:val="24"/>
      <w:szCs w:val="24"/>
      <w:u w:val="none"/>
    </w:rPr>
  </w:style>
  <w:style w:type="character" w:customStyle="1" w:styleId="9">
    <w:name w:val="font51"/>
    <w:basedOn w:val="6"/>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3718</Words>
  <Characters>3744</Characters>
  <Lines>0</Lines>
  <Paragraphs>0</Paragraphs>
  <TotalTime>13</TotalTime>
  <ScaleCrop>false</ScaleCrop>
  <LinksUpToDate>false</LinksUpToDate>
  <CharactersWithSpaces>3937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2024-12-29T01:40:00Z</dcterms:created>
  <dc:creator>天笑</dc:creator>
  <cp:lastModifiedBy>шǒ吥稀罕ゞ</cp:lastModifiedBy>
  <cp:lastPrinted>2025-03-31T01:32:39Z</cp:lastPrinted>
  <dcterms:modified xsi:type="dcterms:W3CDTF">2025-03-31T01:43:52Z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668D5E091AB741ED8777BEACE962174F_13</vt:lpwstr>
  </property>
  <property fmtid="{D5CDD505-2E9C-101B-9397-08002B2CF9AE}" pid="4" name="KSOTemplateDocerSaveRecord">
    <vt:lpwstr>eyJoZGlkIjoiNGFmYTczNTVjM2M2Nzc1YTdhN2U1ODI3Y2Q3MTAzYjAiLCJ1c2VySWQiOiIyMzU1NTM5ODgifQ==</vt:lpwstr>
  </property>
</Properties>
</file>