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>
      <w:pPr>
        <w:rPr>
          <w:color w:val="000000"/>
        </w:rPr>
      </w:pPr>
    </w:p>
    <w:p>
      <w:pPr>
        <w:widowControl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2026年春季中小学教辅材料价格表</w:t>
      </w:r>
    </w:p>
    <w:p>
      <w:pPr>
        <w:widowControl/>
        <w:spacing w:line="600" w:lineRule="exact"/>
        <w:ind w:firstLine="320" w:firstLineChars="100"/>
        <w:rPr>
          <w:rFonts w:eastAsia="方正黑体简体"/>
          <w:bCs/>
          <w:color w:val="000000"/>
          <w:kern w:val="0"/>
          <w:sz w:val="32"/>
          <w:szCs w:val="32"/>
        </w:rPr>
      </w:pPr>
      <w:r>
        <w:rPr>
          <w:rFonts w:eastAsia="方正黑体简体"/>
          <w:bCs/>
          <w:color w:val="000000"/>
          <w:kern w:val="0"/>
          <w:sz w:val="32"/>
          <w:szCs w:val="32"/>
        </w:rPr>
        <w:t>一、义教阶段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499"/>
        <w:gridCol w:w="950"/>
        <w:gridCol w:w="990"/>
        <w:gridCol w:w="90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年级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书    名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版别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定价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小计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三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7.83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7.92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四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五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六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语文数字音像材料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66.69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66.69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七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58.78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11.22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地理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地理填充图册（湘教版）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5.88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5.88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25.77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104.43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100.00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八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92.42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11.22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9.86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地理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物理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地理填充图册（湘教版）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5.88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25.77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152.53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150.00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九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81.20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9.86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物理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化学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143.05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  <w:r>
              <w:rPr>
                <w:rFonts w:hAnsi="宋体"/>
                <w:color w:val="000000"/>
                <w:w w:val="90"/>
                <w:szCs w:val="21"/>
              </w:rPr>
              <w:t>考试资料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21.35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18.98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252.71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252.71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ind w:firstLine="210" w:firstLineChars="100"/>
        <w:rPr>
          <w:color w:val="000000"/>
          <w:szCs w:val="21"/>
        </w:rPr>
      </w:pPr>
      <w:r>
        <w:rPr>
          <w:color w:val="000000"/>
        </w:rPr>
        <w:t>注：</w:t>
      </w:r>
      <w:r>
        <w:rPr>
          <w:color w:val="000000"/>
          <w:szCs w:val="21"/>
        </w:rPr>
        <w:t>教辅材料费用超过最高限价的，按最高限价收取；未超过最高限价的，按实收取。</w:t>
      </w:r>
    </w:p>
    <w:p>
      <w:pPr>
        <w:spacing w:line="200" w:lineRule="exact"/>
      </w:pPr>
    </w:p>
    <w:p>
      <w:pPr>
        <w:spacing w:line="600" w:lineRule="exact"/>
        <w:ind w:firstLine="320" w:firstLineChars="100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>二、高中阶段</w:t>
      </w: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35"/>
        <w:gridCol w:w="6204"/>
        <w:gridCol w:w="935"/>
        <w:gridCol w:w="784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3" w:hRule="atLeast"/>
          <w:tblHeader/>
          <w:jc w:val="center"/>
        </w:trPr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年级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书</w:t>
            </w:r>
            <w:r>
              <w:rPr>
                <w:b/>
                <w:color w:val="000000"/>
                <w:szCs w:val="21"/>
              </w:rPr>
              <w:t xml:space="preserve">       </w:t>
            </w:r>
            <w:r>
              <w:rPr>
                <w:rFonts w:hAnsi="宋体"/>
                <w:b/>
                <w:color w:val="000000"/>
                <w:szCs w:val="21"/>
              </w:rPr>
              <w:t>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版别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价格</w:t>
            </w:r>
          </w:p>
        </w:tc>
        <w:tc>
          <w:tcPr>
            <w:tcW w:w="62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中国特色社会主义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同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练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政治与法治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4 </w:t>
            </w:r>
            <w:r>
              <w:rPr>
                <w:rFonts w:hAnsi="宋体"/>
                <w:color w:val="000000"/>
                <w:szCs w:val="21"/>
              </w:rPr>
              <w:t>哲学与文化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当代国际政治与经济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法律与生活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31.34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逻辑与思维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语文必修上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语文必修下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OLE_LINK5"/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  <w:bookmarkEnd w:id="0"/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语文选择性必修上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1" w:name="OLE_LINK3"/>
            <w:bookmarkStart w:id="2" w:name="OLE_LINK4"/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同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练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册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语文选择性必修中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语文选择性必修下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31.92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英语必修第三册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英语选择性必修第三册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英语选择性必修第四册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28.48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数学选择性必修第三册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物理必修第三册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物理选择性必修第三册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化学反应原理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物质结构与性质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有机化学基础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历史必修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中外历史纲要（上）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历史必修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中外历史纲要（下）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3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自然地理基础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步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区域发展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资源、环境与国家安全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5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13.92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水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平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考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</w:t>
            </w:r>
            <w:r>
              <w:rPr>
                <w:color w:val="000000"/>
                <w:szCs w:val="21"/>
              </w:rPr>
              <w:t xml:space="preserve">    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17.97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思想政治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9.86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必修中外历史纲要上册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必修中外历史纲要下册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国家制度与社会治理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经济与社会生活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文化交流与传播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必修中外历史纲要上册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必修中外历史纲要下册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国家制度与社会治理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经济与社会生活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文化交流与传播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必修第一册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必修第二册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自然地理基础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区域发展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资源、环境与国家安全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高中假期作业（高一、高二）</w:t>
            </w:r>
          </w:p>
        </w:tc>
        <w:tc>
          <w:tcPr>
            <w:tcW w:w="935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1406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根据学生选科情况选订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1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国防教育（高一、高二）上册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湘人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62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学生自愿购买</w:t>
            </w:r>
          </w:p>
        </w:tc>
      </w:tr>
    </w:tbl>
    <w:p>
      <w:pPr>
        <w:ind w:firstLine="210" w:firstLineChars="100"/>
        <w:rPr>
          <w:rFonts w:hint="eastAsia"/>
          <w:color w:val="000000"/>
        </w:rPr>
      </w:pPr>
      <w:r>
        <w:rPr>
          <w:color w:val="000000"/>
        </w:rPr>
        <w:t>注：高中阶段教辅材料征订发行按湘发改价费〔2025〕23号文件要求据实收取，超过限价部分</w:t>
      </w:r>
    </w:p>
    <w:p>
      <w:pPr>
        <w:ind w:firstLine="630" w:firstLineChars="300"/>
        <w:rPr>
          <w:color w:val="000000"/>
          <w:szCs w:val="21"/>
        </w:rPr>
      </w:pPr>
      <w:r>
        <w:rPr>
          <w:color w:val="000000"/>
        </w:rPr>
        <w:t>由学生或学生家长自愿购买。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03D02"/>
    <w:rsid w:val="121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2026-03-02T00:43:00Z</dcterms:created>
  <dc:creator>过期土豆</dc:creator>
  <cp:lastModifiedBy>过期土豆</cp:lastModifiedBy>
  <dcterms:modified xsi:type="dcterms:W3CDTF">2026-03-02T00:44:21Z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F8C416B793F943278157041C7B33EACE</vt:lpwstr>
  </property>
</Properties>
</file>