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0C6" w:rsidRDefault="008040C6">
      <w:pPr>
        <w:widowControl/>
        <w:spacing w:line="560" w:lineRule="exact"/>
        <w:rPr>
          <w:rFonts w:ascii="Times New Roman" w:hAnsi="Times New Roman"/>
          <w:b/>
          <w:color w:val="222222"/>
          <w:kern w:val="0"/>
          <w:sz w:val="44"/>
          <w:szCs w:val="44"/>
        </w:rPr>
      </w:pPr>
    </w:p>
    <w:p w:rsidR="008040C6" w:rsidRDefault="00CB78A3">
      <w:pPr>
        <w:spacing w:line="560" w:lineRule="exact"/>
        <w:jc w:val="center"/>
        <w:rPr>
          <w:rFonts w:ascii="Times New Roman" w:eastAsiaTheme="majorEastAsia" w:hAnsi="Times New Roman"/>
          <w:b/>
          <w:kern w:val="0"/>
          <w:sz w:val="44"/>
          <w:szCs w:val="44"/>
        </w:rPr>
      </w:pPr>
      <w:r>
        <w:rPr>
          <w:rFonts w:ascii="Times New Roman" w:eastAsiaTheme="majorEastAsia" w:hAnsi="Times New Roman"/>
          <w:b/>
          <w:kern w:val="0"/>
          <w:sz w:val="44"/>
          <w:szCs w:val="44"/>
        </w:rPr>
        <w:t>201</w:t>
      </w:r>
      <w:r w:rsidR="00EC1BE7">
        <w:rPr>
          <w:rFonts w:ascii="Times New Roman" w:eastAsiaTheme="majorEastAsia" w:hAnsi="Times New Roman" w:hint="eastAsia"/>
          <w:b/>
          <w:kern w:val="0"/>
          <w:sz w:val="44"/>
          <w:szCs w:val="44"/>
        </w:rPr>
        <w:t>9</w:t>
      </w:r>
      <w:r w:rsidR="000D3722">
        <w:rPr>
          <w:rFonts w:ascii="Times New Roman" w:eastAsiaTheme="majorEastAsia" w:hAnsi="Times New Roman"/>
          <w:b/>
          <w:kern w:val="0"/>
          <w:sz w:val="44"/>
          <w:szCs w:val="44"/>
        </w:rPr>
        <w:t>年度</w:t>
      </w:r>
      <w:r w:rsidR="000D3722">
        <w:rPr>
          <w:rFonts w:ascii="Times New Roman" w:eastAsiaTheme="majorEastAsia" w:hAnsi="Times New Roman" w:hint="eastAsia"/>
          <w:b/>
          <w:kern w:val="0"/>
          <w:sz w:val="44"/>
          <w:szCs w:val="44"/>
        </w:rPr>
        <w:t>羊湖口电排站</w:t>
      </w:r>
      <w:r w:rsidR="000D3722">
        <w:rPr>
          <w:rFonts w:ascii="Times New Roman" w:eastAsiaTheme="majorEastAsia" w:hAnsi="Times New Roman"/>
          <w:b/>
          <w:kern w:val="0"/>
          <w:sz w:val="44"/>
          <w:szCs w:val="44"/>
        </w:rPr>
        <w:t>部门整体支出</w:t>
      </w:r>
    </w:p>
    <w:p w:rsidR="008040C6" w:rsidRDefault="000D3722">
      <w:pPr>
        <w:spacing w:line="560" w:lineRule="exact"/>
        <w:jc w:val="center"/>
        <w:rPr>
          <w:rFonts w:ascii="Times New Roman" w:eastAsiaTheme="majorEastAsia" w:hAnsi="Times New Roman"/>
          <w:b/>
          <w:kern w:val="0"/>
          <w:sz w:val="44"/>
          <w:szCs w:val="44"/>
        </w:rPr>
      </w:pPr>
      <w:r>
        <w:rPr>
          <w:rFonts w:ascii="Times New Roman" w:eastAsiaTheme="majorEastAsia" w:hAnsi="Times New Roman"/>
          <w:b/>
          <w:kern w:val="0"/>
          <w:sz w:val="44"/>
          <w:szCs w:val="44"/>
        </w:rPr>
        <w:t>绩效</w:t>
      </w:r>
      <w:r w:rsidR="00B5517D">
        <w:rPr>
          <w:rFonts w:ascii="Times New Roman" w:eastAsiaTheme="majorEastAsia" w:hAnsi="Times New Roman" w:hint="eastAsia"/>
          <w:b/>
          <w:kern w:val="0"/>
          <w:sz w:val="44"/>
          <w:szCs w:val="44"/>
        </w:rPr>
        <w:t>评价</w:t>
      </w:r>
      <w:r>
        <w:rPr>
          <w:rFonts w:ascii="Times New Roman" w:eastAsiaTheme="majorEastAsia" w:hAnsi="Times New Roman"/>
          <w:b/>
          <w:kern w:val="0"/>
          <w:sz w:val="44"/>
          <w:szCs w:val="44"/>
        </w:rPr>
        <w:t>报告</w:t>
      </w:r>
    </w:p>
    <w:p w:rsidR="00045434" w:rsidRDefault="00045434">
      <w:pPr>
        <w:spacing w:line="560" w:lineRule="exact"/>
        <w:jc w:val="center"/>
        <w:rPr>
          <w:rFonts w:ascii="Times New Roman" w:eastAsiaTheme="majorEastAsia" w:hAnsi="Times New Roman"/>
          <w:b/>
          <w:kern w:val="0"/>
          <w:sz w:val="44"/>
          <w:szCs w:val="44"/>
        </w:rPr>
      </w:pPr>
    </w:p>
    <w:p w:rsidR="00045434" w:rsidRPr="00045434" w:rsidRDefault="00045434" w:rsidP="00045434">
      <w:pPr>
        <w:pStyle w:val="Default"/>
        <w:ind w:firstLineChars="200" w:firstLine="600"/>
        <w:outlineLvl w:val="0"/>
        <w:rPr>
          <w:rFonts w:ascii="仿宋" w:eastAsia="仿宋" w:hAnsi="仿宋" w:cs="仿宋"/>
          <w:color w:val="auto"/>
          <w:sz w:val="30"/>
          <w:szCs w:val="30"/>
        </w:rPr>
      </w:pPr>
      <w:r w:rsidRPr="00045434">
        <w:rPr>
          <w:rFonts w:ascii="仿宋" w:eastAsia="仿宋" w:hAnsi="仿宋" w:cs="仿宋" w:hint="eastAsia"/>
          <w:color w:val="auto"/>
          <w:sz w:val="30"/>
          <w:szCs w:val="30"/>
        </w:rPr>
        <w:t>按照湘财绩〔</w:t>
      </w:r>
      <w:r w:rsidRPr="00045434">
        <w:rPr>
          <w:rFonts w:ascii="仿宋" w:eastAsia="仿宋" w:hAnsi="仿宋" w:cs="仿宋"/>
          <w:color w:val="auto"/>
          <w:sz w:val="30"/>
          <w:szCs w:val="30"/>
        </w:rPr>
        <w:t>2020</w:t>
      </w:r>
      <w:r w:rsidRPr="00045434">
        <w:rPr>
          <w:rFonts w:ascii="仿宋" w:eastAsia="仿宋" w:hAnsi="仿宋" w:cs="仿宋" w:hint="eastAsia"/>
          <w:color w:val="auto"/>
          <w:sz w:val="30"/>
          <w:szCs w:val="30"/>
        </w:rPr>
        <w:t>〕</w:t>
      </w:r>
      <w:r w:rsidRPr="00045434">
        <w:rPr>
          <w:rFonts w:ascii="仿宋" w:eastAsia="仿宋" w:hAnsi="仿宋" w:cs="仿宋"/>
          <w:color w:val="auto"/>
          <w:sz w:val="30"/>
          <w:szCs w:val="30"/>
        </w:rPr>
        <w:t>4</w:t>
      </w:r>
      <w:r w:rsidRPr="00045434">
        <w:rPr>
          <w:rFonts w:ascii="仿宋" w:eastAsia="仿宋" w:hAnsi="仿宋" w:cs="仿宋" w:hint="eastAsia"/>
          <w:color w:val="auto"/>
          <w:sz w:val="30"/>
          <w:szCs w:val="30"/>
        </w:rPr>
        <w:t>号文件要求，我单位对部门整体支出绩效开展了自评，绩效评价结果显示，我单位</w:t>
      </w:r>
      <w:r w:rsidRPr="00045434">
        <w:rPr>
          <w:rFonts w:ascii="仿宋" w:eastAsia="仿宋" w:hAnsi="仿宋" w:cs="仿宋"/>
          <w:color w:val="auto"/>
          <w:sz w:val="30"/>
          <w:szCs w:val="30"/>
        </w:rPr>
        <w:t>2019</w:t>
      </w:r>
      <w:r w:rsidRPr="00045434">
        <w:rPr>
          <w:rFonts w:ascii="仿宋" w:eastAsia="仿宋" w:hAnsi="仿宋" w:cs="仿宋" w:hint="eastAsia"/>
          <w:color w:val="auto"/>
          <w:sz w:val="30"/>
          <w:szCs w:val="30"/>
        </w:rPr>
        <w:t>年度绩效目标完成较好，在预算配置、预算执行、预算管理等方面较好的支持了各项工作发展。</w:t>
      </w:r>
      <w:r w:rsidRPr="00045434">
        <w:rPr>
          <w:rFonts w:ascii="仿宋" w:eastAsia="仿宋" w:hAnsi="仿宋" w:cs="仿宋"/>
          <w:color w:val="auto"/>
          <w:sz w:val="30"/>
          <w:szCs w:val="30"/>
        </w:rPr>
        <w:t>2019</w:t>
      </w:r>
      <w:r w:rsidRPr="00045434">
        <w:rPr>
          <w:rFonts w:ascii="仿宋" w:eastAsia="仿宋" w:hAnsi="仿宋" w:cs="仿宋" w:hint="eastAsia"/>
          <w:color w:val="auto"/>
          <w:sz w:val="30"/>
          <w:szCs w:val="30"/>
        </w:rPr>
        <w:t>年，我单位深入学习贯彻习近平总书记系列重要讲话精神，紧紧围绕上级的决策部署，有效发挥单位职能作用，统筹做好稳增长、促改革、调结构、惠民生、防风险各项工作。</w:t>
      </w:r>
    </w:p>
    <w:p w:rsidR="008040C6" w:rsidRPr="00045434" w:rsidRDefault="00045434" w:rsidP="00045434">
      <w:pPr>
        <w:widowControl/>
        <w:ind w:firstLine="560"/>
        <w:rPr>
          <w:rFonts w:ascii="黑体" w:eastAsia="黑体" w:hAnsi="黑体" w:cs="黑体"/>
          <w:color w:val="222222"/>
          <w:kern w:val="0"/>
          <w:sz w:val="28"/>
          <w:szCs w:val="28"/>
        </w:rPr>
      </w:pPr>
      <w:r w:rsidRPr="00045434">
        <w:rPr>
          <w:rFonts w:ascii="黑体" w:eastAsia="黑体" w:hAnsi="黑体" w:cs="黑体" w:hint="eastAsia"/>
          <w:color w:val="222222"/>
          <w:kern w:val="0"/>
          <w:sz w:val="28"/>
          <w:szCs w:val="28"/>
        </w:rPr>
        <w:t>一、</w:t>
      </w:r>
      <w:r w:rsidR="000D3722" w:rsidRPr="00045434">
        <w:rPr>
          <w:rFonts w:ascii="黑体" w:eastAsia="黑体" w:hAnsi="黑体" w:cs="黑体" w:hint="eastAsia"/>
          <w:color w:val="222222"/>
          <w:kern w:val="0"/>
          <w:sz w:val="28"/>
          <w:szCs w:val="28"/>
        </w:rPr>
        <w:t>部门概况</w:t>
      </w:r>
    </w:p>
    <w:p w:rsidR="008040C6" w:rsidRDefault="000D3722">
      <w:pPr>
        <w:widowControl/>
        <w:shd w:val="clear" w:color="auto" w:fill="FFFFFF"/>
        <w:spacing w:before="100" w:beforeAutospacing="1" w:after="100" w:afterAutospacing="1" w:line="600" w:lineRule="atLeast"/>
        <w:ind w:firstLine="627"/>
        <w:jc w:val="left"/>
        <w:rPr>
          <w:rFonts w:ascii="仿宋" w:eastAsia="仿宋" w:hAnsi="仿宋" w:cs="仿宋"/>
          <w:color w:val="333333"/>
          <w:kern w:val="0"/>
          <w:sz w:val="30"/>
          <w:szCs w:val="30"/>
        </w:rPr>
      </w:pPr>
      <w:r>
        <w:rPr>
          <w:rFonts w:ascii="仿宋" w:eastAsia="仿宋" w:hAnsi="仿宋" w:cs="仿宋" w:hint="eastAsia"/>
          <w:color w:val="222222"/>
          <w:kern w:val="0"/>
          <w:sz w:val="30"/>
          <w:szCs w:val="30"/>
        </w:rPr>
        <w:t>（一）</w:t>
      </w:r>
      <w:r>
        <w:rPr>
          <w:rFonts w:ascii="仿宋" w:eastAsia="仿宋" w:hAnsi="仿宋" w:cs="仿宋" w:hint="eastAsia"/>
          <w:kern w:val="0"/>
          <w:sz w:val="30"/>
          <w:szCs w:val="30"/>
        </w:rPr>
        <w:t>单位现有干部职工53人，其中在岗23人，分流人员21人，退休9人。单位内设股室5个，</w:t>
      </w:r>
      <w:r>
        <w:rPr>
          <w:rFonts w:ascii="仿宋" w:eastAsia="仿宋" w:hAnsi="仿宋" w:cs="仿宋" w:hint="eastAsia"/>
          <w:color w:val="333333"/>
          <w:kern w:val="0"/>
          <w:sz w:val="30"/>
          <w:szCs w:val="30"/>
        </w:rPr>
        <w:t>分别是办公室、财务股、政工股、</w:t>
      </w:r>
      <w:r w:rsidR="00CB78A3">
        <w:rPr>
          <w:rFonts w:ascii="仿宋" w:eastAsia="仿宋" w:hAnsi="仿宋" w:cs="仿宋" w:hint="eastAsia"/>
          <w:color w:val="333333"/>
          <w:kern w:val="0"/>
          <w:sz w:val="30"/>
          <w:szCs w:val="30"/>
        </w:rPr>
        <w:t>水政</w:t>
      </w:r>
      <w:r>
        <w:rPr>
          <w:rFonts w:ascii="仿宋" w:eastAsia="仿宋" w:hAnsi="仿宋" w:cs="仿宋" w:hint="eastAsia"/>
          <w:color w:val="333333"/>
          <w:kern w:val="0"/>
          <w:sz w:val="30"/>
          <w:szCs w:val="30"/>
        </w:rPr>
        <w:t>股、机电股。</w:t>
      </w:r>
    </w:p>
    <w:p w:rsidR="008040C6" w:rsidRDefault="000D3722">
      <w:pPr>
        <w:ind w:firstLineChars="200" w:firstLine="600"/>
        <w:rPr>
          <w:rFonts w:ascii="仿宋" w:eastAsia="仿宋" w:hAnsi="仿宋" w:cs="仿宋"/>
          <w:kern w:val="0"/>
          <w:sz w:val="30"/>
          <w:szCs w:val="30"/>
        </w:rPr>
      </w:pPr>
      <w:r>
        <w:rPr>
          <w:rFonts w:ascii="仿宋" w:eastAsia="仿宋" w:hAnsi="仿宋" w:cs="仿宋" w:hint="eastAsia"/>
          <w:color w:val="222222"/>
          <w:kern w:val="0"/>
          <w:sz w:val="30"/>
          <w:szCs w:val="30"/>
        </w:rPr>
        <w:t>（二） 单位主要职责</w:t>
      </w:r>
    </w:p>
    <w:p w:rsidR="008040C6" w:rsidRDefault="000D3722">
      <w:pPr>
        <w:ind w:firstLineChars="200" w:firstLine="600"/>
        <w:rPr>
          <w:rFonts w:ascii="仿宋" w:eastAsia="仿宋" w:hAnsi="仿宋" w:cs="仿宋"/>
          <w:sz w:val="30"/>
          <w:szCs w:val="30"/>
        </w:rPr>
      </w:pPr>
      <w:r>
        <w:rPr>
          <w:rFonts w:ascii="仿宋" w:eastAsia="仿宋" w:hAnsi="仿宋" w:cs="仿宋" w:hint="eastAsia"/>
          <w:kern w:val="0"/>
          <w:sz w:val="30"/>
          <w:szCs w:val="30"/>
        </w:rPr>
        <w:t>（1）、认真学习和贯彻执行《中华人民共和国水法》、《中华人民共和国水土保持法》、</w:t>
      </w:r>
      <w:r>
        <w:rPr>
          <w:rFonts w:ascii="仿宋" w:eastAsia="仿宋" w:hAnsi="仿宋" w:cs="仿宋" w:hint="eastAsia"/>
          <w:sz w:val="30"/>
          <w:szCs w:val="30"/>
        </w:rPr>
        <w:t>《中华人民共和国防洪法》、《水政处罚实施办法》</w:t>
      </w:r>
      <w:r>
        <w:rPr>
          <w:rFonts w:ascii="仿宋" w:eastAsia="仿宋" w:hAnsi="仿宋" w:cs="仿宋" w:hint="eastAsia"/>
          <w:kern w:val="0"/>
          <w:sz w:val="30"/>
          <w:szCs w:val="30"/>
        </w:rPr>
        <w:t>等相关法律法规。</w:t>
      </w:r>
      <w:r w:rsidR="00CB78A3">
        <w:rPr>
          <w:rFonts w:ascii="仿宋" w:eastAsia="仿宋" w:hAnsi="仿宋" w:cs="仿宋" w:hint="eastAsia"/>
          <w:kern w:val="0"/>
          <w:sz w:val="30"/>
          <w:szCs w:val="30"/>
        </w:rPr>
        <w:t>严厉打击破坏水利设施的违法行为。</w:t>
      </w:r>
      <w:r>
        <w:rPr>
          <w:rFonts w:ascii="仿宋" w:eastAsia="仿宋" w:hAnsi="仿宋" w:cs="仿宋" w:hint="eastAsia"/>
          <w:kern w:val="0"/>
          <w:sz w:val="30"/>
          <w:szCs w:val="30"/>
        </w:rPr>
        <w:br/>
        <w:t xml:space="preserve">    （2）、及时了解受益区汛情，适时开机排渍，为辖区农作物丰收提供强有力的保障。</w:t>
      </w:r>
    </w:p>
    <w:p w:rsidR="008040C6" w:rsidRDefault="000D3722">
      <w:pPr>
        <w:ind w:firstLineChars="200" w:firstLine="600"/>
        <w:rPr>
          <w:rFonts w:ascii="仿宋" w:eastAsia="仿宋" w:hAnsi="仿宋" w:cs="仿宋"/>
          <w:kern w:val="0"/>
          <w:sz w:val="30"/>
          <w:szCs w:val="30"/>
        </w:rPr>
      </w:pPr>
      <w:r>
        <w:rPr>
          <w:rFonts w:ascii="仿宋" w:eastAsia="仿宋" w:hAnsi="仿宋" w:cs="仿宋" w:hint="eastAsia"/>
          <w:sz w:val="30"/>
          <w:szCs w:val="30"/>
        </w:rPr>
        <w:t>（3）、负责站内机组及水工设备设施的日常运行管理与维护。包括主机、辅机系统，高压输电设备和东洲节制闸，以及2.2公里引水</w:t>
      </w:r>
      <w:r>
        <w:rPr>
          <w:rFonts w:ascii="仿宋" w:eastAsia="仿宋" w:hAnsi="仿宋" w:cs="仿宋" w:hint="eastAsia"/>
          <w:sz w:val="30"/>
          <w:szCs w:val="30"/>
        </w:rPr>
        <w:lastRenderedPageBreak/>
        <w:t>渠的维护</w:t>
      </w:r>
      <w:r>
        <w:rPr>
          <w:rFonts w:ascii="仿宋" w:eastAsia="仿宋" w:hAnsi="仿宋" w:cs="仿宋" w:hint="eastAsia"/>
          <w:kern w:val="0"/>
          <w:sz w:val="30"/>
          <w:szCs w:val="30"/>
        </w:rPr>
        <w:t>。</w:t>
      </w:r>
      <w:r>
        <w:rPr>
          <w:rFonts w:ascii="仿宋" w:eastAsia="仿宋" w:hAnsi="仿宋" w:cs="仿宋" w:hint="eastAsia"/>
          <w:sz w:val="30"/>
          <w:szCs w:val="30"/>
        </w:rPr>
        <w:t>确保机组正常运行，确保各类水工设施的安全、完整。</w:t>
      </w:r>
      <w:r>
        <w:rPr>
          <w:rFonts w:ascii="仿宋" w:eastAsia="仿宋" w:hAnsi="仿宋" w:cs="仿宋" w:hint="eastAsia"/>
          <w:kern w:val="0"/>
          <w:sz w:val="30"/>
          <w:szCs w:val="30"/>
        </w:rPr>
        <w:br/>
        <w:t xml:space="preserve">    （4）、积极向上级汇报泵站情况，争取项目资金，对泵站设备设施进行维修养护，确保汛期开机万无一失。</w:t>
      </w:r>
      <w:r>
        <w:rPr>
          <w:rFonts w:ascii="仿宋" w:eastAsia="仿宋" w:hAnsi="仿宋" w:cs="仿宋" w:hint="eastAsia"/>
          <w:kern w:val="0"/>
          <w:sz w:val="30"/>
          <w:szCs w:val="30"/>
        </w:rPr>
        <w:br/>
        <w:t xml:space="preserve">   </w:t>
      </w:r>
      <w:r w:rsidR="00CB78A3">
        <w:rPr>
          <w:rFonts w:ascii="仿宋" w:eastAsia="仿宋" w:hAnsi="仿宋" w:cs="仿宋" w:hint="eastAsia"/>
          <w:kern w:val="0"/>
          <w:sz w:val="30"/>
          <w:szCs w:val="30"/>
        </w:rPr>
        <w:t xml:space="preserve"> </w:t>
      </w:r>
      <w:r>
        <w:rPr>
          <w:rFonts w:ascii="仿宋" w:eastAsia="仿宋" w:hAnsi="仿宋" w:cs="仿宋" w:hint="eastAsia"/>
          <w:kern w:val="0"/>
          <w:sz w:val="30"/>
          <w:szCs w:val="30"/>
        </w:rPr>
        <w:t>（</w:t>
      </w:r>
      <w:r w:rsidR="00CB78A3">
        <w:rPr>
          <w:rFonts w:ascii="仿宋" w:eastAsia="仿宋" w:hAnsi="仿宋" w:cs="仿宋" w:hint="eastAsia"/>
          <w:kern w:val="0"/>
          <w:sz w:val="30"/>
          <w:szCs w:val="30"/>
        </w:rPr>
        <w:t>5</w:t>
      </w:r>
      <w:r>
        <w:rPr>
          <w:rFonts w:ascii="仿宋" w:eastAsia="仿宋" w:hAnsi="仿宋" w:cs="仿宋" w:hint="eastAsia"/>
          <w:kern w:val="0"/>
          <w:sz w:val="30"/>
          <w:szCs w:val="30"/>
        </w:rPr>
        <w:t>）、积极承办上级部门交办的其他工作任务。</w:t>
      </w:r>
    </w:p>
    <w:p w:rsidR="008040C6" w:rsidRPr="006E69F3" w:rsidRDefault="000D3722" w:rsidP="006E69F3">
      <w:pPr>
        <w:widowControl/>
        <w:ind w:firstLineChars="200" w:firstLine="560"/>
        <w:rPr>
          <w:rFonts w:ascii="黑体" w:eastAsia="黑体" w:hAnsi="黑体" w:cs="黑体"/>
          <w:color w:val="222222"/>
          <w:kern w:val="0"/>
          <w:sz w:val="28"/>
          <w:szCs w:val="28"/>
        </w:rPr>
      </w:pPr>
      <w:r w:rsidRPr="006E69F3">
        <w:rPr>
          <w:rFonts w:ascii="黑体" w:eastAsia="黑体" w:hAnsi="黑体" w:cs="黑体" w:hint="eastAsia"/>
          <w:color w:val="222222"/>
          <w:kern w:val="0"/>
          <w:sz w:val="28"/>
          <w:szCs w:val="28"/>
        </w:rPr>
        <w:t>二、部门财务情况</w:t>
      </w:r>
    </w:p>
    <w:p w:rsidR="00347198" w:rsidRPr="006E69F3" w:rsidRDefault="00347198" w:rsidP="006E69F3">
      <w:pPr>
        <w:widowControl/>
        <w:autoSpaceDE w:val="0"/>
        <w:ind w:firstLineChars="200" w:firstLine="600"/>
        <w:rPr>
          <w:rFonts w:ascii="仿宋" w:eastAsia="仿宋" w:hAnsi="仿宋" w:cs="仿宋"/>
          <w:kern w:val="0"/>
          <w:sz w:val="30"/>
          <w:szCs w:val="30"/>
        </w:rPr>
      </w:pPr>
      <w:r w:rsidRPr="006E69F3">
        <w:rPr>
          <w:rFonts w:ascii="仿宋" w:eastAsia="仿宋" w:hAnsi="仿宋" w:cs="仿宋" w:hint="eastAsia"/>
          <w:kern w:val="0"/>
          <w:sz w:val="30"/>
          <w:szCs w:val="30"/>
        </w:rPr>
        <w:t>（一）部门整体收支情况</w:t>
      </w:r>
    </w:p>
    <w:p w:rsidR="00347198" w:rsidRPr="006E69F3" w:rsidRDefault="00347198" w:rsidP="006E69F3">
      <w:pPr>
        <w:widowControl/>
        <w:autoSpaceDE w:val="0"/>
        <w:ind w:firstLineChars="200" w:firstLine="600"/>
        <w:rPr>
          <w:rFonts w:ascii="仿宋" w:eastAsia="仿宋" w:hAnsi="仿宋" w:cs="仿宋"/>
          <w:kern w:val="0"/>
          <w:sz w:val="30"/>
          <w:szCs w:val="30"/>
        </w:rPr>
      </w:pPr>
      <w:r w:rsidRPr="006E69F3">
        <w:rPr>
          <w:rFonts w:ascii="仿宋" w:eastAsia="仿宋" w:hAnsi="仿宋" w:cs="仿宋"/>
          <w:kern w:val="0"/>
          <w:sz w:val="30"/>
          <w:szCs w:val="30"/>
        </w:rPr>
        <w:t>2019</w:t>
      </w:r>
      <w:r w:rsidRPr="006E69F3">
        <w:rPr>
          <w:rFonts w:ascii="仿宋" w:eastAsia="仿宋" w:hAnsi="仿宋" w:cs="仿宋" w:hint="eastAsia"/>
          <w:kern w:val="0"/>
          <w:sz w:val="30"/>
          <w:szCs w:val="30"/>
        </w:rPr>
        <w:t>年部门整体收入354.39万元，其中：本年收入345.34万元，上年结转9.05万元。部门整体支出354.39万元，其中：基本支出209.29万元，项目支出145.1元</w:t>
      </w:r>
      <w:r w:rsidRPr="006E69F3">
        <w:rPr>
          <w:rFonts w:ascii="仿宋" w:eastAsia="仿宋" w:hAnsi="仿宋" w:cs="仿宋"/>
          <w:kern w:val="0"/>
          <w:sz w:val="30"/>
          <w:szCs w:val="30"/>
        </w:rPr>
        <w:t>,2019</w:t>
      </w:r>
      <w:r w:rsidRPr="006E69F3">
        <w:rPr>
          <w:rFonts w:ascii="仿宋" w:eastAsia="仿宋" w:hAnsi="仿宋" w:cs="仿宋" w:hint="eastAsia"/>
          <w:kern w:val="0"/>
          <w:sz w:val="30"/>
          <w:szCs w:val="30"/>
        </w:rPr>
        <w:t>年</w:t>
      </w:r>
      <w:r w:rsidR="00B33685" w:rsidRPr="006E69F3">
        <w:rPr>
          <w:rFonts w:ascii="仿宋" w:eastAsia="仿宋" w:hAnsi="仿宋" w:cs="仿宋" w:hint="eastAsia"/>
          <w:kern w:val="0"/>
          <w:sz w:val="30"/>
          <w:szCs w:val="30"/>
        </w:rPr>
        <w:t>无</w:t>
      </w:r>
      <w:r w:rsidRPr="006E69F3">
        <w:rPr>
          <w:rFonts w:ascii="仿宋" w:eastAsia="仿宋" w:hAnsi="仿宋" w:cs="仿宋" w:hint="eastAsia"/>
          <w:kern w:val="0"/>
          <w:sz w:val="30"/>
          <w:szCs w:val="30"/>
        </w:rPr>
        <w:t>结</w:t>
      </w:r>
      <w:r w:rsidR="00B33685" w:rsidRPr="006E69F3">
        <w:rPr>
          <w:rFonts w:ascii="仿宋" w:eastAsia="仿宋" w:hAnsi="仿宋" w:cs="仿宋" w:hint="eastAsia"/>
          <w:kern w:val="0"/>
          <w:sz w:val="30"/>
          <w:szCs w:val="30"/>
        </w:rPr>
        <w:t>余结转资金</w:t>
      </w:r>
      <w:r w:rsidRPr="006E69F3">
        <w:rPr>
          <w:rFonts w:ascii="仿宋" w:eastAsia="仿宋" w:hAnsi="仿宋" w:cs="仿宋" w:hint="eastAsia"/>
          <w:kern w:val="0"/>
          <w:sz w:val="30"/>
          <w:szCs w:val="30"/>
        </w:rPr>
        <w:t>。</w:t>
      </w:r>
    </w:p>
    <w:p w:rsidR="00347198" w:rsidRPr="006E69F3" w:rsidRDefault="00347198" w:rsidP="006E69F3">
      <w:pPr>
        <w:widowControl/>
        <w:ind w:firstLineChars="200" w:firstLine="600"/>
        <w:rPr>
          <w:rFonts w:ascii="仿宋" w:eastAsia="仿宋" w:hAnsi="仿宋" w:cs="仿宋"/>
          <w:kern w:val="0"/>
          <w:sz w:val="30"/>
          <w:szCs w:val="30"/>
        </w:rPr>
      </w:pPr>
      <w:r w:rsidRPr="006E69F3">
        <w:rPr>
          <w:rFonts w:ascii="仿宋" w:eastAsia="仿宋" w:hAnsi="仿宋" w:cs="仿宋" w:hint="eastAsia"/>
          <w:kern w:val="0"/>
          <w:sz w:val="30"/>
          <w:szCs w:val="30"/>
        </w:rPr>
        <w:t>（二）部门预算收支决算情况</w:t>
      </w:r>
    </w:p>
    <w:p w:rsidR="00347198" w:rsidRPr="006E69F3" w:rsidRDefault="00347198" w:rsidP="006E69F3">
      <w:pPr>
        <w:widowControl/>
        <w:autoSpaceDE w:val="0"/>
        <w:ind w:firstLineChars="200" w:firstLine="600"/>
        <w:rPr>
          <w:rFonts w:ascii="仿宋" w:eastAsia="仿宋" w:hAnsi="仿宋" w:cs="仿宋"/>
          <w:kern w:val="0"/>
          <w:sz w:val="30"/>
          <w:szCs w:val="30"/>
        </w:rPr>
      </w:pPr>
      <w:r w:rsidRPr="006E69F3">
        <w:rPr>
          <w:rFonts w:ascii="仿宋" w:eastAsia="仿宋" w:hAnsi="仿宋" w:cs="仿宋"/>
          <w:kern w:val="0"/>
          <w:sz w:val="30"/>
          <w:szCs w:val="30"/>
        </w:rPr>
        <w:t>2019</w:t>
      </w:r>
      <w:r w:rsidRPr="006E69F3">
        <w:rPr>
          <w:rFonts w:ascii="仿宋" w:eastAsia="仿宋" w:hAnsi="仿宋" w:cs="仿宋" w:hint="eastAsia"/>
          <w:kern w:val="0"/>
          <w:sz w:val="30"/>
          <w:szCs w:val="30"/>
        </w:rPr>
        <w:t>年年初部门预算收入</w:t>
      </w:r>
      <w:r w:rsidR="00B33685" w:rsidRPr="006E69F3">
        <w:rPr>
          <w:rFonts w:ascii="仿宋" w:eastAsia="仿宋" w:hAnsi="仿宋" w:cs="仿宋" w:hint="eastAsia"/>
          <w:kern w:val="0"/>
          <w:sz w:val="30"/>
          <w:szCs w:val="30"/>
        </w:rPr>
        <w:t>260.37</w:t>
      </w:r>
      <w:r w:rsidRPr="006E69F3">
        <w:rPr>
          <w:rFonts w:ascii="仿宋" w:eastAsia="仿宋" w:hAnsi="仿宋" w:cs="仿宋" w:hint="eastAsia"/>
          <w:kern w:val="0"/>
          <w:sz w:val="30"/>
          <w:szCs w:val="30"/>
        </w:rPr>
        <w:t>万元，其中一般公共预算内拨款</w:t>
      </w:r>
      <w:r w:rsidR="00B33685" w:rsidRPr="006E69F3">
        <w:rPr>
          <w:rFonts w:ascii="仿宋" w:eastAsia="仿宋" w:hAnsi="仿宋" w:cs="仿宋" w:hint="eastAsia"/>
          <w:kern w:val="0"/>
          <w:sz w:val="30"/>
          <w:szCs w:val="30"/>
        </w:rPr>
        <w:t>260.37</w:t>
      </w:r>
      <w:r w:rsidRPr="006E69F3">
        <w:rPr>
          <w:rFonts w:ascii="仿宋" w:eastAsia="仿宋" w:hAnsi="仿宋" w:cs="仿宋" w:hint="eastAsia"/>
          <w:kern w:val="0"/>
          <w:sz w:val="30"/>
          <w:szCs w:val="30"/>
        </w:rPr>
        <w:t>万元，上级补助收入</w:t>
      </w:r>
      <w:r w:rsidR="00B33685" w:rsidRPr="006E69F3">
        <w:rPr>
          <w:rFonts w:ascii="仿宋" w:eastAsia="仿宋" w:hAnsi="仿宋" w:cs="仿宋" w:hint="eastAsia"/>
          <w:kern w:val="0"/>
          <w:sz w:val="30"/>
          <w:szCs w:val="30"/>
        </w:rPr>
        <w:t>0</w:t>
      </w:r>
      <w:r w:rsidRPr="006E69F3">
        <w:rPr>
          <w:rFonts w:ascii="仿宋" w:eastAsia="仿宋" w:hAnsi="仿宋" w:cs="仿宋" w:hint="eastAsia"/>
          <w:kern w:val="0"/>
          <w:sz w:val="30"/>
          <w:szCs w:val="30"/>
        </w:rPr>
        <w:t>万元。</w:t>
      </w:r>
      <w:r w:rsidR="00B33685" w:rsidRPr="006E69F3">
        <w:rPr>
          <w:rFonts w:ascii="仿宋" w:eastAsia="仿宋" w:hAnsi="仿宋" w:cs="仿宋" w:hint="eastAsia"/>
          <w:kern w:val="0"/>
          <w:sz w:val="30"/>
          <w:szCs w:val="30"/>
        </w:rPr>
        <w:t>部门</w:t>
      </w:r>
      <w:r w:rsidRPr="006E69F3">
        <w:rPr>
          <w:rFonts w:ascii="仿宋" w:eastAsia="仿宋" w:hAnsi="仿宋" w:cs="仿宋" w:hint="eastAsia"/>
          <w:kern w:val="0"/>
          <w:sz w:val="30"/>
          <w:szCs w:val="30"/>
        </w:rPr>
        <w:t>预算支出</w:t>
      </w:r>
      <w:r w:rsidR="00B33685" w:rsidRPr="006E69F3">
        <w:rPr>
          <w:rFonts w:ascii="仿宋" w:eastAsia="仿宋" w:hAnsi="仿宋" w:cs="仿宋" w:hint="eastAsia"/>
          <w:kern w:val="0"/>
          <w:sz w:val="30"/>
          <w:szCs w:val="30"/>
        </w:rPr>
        <w:t>260.37</w:t>
      </w:r>
      <w:r w:rsidRPr="006E69F3">
        <w:rPr>
          <w:rFonts w:ascii="仿宋" w:eastAsia="仿宋" w:hAnsi="仿宋" w:cs="仿宋" w:hint="eastAsia"/>
          <w:kern w:val="0"/>
          <w:sz w:val="30"/>
          <w:szCs w:val="30"/>
        </w:rPr>
        <w:t>万元。</w:t>
      </w:r>
      <w:r w:rsidRPr="006E69F3">
        <w:rPr>
          <w:rFonts w:ascii="仿宋" w:eastAsia="仿宋" w:hAnsi="仿宋" w:cs="仿宋"/>
          <w:kern w:val="0"/>
          <w:sz w:val="30"/>
          <w:szCs w:val="30"/>
        </w:rPr>
        <w:t>2019</w:t>
      </w:r>
      <w:r w:rsidRPr="006E69F3">
        <w:rPr>
          <w:rFonts w:ascii="仿宋" w:eastAsia="仿宋" w:hAnsi="仿宋" w:cs="仿宋" w:hint="eastAsia"/>
          <w:kern w:val="0"/>
          <w:sz w:val="30"/>
          <w:szCs w:val="30"/>
        </w:rPr>
        <w:t>年财政决算收入</w:t>
      </w:r>
      <w:r w:rsidR="00B33685" w:rsidRPr="006E69F3">
        <w:rPr>
          <w:rFonts w:ascii="仿宋" w:eastAsia="仿宋" w:hAnsi="仿宋" w:cs="仿宋" w:hint="eastAsia"/>
          <w:kern w:val="0"/>
          <w:sz w:val="30"/>
          <w:szCs w:val="30"/>
        </w:rPr>
        <w:t>354.39</w:t>
      </w:r>
      <w:r w:rsidRPr="006E69F3">
        <w:rPr>
          <w:rFonts w:ascii="仿宋" w:eastAsia="仿宋" w:hAnsi="仿宋" w:cs="仿宋" w:hint="eastAsia"/>
          <w:kern w:val="0"/>
          <w:sz w:val="30"/>
          <w:szCs w:val="30"/>
        </w:rPr>
        <w:t>万元，其中本年收入</w:t>
      </w:r>
      <w:r w:rsidR="00B33685" w:rsidRPr="006E69F3">
        <w:rPr>
          <w:rFonts w:ascii="仿宋" w:eastAsia="仿宋" w:hAnsi="仿宋" w:cs="仿宋" w:hint="eastAsia"/>
          <w:kern w:val="0"/>
          <w:sz w:val="30"/>
          <w:szCs w:val="30"/>
        </w:rPr>
        <w:t>345.34</w:t>
      </w:r>
      <w:r w:rsidRPr="006E69F3">
        <w:rPr>
          <w:rFonts w:ascii="仿宋" w:eastAsia="仿宋" w:hAnsi="仿宋" w:cs="仿宋" w:hint="eastAsia"/>
          <w:kern w:val="0"/>
          <w:sz w:val="30"/>
          <w:szCs w:val="30"/>
        </w:rPr>
        <w:t>万元，上年结转</w:t>
      </w:r>
      <w:r w:rsidR="00B33685" w:rsidRPr="006E69F3">
        <w:rPr>
          <w:rFonts w:ascii="仿宋" w:eastAsia="仿宋" w:hAnsi="仿宋" w:cs="仿宋" w:hint="eastAsia"/>
          <w:kern w:val="0"/>
          <w:sz w:val="30"/>
          <w:szCs w:val="30"/>
        </w:rPr>
        <w:t>9.05</w:t>
      </w:r>
      <w:r w:rsidRPr="006E69F3">
        <w:rPr>
          <w:rFonts w:ascii="仿宋" w:eastAsia="仿宋" w:hAnsi="仿宋" w:cs="仿宋" w:hint="eastAsia"/>
          <w:kern w:val="0"/>
          <w:sz w:val="30"/>
          <w:szCs w:val="30"/>
        </w:rPr>
        <w:t>万元，财政决算各类支出</w:t>
      </w:r>
      <w:r w:rsidR="00B33685" w:rsidRPr="006E69F3">
        <w:rPr>
          <w:rFonts w:ascii="仿宋" w:eastAsia="仿宋" w:hAnsi="仿宋" w:cs="仿宋" w:hint="eastAsia"/>
          <w:kern w:val="0"/>
          <w:sz w:val="30"/>
          <w:szCs w:val="30"/>
        </w:rPr>
        <w:t>354.39</w:t>
      </w:r>
      <w:r w:rsidRPr="006E69F3">
        <w:rPr>
          <w:rFonts w:ascii="仿宋" w:eastAsia="仿宋" w:hAnsi="仿宋" w:cs="仿宋" w:hint="eastAsia"/>
          <w:kern w:val="0"/>
          <w:sz w:val="30"/>
          <w:szCs w:val="30"/>
        </w:rPr>
        <w:t>万元</w:t>
      </w:r>
      <w:r w:rsidRPr="006E69F3">
        <w:rPr>
          <w:rFonts w:ascii="仿宋" w:eastAsia="仿宋" w:hAnsi="仿宋" w:cs="仿宋"/>
          <w:kern w:val="0"/>
          <w:sz w:val="30"/>
          <w:szCs w:val="30"/>
        </w:rPr>
        <w:t>,2019</w:t>
      </w:r>
      <w:r w:rsidRPr="006E69F3">
        <w:rPr>
          <w:rFonts w:ascii="仿宋" w:eastAsia="仿宋" w:hAnsi="仿宋" w:cs="仿宋" w:hint="eastAsia"/>
          <w:kern w:val="0"/>
          <w:sz w:val="30"/>
          <w:szCs w:val="30"/>
        </w:rPr>
        <w:t>年</w:t>
      </w:r>
      <w:r w:rsidR="00B33685" w:rsidRPr="006E69F3">
        <w:rPr>
          <w:rFonts w:ascii="仿宋" w:eastAsia="仿宋" w:hAnsi="仿宋" w:cs="仿宋" w:hint="eastAsia"/>
          <w:kern w:val="0"/>
          <w:sz w:val="30"/>
          <w:szCs w:val="30"/>
        </w:rPr>
        <w:t>无结余</w:t>
      </w:r>
      <w:r w:rsidRPr="006E69F3">
        <w:rPr>
          <w:rFonts w:ascii="仿宋" w:eastAsia="仿宋" w:hAnsi="仿宋" w:cs="仿宋" w:hint="eastAsia"/>
          <w:kern w:val="0"/>
          <w:sz w:val="30"/>
          <w:szCs w:val="30"/>
        </w:rPr>
        <w:t>结转资金。</w:t>
      </w:r>
    </w:p>
    <w:p w:rsidR="00347198" w:rsidRPr="006E69F3" w:rsidRDefault="00347198" w:rsidP="006E69F3">
      <w:pPr>
        <w:widowControl/>
        <w:ind w:firstLineChars="200" w:firstLine="600"/>
        <w:rPr>
          <w:rFonts w:ascii="仿宋" w:eastAsia="仿宋" w:hAnsi="仿宋" w:cs="仿宋"/>
          <w:kern w:val="0"/>
          <w:sz w:val="30"/>
          <w:szCs w:val="30"/>
        </w:rPr>
      </w:pPr>
      <w:r w:rsidRPr="006E69F3">
        <w:rPr>
          <w:rFonts w:ascii="仿宋" w:eastAsia="仿宋" w:hAnsi="仿宋" w:cs="仿宋" w:hint="eastAsia"/>
          <w:kern w:val="0"/>
          <w:sz w:val="30"/>
          <w:szCs w:val="30"/>
        </w:rPr>
        <w:t>（三）</w:t>
      </w:r>
      <w:r w:rsidRPr="006E69F3">
        <w:rPr>
          <w:rFonts w:ascii="仿宋" w:eastAsia="仿宋" w:hAnsi="仿宋" w:cs="仿宋"/>
          <w:kern w:val="0"/>
          <w:sz w:val="30"/>
          <w:szCs w:val="30"/>
        </w:rPr>
        <w:t xml:space="preserve"> </w:t>
      </w:r>
      <w:r w:rsidRPr="006E69F3">
        <w:rPr>
          <w:rFonts w:ascii="仿宋" w:eastAsia="仿宋" w:hAnsi="仿宋" w:cs="仿宋" w:hint="eastAsia"/>
          <w:kern w:val="0"/>
          <w:sz w:val="30"/>
          <w:szCs w:val="30"/>
        </w:rPr>
        <w:t>“三公经费”支出使用和管理情况</w:t>
      </w:r>
    </w:p>
    <w:p w:rsidR="00347198" w:rsidRPr="006E69F3" w:rsidRDefault="00347198" w:rsidP="006E69F3">
      <w:pPr>
        <w:widowControl/>
        <w:autoSpaceDE w:val="0"/>
        <w:ind w:firstLineChars="200" w:firstLine="600"/>
        <w:rPr>
          <w:rFonts w:ascii="仿宋" w:eastAsia="仿宋" w:hAnsi="仿宋" w:cs="仿宋"/>
          <w:kern w:val="0"/>
          <w:sz w:val="30"/>
          <w:szCs w:val="30"/>
        </w:rPr>
      </w:pPr>
      <w:r w:rsidRPr="006E69F3">
        <w:rPr>
          <w:rFonts w:ascii="仿宋" w:eastAsia="仿宋" w:hAnsi="仿宋" w:cs="仿宋"/>
          <w:kern w:val="0"/>
          <w:sz w:val="30"/>
          <w:szCs w:val="30"/>
        </w:rPr>
        <w:t>2019</w:t>
      </w:r>
      <w:r w:rsidRPr="006E69F3">
        <w:rPr>
          <w:rFonts w:ascii="仿宋" w:eastAsia="仿宋" w:hAnsi="仿宋" w:cs="仿宋" w:hint="eastAsia"/>
          <w:kern w:val="0"/>
          <w:sz w:val="30"/>
          <w:szCs w:val="30"/>
        </w:rPr>
        <w:t>年“三公”经费支出</w:t>
      </w:r>
      <w:r w:rsidR="00484D71" w:rsidRPr="006E69F3">
        <w:rPr>
          <w:rFonts w:ascii="仿宋" w:eastAsia="仿宋" w:hAnsi="仿宋" w:cs="仿宋" w:hint="eastAsia"/>
          <w:kern w:val="0"/>
          <w:sz w:val="30"/>
          <w:szCs w:val="30"/>
        </w:rPr>
        <w:t>5.3</w:t>
      </w:r>
      <w:r w:rsidRPr="006E69F3">
        <w:rPr>
          <w:rFonts w:ascii="仿宋" w:eastAsia="仿宋" w:hAnsi="仿宋" w:cs="仿宋" w:hint="eastAsia"/>
          <w:kern w:val="0"/>
          <w:sz w:val="30"/>
          <w:szCs w:val="30"/>
        </w:rPr>
        <w:t>万元，年初预算</w:t>
      </w:r>
      <w:r w:rsidR="00484D71" w:rsidRPr="006E69F3">
        <w:rPr>
          <w:rFonts w:ascii="仿宋" w:eastAsia="仿宋" w:hAnsi="仿宋" w:cs="仿宋" w:hint="eastAsia"/>
          <w:kern w:val="0"/>
          <w:sz w:val="30"/>
          <w:szCs w:val="30"/>
        </w:rPr>
        <w:t>9.5</w:t>
      </w:r>
      <w:r w:rsidRPr="006E69F3">
        <w:rPr>
          <w:rFonts w:ascii="仿宋" w:eastAsia="仿宋" w:hAnsi="仿宋" w:cs="仿宋" w:hint="eastAsia"/>
          <w:kern w:val="0"/>
          <w:sz w:val="30"/>
          <w:szCs w:val="30"/>
        </w:rPr>
        <w:t>万元，完成预算的</w:t>
      </w:r>
      <w:r w:rsidR="00484D71" w:rsidRPr="006E69F3">
        <w:rPr>
          <w:rFonts w:ascii="仿宋" w:eastAsia="仿宋" w:hAnsi="仿宋" w:cs="仿宋" w:hint="eastAsia"/>
          <w:kern w:val="0"/>
          <w:sz w:val="30"/>
          <w:szCs w:val="30"/>
        </w:rPr>
        <w:t>55.79</w:t>
      </w:r>
      <w:r w:rsidRPr="006E69F3">
        <w:rPr>
          <w:rFonts w:ascii="仿宋" w:eastAsia="仿宋" w:hAnsi="仿宋" w:cs="仿宋"/>
          <w:kern w:val="0"/>
          <w:sz w:val="30"/>
          <w:szCs w:val="30"/>
        </w:rPr>
        <w:t>%</w:t>
      </w:r>
      <w:r w:rsidRPr="006E69F3">
        <w:rPr>
          <w:rFonts w:ascii="仿宋" w:eastAsia="仿宋" w:hAnsi="仿宋" w:cs="仿宋" w:hint="eastAsia"/>
          <w:kern w:val="0"/>
          <w:sz w:val="30"/>
          <w:szCs w:val="30"/>
        </w:rPr>
        <w:t>。其中：因公出国（境）费</w:t>
      </w:r>
      <w:r w:rsidRPr="006E69F3">
        <w:rPr>
          <w:rFonts w:ascii="仿宋" w:eastAsia="仿宋" w:hAnsi="仿宋" w:cs="仿宋"/>
          <w:kern w:val="0"/>
          <w:sz w:val="30"/>
          <w:szCs w:val="30"/>
        </w:rPr>
        <w:t>0</w:t>
      </w:r>
      <w:r w:rsidRPr="006E69F3">
        <w:rPr>
          <w:rFonts w:ascii="仿宋" w:eastAsia="仿宋" w:hAnsi="仿宋" w:cs="仿宋" w:hint="eastAsia"/>
          <w:kern w:val="0"/>
          <w:sz w:val="30"/>
          <w:szCs w:val="30"/>
        </w:rPr>
        <w:t>万元。公务用车购置及运行维护费（公务用车运行维护费）</w:t>
      </w:r>
      <w:r w:rsidR="00484D71" w:rsidRPr="006E69F3">
        <w:rPr>
          <w:rFonts w:ascii="仿宋" w:eastAsia="仿宋" w:hAnsi="仿宋" w:cs="仿宋" w:hint="eastAsia"/>
          <w:kern w:val="0"/>
          <w:sz w:val="30"/>
          <w:szCs w:val="30"/>
        </w:rPr>
        <w:t>2.8</w:t>
      </w:r>
      <w:r w:rsidRPr="006E69F3">
        <w:rPr>
          <w:rFonts w:ascii="仿宋" w:eastAsia="仿宋" w:hAnsi="仿宋" w:cs="仿宋" w:hint="eastAsia"/>
          <w:kern w:val="0"/>
          <w:sz w:val="30"/>
          <w:szCs w:val="30"/>
        </w:rPr>
        <w:t>万元，公务接待费</w:t>
      </w:r>
      <w:r w:rsidRPr="006E69F3">
        <w:rPr>
          <w:rFonts w:ascii="仿宋" w:eastAsia="仿宋" w:hAnsi="仿宋" w:cs="仿宋"/>
          <w:kern w:val="0"/>
          <w:sz w:val="30"/>
          <w:szCs w:val="30"/>
        </w:rPr>
        <w:t>2.</w:t>
      </w:r>
      <w:r w:rsidR="00484D71" w:rsidRPr="006E69F3">
        <w:rPr>
          <w:rFonts w:ascii="仿宋" w:eastAsia="仿宋" w:hAnsi="仿宋" w:cs="仿宋" w:hint="eastAsia"/>
          <w:kern w:val="0"/>
          <w:sz w:val="30"/>
          <w:szCs w:val="30"/>
        </w:rPr>
        <w:t>5</w:t>
      </w:r>
      <w:r w:rsidRPr="006E69F3">
        <w:rPr>
          <w:rFonts w:ascii="仿宋" w:eastAsia="仿宋" w:hAnsi="仿宋" w:cs="仿宋" w:hint="eastAsia"/>
          <w:kern w:val="0"/>
          <w:sz w:val="30"/>
          <w:szCs w:val="30"/>
        </w:rPr>
        <w:t>万元。</w:t>
      </w:r>
    </w:p>
    <w:p w:rsidR="008040C6" w:rsidRPr="006E69F3" w:rsidRDefault="000D3722" w:rsidP="006E69F3">
      <w:pPr>
        <w:widowControl/>
        <w:ind w:firstLineChars="200" w:firstLine="560"/>
        <w:rPr>
          <w:rFonts w:ascii="黑体" w:eastAsia="黑体" w:hAnsi="黑体" w:cs="黑体"/>
          <w:color w:val="222222"/>
          <w:kern w:val="0"/>
          <w:sz w:val="28"/>
          <w:szCs w:val="28"/>
        </w:rPr>
      </w:pPr>
      <w:r w:rsidRPr="006E69F3">
        <w:rPr>
          <w:rFonts w:ascii="黑体" w:eastAsia="黑体" w:hAnsi="黑体" w:cs="黑体" w:hint="eastAsia"/>
          <w:color w:val="222222"/>
          <w:kern w:val="0"/>
          <w:sz w:val="28"/>
          <w:szCs w:val="28"/>
        </w:rPr>
        <w:t>三、部门绩效目标</w:t>
      </w:r>
    </w:p>
    <w:p w:rsidR="008040C6" w:rsidRDefault="000D3722" w:rsidP="006E69F3">
      <w:pPr>
        <w:widowControl/>
        <w:ind w:firstLineChars="100" w:firstLine="300"/>
        <w:jc w:val="left"/>
        <w:rPr>
          <w:rFonts w:ascii="仿宋" w:eastAsia="仿宋" w:hAnsi="仿宋" w:cs="仿宋"/>
          <w:color w:val="222222"/>
          <w:kern w:val="0"/>
          <w:sz w:val="30"/>
          <w:szCs w:val="30"/>
        </w:rPr>
      </w:pPr>
      <w:r>
        <w:rPr>
          <w:rFonts w:ascii="仿宋" w:eastAsia="仿宋" w:hAnsi="仿宋" w:cs="仿宋" w:hint="eastAsia"/>
          <w:color w:val="222222"/>
          <w:kern w:val="0"/>
          <w:sz w:val="30"/>
          <w:szCs w:val="30"/>
        </w:rPr>
        <w:t>（一）部门绩效总目标</w:t>
      </w:r>
    </w:p>
    <w:p w:rsidR="008040C6" w:rsidRDefault="000D3722" w:rsidP="006E69F3">
      <w:pPr>
        <w:widowControl/>
        <w:ind w:firstLineChars="200" w:firstLine="600"/>
        <w:jc w:val="left"/>
        <w:rPr>
          <w:rFonts w:ascii="仿宋" w:eastAsia="仿宋" w:hAnsi="仿宋" w:cs="仿宋"/>
          <w:kern w:val="0"/>
          <w:sz w:val="30"/>
          <w:szCs w:val="30"/>
        </w:rPr>
      </w:pPr>
      <w:r>
        <w:rPr>
          <w:rFonts w:ascii="仿宋" w:eastAsia="仿宋" w:hAnsi="仿宋" w:cs="仿宋" w:hint="eastAsia"/>
          <w:kern w:val="0"/>
          <w:sz w:val="30"/>
          <w:szCs w:val="30"/>
        </w:rPr>
        <w:lastRenderedPageBreak/>
        <w:t xml:space="preserve">搞好站内机组及水工设备设施的日常运行管理与维护，确保机组正常运行，确保各类水工设备设施的安全、完整。根据受益区汛情，适时开机排渍，保证辖区农作物丰收。 </w:t>
      </w:r>
    </w:p>
    <w:p w:rsidR="008040C6" w:rsidRDefault="000D3722">
      <w:pPr>
        <w:widowControl/>
        <w:jc w:val="left"/>
        <w:rPr>
          <w:rFonts w:ascii="仿宋" w:eastAsia="仿宋" w:hAnsi="仿宋" w:cs="仿宋"/>
          <w:color w:val="222222"/>
          <w:kern w:val="0"/>
          <w:sz w:val="30"/>
          <w:szCs w:val="30"/>
        </w:rPr>
      </w:pPr>
      <w:r>
        <w:rPr>
          <w:rFonts w:ascii="仿宋" w:eastAsia="仿宋" w:hAnsi="仿宋" w:cs="仿宋" w:hint="eastAsia"/>
          <w:color w:val="222222"/>
          <w:kern w:val="0"/>
          <w:sz w:val="30"/>
          <w:szCs w:val="30"/>
        </w:rPr>
        <w:t>（二）</w:t>
      </w:r>
      <w:r w:rsidR="00B5517D">
        <w:rPr>
          <w:rFonts w:ascii="仿宋" w:eastAsia="仿宋" w:hAnsi="仿宋" w:cs="仿宋" w:hint="eastAsia"/>
          <w:color w:val="222222"/>
          <w:kern w:val="0"/>
          <w:sz w:val="30"/>
          <w:szCs w:val="30"/>
        </w:rPr>
        <w:t>2019</w:t>
      </w:r>
      <w:r>
        <w:rPr>
          <w:rFonts w:ascii="仿宋" w:eastAsia="仿宋" w:hAnsi="仿宋" w:cs="仿宋" w:hint="eastAsia"/>
          <w:color w:val="222222"/>
          <w:kern w:val="0"/>
          <w:sz w:val="30"/>
          <w:szCs w:val="30"/>
        </w:rPr>
        <w:t>年度部门绩效目标</w:t>
      </w:r>
    </w:p>
    <w:p w:rsidR="008040C6" w:rsidRDefault="000D3722">
      <w:pPr>
        <w:widowControl/>
        <w:ind w:firstLineChars="200" w:firstLine="600"/>
        <w:jc w:val="left"/>
        <w:rPr>
          <w:rFonts w:ascii="仿宋" w:eastAsia="仿宋" w:hAnsi="仿宋" w:cs="仿宋"/>
          <w:kern w:val="0"/>
          <w:sz w:val="30"/>
          <w:szCs w:val="30"/>
        </w:rPr>
      </w:pPr>
      <w:r>
        <w:rPr>
          <w:rFonts w:ascii="仿宋" w:eastAsia="仿宋" w:hAnsi="仿宋" w:cs="仿宋" w:hint="eastAsia"/>
          <w:kern w:val="0"/>
          <w:sz w:val="30"/>
          <w:szCs w:val="30"/>
        </w:rPr>
        <w:t>1、服务地方经济发展，为受益区农业丰收提供强有力的支撑。</w:t>
      </w:r>
    </w:p>
    <w:p w:rsidR="008040C6" w:rsidRDefault="000D3722">
      <w:pPr>
        <w:widowControl/>
        <w:ind w:firstLineChars="200" w:firstLine="600"/>
        <w:jc w:val="left"/>
        <w:rPr>
          <w:rFonts w:ascii="仿宋" w:eastAsia="仿宋" w:hAnsi="仿宋" w:cs="仿宋"/>
          <w:kern w:val="0"/>
          <w:sz w:val="30"/>
          <w:szCs w:val="30"/>
        </w:rPr>
      </w:pPr>
      <w:r>
        <w:rPr>
          <w:rFonts w:ascii="仿宋" w:eastAsia="仿宋" w:hAnsi="仿宋" w:cs="仿宋" w:hint="eastAsia"/>
          <w:kern w:val="0"/>
          <w:sz w:val="30"/>
          <w:szCs w:val="30"/>
        </w:rPr>
        <w:t>2、加强组织建设，大力改进站风，加强经费及资产管理，降低行政成本。完善机关有关制度。</w:t>
      </w:r>
    </w:p>
    <w:p w:rsidR="008040C6" w:rsidRDefault="000D3722">
      <w:pPr>
        <w:widowControl/>
        <w:ind w:firstLineChars="200" w:firstLine="600"/>
        <w:jc w:val="left"/>
        <w:rPr>
          <w:rFonts w:ascii="仿宋" w:eastAsia="仿宋" w:hAnsi="仿宋" w:cs="仿宋"/>
          <w:kern w:val="0"/>
          <w:sz w:val="30"/>
          <w:szCs w:val="30"/>
        </w:rPr>
      </w:pPr>
      <w:r>
        <w:rPr>
          <w:rFonts w:ascii="仿宋" w:eastAsia="仿宋" w:hAnsi="仿宋" w:cs="仿宋" w:hint="eastAsia"/>
          <w:kern w:val="0"/>
          <w:sz w:val="30"/>
          <w:szCs w:val="30"/>
        </w:rPr>
        <w:t>3、加强站内机组及水工设备设施的日常运行管理与维护，确保汛期开机万无一失。</w:t>
      </w:r>
    </w:p>
    <w:p w:rsidR="008040C6" w:rsidRDefault="000D3722">
      <w:pPr>
        <w:ind w:firstLineChars="200" w:firstLine="600"/>
        <w:rPr>
          <w:rFonts w:ascii="仿宋" w:eastAsia="仿宋" w:hAnsi="仿宋" w:cs="仿宋"/>
          <w:sz w:val="30"/>
          <w:szCs w:val="30"/>
        </w:rPr>
      </w:pPr>
      <w:r>
        <w:rPr>
          <w:rFonts w:ascii="仿宋" w:eastAsia="仿宋" w:hAnsi="仿宋" w:cs="仿宋" w:hint="eastAsia"/>
          <w:kern w:val="0"/>
          <w:sz w:val="30"/>
          <w:szCs w:val="30"/>
        </w:rPr>
        <w:t>4、认真学习和贯彻执行《中华人民共和国水法》、《中华人民共和国水土保持法》、《中华人民共和国防洪法》、《水政处罚实施办法》等相关法律法规，努力提高我站依法治水能力。</w:t>
      </w:r>
    </w:p>
    <w:p w:rsidR="008040C6" w:rsidRPr="006E69F3" w:rsidRDefault="000D3722" w:rsidP="006E69F3">
      <w:pPr>
        <w:widowControl/>
        <w:numPr>
          <w:ilvl w:val="0"/>
          <w:numId w:val="1"/>
        </w:numPr>
        <w:ind w:firstLineChars="200" w:firstLine="560"/>
        <w:rPr>
          <w:rFonts w:ascii="黑体" w:eastAsia="黑体" w:hAnsi="黑体" w:cs="黑体"/>
          <w:color w:val="222222"/>
          <w:kern w:val="0"/>
          <w:sz w:val="28"/>
          <w:szCs w:val="28"/>
        </w:rPr>
      </w:pPr>
      <w:r w:rsidRPr="006E69F3">
        <w:rPr>
          <w:rFonts w:ascii="黑体" w:eastAsia="黑体" w:hAnsi="黑体" w:cs="黑体" w:hint="eastAsia"/>
          <w:color w:val="222222"/>
          <w:kern w:val="0"/>
          <w:sz w:val="28"/>
          <w:szCs w:val="28"/>
        </w:rPr>
        <w:t>绩效评价工作情况</w:t>
      </w:r>
    </w:p>
    <w:p w:rsidR="008040C6" w:rsidRDefault="00B5517D">
      <w:pPr>
        <w:widowControl/>
        <w:ind w:firstLineChars="200" w:firstLine="640"/>
        <w:rPr>
          <w:rFonts w:ascii="仿宋" w:eastAsia="仿宋" w:hAnsi="仿宋" w:cs="仿宋"/>
          <w:color w:val="222222"/>
          <w:kern w:val="0"/>
          <w:sz w:val="32"/>
          <w:szCs w:val="32"/>
        </w:rPr>
      </w:pPr>
      <w:r>
        <w:rPr>
          <w:rFonts w:ascii="仿宋" w:eastAsia="仿宋" w:hAnsi="仿宋" w:cs="仿宋" w:hint="eastAsia"/>
          <w:color w:val="222222"/>
          <w:kern w:val="0"/>
          <w:sz w:val="32"/>
          <w:szCs w:val="32"/>
        </w:rPr>
        <w:t>2019</w:t>
      </w:r>
      <w:r w:rsidR="000D3722">
        <w:rPr>
          <w:rFonts w:ascii="仿宋" w:eastAsia="仿宋" w:hAnsi="仿宋" w:cs="仿宋" w:hint="eastAsia"/>
          <w:color w:val="222222"/>
          <w:kern w:val="0"/>
          <w:sz w:val="32"/>
          <w:szCs w:val="32"/>
        </w:rPr>
        <w:t>年，我单位按照财政绩效评价要求，结合本单位实际情况，成立绩效评价领导小组，确定合理的绩效评价指标体系，针对项目完成质量、财务管理制度、项目产生的效益目标、满意度问卷调查等进行详细记录、量化打分。针对部门支出绩效评价指标进行量化打分。结合综合评价结果形成评价报告征求意见稿，详列评价过程中发现的问题，并提出整改意见，出具绩效评价报告。</w:t>
      </w:r>
    </w:p>
    <w:p w:rsidR="006E69F3" w:rsidRDefault="000D3722" w:rsidP="006E69F3">
      <w:pPr>
        <w:widowControl/>
        <w:numPr>
          <w:ilvl w:val="0"/>
          <w:numId w:val="1"/>
        </w:numPr>
        <w:ind w:firstLineChars="200" w:firstLine="560"/>
        <w:rPr>
          <w:rFonts w:ascii="黑体" w:eastAsia="黑体" w:hAnsi="黑体" w:cs="黑体" w:hint="eastAsia"/>
          <w:color w:val="000000"/>
          <w:sz w:val="28"/>
          <w:szCs w:val="28"/>
        </w:rPr>
      </w:pPr>
      <w:r w:rsidRPr="006E69F3">
        <w:rPr>
          <w:rFonts w:ascii="黑体" w:eastAsia="黑体" w:hAnsi="黑体" w:cs="黑体" w:hint="eastAsia"/>
          <w:color w:val="000000"/>
          <w:sz w:val="28"/>
          <w:szCs w:val="28"/>
        </w:rPr>
        <w:t>综合评价结果</w:t>
      </w:r>
    </w:p>
    <w:p w:rsidR="008040C6" w:rsidRPr="006E69F3" w:rsidRDefault="00B25185" w:rsidP="006E69F3">
      <w:pPr>
        <w:widowControl/>
        <w:ind w:left="560"/>
        <w:rPr>
          <w:rFonts w:ascii="黑体" w:eastAsia="黑体" w:hAnsi="黑体" w:cs="黑体"/>
          <w:color w:val="000000"/>
          <w:sz w:val="28"/>
          <w:szCs w:val="28"/>
        </w:rPr>
      </w:pPr>
      <w:r w:rsidRPr="006E69F3">
        <w:rPr>
          <w:rFonts w:ascii="仿宋" w:eastAsia="仿宋" w:hAnsi="仿宋" w:cs="仿宋" w:hint="eastAsia"/>
          <w:color w:val="000000"/>
          <w:sz w:val="32"/>
          <w:szCs w:val="32"/>
        </w:rPr>
        <w:lastRenderedPageBreak/>
        <w:t xml:space="preserve"> </w:t>
      </w:r>
      <w:r w:rsidR="000D3722" w:rsidRPr="006E69F3">
        <w:rPr>
          <w:rFonts w:ascii="仿宋" w:eastAsia="仿宋" w:hAnsi="仿宋" w:cs="仿宋" w:hint="eastAsia"/>
          <w:color w:val="000000"/>
          <w:sz w:val="32"/>
          <w:szCs w:val="32"/>
        </w:rPr>
        <w:t>评价领导小组对项目完成质量、财务管理制度、</w:t>
      </w:r>
      <w:r w:rsidR="000D3722" w:rsidRPr="006E69F3">
        <w:rPr>
          <w:rFonts w:ascii="仿宋" w:eastAsia="仿宋" w:hAnsi="仿宋" w:cs="仿宋" w:hint="eastAsia"/>
          <w:color w:val="222222"/>
          <w:kern w:val="0"/>
          <w:sz w:val="32"/>
          <w:szCs w:val="32"/>
        </w:rPr>
        <w:t>项目产生的效益目标、满意度问卷调查等综合评价，评价结果良好。部门整体支出绩效评价量化打分，得分</w:t>
      </w:r>
      <w:r w:rsidR="0079603E" w:rsidRPr="006E69F3">
        <w:rPr>
          <w:rFonts w:ascii="仿宋" w:eastAsia="仿宋" w:hAnsi="仿宋" w:cs="仿宋" w:hint="eastAsia"/>
          <w:color w:val="222222"/>
          <w:kern w:val="0"/>
          <w:sz w:val="32"/>
          <w:szCs w:val="32"/>
        </w:rPr>
        <w:t>92</w:t>
      </w:r>
      <w:r w:rsidR="000D3722" w:rsidRPr="006E69F3">
        <w:rPr>
          <w:rFonts w:ascii="仿宋" w:eastAsia="仿宋" w:hAnsi="仿宋" w:cs="仿宋" w:hint="eastAsia"/>
          <w:color w:val="222222"/>
          <w:kern w:val="0"/>
          <w:sz w:val="32"/>
          <w:szCs w:val="32"/>
        </w:rPr>
        <w:t>分，总体评价结果良好。</w:t>
      </w:r>
    </w:p>
    <w:p w:rsidR="008040C6" w:rsidRPr="006E69F3" w:rsidRDefault="000D3722" w:rsidP="006E69F3">
      <w:pPr>
        <w:widowControl/>
        <w:numPr>
          <w:ilvl w:val="0"/>
          <w:numId w:val="1"/>
        </w:numPr>
        <w:ind w:firstLineChars="200" w:firstLine="560"/>
        <w:rPr>
          <w:rFonts w:ascii="黑体" w:eastAsia="黑体" w:hAnsi="黑体" w:cs="黑体"/>
          <w:color w:val="222222"/>
          <w:kern w:val="0"/>
          <w:sz w:val="28"/>
          <w:szCs w:val="28"/>
        </w:rPr>
      </w:pPr>
      <w:r w:rsidRPr="006E69F3">
        <w:rPr>
          <w:rFonts w:ascii="黑体" w:eastAsia="黑体" w:hAnsi="黑体" w:cs="黑体" w:hint="eastAsia"/>
          <w:color w:val="222222"/>
          <w:kern w:val="0"/>
          <w:sz w:val="28"/>
          <w:szCs w:val="28"/>
        </w:rPr>
        <w:t>部门整体支出绩效情况</w:t>
      </w:r>
    </w:p>
    <w:p w:rsidR="008040C6" w:rsidRDefault="00B5517D" w:rsidP="008040C6">
      <w:pPr>
        <w:widowControl/>
        <w:ind w:leftChars="200" w:left="420"/>
        <w:rPr>
          <w:rFonts w:ascii="仿宋" w:eastAsia="仿宋" w:hAnsi="仿宋" w:cs="仿宋"/>
          <w:kern w:val="0"/>
          <w:sz w:val="30"/>
          <w:szCs w:val="30"/>
        </w:rPr>
      </w:pPr>
      <w:r>
        <w:rPr>
          <w:rFonts w:ascii="仿宋" w:eastAsia="仿宋" w:hAnsi="仿宋" w:cs="仿宋" w:hint="eastAsia"/>
          <w:color w:val="222222"/>
          <w:kern w:val="0"/>
          <w:sz w:val="30"/>
          <w:szCs w:val="30"/>
        </w:rPr>
        <w:t xml:space="preserve"> </w:t>
      </w:r>
      <w:r w:rsidR="006E69F3">
        <w:rPr>
          <w:rFonts w:ascii="仿宋" w:eastAsia="仿宋" w:hAnsi="仿宋" w:cs="仿宋" w:hint="eastAsia"/>
          <w:color w:val="222222"/>
          <w:kern w:val="0"/>
          <w:sz w:val="30"/>
          <w:szCs w:val="30"/>
        </w:rPr>
        <w:t xml:space="preserve">   </w:t>
      </w:r>
      <w:r>
        <w:rPr>
          <w:rFonts w:ascii="仿宋" w:eastAsia="仿宋" w:hAnsi="仿宋" w:cs="仿宋" w:hint="eastAsia"/>
          <w:color w:val="222222"/>
          <w:kern w:val="0"/>
          <w:sz w:val="30"/>
          <w:szCs w:val="30"/>
        </w:rPr>
        <w:t>2019</w:t>
      </w:r>
      <w:r w:rsidR="000D3722">
        <w:rPr>
          <w:rFonts w:ascii="仿宋" w:eastAsia="仿宋" w:hAnsi="仿宋" w:cs="仿宋" w:hint="eastAsia"/>
          <w:color w:val="222222"/>
          <w:kern w:val="0"/>
          <w:sz w:val="30"/>
          <w:szCs w:val="30"/>
        </w:rPr>
        <w:t>年，我站紧紧围绕防汛排渍的中心工作，对站内机组设备</w:t>
      </w:r>
      <w:r w:rsidR="000D3722">
        <w:rPr>
          <w:rFonts w:ascii="仿宋" w:eastAsia="仿宋" w:hAnsi="仿宋" w:cs="仿宋" w:hint="eastAsia"/>
          <w:sz w:val="30"/>
          <w:szCs w:val="30"/>
        </w:rPr>
        <w:t>主机、辅机系统进行全面维修养护；对向阳桥至羊湖口电排站5公里供电专线维护和位于澧澹乡东洲村引水渠渠首的节制闸闸门的维修养护以及2.2公里引水渠的维护。确保站内机组设备正常运行，确保水工设备设施安全、完整。根据受益区汛情，适时开时排渍，</w:t>
      </w:r>
      <w:r w:rsidR="000D3722">
        <w:rPr>
          <w:rFonts w:ascii="仿宋" w:eastAsia="仿宋" w:hAnsi="仿宋" w:cs="仿宋" w:hint="eastAsia"/>
          <w:kern w:val="0"/>
          <w:sz w:val="30"/>
          <w:szCs w:val="30"/>
        </w:rPr>
        <w:t>为受益区农业丰收提供强有力的支撑。</w:t>
      </w:r>
    </w:p>
    <w:p w:rsidR="008040C6" w:rsidRPr="006E69F3" w:rsidRDefault="000D3722" w:rsidP="006E69F3">
      <w:pPr>
        <w:widowControl/>
        <w:numPr>
          <w:ilvl w:val="0"/>
          <w:numId w:val="1"/>
        </w:numPr>
        <w:ind w:firstLineChars="200" w:firstLine="560"/>
        <w:rPr>
          <w:rFonts w:ascii="黑体" w:eastAsia="黑体" w:hAnsi="黑体" w:cs="黑体"/>
          <w:color w:val="222222"/>
          <w:kern w:val="0"/>
          <w:sz w:val="28"/>
          <w:szCs w:val="28"/>
        </w:rPr>
      </w:pPr>
      <w:r w:rsidRPr="006E69F3">
        <w:rPr>
          <w:rFonts w:ascii="黑体" w:eastAsia="黑体" w:hAnsi="黑体" w:cs="黑体" w:hint="eastAsia"/>
          <w:color w:val="222222"/>
          <w:kern w:val="0"/>
          <w:sz w:val="28"/>
          <w:szCs w:val="28"/>
        </w:rPr>
        <w:t>存在的主要问题</w:t>
      </w:r>
    </w:p>
    <w:p w:rsidR="008040C6" w:rsidRDefault="000D3722" w:rsidP="006E69F3">
      <w:pPr>
        <w:widowControl/>
        <w:ind w:leftChars="200" w:left="420" w:firstLineChars="200" w:firstLine="640"/>
        <w:rPr>
          <w:rFonts w:ascii="仿宋" w:eastAsia="仿宋" w:hAnsi="仿宋" w:cs="仿宋"/>
          <w:color w:val="222222"/>
          <w:kern w:val="0"/>
          <w:sz w:val="32"/>
          <w:szCs w:val="32"/>
        </w:rPr>
      </w:pPr>
      <w:r>
        <w:rPr>
          <w:rFonts w:ascii="仿宋" w:eastAsia="仿宋" w:hAnsi="仿宋" w:cs="仿宋" w:hint="eastAsia"/>
          <w:color w:val="222222"/>
          <w:kern w:val="0"/>
          <w:sz w:val="32"/>
          <w:szCs w:val="32"/>
        </w:rPr>
        <w:t>由于绩效评价工作开展时间短，涉及面广，专业性强，绩效评价管理制度尚不健全，绩效评价指标体系还不完善，对绩效评价工作还不够重视，认为绩效评价只是财务部门的事，相关项目职责部门配合不够等原因，在一定程度上影响了绩效评价工作质量。</w:t>
      </w:r>
    </w:p>
    <w:p w:rsidR="008040C6" w:rsidRDefault="008040C6">
      <w:pPr>
        <w:widowControl/>
        <w:ind w:firstLineChars="200" w:firstLine="640"/>
        <w:rPr>
          <w:rFonts w:ascii="黑体" w:eastAsia="黑体" w:hAnsi="黑体" w:cs="黑体"/>
          <w:color w:val="000000"/>
          <w:sz w:val="32"/>
          <w:szCs w:val="32"/>
        </w:rPr>
      </w:pPr>
    </w:p>
    <w:p w:rsidR="008040C6" w:rsidRDefault="008040C6">
      <w:pPr>
        <w:widowControl/>
        <w:jc w:val="left"/>
        <w:rPr>
          <w:rFonts w:ascii="Times New Roman" w:eastAsia="仿宋_GB2312" w:hAnsi="Times New Roman"/>
          <w:color w:val="000000"/>
          <w:sz w:val="32"/>
          <w:szCs w:val="32"/>
        </w:rPr>
      </w:pPr>
    </w:p>
    <w:p w:rsidR="008040C6" w:rsidRDefault="008040C6">
      <w:pPr>
        <w:widowControl/>
        <w:jc w:val="left"/>
        <w:rPr>
          <w:rFonts w:ascii="Times New Roman" w:eastAsia="黑体" w:hAnsi="Times New Roman"/>
          <w:color w:val="000000"/>
          <w:sz w:val="32"/>
          <w:szCs w:val="32"/>
        </w:rPr>
      </w:pPr>
    </w:p>
    <w:p w:rsidR="008040C6" w:rsidRDefault="008040C6">
      <w:pPr>
        <w:widowControl/>
        <w:jc w:val="left"/>
        <w:rPr>
          <w:rFonts w:ascii="Times New Roman" w:eastAsia="黑体" w:hAnsi="Times New Roman"/>
          <w:color w:val="000000"/>
          <w:sz w:val="32"/>
          <w:szCs w:val="32"/>
        </w:rPr>
      </w:pPr>
    </w:p>
    <w:sectPr w:rsidR="008040C6" w:rsidSect="008040C6">
      <w:headerReference w:type="default" r:id="rId8"/>
      <w:pgSz w:w="11906" w:h="16838"/>
      <w:pgMar w:top="1361" w:right="1418" w:bottom="141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0151" w:rsidRDefault="00E90151" w:rsidP="008040C6">
      <w:r>
        <w:separator/>
      </w:r>
    </w:p>
  </w:endnote>
  <w:endnote w:type="continuationSeparator" w:id="1">
    <w:p w:rsidR="00E90151" w:rsidRDefault="00E90151" w:rsidP="008040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0151" w:rsidRDefault="00E90151" w:rsidP="008040C6">
      <w:r>
        <w:separator/>
      </w:r>
    </w:p>
  </w:footnote>
  <w:footnote w:type="continuationSeparator" w:id="1">
    <w:p w:rsidR="00E90151" w:rsidRDefault="00E90151" w:rsidP="008040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0C6" w:rsidRDefault="008040C6">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61912"/>
    <w:multiLevelType w:val="hybridMultilevel"/>
    <w:tmpl w:val="D6E002BA"/>
    <w:lvl w:ilvl="0" w:tplc="B4DA9912">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2B10C173"/>
    <w:multiLevelType w:val="singleLevel"/>
    <w:tmpl w:val="2B10C173"/>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74AB"/>
    <w:rsid w:val="0000298E"/>
    <w:rsid w:val="00002AE4"/>
    <w:rsid w:val="00031747"/>
    <w:rsid w:val="0003456A"/>
    <w:rsid w:val="00037035"/>
    <w:rsid w:val="00045434"/>
    <w:rsid w:val="000469BA"/>
    <w:rsid w:val="000516DC"/>
    <w:rsid w:val="00053F71"/>
    <w:rsid w:val="000552F3"/>
    <w:rsid w:val="00070B5F"/>
    <w:rsid w:val="000747B8"/>
    <w:rsid w:val="00075715"/>
    <w:rsid w:val="00083406"/>
    <w:rsid w:val="00085A99"/>
    <w:rsid w:val="00087EA5"/>
    <w:rsid w:val="00091B80"/>
    <w:rsid w:val="00092609"/>
    <w:rsid w:val="000A6E3A"/>
    <w:rsid w:val="000B1FC2"/>
    <w:rsid w:val="000B6122"/>
    <w:rsid w:val="000D3722"/>
    <w:rsid w:val="000D6179"/>
    <w:rsid w:val="000E240C"/>
    <w:rsid w:val="000F21D6"/>
    <w:rsid w:val="000F61BE"/>
    <w:rsid w:val="000F73AE"/>
    <w:rsid w:val="001062E8"/>
    <w:rsid w:val="00112EB7"/>
    <w:rsid w:val="00114AFB"/>
    <w:rsid w:val="001167EB"/>
    <w:rsid w:val="00121B82"/>
    <w:rsid w:val="00122D73"/>
    <w:rsid w:val="0013478D"/>
    <w:rsid w:val="001415B7"/>
    <w:rsid w:val="00145A6A"/>
    <w:rsid w:val="0014663A"/>
    <w:rsid w:val="001536DE"/>
    <w:rsid w:val="00160267"/>
    <w:rsid w:val="0016425E"/>
    <w:rsid w:val="00167BE7"/>
    <w:rsid w:val="00180DA0"/>
    <w:rsid w:val="00181657"/>
    <w:rsid w:val="00182289"/>
    <w:rsid w:val="00190E24"/>
    <w:rsid w:val="00191FD7"/>
    <w:rsid w:val="0019209D"/>
    <w:rsid w:val="00194E04"/>
    <w:rsid w:val="00197BA7"/>
    <w:rsid w:val="001A5697"/>
    <w:rsid w:val="001A64A0"/>
    <w:rsid w:val="001B465B"/>
    <w:rsid w:val="001C15DF"/>
    <w:rsid w:val="001C7486"/>
    <w:rsid w:val="001D65E5"/>
    <w:rsid w:val="001D6602"/>
    <w:rsid w:val="001E4F39"/>
    <w:rsid w:val="001E5B80"/>
    <w:rsid w:val="001E6BFE"/>
    <w:rsid w:val="001F6D73"/>
    <w:rsid w:val="00205440"/>
    <w:rsid w:val="002102DB"/>
    <w:rsid w:val="002129C1"/>
    <w:rsid w:val="00214D7C"/>
    <w:rsid w:val="00221B76"/>
    <w:rsid w:val="00222E30"/>
    <w:rsid w:val="00225256"/>
    <w:rsid w:val="002305A2"/>
    <w:rsid w:val="00231C6E"/>
    <w:rsid w:val="00232F9D"/>
    <w:rsid w:val="0023666C"/>
    <w:rsid w:val="002367FF"/>
    <w:rsid w:val="00254482"/>
    <w:rsid w:val="00261A82"/>
    <w:rsid w:val="0026227A"/>
    <w:rsid w:val="00273F87"/>
    <w:rsid w:val="00286A75"/>
    <w:rsid w:val="00291511"/>
    <w:rsid w:val="00292E06"/>
    <w:rsid w:val="002A1611"/>
    <w:rsid w:val="002A336C"/>
    <w:rsid w:val="002A3ED2"/>
    <w:rsid w:val="002A4788"/>
    <w:rsid w:val="002B1E16"/>
    <w:rsid w:val="002B2BEF"/>
    <w:rsid w:val="002B778F"/>
    <w:rsid w:val="002C064D"/>
    <w:rsid w:val="002D6D4A"/>
    <w:rsid w:val="002E1DF4"/>
    <w:rsid w:val="002F7643"/>
    <w:rsid w:val="00303890"/>
    <w:rsid w:val="003053A5"/>
    <w:rsid w:val="0031038E"/>
    <w:rsid w:val="003134F7"/>
    <w:rsid w:val="00313CA6"/>
    <w:rsid w:val="00317AB2"/>
    <w:rsid w:val="00324952"/>
    <w:rsid w:val="00332598"/>
    <w:rsid w:val="00341012"/>
    <w:rsid w:val="00342B54"/>
    <w:rsid w:val="00342BE8"/>
    <w:rsid w:val="00344BD5"/>
    <w:rsid w:val="00344CA7"/>
    <w:rsid w:val="00345B18"/>
    <w:rsid w:val="00346169"/>
    <w:rsid w:val="00347198"/>
    <w:rsid w:val="003478B2"/>
    <w:rsid w:val="00351E0E"/>
    <w:rsid w:val="00362473"/>
    <w:rsid w:val="00362E31"/>
    <w:rsid w:val="00372621"/>
    <w:rsid w:val="00374987"/>
    <w:rsid w:val="0038212B"/>
    <w:rsid w:val="00383377"/>
    <w:rsid w:val="00383992"/>
    <w:rsid w:val="00392B58"/>
    <w:rsid w:val="00394ABB"/>
    <w:rsid w:val="003A4ACA"/>
    <w:rsid w:val="003A7FDD"/>
    <w:rsid w:val="003B23EB"/>
    <w:rsid w:val="003B2F4F"/>
    <w:rsid w:val="003B7FA2"/>
    <w:rsid w:val="003D4854"/>
    <w:rsid w:val="003E3CB2"/>
    <w:rsid w:val="003E52E4"/>
    <w:rsid w:val="00404BE5"/>
    <w:rsid w:val="00410AE1"/>
    <w:rsid w:val="00410FF6"/>
    <w:rsid w:val="00411330"/>
    <w:rsid w:val="00412456"/>
    <w:rsid w:val="00415D60"/>
    <w:rsid w:val="00417BC1"/>
    <w:rsid w:val="0042330A"/>
    <w:rsid w:val="00427D9D"/>
    <w:rsid w:val="00431F52"/>
    <w:rsid w:val="00432C1F"/>
    <w:rsid w:val="00434B10"/>
    <w:rsid w:val="00445A0D"/>
    <w:rsid w:val="00446CFB"/>
    <w:rsid w:val="004506ED"/>
    <w:rsid w:val="004527DA"/>
    <w:rsid w:val="004561C6"/>
    <w:rsid w:val="004621CC"/>
    <w:rsid w:val="00473D54"/>
    <w:rsid w:val="00477B78"/>
    <w:rsid w:val="00481926"/>
    <w:rsid w:val="00483F92"/>
    <w:rsid w:val="00484D71"/>
    <w:rsid w:val="004948B2"/>
    <w:rsid w:val="00496F6D"/>
    <w:rsid w:val="004A0757"/>
    <w:rsid w:val="004B09F8"/>
    <w:rsid w:val="004B4B8D"/>
    <w:rsid w:val="004C2AEE"/>
    <w:rsid w:val="004D5F90"/>
    <w:rsid w:val="004E1AF5"/>
    <w:rsid w:val="004E2593"/>
    <w:rsid w:val="004E394D"/>
    <w:rsid w:val="004E6E44"/>
    <w:rsid w:val="004F40BB"/>
    <w:rsid w:val="004F4E0C"/>
    <w:rsid w:val="004F53C1"/>
    <w:rsid w:val="00505F55"/>
    <w:rsid w:val="00507086"/>
    <w:rsid w:val="00507BC7"/>
    <w:rsid w:val="00510B86"/>
    <w:rsid w:val="00536A21"/>
    <w:rsid w:val="005377C3"/>
    <w:rsid w:val="005438D0"/>
    <w:rsid w:val="0054486C"/>
    <w:rsid w:val="005473E0"/>
    <w:rsid w:val="0055022D"/>
    <w:rsid w:val="00550C9A"/>
    <w:rsid w:val="00553BA4"/>
    <w:rsid w:val="0057789D"/>
    <w:rsid w:val="00585BED"/>
    <w:rsid w:val="005916AB"/>
    <w:rsid w:val="00592496"/>
    <w:rsid w:val="00593595"/>
    <w:rsid w:val="005A3424"/>
    <w:rsid w:val="005A662C"/>
    <w:rsid w:val="005A6E3C"/>
    <w:rsid w:val="005B70C2"/>
    <w:rsid w:val="005C488D"/>
    <w:rsid w:val="005C60E3"/>
    <w:rsid w:val="005C6D48"/>
    <w:rsid w:val="005C778B"/>
    <w:rsid w:val="005D5007"/>
    <w:rsid w:val="005D50CB"/>
    <w:rsid w:val="005E0ACC"/>
    <w:rsid w:val="005E0C80"/>
    <w:rsid w:val="005E63A3"/>
    <w:rsid w:val="005F1452"/>
    <w:rsid w:val="005F1576"/>
    <w:rsid w:val="005F247D"/>
    <w:rsid w:val="005F2E6C"/>
    <w:rsid w:val="006024A8"/>
    <w:rsid w:val="0061181B"/>
    <w:rsid w:val="0061768E"/>
    <w:rsid w:val="00620930"/>
    <w:rsid w:val="00640E29"/>
    <w:rsid w:val="006412C9"/>
    <w:rsid w:val="00655F15"/>
    <w:rsid w:val="00661AED"/>
    <w:rsid w:val="0066304C"/>
    <w:rsid w:val="00664139"/>
    <w:rsid w:val="00666EBB"/>
    <w:rsid w:val="00671561"/>
    <w:rsid w:val="00672718"/>
    <w:rsid w:val="00672916"/>
    <w:rsid w:val="006769A7"/>
    <w:rsid w:val="00676BCC"/>
    <w:rsid w:val="0067774C"/>
    <w:rsid w:val="00682EDF"/>
    <w:rsid w:val="006858E7"/>
    <w:rsid w:val="00686123"/>
    <w:rsid w:val="00687554"/>
    <w:rsid w:val="00693448"/>
    <w:rsid w:val="00695008"/>
    <w:rsid w:val="006A3A89"/>
    <w:rsid w:val="006A6FDC"/>
    <w:rsid w:val="006C3E4B"/>
    <w:rsid w:val="006C5D54"/>
    <w:rsid w:val="006C6956"/>
    <w:rsid w:val="006D0B0B"/>
    <w:rsid w:val="006D0B89"/>
    <w:rsid w:val="006E4E54"/>
    <w:rsid w:val="006E69F3"/>
    <w:rsid w:val="006F1419"/>
    <w:rsid w:val="00700CD4"/>
    <w:rsid w:val="00701DF4"/>
    <w:rsid w:val="00704174"/>
    <w:rsid w:val="00704536"/>
    <w:rsid w:val="0071201B"/>
    <w:rsid w:val="00723417"/>
    <w:rsid w:val="0073058B"/>
    <w:rsid w:val="007349D4"/>
    <w:rsid w:val="00737891"/>
    <w:rsid w:val="00754120"/>
    <w:rsid w:val="00756B93"/>
    <w:rsid w:val="0076124E"/>
    <w:rsid w:val="00767ED7"/>
    <w:rsid w:val="007707CC"/>
    <w:rsid w:val="00770932"/>
    <w:rsid w:val="0077217D"/>
    <w:rsid w:val="00784182"/>
    <w:rsid w:val="00786728"/>
    <w:rsid w:val="00793BCC"/>
    <w:rsid w:val="0079603E"/>
    <w:rsid w:val="007974AB"/>
    <w:rsid w:val="007A0A4C"/>
    <w:rsid w:val="007B039C"/>
    <w:rsid w:val="007B13FA"/>
    <w:rsid w:val="007B46F9"/>
    <w:rsid w:val="007B4DD3"/>
    <w:rsid w:val="007B4F12"/>
    <w:rsid w:val="007B57E2"/>
    <w:rsid w:val="007B6F8C"/>
    <w:rsid w:val="007C0462"/>
    <w:rsid w:val="007C0768"/>
    <w:rsid w:val="007C0E67"/>
    <w:rsid w:val="007C536F"/>
    <w:rsid w:val="007D16E0"/>
    <w:rsid w:val="007D5CA1"/>
    <w:rsid w:val="007D637D"/>
    <w:rsid w:val="007E3B70"/>
    <w:rsid w:val="007F05A2"/>
    <w:rsid w:val="007F1ED1"/>
    <w:rsid w:val="007F7875"/>
    <w:rsid w:val="00800AE0"/>
    <w:rsid w:val="008040C6"/>
    <w:rsid w:val="00827E67"/>
    <w:rsid w:val="00832102"/>
    <w:rsid w:val="00833FA8"/>
    <w:rsid w:val="0084564C"/>
    <w:rsid w:val="00851F1E"/>
    <w:rsid w:val="008662AB"/>
    <w:rsid w:val="00867DE4"/>
    <w:rsid w:val="00885497"/>
    <w:rsid w:val="008862A7"/>
    <w:rsid w:val="00892869"/>
    <w:rsid w:val="008B03AA"/>
    <w:rsid w:val="008B1FF5"/>
    <w:rsid w:val="008B33CC"/>
    <w:rsid w:val="008B3530"/>
    <w:rsid w:val="008D36D8"/>
    <w:rsid w:val="008D614F"/>
    <w:rsid w:val="008D7CE8"/>
    <w:rsid w:val="008E6AF7"/>
    <w:rsid w:val="008E7DED"/>
    <w:rsid w:val="008F0E86"/>
    <w:rsid w:val="0090366D"/>
    <w:rsid w:val="00905011"/>
    <w:rsid w:val="00911DD8"/>
    <w:rsid w:val="00917770"/>
    <w:rsid w:val="00921D22"/>
    <w:rsid w:val="00921EF0"/>
    <w:rsid w:val="0094137E"/>
    <w:rsid w:val="00943B87"/>
    <w:rsid w:val="009442C5"/>
    <w:rsid w:val="0094685F"/>
    <w:rsid w:val="00956048"/>
    <w:rsid w:val="00961BF1"/>
    <w:rsid w:val="0096338E"/>
    <w:rsid w:val="009709F2"/>
    <w:rsid w:val="0097308B"/>
    <w:rsid w:val="0097377E"/>
    <w:rsid w:val="0097487E"/>
    <w:rsid w:val="00977060"/>
    <w:rsid w:val="00980482"/>
    <w:rsid w:val="0098378E"/>
    <w:rsid w:val="00986F29"/>
    <w:rsid w:val="009901AD"/>
    <w:rsid w:val="00991EA4"/>
    <w:rsid w:val="009943A8"/>
    <w:rsid w:val="009947D3"/>
    <w:rsid w:val="009965AB"/>
    <w:rsid w:val="009A55AE"/>
    <w:rsid w:val="009B1D2B"/>
    <w:rsid w:val="009B5011"/>
    <w:rsid w:val="009B5851"/>
    <w:rsid w:val="009C406D"/>
    <w:rsid w:val="009C5DDA"/>
    <w:rsid w:val="009D6DA7"/>
    <w:rsid w:val="009E02A8"/>
    <w:rsid w:val="009E265C"/>
    <w:rsid w:val="009E5A22"/>
    <w:rsid w:val="009F404C"/>
    <w:rsid w:val="00A00330"/>
    <w:rsid w:val="00A031DE"/>
    <w:rsid w:val="00A14698"/>
    <w:rsid w:val="00A14FB0"/>
    <w:rsid w:val="00A15119"/>
    <w:rsid w:val="00A219F9"/>
    <w:rsid w:val="00A31FCC"/>
    <w:rsid w:val="00A36DBC"/>
    <w:rsid w:val="00A413AD"/>
    <w:rsid w:val="00A42F44"/>
    <w:rsid w:val="00A430F4"/>
    <w:rsid w:val="00A43B0D"/>
    <w:rsid w:val="00A44A41"/>
    <w:rsid w:val="00A50EDE"/>
    <w:rsid w:val="00A53396"/>
    <w:rsid w:val="00A57284"/>
    <w:rsid w:val="00A6409C"/>
    <w:rsid w:val="00A66B32"/>
    <w:rsid w:val="00A747A4"/>
    <w:rsid w:val="00A76E82"/>
    <w:rsid w:val="00A949AD"/>
    <w:rsid w:val="00AB11DB"/>
    <w:rsid w:val="00AC2C79"/>
    <w:rsid w:val="00AC3596"/>
    <w:rsid w:val="00AD0292"/>
    <w:rsid w:val="00AD09F4"/>
    <w:rsid w:val="00AD797A"/>
    <w:rsid w:val="00AE4204"/>
    <w:rsid w:val="00AF1354"/>
    <w:rsid w:val="00B04987"/>
    <w:rsid w:val="00B067B2"/>
    <w:rsid w:val="00B07A1C"/>
    <w:rsid w:val="00B12151"/>
    <w:rsid w:val="00B13F7B"/>
    <w:rsid w:val="00B1669E"/>
    <w:rsid w:val="00B21F2B"/>
    <w:rsid w:val="00B23A19"/>
    <w:rsid w:val="00B25185"/>
    <w:rsid w:val="00B3064B"/>
    <w:rsid w:val="00B30E1F"/>
    <w:rsid w:val="00B32F56"/>
    <w:rsid w:val="00B33685"/>
    <w:rsid w:val="00B5069E"/>
    <w:rsid w:val="00B54FA2"/>
    <w:rsid w:val="00B5517D"/>
    <w:rsid w:val="00B559AE"/>
    <w:rsid w:val="00B576D4"/>
    <w:rsid w:val="00B605B4"/>
    <w:rsid w:val="00B65994"/>
    <w:rsid w:val="00B718B5"/>
    <w:rsid w:val="00B7695F"/>
    <w:rsid w:val="00B80C73"/>
    <w:rsid w:val="00B824FB"/>
    <w:rsid w:val="00B8579B"/>
    <w:rsid w:val="00B85D54"/>
    <w:rsid w:val="00B863A6"/>
    <w:rsid w:val="00B86E61"/>
    <w:rsid w:val="00B90483"/>
    <w:rsid w:val="00B90FCE"/>
    <w:rsid w:val="00B9269A"/>
    <w:rsid w:val="00B93DBC"/>
    <w:rsid w:val="00BA21E0"/>
    <w:rsid w:val="00BA3557"/>
    <w:rsid w:val="00BB02A3"/>
    <w:rsid w:val="00BB7153"/>
    <w:rsid w:val="00BD1277"/>
    <w:rsid w:val="00BD600A"/>
    <w:rsid w:val="00BE218B"/>
    <w:rsid w:val="00BE2E9A"/>
    <w:rsid w:val="00BF20DB"/>
    <w:rsid w:val="00BF73DD"/>
    <w:rsid w:val="00C0088E"/>
    <w:rsid w:val="00C02189"/>
    <w:rsid w:val="00C30FDC"/>
    <w:rsid w:val="00C319C9"/>
    <w:rsid w:val="00C33895"/>
    <w:rsid w:val="00C3680C"/>
    <w:rsid w:val="00C44C07"/>
    <w:rsid w:val="00C4612E"/>
    <w:rsid w:val="00C54E49"/>
    <w:rsid w:val="00C5586C"/>
    <w:rsid w:val="00C573B5"/>
    <w:rsid w:val="00C60E03"/>
    <w:rsid w:val="00C62F43"/>
    <w:rsid w:val="00C63B42"/>
    <w:rsid w:val="00C72DCE"/>
    <w:rsid w:val="00C935BF"/>
    <w:rsid w:val="00CA0A79"/>
    <w:rsid w:val="00CA163D"/>
    <w:rsid w:val="00CA33BA"/>
    <w:rsid w:val="00CB5102"/>
    <w:rsid w:val="00CB78A3"/>
    <w:rsid w:val="00CC0774"/>
    <w:rsid w:val="00CC3862"/>
    <w:rsid w:val="00CC4ADD"/>
    <w:rsid w:val="00CD2BBD"/>
    <w:rsid w:val="00CD35A0"/>
    <w:rsid w:val="00CE087F"/>
    <w:rsid w:val="00CE0DAB"/>
    <w:rsid w:val="00CF75DD"/>
    <w:rsid w:val="00CF7E02"/>
    <w:rsid w:val="00D05ACC"/>
    <w:rsid w:val="00D11DB5"/>
    <w:rsid w:val="00D14DCC"/>
    <w:rsid w:val="00D204FD"/>
    <w:rsid w:val="00D251C2"/>
    <w:rsid w:val="00D258CC"/>
    <w:rsid w:val="00D33649"/>
    <w:rsid w:val="00D4312A"/>
    <w:rsid w:val="00D4564B"/>
    <w:rsid w:val="00D464D3"/>
    <w:rsid w:val="00D52EEC"/>
    <w:rsid w:val="00D55FCF"/>
    <w:rsid w:val="00D60B6C"/>
    <w:rsid w:val="00D62E84"/>
    <w:rsid w:val="00D65095"/>
    <w:rsid w:val="00D67221"/>
    <w:rsid w:val="00D74FF7"/>
    <w:rsid w:val="00D809C7"/>
    <w:rsid w:val="00D903B2"/>
    <w:rsid w:val="00D90B0C"/>
    <w:rsid w:val="00D927CA"/>
    <w:rsid w:val="00DA1E2C"/>
    <w:rsid w:val="00DB79CE"/>
    <w:rsid w:val="00DD1471"/>
    <w:rsid w:val="00DD1B35"/>
    <w:rsid w:val="00DE04EC"/>
    <w:rsid w:val="00DE1D58"/>
    <w:rsid w:val="00DE53FD"/>
    <w:rsid w:val="00DF0050"/>
    <w:rsid w:val="00DF192B"/>
    <w:rsid w:val="00DF3708"/>
    <w:rsid w:val="00DF422E"/>
    <w:rsid w:val="00E04C58"/>
    <w:rsid w:val="00E07FE4"/>
    <w:rsid w:val="00E100C2"/>
    <w:rsid w:val="00E1178C"/>
    <w:rsid w:val="00E12865"/>
    <w:rsid w:val="00E1598C"/>
    <w:rsid w:val="00E171D4"/>
    <w:rsid w:val="00E20D5A"/>
    <w:rsid w:val="00E2433A"/>
    <w:rsid w:val="00E275D0"/>
    <w:rsid w:val="00E35604"/>
    <w:rsid w:val="00E40FD3"/>
    <w:rsid w:val="00E46D74"/>
    <w:rsid w:val="00E510E7"/>
    <w:rsid w:val="00E54080"/>
    <w:rsid w:val="00E55CDD"/>
    <w:rsid w:val="00E5799B"/>
    <w:rsid w:val="00E63F09"/>
    <w:rsid w:val="00E67C16"/>
    <w:rsid w:val="00E72030"/>
    <w:rsid w:val="00E774DF"/>
    <w:rsid w:val="00E7796F"/>
    <w:rsid w:val="00E80074"/>
    <w:rsid w:val="00E848A7"/>
    <w:rsid w:val="00E85548"/>
    <w:rsid w:val="00E90151"/>
    <w:rsid w:val="00E94326"/>
    <w:rsid w:val="00E94979"/>
    <w:rsid w:val="00EA01AD"/>
    <w:rsid w:val="00EB0525"/>
    <w:rsid w:val="00EB0AF9"/>
    <w:rsid w:val="00EB20C3"/>
    <w:rsid w:val="00EC133C"/>
    <w:rsid w:val="00EC1BE7"/>
    <w:rsid w:val="00EC2A45"/>
    <w:rsid w:val="00ED459B"/>
    <w:rsid w:val="00ED57CB"/>
    <w:rsid w:val="00F0324A"/>
    <w:rsid w:val="00F033A8"/>
    <w:rsid w:val="00F07FD8"/>
    <w:rsid w:val="00F15C5B"/>
    <w:rsid w:val="00F204D5"/>
    <w:rsid w:val="00F31077"/>
    <w:rsid w:val="00F3377F"/>
    <w:rsid w:val="00F34647"/>
    <w:rsid w:val="00F438FF"/>
    <w:rsid w:val="00F5082F"/>
    <w:rsid w:val="00F53D8C"/>
    <w:rsid w:val="00F5551B"/>
    <w:rsid w:val="00F62E20"/>
    <w:rsid w:val="00F631D3"/>
    <w:rsid w:val="00F647D2"/>
    <w:rsid w:val="00F64A66"/>
    <w:rsid w:val="00F67480"/>
    <w:rsid w:val="00F67A2E"/>
    <w:rsid w:val="00F7046B"/>
    <w:rsid w:val="00F71779"/>
    <w:rsid w:val="00F81E51"/>
    <w:rsid w:val="00F921CA"/>
    <w:rsid w:val="00FA5A76"/>
    <w:rsid w:val="00FB0000"/>
    <w:rsid w:val="00FB5CB5"/>
    <w:rsid w:val="00FD03F6"/>
    <w:rsid w:val="00FD1260"/>
    <w:rsid w:val="00FD4154"/>
    <w:rsid w:val="00FD47E3"/>
    <w:rsid w:val="00FE15F4"/>
    <w:rsid w:val="00FF2FCA"/>
    <w:rsid w:val="00FF5CAC"/>
    <w:rsid w:val="06670E73"/>
    <w:rsid w:val="099F1643"/>
    <w:rsid w:val="0B5B5A73"/>
    <w:rsid w:val="122841ED"/>
    <w:rsid w:val="17203872"/>
    <w:rsid w:val="17E53715"/>
    <w:rsid w:val="1B2849CE"/>
    <w:rsid w:val="20C51591"/>
    <w:rsid w:val="2BB1013E"/>
    <w:rsid w:val="3A6E42C3"/>
    <w:rsid w:val="47840920"/>
    <w:rsid w:val="55DF638E"/>
    <w:rsid w:val="55F058BF"/>
    <w:rsid w:val="57E714CD"/>
    <w:rsid w:val="58A87C08"/>
    <w:rsid w:val="5E2B1C03"/>
    <w:rsid w:val="5E994FAE"/>
    <w:rsid w:val="70806B33"/>
    <w:rsid w:val="72840152"/>
    <w:rsid w:val="78866E86"/>
    <w:rsid w:val="7DEA04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qFormat="1"/>
    <w:lsdException w:name="footer" w:semiHidden="0" w:qFormat="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qFormat="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qFormat="1"/>
    <w:lsdException w:name="FollowedHyperlink" w:qFormat="1"/>
    <w:lsdException w:name="Strong" w:locked="1"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semiHidden="0" w:qFormat="1"/>
    <w:lsdException w:name="HTML Acronym" w:unhideWhenUsed="1"/>
    <w:lsdException w:name="HTML Address" w:qFormat="1"/>
    <w:lsdException w:name="HTML Cite" w:qFormat="1"/>
    <w:lsdException w:name="HTML Code" w:qFormat="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8040C6"/>
    <w:pPr>
      <w:widowControl w:val="0"/>
      <w:jc w:val="both"/>
    </w:pPr>
    <w:rPr>
      <w:rFonts w:ascii="Calibri" w:hAnsi="Calibri"/>
      <w:kern w:val="2"/>
      <w:sz w:val="21"/>
      <w:szCs w:val="22"/>
    </w:rPr>
  </w:style>
  <w:style w:type="paragraph" w:styleId="1">
    <w:name w:val="heading 1"/>
    <w:basedOn w:val="a"/>
    <w:next w:val="a"/>
    <w:link w:val="1Char"/>
    <w:uiPriority w:val="99"/>
    <w:qFormat/>
    <w:rsid w:val="008040C6"/>
    <w:pPr>
      <w:widowControl/>
      <w:spacing w:before="100" w:beforeAutospacing="1" w:after="100" w:afterAutospacing="1"/>
      <w:jc w:val="left"/>
      <w:outlineLvl w:val="0"/>
    </w:pPr>
    <w:rPr>
      <w:rFonts w:ascii="宋体" w:hAnsi="宋体" w:cs="宋体"/>
      <w:kern w:val="36"/>
      <w:sz w:val="48"/>
      <w:szCs w:val="48"/>
    </w:rPr>
  </w:style>
  <w:style w:type="paragraph" w:styleId="2">
    <w:name w:val="heading 2"/>
    <w:basedOn w:val="a"/>
    <w:next w:val="a"/>
    <w:link w:val="2Char"/>
    <w:uiPriority w:val="99"/>
    <w:qFormat/>
    <w:rsid w:val="008040C6"/>
    <w:pPr>
      <w:widowControl/>
      <w:spacing w:before="100" w:beforeAutospacing="1" w:after="100" w:afterAutospacing="1"/>
      <w:jc w:val="left"/>
      <w:outlineLvl w:val="1"/>
    </w:pPr>
    <w:rPr>
      <w:rFonts w:ascii="宋体" w:hAnsi="宋体" w:cs="宋体"/>
      <w:kern w:val="0"/>
      <w:sz w:val="36"/>
      <w:szCs w:val="36"/>
    </w:rPr>
  </w:style>
  <w:style w:type="paragraph" w:styleId="3">
    <w:name w:val="heading 3"/>
    <w:basedOn w:val="a"/>
    <w:next w:val="a"/>
    <w:link w:val="3Char"/>
    <w:uiPriority w:val="99"/>
    <w:qFormat/>
    <w:rsid w:val="008040C6"/>
    <w:pPr>
      <w:widowControl/>
      <w:spacing w:before="100" w:beforeAutospacing="1" w:after="100" w:afterAutospacing="1"/>
      <w:jc w:val="left"/>
      <w:outlineLvl w:val="2"/>
    </w:pPr>
    <w:rPr>
      <w:rFonts w:ascii="宋体" w:hAnsi="宋体" w:cs="宋体"/>
      <w:kern w:val="0"/>
      <w:sz w:val="27"/>
      <w:szCs w:val="27"/>
    </w:rPr>
  </w:style>
  <w:style w:type="paragraph" w:styleId="4">
    <w:name w:val="heading 4"/>
    <w:basedOn w:val="a"/>
    <w:next w:val="a"/>
    <w:link w:val="4Char"/>
    <w:uiPriority w:val="99"/>
    <w:qFormat/>
    <w:rsid w:val="008040C6"/>
    <w:pPr>
      <w:widowControl/>
      <w:spacing w:before="100" w:beforeAutospacing="1" w:after="100" w:afterAutospacing="1"/>
      <w:jc w:val="left"/>
      <w:outlineLvl w:val="3"/>
    </w:pPr>
    <w:rPr>
      <w:rFonts w:ascii="宋体" w:hAnsi="宋体" w:cs="宋体"/>
      <w:kern w:val="0"/>
      <w:sz w:val="24"/>
      <w:szCs w:val="24"/>
    </w:rPr>
  </w:style>
  <w:style w:type="paragraph" w:styleId="5">
    <w:name w:val="heading 5"/>
    <w:basedOn w:val="a"/>
    <w:next w:val="a"/>
    <w:link w:val="5Char"/>
    <w:uiPriority w:val="99"/>
    <w:qFormat/>
    <w:rsid w:val="008040C6"/>
    <w:pPr>
      <w:widowControl/>
      <w:spacing w:before="100" w:beforeAutospacing="1" w:after="100" w:afterAutospacing="1"/>
      <w:jc w:val="left"/>
      <w:outlineLvl w:val="4"/>
    </w:pPr>
    <w:rPr>
      <w:rFonts w:ascii="宋体" w:hAnsi="宋体" w:cs="宋体"/>
      <w:kern w:val="0"/>
      <w:sz w:val="20"/>
      <w:szCs w:val="20"/>
    </w:rPr>
  </w:style>
  <w:style w:type="paragraph" w:styleId="6">
    <w:name w:val="heading 6"/>
    <w:basedOn w:val="a"/>
    <w:next w:val="a"/>
    <w:link w:val="6Char"/>
    <w:uiPriority w:val="99"/>
    <w:qFormat/>
    <w:rsid w:val="008040C6"/>
    <w:pPr>
      <w:widowControl/>
      <w:spacing w:before="100" w:beforeAutospacing="1" w:after="100" w:afterAutospacing="1"/>
      <w:jc w:val="left"/>
      <w:outlineLvl w:val="5"/>
    </w:pPr>
    <w:rPr>
      <w:rFonts w:ascii="宋体" w:hAnsi="宋体" w:cs="宋体"/>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Address"/>
    <w:basedOn w:val="a"/>
    <w:link w:val="HTMLChar"/>
    <w:uiPriority w:val="99"/>
    <w:semiHidden/>
    <w:qFormat/>
    <w:rsid w:val="008040C6"/>
    <w:pPr>
      <w:widowControl/>
      <w:jc w:val="left"/>
    </w:pPr>
    <w:rPr>
      <w:rFonts w:ascii="宋体" w:hAnsi="宋体" w:cs="宋体"/>
      <w:kern w:val="0"/>
      <w:sz w:val="24"/>
      <w:szCs w:val="24"/>
    </w:rPr>
  </w:style>
  <w:style w:type="paragraph" w:styleId="a3">
    <w:name w:val="footer"/>
    <w:basedOn w:val="a"/>
    <w:link w:val="Char"/>
    <w:uiPriority w:val="99"/>
    <w:qFormat/>
    <w:rsid w:val="008040C6"/>
    <w:pPr>
      <w:tabs>
        <w:tab w:val="center" w:pos="4153"/>
        <w:tab w:val="right" w:pos="8306"/>
      </w:tabs>
      <w:snapToGrid w:val="0"/>
      <w:jc w:val="left"/>
    </w:pPr>
    <w:rPr>
      <w:sz w:val="18"/>
      <w:szCs w:val="18"/>
    </w:rPr>
  </w:style>
  <w:style w:type="paragraph" w:styleId="a4">
    <w:name w:val="header"/>
    <w:basedOn w:val="a"/>
    <w:link w:val="Char0"/>
    <w:uiPriority w:val="99"/>
    <w:semiHidden/>
    <w:qFormat/>
    <w:rsid w:val="008040C6"/>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8040C6"/>
    <w:pPr>
      <w:widowControl/>
      <w:spacing w:before="100" w:beforeAutospacing="1" w:after="100" w:afterAutospacing="1"/>
      <w:jc w:val="left"/>
    </w:pPr>
    <w:rPr>
      <w:rFonts w:ascii="宋体" w:hAnsi="宋体" w:cs="宋体"/>
      <w:kern w:val="0"/>
      <w:sz w:val="24"/>
      <w:szCs w:val="24"/>
    </w:rPr>
  </w:style>
  <w:style w:type="character" w:styleId="a6">
    <w:name w:val="FollowedHyperlink"/>
    <w:basedOn w:val="a0"/>
    <w:uiPriority w:val="99"/>
    <w:semiHidden/>
    <w:qFormat/>
    <w:rsid w:val="008040C6"/>
    <w:rPr>
      <w:rFonts w:cs="Times New Roman"/>
      <w:color w:val="252525"/>
      <w:u w:val="none"/>
    </w:rPr>
  </w:style>
  <w:style w:type="character" w:styleId="a7">
    <w:name w:val="Emphasis"/>
    <w:basedOn w:val="a0"/>
    <w:uiPriority w:val="99"/>
    <w:qFormat/>
    <w:rsid w:val="008040C6"/>
    <w:rPr>
      <w:rFonts w:cs="Times New Roman"/>
    </w:rPr>
  </w:style>
  <w:style w:type="character" w:styleId="a8">
    <w:name w:val="Hyperlink"/>
    <w:basedOn w:val="a0"/>
    <w:uiPriority w:val="99"/>
    <w:semiHidden/>
    <w:qFormat/>
    <w:rsid w:val="008040C6"/>
    <w:rPr>
      <w:rFonts w:cs="Times New Roman"/>
      <w:color w:val="252525"/>
      <w:u w:val="none"/>
    </w:rPr>
  </w:style>
  <w:style w:type="character" w:styleId="HTML0">
    <w:name w:val="HTML Code"/>
    <w:basedOn w:val="a0"/>
    <w:uiPriority w:val="99"/>
    <w:semiHidden/>
    <w:qFormat/>
    <w:rsid w:val="008040C6"/>
    <w:rPr>
      <w:rFonts w:ascii="宋体" w:eastAsia="宋体" w:hAnsi="宋体" w:cs="宋体"/>
      <w:sz w:val="24"/>
      <w:szCs w:val="24"/>
    </w:rPr>
  </w:style>
  <w:style w:type="character" w:styleId="HTML1">
    <w:name w:val="HTML Cite"/>
    <w:basedOn w:val="a0"/>
    <w:uiPriority w:val="99"/>
    <w:semiHidden/>
    <w:qFormat/>
    <w:rsid w:val="008040C6"/>
    <w:rPr>
      <w:rFonts w:cs="Times New Roman"/>
    </w:rPr>
  </w:style>
  <w:style w:type="character" w:customStyle="1" w:styleId="1Char">
    <w:name w:val="标题 1 Char"/>
    <w:basedOn w:val="a0"/>
    <w:link w:val="1"/>
    <w:uiPriority w:val="99"/>
    <w:qFormat/>
    <w:locked/>
    <w:rsid w:val="008040C6"/>
    <w:rPr>
      <w:rFonts w:ascii="宋体" w:eastAsia="宋体" w:hAnsi="宋体" w:cs="宋体"/>
      <w:kern w:val="36"/>
      <w:sz w:val="48"/>
      <w:szCs w:val="48"/>
    </w:rPr>
  </w:style>
  <w:style w:type="character" w:customStyle="1" w:styleId="2Char">
    <w:name w:val="标题 2 Char"/>
    <w:basedOn w:val="a0"/>
    <w:link w:val="2"/>
    <w:uiPriority w:val="99"/>
    <w:qFormat/>
    <w:locked/>
    <w:rsid w:val="008040C6"/>
    <w:rPr>
      <w:rFonts w:ascii="宋体" w:eastAsia="宋体" w:hAnsi="宋体" w:cs="宋体"/>
      <w:kern w:val="0"/>
      <w:sz w:val="36"/>
      <w:szCs w:val="36"/>
    </w:rPr>
  </w:style>
  <w:style w:type="character" w:customStyle="1" w:styleId="3Char">
    <w:name w:val="标题 3 Char"/>
    <w:basedOn w:val="a0"/>
    <w:link w:val="3"/>
    <w:uiPriority w:val="99"/>
    <w:qFormat/>
    <w:locked/>
    <w:rsid w:val="008040C6"/>
    <w:rPr>
      <w:rFonts w:ascii="宋体" w:eastAsia="宋体" w:hAnsi="宋体" w:cs="宋体"/>
      <w:kern w:val="0"/>
      <w:sz w:val="27"/>
      <w:szCs w:val="27"/>
    </w:rPr>
  </w:style>
  <w:style w:type="character" w:customStyle="1" w:styleId="4Char">
    <w:name w:val="标题 4 Char"/>
    <w:basedOn w:val="a0"/>
    <w:link w:val="4"/>
    <w:uiPriority w:val="99"/>
    <w:qFormat/>
    <w:locked/>
    <w:rsid w:val="008040C6"/>
    <w:rPr>
      <w:rFonts w:ascii="宋体" w:eastAsia="宋体" w:hAnsi="宋体" w:cs="宋体"/>
      <w:kern w:val="0"/>
      <w:sz w:val="24"/>
      <w:szCs w:val="24"/>
    </w:rPr>
  </w:style>
  <w:style w:type="character" w:customStyle="1" w:styleId="5Char">
    <w:name w:val="标题 5 Char"/>
    <w:basedOn w:val="a0"/>
    <w:link w:val="5"/>
    <w:uiPriority w:val="99"/>
    <w:qFormat/>
    <w:locked/>
    <w:rsid w:val="008040C6"/>
    <w:rPr>
      <w:rFonts w:ascii="宋体" w:eastAsia="宋体" w:hAnsi="宋体" w:cs="宋体"/>
      <w:kern w:val="0"/>
      <w:sz w:val="20"/>
      <w:szCs w:val="20"/>
    </w:rPr>
  </w:style>
  <w:style w:type="character" w:customStyle="1" w:styleId="6Char">
    <w:name w:val="标题 6 Char"/>
    <w:basedOn w:val="a0"/>
    <w:link w:val="6"/>
    <w:uiPriority w:val="99"/>
    <w:qFormat/>
    <w:locked/>
    <w:rsid w:val="008040C6"/>
    <w:rPr>
      <w:rFonts w:ascii="宋体" w:eastAsia="宋体" w:hAnsi="宋体" w:cs="宋体"/>
      <w:kern w:val="0"/>
      <w:sz w:val="15"/>
      <w:szCs w:val="15"/>
    </w:rPr>
  </w:style>
  <w:style w:type="character" w:customStyle="1" w:styleId="HTMLChar">
    <w:name w:val="HTML 地址 Char"/>
    <w:basedOn w:val="a0"/>
    <w:link w:val="HTML"/>
    <w:uiPriority w:val="99"/>
    <w:semiHidden/>
    <w:qFormat/>
    <w:locked/>
    <w:rsid w:val="008040C6"/>
    <w:rPr>
      <w:rFonts w:ascii="宋体" w:eastAsia="宋体" w:hAnsi="宋体" w:cs="宋体"/>
      <w:kern w:val="0"/>
      <w:sz w:val="24"/>
      <w:szCs w:val="24"/>
    </w:rPr>
  </w:style>
  <w:style w:type="paragraph" w:customStyle="1" w:styleId="fb">
    <w:name w:val="fb"/>
    <w:basedOn w:val="a"/>
    <w:uiPriority w:val="99"/>
    <w:qFormat/>
    <w:rsid w:val="008040C6"/>
    <w:pPr>
      <w:widowControl/>
      <w:spacing w:before="100" w:beforeAutospacing="1" w:after="100" w:afterAutospacing="1"/>
      <w:jc w:val="left"/>
    </w:pPr>
    <w:rPr>
      <w:rFonts w:ascii="宋体" w:hAnsi="宋体" w:cs="宋体"/>
      <w:b/>
      <w:bCs/>
      <w:kern w:val="0"/>
      <w:sz w:val="24"/>
      <w:szCs w:val="24"/>
    </w:rPr>
  </w:style>
  <w:style w:type="paragraph" w:customStyle="1" w:styleId="cwhite">
    <w:name w:val="cwhite"/>
    <w:basedOn w:val="a"/>
    <w:uiPriority w:val="99"/>
    <w:qFormat/>
    <w:rsid w:val="008040C6"/>
    <w:pPr>
      <w:widowControl/>
      <w:spacing w:before="100" w:beforeAutospacing="1" w:after="100" w:afterAutospacing="1"/>
      <w:jc w:val="left"/>
    </w:pPr>
    <w:rPr>
      <w:rFonts w:ascii="宋体" w:hAnsi="宋体" w:cs="宋体"/>
      <w:color w:val="FFFFFF"/>
      <w:kern w:val="0"/>
      <w:sz w:val="24"/>
      <w:szCs w:val="24"/>
    </w:rPr>
  </w:style>
  <w:style w:type="paragraph" w:customStyle="1" w:styleId="cgray">
    <w:name w:val="cgray"/>
    <w:basedOn w:val="a"/>
    <w:uiPriority w:val="99"/>
    <w:qFormat/>
    <w:rsid w:val="008040C6"/>
    <w:pPr>
      <w:widowControl/>
      <w:spacing w:before="100" w:beforeAutospacing="1" w:after="100" w:afterAutospacing="1"/>
      <w:jc w:val="left"/>
    </w:pPr>
    <w:rPr>
      <w:rFonts w:ascii="宋体" w:hAnsi="宋体" w:cs="宋体"/>
      <w:color w:val="999999"/>
      <w:kern w:val="0"/>
      <w:sz w:val="24"/>
      <w:szCs w:val="24"/>
    </w:rPr>
  </w:style>
  <w:style w:type="paragraph" w:customStyle="1" w:styleId="cf14">
    <w:name w:val="cf14"/>
    <w:basedOn w:val="a"/>
    <w:uiPriority w:val="99"/>
    <w:qFormat/>
    <w:rsid w:val="008040C6"/>
    <w:pPr>
      <w:widowControl/>
      <w:spacing w:before="100" w:beforeAutospacing="1" w:after="100" w:afterAutospacing="1"/>
      <w:jc w:val="left"/>
    </w:pPr>
    <w:rPr>
      <w:rFonts w:ascii="宋体" w:hAnsi="宋体" w:cs="宋体"/>
      <w:kern w:val="0"/>
      <w:szCs w:val="21"/>
    </w:rPr>
  </w:style>
  <w:style w:type="paragraph" w:customStyle="1" w:styleId="line">
    <w:name w:val="line"/>
    <w:basedOn w:val="a"/>
    <w:uiPriority w:val="99"/>
    <w:qFormat/>
    <w:rsid w:val="008040C6"/>
    <w:pPr>
      <w:widowControl/>
      <w:pBdr>
        <w:top w:val="single" w:sz="6" w:space="0" w:color="CCCCCC"/>
        <w:left w:val="single" w:sz="6" w:space="0" w:color="CCCCCC"/>
        <w:bottom w:val="single" w:sz="6" w:space="0" w:color="CCCCCC"/>
        <w:right w:val="single" w:sz="6" w:space="0" w:color="CCCCCC"/>
      </w:pBdr>
      <w:spacing w:before="100" w:beforeAutospacing="1" w:after="100" w:afterAutospacing="1"/>
      <w:jc w:val="left"/>
    </w:pPr>
    <w:rPr>
      <w:rFonts w:ascii="宋体" w:hAnsi="宋体" w:cs="宋体"/>
      <w:kern w:val="0"/>
      <w:sz w:val="24"/>
      <w:szCs w:val="24"/>
    </w:rPr>
  </w:style>
  <w:style w:type="paragraph" w:customStyle="1" w:styleId="line2">
    <w:name w:val="line2"/>
    <w:basedOn w:val="a"/>
    <w:uiPriority w:val="99"/>
    <w:qFormat/>
    <w:rsid w:val="008040C6"/>
    <w:pPr>
      <w:widowControl/>
      <w:pBdr>
        <w:bottom w:val="dotted" w:sz="6" w:space="0" w:color="CCCCCC"/>
      </w:pBdr>
      <w:spacing w:before="100" w:beforeAutospacing="1" w:after="100" w:afterAutospacing="1"/>
      <w:jc w:val="left"/>
    </w:pPr>
    <w:rPr>
      <w:rFonts w:ascii="宋体" w:hAnsi="宋体" w:cs="宋体"/>
      <w:kern w:val="0"/>
      <w:sz w:val="24"/>
      <w:szCs w:val="24"/>
    </w:rPr>
  </w:style>
  <w:style w:type="paragraph" w:customStyle="1" w:styleId="toptab">
    <w:name w:val="top_tab"/>
    <w:basedOn w:val="a"/>
    <w:uiPriority w:val="99"/>
    <w:qFormat/>
    <w:rsid w:val="008040C6"/>
    <w:pPr>
      <w:widowControl/>
      <w:spacing w:before="100" w:beforeAutospacing="1" w:after="100" w:afterAutospacing="1"/>
      <w:jc w:val="left"/>
    </w:pPr>
    <w:rPr>
      <w:rFonts w:ascii="宋体" w:hAnsi="宋体" w:cs="宋体"/>
      <w:kern w:val="0"/>
      <w:sz w:val="24"/>
      <w:szCs w:val="24"/>
    </w:rPr>
  </w:style>
  <w:style w:type="paragraph" w:customStyle="1" w:styleId="banner">
    <w:name w:val="banner"/>
    <w:basedOn w:val="a"/>
    <w:uiPriority w:val="99"/>
    <w:qFormat/>
    <w:rsid w:val="008040C6"/>
    <w:pPr>
      <w:widowControl/>
      <w:spacing w:before="100" w:beforeAutospacing="1" w:after="100" w:afterAutospacing="1"/>
      <w:jc w:val="left"/>
    </w:pPr>
    <w:rPr>
      <w:rFonts w:ascii="宋体" w:hAnsi="宋体" w:cs="宋体"/>
      <w:kern w:val="0"/>
      <w:sz w:val="24"/>
      <w:szCs w:val="24"/>
    </w:rPr>
  </w:style>
  <w:style w:type="paragraph" w:customStyle="1" w:styleId="topnav">
    <w:name w:val="top_nav"/>
    <w:basedOn w:val="a"/>
    <w:uiPriority w:val="99"/>
    <w:qFormat/>
    <w:rsid w:val="008040C6"/>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topclear10">
    <w:name w:val="top_clear10"/>
    <w:basedOn w:val="a"/>
    <w:uiPriority w:val="99"/>
    <w:qFormat/>
    <w:rsid w:val="008040C6"/>
    <w:pPr>
      <w:widowControl/>
      <w:spacing w:before="100" w:beforeAutospacing="1" w:after="100" w:afterAutospacing="1"/>
      <w:jc w:val="left"/>
    </w:pPr>
    <w:rPr>
      <w:rFonts w:ascii="宋体" w:hAnsi="宋体" w:cs="宋体"/>
      <w:kern w:val="0"/>
      <w:sz w:val="24"/>
      <w:szCs w:val="24"/>
    </w:rPr>
  </w:style>
  <w:style w:type="paragraph" w:customStyle="1" w:styleId="nav">
    <w:name w:val="nav"/>
    <w:basedOn w:val="a"/>
    <w:uiPriority w:val="99"/>
    <w:qFormat/>
    <w:rsid w:val="008040C6"/>
    <w:pPr>
      <w:widowControl/>
      <w:spacing w:before="100" w:beforeAutospacing="1" w:after="100" w:afterAutospacing="1" w:line="495" w:lineRule="atLeast"/>
      <w:jc w:val="left"/>
    </w:pPr>
    <w:rPr>
      <w:rFonts w:ascii="宋体" w:hAnsi="宋体" w:cs="宋体"/>
      <w:color w:val="FFFFFF"/>
      <w:kern w:val="0"/>
      <w:szCs w:val="21"/>
    </w:rPr>
  </w:style>
  <w:style w:type="paragraph" w:customStyle="1" w:styleId="topinput">
    <w:name w:val="topinput"/>
    <w:basedOn w:val="a"/>
    <w:uiPriority w:val="99"/>
    <w:qFormat/>
    <w:rsid w:val="008040C6"/>
    <w:pPr>
      <w:widowControl/>
      <w:spacing w:before="100" w:beforeAutospacing="1" w:after="100" w:afterAutospacing="1"/>
      <w:jc w:val="left"/>
    </w:pPr>
    <w:rPr>
      <w:rFonts w:ascii="宋体" w:hAnsi="宋体" w:cs="宋体"/>
      <w:kern w:val="0"/>
      <w:sz w:val="24"/>
      <w:szCs w:val="24"/>
    </w:rPr>
  </w:style>
  <w:style w:type="paragraph" w:customStyle="1" w:styleId="topbtn">
    <w:name w:val="topbtn"/>
    <w:basedOn w:val="a"/>
    <w:uiPriority w:val="99"/>
    <w:qFormat/>
    <w:rsid w:val="008040C6"/>
    <w:pPr>
      <w:widowControl/>
      <w:spacing w:before="100" w:beforeAutospacing="1" w:after="100" w:afterAutospacing="1"/>
      <w:jc w:val="left"/>
    </w:pPr>
    <w:rPr>
      <w:rFonts w:ascii="宋体" w:hAnsi="宋体" w:cs="宋体"/>
      <w:kern w:val="0"/>
      <w:sz w:val="24"/>
      <w:szCs w:val="24"/>
    </w:rPr>
  </w:style>
  <w:style w:type="paragraph" w:customStyle="1" w:styleId="btn02">
    <w:name w:val="btn02"/>
    <w:basedOn w:val="a"/>
    <w:uiPriority w:val="99"/>
    <w:qFormat/>
    <w:rsid w:val="008040C6"/>
    <w:pPr>
      <w:widowControl/>
      <w:spacing w:before="100" w:beforeAutospacing="1" w:after="100" w:afterAutospacing="1"/>
      <w:jc w:val="left"/>
    </w:pPr>
    <w:rPr>
      <w:rFonts w:ascii="宋体" w:hAnsi="宋体" w:cs="宋体"/>
      <w:kern w:val="0"/>
      <w:sz w:val="24"/>
      <w:szCs w:val="24"/>
    </w:rPr>
  </w:style>
  <w:style w:type="paragraph" w:customStyle="1" w:styleId="vm">
    <w:name w:val="vm"/>
    <w:basedOn w:val="a"/>
    <w:uiPriority w:val="99"/>
    <w:qFormat/>
    <w:rsid w:val="008040C6"/>
    <w:pPr>
      <w:widowControl/>
      <w:spacing w:before="100" w:beforeAutospacing="1" w:after="100" w:afterAutospacing="1"/>
      <w:jc w:val="left"/>
      <w:textAlignment w:val="center"/>
    </w:pPr>
    <w:rPr>
      <w:rFonts w:ascii="宋体" w:hAnsi="宋体" w:cs="宋体"/>
      <w:kern w:val="0"/>
      <w:sz w:val="24"/>
      <w:szCs w:val="24"/>
    </w:rPr>
  </w:style>
  <w:style w:type="paragraph" w:customStyle="1" w:styleId="navbox">
    <w:name w:val="navbox"/>
    <w:basedOn w:val="a"/>
    <w:uiPriority w:val="99"/>
    <w:qFormat/>
    <w:rsid w:val="008040C6"/>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10">
    <w:name w:val="页眉1"/>
    <w:basedOn w:val="a"/>
    <w:uiPriority w:val="99"/>
    <w:qFormat/>
    <w:rsid w:val="008040C6"/>
    <w:pPr>
      <w:widowControl/>
      <w:spacing w:before="100" w:beforeAutospacing="1" w:after="100" w:afterAutospacing="1"/>
      <w:jc w:val="left"/>
    </w:pPr>
    <w:rPr>
      <w:rFonts w:ascii="宋体" w:hAnsi="宋体" w:cs="宋体"/>
      <w:kern w:val="0"/>
      <w:sz w:val="24"/>
      <w:szCs w:val="24"/>
    </w:rPr>
  </w:style>
  <w:style w:type="paragraph" w:customStyle="1" w:styleId="11">
    <w:name w:val="页脚1"/>
    <w:basedOn w:val="a"/>
    <w:uiPriority w:val="99"/>
    <w:rsid w:val="008040C6"/>
    <w:pPr>
      <w:widowControl/>
      <w:spacing w:before="100" w:beforeAutospacing="1" w:after="100" w:afterAutospacing="1"/>
      <w:jc w:val="left"/>
    </w:pPr>
    <w:rPr>
      <w:rFonts w:ascii="宋体" w:hAnsi="宋体" w:cs="宋体"/>
      <w:kern w:val="0"/>
      <w:sz w:val="24"/>
      <w:szCs w:val="24"/>
    </w:rPr>
  </w:style>
  <w:style w:type="paragraph" w:customStyle="1" w:styleId="main">
    <w:name w:val="main"/>
    <w:basedOn w:val="a"/>
    <w:uiPriority w:val="99"/>
    <w:rsid w:val="008040C6"/>
    <w:pPr>
      <w:widowControl/>
      <w:shd w:val="clear" w:color="auto" w:fill="EBE9EA"/>
      <w:spacing w:before="100" w:beforeAutospacing="1" w:after="100" w:afterAutospacing="1"/>
      <w:jc w:val="left"/>
    </w:pPr>
    <w:rPr>
      <w:rFonts w:ascii="宋体" w:hAnsi="宋体" w:cs="宋体"/>
      <w:kern w:val="0"/>
      <w:sz w:val="24"/>
      <w:szCs w:val="24"/>
    </w:rPr>
  </w:style>
  <w:style w:type="paragraph" w:customStyle="1" w:styleId="newsbox">
    <w:name w:val="newsbox"/>
    <w:basedOn w:val="a"/>
    <w:uiPriority w:val="99"/>
    <w:rsid w:val="008040C6"/>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newsconcent">
    <w:name w:val="newsconcent"/>
    <w:basedOn w:val="a"/>
    <w:uiPriority w:val="99"/>
    <w:qFormat/>
    <w:rsid w:val="008040C6"/>
    <w:pPr>
      <w:widowControl/>
      <w:spacing w:before="150" w:after="100" w:afterAutospacing="1"/>
      <w:jc w:val="left"/>
    </w:pPr>
    <w:rPr>
      <w:rFonts w:ascii="宋体" w:hAnsi="宋体" w:cs="宋体"/>
      <w:kern w:val="0"/>
      <w:sz w:val="24"/>
      <w:szCs w:val="24"/>
    </w:rPr>
  </w:style>
  <w:style w:type="paragraph" w:customStyle="1" w:styleId="newstitle">
    <w:name w:val="newstitle"/>
    <w:basedOn w:val="a"/>
    <w:uiPriority w:val="99"/>
    <w:qFormat/>
    <w:rsid w:val="008040C6"/>
    <w:pPr>
      <w:widowControl/>
      <w:spacing w:before="100" w:beforeAutospacing="1" w:after="100" w:afterAutospacing="1"/>
      <w:jc w:val="left"/>
    </w:pPr>
    <w:rPr>
      <w:rFonts w:ascii="宋体" w:hAnsi="宋体" w:cs="宋体"/>
      <w:kern w:val="0"/>
      <w:sz w:val="24"/>
      <w:szCs w:val="24"/>
    </w:rPr>
  </w:style>
  <w:style w:type="paragraph" w:customStyle="1" w:styleId="linebottomdotted">
    <w:name w:val="line_bottom_dotted"/>
    <w:basedOn w:val="a"/>
    <w:uiPriority w:val="99"/>
    <w:rsid w:val="008040C6"/>
    <w:pPr>
      <w:widowControl/>
      <w:pBdr>
        <w:bottom w:val="dotted" w:sz="6" w:space="0" w:color="CCCCCC"/>
      </w:pBdr>
      <w:spacing w:before="100" w:beforeAutospacing="1" w:after="100" w:afterAutospacing="1"/>
      <w:jc w:val="left"/>
    </w:pPr>
    <w:rPr>
      <w:rFonts w:ascii="宋体" w:hAnsi="宋体" w:cs="宋体"/>
      <w:kern w:val="0"/>
      <w:sz w:val="24"/>
      <w:szCs w:val="24"/>
    </w:rPr>
  </w:style>
  <w:style w:type="paragraph" w:customStyle="1" w:styleId="line3solid">
    <w:name w:val="line_3_solid"/>
    <w:basedOn w:val="a"/>
    <w:uiPriority w:val="99"/>
    <w:qFormat/>
    <w:rsid w:val="008040C6"/>
    <w:pPr>
      <w:widowControl/>
      <w:pBdr>
        <w:left w:val="single" w:sz="6" w:space="0" w:color="CCCCCC"/>
        <w:bottom w:val="single" w:sz="6" w:space="0" w:color="CCCCCC"/>
        <w:right w:val="single" w:sz="6" w:space="0" w:color="CCCCCC"/>
      </w:pBdr>
      <w:spacing w:before="100" w:beforeAutospacing="1" w:after="100" w:afterAutospacing="1"/>
      <w:jc w:val="left"/>
    </w:pPr>
    <w:rPr>
      <w:rFonts w:ascii="宋体" w:hAnsi="宋体" w:cs="宋体"/>
      <w:kern w:val="0"/>
      <w:sz w:val="24"/>
      <w:szCs w:val="24"/>
    </w:rPr>
  </w:style>
  <w:style w:type="paragraph" w:customStyle="1" w:styleId="linetopred">
    <w:name w:val="line_top_red"/>
    <w:basedOn w:val="a"/>
    <w:uiPriority w:val="99"/>
    <w:rsid w:val="008040C6"/>
    <w:pPr>
      <w:widowControl/>
      <w:pBdr>
        <w:top w:val="single" w:sz="12" w:space="0" w:color="CC0000"/>
      </w:pBdr>
      <w:spacing w:before="100" w:beforeAutospacing="1" w:after="100" w:afterAutospacing="1"/>
      <w:jc w:val="left"/>
    </w:pPr>
    <w:rPr>
      <w:rFonts w:ascii="宋体" w:hAnsi="宋体" w:cs="宋体"/>
      <w:kern w:val="0"/>
      <w:sz w:val="24"/>
      <w:szCs w:val="24"/>
    </w:rPr>
  </w:style>
  <w:style w:type="paragraph" w:customStyle="1" w:styleId="linebottomred">
    <w:name w:val="line_bottom_red"/>
    <w:basedOn w:val="a"/>
    <w:uiPriority w:val="99"/>
    <w:qFormat/>
    <w:rsid w:val="008040C6"/>
    <w:pPr>
      <w:widowControl/>
      <w:pBdr>
        <w:bottom w:val="single" w:sz="12" w:space="0" w:color="CC0000"/>
      </w:pBdr>
      <w:spacing w:before="100" w:beforeAutospacing="1" w:after="100" w:afterAutospacing="1"/>
      <w:jc w:val="left"/>
    </w:pPr>
    <w:rPr>
      <w:rFonts w:ascii="宋体" w:hAnsi="宋体" w:cs="宋体"/>
      <w:kern w:val="0"/>
      <w:sz w:val="24"/>
      <w:szCs w:val="24"/>
    </w:rPr>
  </w:style>
  <w:style w:type="paragraph" w:customStyle="1" w:styleId="newslistred">
    <w:name w:val="newslist_red"/>
    <w:basedOn w:val="a"/>
    <w:uiPriority w:val="99"/>
    <w:qFormat/>
    <w:rsid w:val="008040C6"/>
    <w:pPr>
      <w:widowControl/>
      <w:pBdr>
        <w:bottom w:val="single" w:sz="12" w:space="0" w:color="CC0000"/>
      </w:pBdr>
      <w:spacing w:before="100" w:beforeAutospacing="1" w:after="100" w:afterAutospacing="1" w:line="525" w:lineRule="atLeast"/>
      <w:jc w:val="center"/>
    </w:pPr>
    <w:rPr>
      <w:rFonts w:ascii="宋体" w:hAnsi="宋体" w:cs="宋体"/>
      <w:color w:val="AD0606"/>
      <w:kern w:val="0"/>
      <w:szCs w:val="21"/>
    </w:rPr>
  </w:style>
  <w:style w:type="paragraph" w:customStyle="1" w:styleId="newslistblack">
    <w:name w:val="newslist_black"/>
    <w:basedOn w:val="a"/>
    <w:uiPriority w:val="99"/>
    <w:qFormat/>
    <w:rsid w:val="008040C6"/>
    <w:pPr>
      <w:widowControl/>
      <w:spacing w:before="100" w:beforeAutospacing="1" w:after="100" w:afterAutospacing="1" w:line="525" w:lineRule="atLeast"/>
      <w:jc w:val="center"/>
    </w:pPr>
    <w:rPr>
      <w:rFonts w:ascii="宋体" w:hAnsi="宋体" w:cs="宋体"/>
      <w:kern w:val="0"/>
      <w:szCs w:val="21"/>
    </w:rPr>
  </w:style>
  <w:style w:type="paragraph" w:customStyle="1" w:styleId="zwgk">
    <w:name w:val="zwgk"/>
    <w:basedOn w:val="a"/>
    <w:uiPriority w:val="99"/>
    <w:qFormat/>
    <w:rsid w:val="008040C6"/>
    <w:pPr>
      <w:widowControl/>
      <w:spacing w:before="100" w:beforeAutospacing="1" w:after="100" w:afterAutospacing="1"/>
      <w:jc w:val="left"/>
    </w:pPr>
    <w:rPr>
      <w:rFonts w:ascii="宋体" w:hAnsi="宋体" w:cs="宋体"/>
      <w:kern w:val="0"/>
      <w:sz w:val="24"/>
      <w:szCs w:val="24"/>
    </w:rPr>
  </w:style>
  <w:style w:type="paragraph" w:customStyle="1" w:styleId="zwgktop">
    <w:name w:val="zwgk_top"/>
    <w:basedOn w:val="a"/>
    <w:uiPriority w:val="99"/>
    <w:qFormat/>
    <w:rsid w:val="008040C6"/>
    <w:pPr>
      <w:widowControl/>
      <w:spacing w:before="100" w:beforeAutospacing="1" w:after="100" w:afterAutospacing="1"/>
      <w:jc w:val="left"/>
    </w:pPr>
    <w:rPr>
      <w:rFonts w:ascii="宋体" w:hAnsi="宋体" w:cs="宋体"/>
      <w:kern w:val="0"/>
      <w:sz w:val="24"/>
      <w:szCs w:val="24"/>
    </w:rPr>
  </w:style>
  <w:style w:type="paragraph" w:customStyle="1" w:styleId="zwgktoptitel">
    <w:name w:val="zwgk_top_titel"/>
    <w:basedOn w:val="a"/>
    <w:uiPriority w:val="99"/>
    <w:qFormat/>
    <w:rsid w:val="008040C6"/>
    <w:pPr>
      <w:widowControl/>
      <w:spacing w:before="100" w:beforeAutospacing="1" w:after="100" w:afterAutospacing="1"/>
      <w:jc w:val="left"/>
    </w:pPr>
    <w:rPr>
      <w:rFonts w:ascii="宋体" w:hAnsi="宋体" w:cs="宋体"/>
      <w:kern w:val="0"/>
      <w:sz w:val="24"/>
      <w:szCs w:val="24"/>
    </w:rPr>
  </w:style>
  <w:style w:type="paragraph" w:customStyle="1" w:styleId="fwymtoptitel">
    <w:name w:val="fwym_top_titel"/>
    <w:basedOn w:val="a"/>
    <w:uiPriority w:val="99"/>
    <w:rsid w:val="008040C6"/>
    <w:pPr>
      <w:widowControl/>
      <w:spacing w:before="100" w:beforeAutospacing="1" w:after="100" w:afterAutospacing="1"/>
      <w:jc w:val="left"/>
    </w:pPr>
    <w:rPr>
      <w:rFonts w:ascii="宋体" w:hAnsi="宋体" w:cs="宋体"/>
      <w:kern w:val="0"/>
      <w:sz w:val="24"/>
      <w:szCs w:val="24"/>
    </w:rPr>
  </w:style>
  <w:style w:type="paragraph" w:customStyle="1" w:styleId="bsfwtoptitel">
    <w:name w:val="bsfw_top_titel"/>
    <w:basedOn w:val="a"/>
    <w:uiPriority w:val="99"/>
    <w:rsid w:val="008040C6"/>
    <w:pPr>
      <w:widowControl/>
      <w:spacing w:before="100" w:beforeAutospacing="1" w:after="100" w:afterAutospacing="1"/>
      <w:jc w:val="left"/>
    </w:pPr>
    <w:rPr>
      <w:rFonts w:ascii="宋体" w:hAnsi="宋体" w:cs="宋体"/>
      <w:kern w:val="0"/>
      <w:sz w:val="24"/>
      <w:szCs w:val="24"/>
    </w:rPr>
  </w:style>
  <w:style w:type="paragraph" w:customStyle="1" w:styleId="hdfwtoptitel">
    <w:name w:val="hdfw_top_titel"/>
    <w:basedOn w:val="a"/>
    <w:uiPriority w:val="99"/>
    <w:rsid w:val="008040C6"/>
    <w:pPr>
      <w:widowControl/>
      <w:spacing w:before="100" w:beforeAutospacing="1" w:after="100" w:afterAutospacing="1"/>
      <w:jc w:val="left"/>
    </w:pPr>
    <w:rPr>
      <w:rFonts w:ascii="宋体" w:hAnsi="宋体" w:cs="宋体"/>
      <w:kern w:val="0"/>
      <w:sz w:val="24"/>
      <w:szCs w:val="24"/>
    </w:rPr>
  </w:style>
  <w:style w:type="paragraph" w:customStyle="1" w:styleId="ymzctoptitel">
    <w:name w:val="ymzc_top_titel"/>
    <w:basedOn w:val="a"/>
    <w:uiPriority w:val="99"/>
    <w:qFormat/>
    <w:rsid w:val="008040C6"/>
    <w:pPr>
      <w:widowControl/>
      <w:spacing w:before="100" w:beforeAutospacing="1" w:after="100" w:afterAutospacing="1"/>
      <w:jc w:val="left"/>
    </w:pPr>
    <w:rPr>
      <w:rFonts w:ascii="宋体" w:hAnsi="宋体" w:cs="宋体"/>
      <w:kern w:val="0"/>
      <w:sz w:val="24"/>
      <w:szCs w:val="24"/>
    </w:rPr>
  </w:style>
  <w:style w:type="paragraph" w:customStyle="1" w:styleId="martop9">
    <w:name w:val="martop9"/>
    <w:basedOn w:val="a"/>
    <w:uiPriority w:val="99"/>
    <w:rsid w:val="008040C6"/>
    <w:pPr>
      <w:widowControl/>
      <w:spacing w:before="135" w:after="100" w:afterAutospacing="1"/>
      <w:jc w:val="left"/>
    </w:pPr>
    <w:rPr>
      <w:rFonts w:ascii="宋体" w:hAnsi="宋体" w:cs="宋体"/>
      <w:kern w:val="0"/>
      <w:sz w:val="24"/>
      <w:szCs w:val="24"/>
    </w:rPr>
  </w:style>
  <w:style w:type="paragraph" w:customStyle="1" w:styleId="marleft20">
    <w:name w:val="marleft20"/>
    <w:basedOn w:val="a"/>
    <w:uiPriority w:val="99"/>
    <w:rsid w:val="008040C6"/>
    <w:pPr>
      <w:widowControl/>
      <w:spacing w:before="100" w:beforeAutospacing="1" w:after="100" w:afterAutospacing="1"/>
      <w:ind w:left="300"/>
      <w:jc w:val="left"/>
    </w:pPr>
    <w:rPr>
      <w:rFonts w:ascii="宋体" w:hAnsi="宋体" w:cs="宋体"/>
      <w:kern w:val="0"/>
      <w:sz w:val="24"/>
      <w:szCs w:val="24"/>
    </w:rPr>
  </w:style>
  <w:style w:type="paragraph" w:customStyle="1" w:styleId="zwgklefttop">
    <w:name w:val="zwgk_left_top"/>
    <w:basedOn w:val="a"/>
    <w:uiPriority w:val="99"/>
    <w:rsid w:val="008040C6"/>
    <w:pPr>
      <w:widowControl/>
      <w:spacing w:before="100" w:beforeAutospacing="1" w:after="100" w:afterAutospacing="1" w:line="495" w:lineRule="atLeast"/>
      <w:jc w:val="left"/>
    </w:pPr>
    <w:rPr>
      <w:rFonts w:ascii="宋体" w:hAnsi="宋体" w:cs="宋体"/>
      <w:b/>
      <w:bCs/>
      <w:color w:val="CC0000"/>
      <w:kern w:val="0"/>
      <w:szCs w:val="21"/>
    </w:rPr>
  </w:style>
  <w:style w:type="paragraph" w:customStyle="1" w:styleId="zwgknavspan">
    <w:name w:val="zwgk_nav_span"/>
    <w:basedOn w:val="a"/>
    <w:uiPriority w:val="99"/>
    <w:qFormat/>
    <w:rsid w:val="008040C6"/>
    <w:pPr>
      <w:widowControl/>
      <w:spacing w:before="100" w:beforeAutospacing="1" w:after="100" w:afterAutospacing="1"/>
      <w:jc w:val="center"/>
    </w:pPr>
    <w:rPr>
      <w:rFonts w:ascii="宋体" w:hAnsi="宋体" w:cs="宋体"/>
      <w:kern w:val="0"/>
      <w:sz w:val="24"/>
      <w:szCs w:val="24"/>
    </w:rPr>
  </w:style>
  <w:style w:type="paragraph" w:customStyle="1" w:styleId="zwgknav1">
    <w:name w:val="zwgk_nav1"/>
    <w:basedOn w:val="a"/>
    <w:uiPriority w:val="99"/>
    <w:qFormat/>
    <w:rsid w:val="008040C6"/>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2">
    <w:name w:val="zwgk_nav2"/>
    <w:basedOn w:val="a"/>
    <w:uiPriority w:val="99"/>
    <w:qFormat/>
    <w:rsid w:val="008040C6"/>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3">
    <w:name w:val="zwgk_nav3"/>
    <w:basedOn w:val="a"/>
    <w:uiPriority w:val="99"/>
    <w:rsid w:val="008040C6"/>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4">
    <w:name w:val="zwgk_nav4"/>
    <w:basedOn w:val="a"/>
    <w:uiPriority w:val="99"/>
    <w:rsid w:val="008040C6"/>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5">
    <w:name w:val="zwgk_nav5"/>
    <w:basedOn w:val="a"/>
    <w:uiPriority w:val="99"/>
    <w:qFormat/>
    <w:rsid w:val="008040C6"/>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rightnav">
    <w:name w:val="zwgk_right_nav"/>
    <w:basedOn w:val="a"/>
    <w:uiPriority w:val="99"/>
    <w:qFormat/>
    <w:rsid w:val="008040C6"/>
    <w:pPr>
      <w:widowControl/>
      <w:spacing w:before="100" w:beforeAutospacing="1" w:after="100" w:afterAutospacing="1" w:line="525" w:lineRule="atLeast"/>
      <w:jc w:val="center"/>
    </w:pPr>
    <w:rPr>
      <w:rFonts w:ascii="宋体" w:hAnsi="宋体" w:cs="宋体"/>
      <w:color w:val="AD0606"/>
      <w:kern w:val="0"/>
      <w:sz w:val="24"/>
      <w:szCs w:val="24"/>
    </w:rPr>
  </w:style>
  <w:style w:type="paragraph" w:customStyle="1" w:styleId="zwgkrightnav1">
    <w:name w:val="zwgk_right_nav1"/>
    <w:basedOn w:val="a"/>
    <w:uiPriority w:val="99"/>
    <w:rsid w:val="008040C6"/>
    <w:pPr>
      <w:widowControl/>
      <w:spacing w:before="100" w:beforeAutospacing="1" w:after="100" w:afterAutospacing="1" w:line="525" w:lineRule="atLeast"/>
      <w:jc w:val="center"/>
    </w:pPr>
    <w:rPr>
      <w:rFonts w:ascii="宋体" w:hAnsi="宋体" w:cs="宋体"/>
      <w:kern w:val="0"/>
      <w:sz w:val="24"/>
      <w:szCs w:val="24"/>
    </w:rPr>
  </w:style>
  <w:style w:type="paragraph" w:customStyle="1" w:styleId="bsbtn">
    <w:name w:val="bs_btn"/>
    <w:basedOn w:val="a"/>
    <w:uiPriority w:val="99"/>
    <w:qFormat/>
    <w:rsid w:val="008040C6"/>
    <w:pPr>
      <w:widowControl/>
      <w:spacing w:before="100" w:beforeAutospacing="1" w:after="100" w:afterAutospacing="1"/>
      <w:jc w:val="left"/>
    </w:pPr>
    <w:rPr>
      <w:rFonts w:ascii="宋体" w:hAnsi="宋体" w:cs="宋体"/>
      <w:kern w:val="0"/>
      <w:sz w:val="24"/>
      <w:szCs w:val="24"/>
    </w:rPr>
  </w:style>
  <w:style w:type="paragraph" w:customStyle="1" w:styleId="bstabbar">
    <w:name w:val="bs_tab_bar"/>
    <w:basedOn w:val="a"/>
    <w:uiPriority w:val="99"/>
    <w:qFormat/>
    <w:rsid w:val="008040C6"/>
    <w:pPr>
      <w:widowControl/>
      <w:spacing w:before="100" w:beforeAutospacing="1" w:after="100" w:afterAutospacing="1" w:line="465" w:lineRule="atLeast"/>
      <w:jc w:val="left"/>
    </w:pPr>
    <w:rPr>
      <w:rFonts w:ascii="宋体" w:hAnsi="宋体" w:cs="宋体"/>
      <w:b/>
      <w:bCs/>
      <w:color w:val="CC0000"/>
      <w:kern w:val="0"/>
      <w:szCs w:val="21"/>
    </w:rPr>
  </w:style>
  <w:style w:type="paragraph" w:customStyle="1" w:styleId="linkline">
    <w:name w:val="link_line"/>
    <w:basedOn w:val="a"/>
    <w:uiPriority w:val="99"/>
    <w:qFormat/>
    <w:rsid w:val="008040C6"/>
    <w:pPr>
      <w:widowControl/>
      <w:pBdr>
        <w:bottom w:val="single" w:sz="18" w:space="0" w:color="CC0000"/>
      </w:pBdr>
      <w:spacing w:before="100" w:beforeAutospacing="1" w:after="100" w:afterAutospacing="1"/>
      <w:jc w:val="left"/>
    </w:pPr>
    <w:rPr>
      <w:rFonts w:ascii="宋体" w:hAnsi="宋体" w:cs="宋体"/>
      <w:kern w:val="0"/>
      <w:sz w:val="24"/>
      <w:szCs w:val="24"/>
    </w:rPr>
  </w:style>
  <w:style w:type="paragraph" w:customStyle="1" w:styleId="xltitel">
    <w:name w:val="xl_titel"/>
    <w:basedOn w:val="a"/>
    <w:uiPriority w:val="99"/>
    <w:qFormat/>
    <w:rsid w:val="008040C6"/>
    <w:pPr>
      <w:widowControl/>
      <w:spacing w:before="100" w:beforeAutospacing="1" w:after="100" w:afterAutospacing="1"/>
      <w:jc w:val="left"/>
    </w:pPr>
    <w:rPr>
      <w:rFonts w:ascii="宋体" w:hAnsi="宋体" w:cs="宋体"/>
      <w:kern w:val="0"/>
      <w:sz w:val="36"/>
      <w:szCs w:val="36"/>
    </w:rPr>
  </w:style>
  <w:style w:type="paragraph" w:customStyle="1" w:styleId="xlcon">
    <w:name w:val="xl_con"/>
    <w:basedOn w:val="a"/>
    <w:uiPriority w:val="99"/>
    <w:rsid w:val="008040C6"/>
    <w:pPr>
      <w:widowControl/>
      <w:spacing w:before="100" w:beforeAutospacing="1" w:after="100" w:afterAutospacing="1" w:line="450" w:lineRule="atLeast"/>
      <w:jc w:val="left"/>
    </w:pPr>
    <w:rPr>
      <w:rFonts w:ascii="宋体" w:hAnsi="宋体" w:cs="宋体"/>
      <w:kern w:val="0"/>
      <w:szCs w:val="21"/>
    </w:rPr>
  </w:style>
  <w:style w:type="paragraph" w:customStyle="1" w:styleId="tabmore">
    <w:name w:val="tabmore"/>
    <w:basedOn w:val="a"/>
    <w:uiPriority w:val="99"/>
    <w:qFormat/>
    <w:rsid w:val="008040C6"/>
    <w:pPr>
      <w:widowControl/>
      <w:spacing w:before="100" w:beforeAutospacing="1" w:after="100" w:afterAutospacing="1" w:line="450" w:lineRule="atLeast"/>
      <w:jc w:val="left"/>
    </w:pPr>
    <w:rPr>
      <w:rFonts w:ascii="宋体" w:hAnsi="宋体" w:cs="宋体"/>
      <w:kern w:val="0"/>
      <w:sz w:val="24"/>
      <w:szCs w:val="24"/>
    </w:rPr>
  </w:style>
  <w:style w:type="paragraph" w:customStyle="1" w:styleId="grid1">
    <w:name w:val="grid1"/>
    <w:basedOn w:val="a"/>
    <w:uiPriority w:val="99"/>
    <w:qFormat/>
    <w:rsid w:val="008040C6"/>
    <w:pPr>
      <w:widowControl/>
      <w:pBdr>
        <w:top w:val="single" w:sz="6" w:space="2" w:color="DDDDDD"/>
        <w:left w:val="single" w:sz="6" w:space="2" w:color="DDDDDD"/>
        <w:bottom w:val="single" w:sz="6" w:space="2" w:color="DDDDDD"/>
        <w:right w:val="single" w:sz="6" w:space="2" w:color="DDDDDD"/>
      </w:pBdr>
      <w:jc w:val="left"/>
    </w:pPr>
    <w:rPr>
      <w:rFonts w:ascii="宋体" w:hAnsi="宋体" w:cs="宋体"/>
      <w:kern w:val="0"/>
      <w:sz w:val="24"/>
      <w:szCs w:val="24"/>
    </w:rPr>
  </w:style>
  <w:style w:type="paragraph" w:customStyle="1" w:styleId="tab">
    <w:name w:val="tab"/>
    <w:basedOn w:val="a"/>
    <w:uiPriority w:val="99"/>
    <w:qFormat/>
    <w:rsid w:val="008040C6"/>
    <w:pPr>
      <w:widowControl/>
      <w:spacing w:before="100" w:beforeAutospacing="1" w:after="100" w:afterAutospacing="1"/>
      <w:jc w:val="left"/>
    </w:pPr>
    <w:rPr>
      <w:rFonts w:ascii="宋体" w:hAnsi="宋体" w:cs="宋体"/>
      <w:kern w:val="0"/>
      <w:sz w:val="24"/>
      <w:szCs w:val="24"/>
    </w:rPr>
  </w:style>
  <w:style w:type="paragraph" w:customStyle="1" w:styleId="trcolor1">
    <w:name w:val="tr_color_1"/>
    <w:basedOn w:val="a"/>
    <w:uiPriority w:val="99"/>
    <w:rsid w:val="008040C6"/>
    <w:pPr>
      <w:widowControl/>
      <w:shd w:val="clear" w:color="auto" w:fill="F7F7F7"/>
      <w:spacing w:before="100" w:beforeAutospacing="1" w:after="100" w:afterAutospacing="1"/>
      <w:jc w:val="left"/>
    </w:pPr>
    <w:rPr>
      <w:rFonts w:ascii="宋体" w:hAnsi="宋体" w:cs="宋体"/>
      <w:kern w:val="0"/>
      <w:sz w:val="24"/>
      <w:szCs w:val="24"/>
    </w:rPr>
  </w:style>
  <w:style w:type="paragraph" w:customStyle="1" w:styleId="hj-easyread-smoothtips">
    <w:name w:val="hj-easyread-smoothtips"/>
    <w:basedOn w:val="a"/>
    <w:uiPriority w:val="99"/>
    <w:qFormat/>
    <w:rsid w:val="008040C6"/>
    <w:pPr>
      <w:widowControl/>
      <w:shd w:val="clear" w:color="auto" w:fill="DEDEDE"/>
      <w:spacing w:before="100" w:beforeAutospacing="1" w:after="100" w:afterAutospacing="1"/>
      <w:jc w:val="left"/>
    </w:pPr>
    <w:rPr>
      <w:rFonts w:ascii="宋体" w:hAnsi="宋体" w:cs="宋体"/>
      <w:kern w:val="0"/>
      <w:sz w:val="24"/>
      <w:szCs w:val="24"/>
    </w:rPr>
  </w:style>
  <w:style w:type="paragraph" w:customStyle="1" w:styleId="hj-easyread-container">
    <w:name w:val="hj-easyread-container"/>
    <w:basedOn w:val="a"/>
    <w:uiPriority w:val="99"/>
    <w:rsid w:val="008040C6"/>
    <w:pPr>
      <w:widowControl/>
      <w:spacing w:before="100" w:beforeAutospacing="1" w:after="100" w:afterAutospacing="1"/>
      <w:jc w:val="left"/>
    </w:pPr>
    <w:rPr>
      <w:rFonts w:ascii="宋体" w:hAnsi="宋体" w:cs="宋体"/>
      <w:kern w:val="0"/>
      <w:sz w:val="24"/>
      <w:szCs w:val="24"/>
    </w:rPr>
  </w:style>
  <w:style w:type="paragraph" w:customStyle="1" w:styleId="navmenu">
    <w:name w:val="navmenu"/>
    <w:basedOn w:val="a"/>
    <w:uiPriority w:val="99"/>
    <w:qFormat/>
    <w:rsid w:val="008040C6"/>
    <w:pPr>
      <w:widowControl/>
      <w:spacing w:before="100" w:beforeAutospacing="1" w:after="100" w:afterAutospacing="1"/>
      <w:jc w:val="left"/>
    </w:pPr>
    <w:rPr>
      <w:rFonts w:ascii="宋体" w:hAnsi="宋体" w:cs="宋体"/>
      <w:kern w:val="0"/>
      <w:sz w:val="24"/>
      <w:szCs w:val="24"/>
    </w:rPr>
  </w:style>
  <w:style w:type="paragraph" w:customStyle="1" w:styleId="search">
    <w:name w:val="search"/>
    <w:basedOn w:val="a"/>
    <w:uiPriority w:val="99"/>
    <w:qFormat/>
    <w:rsid w:val="008040C6"/>
    <w:pPr>
      <w:widowControl/>
      <w:spacing w:before="100" w:beforeAutospacing="1" w:after="100" w:afterAutospacing="1"/>
      <w:jc w:val="left"/>
    </w:pPr>
    <w:rPr>
      <w:rFonts w:ascii="宋体" w:hAnsi="宋体" w:cs="宋体"/>
      <w:kern w:val="0"/>
      <w:sz w:val="24"/>
      <w:szCs w:val="24"/>
    </w:rPr>
  </w:style>
  <w:style w:type="paragraph" w:customStyle="1" w:styleId="leftline">
    <w:name w:val="leftline"/>
    <w:basedOn w:val="a"/>
    <w:uiPriority w:val="99"/>
    <w:qFormat/>
    <w:rsid w:val="008040C6"/>
    <w:pPr>
      <w:widowControl/>
      <w:spacing w:before="100" w:beforeAutospacing="1" w:after="100" w:afterAutospacing="1"/>
      <w:jc w:val="left"/>
    </w:pPr>
    <w:rPr>
      <w:rFonts w:ascii="宋体" w:hAnsi="宋体" w:cs="宋体"/>
      <w:kern w:val="0"/>
      <w:sz w:val="24"/>
      <w:szCs w:val="24"/>
    </w:rPr>
  </w:style>
  <w:style w:type="paragraph" w:customStyle="1" w:styleId="rightline">
    <w:name w:val="rightline"/>
    <w:basedOn w:val="a"/>
    <w:uiPriority w:val="99"/>
    <w:qFormat/>
    <w:rsid w:val="008040C6"/>
    <w:pPr>
      <w:widowControl/>
      <w:spacing w:before="100" w:beforeAutospacing="1" w:after="100" w:afterAutospacing="1"/>
      <w:jc w:val="left"/>
    </w:pPr>
    <w:rPr>
      <w:rFonts w:ascii="宋体" w:hAnsi="宋体" w:cs="宋体"/>
      <w:kern w:val="0"/>
      <w:sz w:val="24"/>
      <w:szCs w:val="24"/>
    </w:rPr>
  </w:style>
  <w:style w:type="paragraph" w:customStyle="1" w:styleId="newspic">
    <w:name w:val="newspic"/>
    <w:basedOn w:val="a"/>
    <w:uiPriority w:val="99"/>
    <w:qFormat/>
    <w:rsid w:val="008040C6"/>
    <w:pPr>
      <w:widowControl/>
      <w:spacing w:before="100" w:beforeAutospacing="1" w:after="100" w:afterAutospacing="1"/>
      <w:jc w:val="left"/>
    </w:pPr>
    <w:rPr>
      <w:rFonts w:ascii="宋体" w:hAnsi="宋体" w:cs="宋体"/>
      <w:kern w:val="0"/>
      <w:sz w:val="24"/>
      <w:szCs w:val="24"/>
    </w:rPr>
  </w:style>
  <w:style w:type="paragraph" w:customStyle="1" w:styleId="rightnews">
    <w:name w:val="rightnews"/>
    <w:basedOn w:val="a"/>
    <w:uiPriority w:val="99"/>
    <w:qFormat/>
    <w:rsid w:val="008040C6"/>
    <w:pPr>
      <w:widowControl/>
      <w:spacing w:before="100" w:beforeAutospacing="1" w:after="100" w:afterAutospacing="1"/>
      <w:jc w:val="left"/>
    </w:pPr>
    <w:rPr>
      <w:rFonts w:ascii="宋体" w:hAnsi="宋体" w:cs="宋体"/>
      <w:kern w:val="0"/>
      <w:sz w:val="24"/>
      <w:szCs w:val="24"/>
    </w:rPr>
  </w:style>
  <w:style w:type="paragraph" w:customStyle="1" w:styleId="titlefont">
    <w:name w:val="titlefont"/>
    <w:basedOn w:val="a"/>
    <w:uiPriority w:val="99"/>
    <w:rsid w:val="008040C6"/>
    <w:pPr>
      <w:widowControl/>
      <w:spacing w:before="100" w:beforeAutospacing="1" w:after="100" w:afterAutospacing="1"/>
      <w:jc w:val="left"/>
    </w:pPr>
    <w:rPr>
      <w:rFonts w:ascii="宋体" w:hAnsi="宋体" w:cs="宋体"/>
      <w:kern w:val="0"/>
      <w:sz w:val="24"/>
      <w:szCs w:val="24"/>
    </w:rPr>
  </w:style>
  <w:style w:type="paragraph" w:customStyle="1" w:styleId="smooth-lf">
    <w:name w:val="smooth-lf"/>
    <w:basedOn w:val="a"/>
    <w:uiPriority w:val="99"/>
    <w:qFormat/>
    <w:rsid w:val="008040C6"/>
    <w:pPr>
      <w:widowControl/>
      <w:spacing w:before="100" w:beforeAutospacing="1" w:after="100" w:afterAutospacing="1"/>
      <w:jc w:val="left"/>
    </w:pPr>
    <w:rPr>
      <w:rFonts w:ascii="宋体" w:hAnsi="宋体" w:cs="宋体"/>
      <w:kern w:val="0"/>
      <w:sz w:val="24"/>
      <w:szCs w:val="24"/>
    </w:rPr>
  </w:style>
  <w:style w:type="paragraph" w:customStyle="1" w:styleId="smooth">
    <w:name w:val="smooth"/>
    <w:basedOn w:val="a"/>
    <w:uiPriority w:val="99"/>
    <w:qFormat/>
    <w:rsid w:val="008040C6"/>
    <w:pPr>
      <w:widowControl/>
      <w:spacing w:before="100" w:beforeAutospacing="1" w:after="100" w:afterAutospacing="1"/>
      <w:jc w:val="left"/>
    </w:pPr>
    <w:rPr>
      <w:rFonts w:ascii="宋体" w:hAnsi="宋体" w:cs="宋体"/>
      <w:kern w:val="0"/>
      <w:sz w:val="24"/>
      <w:szCs w:val="24"/>
    </w:rPr>
  </w:style>
  <w:style w:type="paragraph" w:customStyle="1" w:styleId="w980">
    <w:name w:val="w980"/>
    <w:basedOn w:val="a"/>
    <w:uiPriority w:val="99"/>
    <w:rsid w:val="008040C6"/>
    <w:pPr>
      <w:widowControl/>
      <w:spacing w:before="100" w:beforeAutospacing="1" w:after="100" w:afterAutospacing="1"/>
      <w:jc w:val="left"/>
    </w:pPr>
    <w:rPr>
      <w:rFonts w:ascii="宋体" w:hAnsi="宋体" w:cs="宋体"/>
      <w:kern w:val="0"/>
      <w:sz w:val="24"/>
      <w:szCs w:val="24"/>
    </w:rPr>
  </w:style>
  <w:style w:type="paragraph" w:customStyle="1" w:styleId="smooth-box">
    <w:name w:val="smooth-box"/>
    <w:basedOn w:val="a"/>
    <w:uiPriority w:val="99"/>
    <w:qFormat/>
    <w:rsid w:val="008040C6"/>
    <w:pPr>
      <w:widowControl/>
      <w:spacing w:before="100" w:beforeAutospacing="1" w:after="100" w:afterAutospacing="1"/>
      <w:jc w:val="left"/>
    </w:pPr>
    <w:rPr>
      <w:rFonts w:ascii="宋体" w:hAnsi="宋体" w:cs="宋体"/>
      <w:kern w:val="0"/>
      <w:sz w:val="24"/>
      <w:szCs w:val="24"/>
    </w:rPr>
  </w:style>
  <w:style w:type="paragraph" w:customStyle="1" w:styleId="tipscontrol-btn">
    <w:name w:val="tipscontrol-btn"/>
    <w:basedOn w:val="a"/>
    <w:uiPriority w:val="99"/>
    <w:qFormat/>
    <w:rsid w:val="008040C6"/>
    <w:pPr>
      <w:widowControl/>
      <w:spacing w:before="100" w:beforeAutospacing="1" w:after="100" w:afterAutospacing="1"/>
      <w:jc w:val="left"/>
    </w:pPr>
    <w:rPr>
      <w:rFonts w:ascii="宋体" w:hAnsi="宋体" w:cs="宋体"/>
      <w:kern w:val="0"/>
      <w:sz w:val="24"/>
      <w:szCs w:val="24"/>
    </w:rPr>
  </w:style>
  <w:style w:type="paragraph" w:customStyle="1" w:styleId="returntotop-btn">
    <w:name w:val="returntotop-btn"/>
    <w:basedOn w:val="a"/>
    <w:uiPriority w:val="99"/>
    <w:rsid w:val="008040C6"/>
    <w:pPr>
      <w:widowControl/>
      <w:spacing w:before="100" w:beforeAutospacing="1" w:after="100" w:afterAutospacing="1"/>
      <w:jc w:val="left"/>
    </w:pPr>
    <w:rPr>
      <w:rFonts w:ascii="宋体" w:hAnsi="宋体" w:cs="宋体"/>
      <w:kern w:val="0"/>
      <w:sz w:val="24"/>
      <w:szCs w:val="24"/>
    </w:rPr>
  </w:style>
  <w:style w:type="paragraph" w:customStyle="1" w:styleId="hj-easyread-icons">
    <w:name w:val="hj-easyread-icons"/>
    <w:basedOn w:val="a"/>
    <w:uiPriority w:val="99"/>
    <w:qFormat/>
    <w:rsid w:val="008040C6"/>
    <w:pPr>
      <w:widowControl/>
      <w:spacing w:before="100" w:beforeAutospacing="1" w:after="100" w:afterAutospacing="1"/>
      <w:jc w:val="left"/>
    </w:pPr>
    <w:rPr>
      <w:rFonts w:ascii="宋体" w:hAnsi="宋体" w:cs="宋体"/>
      <w:kern w:val="0"/>
      <w:sz w:val="24"/>
      <w:szCs w:val="24"/>
    </w:rPr>
  </w:style>
  <w:style w:type="paragraph" w:customStyle="1" w:styleId="date">
    <w:name w:val="date"/>
    <w:basedOn w:val="a"/>
    <w:uiPriority w:val="99"/>
    <w:rsid w:val="008040C6"/>
    <w:pPr>
      <w:widowControl/>
      <w:spacing w:before="100" w:beforeAutospacing="1" w:after="100" w:afterAutospacing="1"/>
      <w:jc w:val="left"/>
    </w:pPr>
    <w:rPr>
      <w:rFonts w:ascii="宋体" w:hAnsi="宋体" w:cs="宋体"/>
      <w:kern w:val="0"/>
      <w:sz w:val="24"/>
      <w:szCs w:val="24"/>
    </w:rPr>
  </w:style>
  <w:style w:type="paragraph" w:customStyle="1" w:styleId="current">
    <w:name w:val="current"/>
    <w:basedOn w:val="a"/>
    <w:uiPriority w:val="99"/>
    <w:qFormat/>
    <w:rsid w:val="008040C6"/>
    <w:pPr>
      <w:widowControl/>
      <w:spacing w:before="100" w:beforeAutospacing="1" w:after="100" w:afterAutospacing="1"/>
      <w:jc w:val="left"/>
    </w:pPr>
    <w:rPr>
      <w:rFonts w:ascii="宋体" w:hAnsi="宋体" w:cs="宋体"/>
      <w:kern w:val="0"/>
      <w:sz w:val="24"/>
      <w:szCs w:val="24"/>
    </w:rPr>
  </w:style>
  <w:style w:type="paragraph" w:customStyle="1" w:styleId="xwsd">
    <w:name w:val="xwsd"/>
    <w:basedOn w:val="a"/>
    <w:uiPriority w:val="99"/>
    <w:qFormat/>
    <w:rsid w:val="008040C6"/>
    <w:pPr>
      <w:widowControl/>
      <w:spacing w:before="100" w:beforeAutospacing="1" w:after="100" w:afterAutospacing="1"/>
      <w:jc w:val="left"/>
    </w:pPr>
    <w:rPr>
      <w:rFonts w:ascii="宋体" w:hAnsi="宋体" w:cs="宋体"/>
      <w:kern w:val="0"/>
      <w:sz w:val="24"/>
      <w:szCs w:val="24"/>
    </w:rPr>
  </w:style>
  <w:style w:type="paragraph" w:customStyle="1" w:styleId="gsgg">
    <w:name w:val="gsgg"/>
    <w:basedOn w:val="a"/>
    <w:uiPriority w:val="99"/>
    <w:qFormat/>
    <w:rsid w:val="008040C6"/>
    <w:pPr>
      <w:widowControl/>
      <w:spacing w:before="100" w:beforeAutospacing="1" w:after="100" w:afterAutospacing="1"/>
      <w:jc w:val="left"/>
    </w:pPr>
    <w:rPr>
      <w:rFonts w:ascii="宋体" w:hAnsi="宋体" w:cs="宋体"/>
      <w:kern w:val="0"/>
      <w:sz w:val="24"/>
      <w:szCs w:val="24"/>
    </w:rPr>
  </w:style>
  <w:style w:type="paragraph" w:customStyle="1" w:styleId="hj-easyread-sider-btns-item">
    <w:name w:val="hj-easyread-sider-btns-item"/>
    <w:basedOn w:val="a"/>
    <w:uiPriority w:val="99"/>
    <w:qFormat/>
    <w:rsid w:val="008040C6"/>
    <w:pPr>
      <w:widowControl/>
      <w:spacing w:before="100" w:beforeAutospacing="1" w:after="100" w:afterAutospacing="1"/>
      <w:jc w:val="left"/>
    </w:pPr>
    <w:rPr>
      <w:rFonts w:ascii="宋体" w:hAnsi="宋体" w:cs="宋体"/>
      <w:kern w:val="0"/>
      <w:sz w:val="24"/>
      <w:szCs w:val="24"/>
    </w:rPr>
  </w:style>
  <w:style w:type="character" w:customStyle="1" w:styleId="hj-easyread-speakerprocesser-position-action-icon">
    <w:name w:val="hj-easyread-speakerprocesser-position-action-icon"/>
    <w:basedOn w:val="a0"/>
    <w:uiPriority w:val="99"/>
    <w:qFormat/>
    <w:rsid w:val="008040C6"/>
    <w:rPr>
      <w:rFonts w:cs="Times New Roman"/>
    </w:rPr>
  </w:style>
  <w:style w:type="paragraph" w:customStyle="1" w:styleId="navmenu1">
    <w:name w:val="navmenu1"/>
    <w:basedOn w:val="a"/>
    <w:uiPriority w:val="99"/>
    <w:rsid w:val="008040C6"/>
    <w:pPr>
      <w:widowControl/>
      <w:spacing w:before="100" w:beforeAutospacing="1" w:after="100" w:afterAutospacing="1"/>
      <w:jc w:val="left"/>
    </w:pPr>
    <w:rPr>
      <w:rFonts w:ascii="宋体" w:hAnsi="宋体" w:cs="宋体"/>
      <w:kern w:val="0"/>
      <w:sz w:val="24"/>
      <w:szCs w:val="24"/>
    </w:rPr>
  </w:style>
  <w:style w:type="paragraph" w:customStyle="1" w:styleId="current1">
    <w:name w:val="current1"/>
    <w:basedOn w:val="a"/>
    <w:uiPriority w:val="99"/>
    <w:qFormat/>
    <w:rsid w:val="008040C6"/>
    <w:pPr>
      <w:widowControl/>
      <w:spacing w:before="100" w:beforeAutospacing="1" w:after="100" w:afterAutospacing="1"/>
      <w:jc w:val="left"/>
    </w:pPr>
    <w:rPr>
      <w:rFonts w:ascii="宋体" w:hAnsi="宋体" w:cs="宋体"/>
      <w:kern w:val="0"/>
      <w:sz w:val="24"/>
      <w:szCs w:val="24"/>
    </w:rPr>
  </w:style>
  <w:style w:type="paragraph" w:customStyle="1" w:styleId="search1">
    <w:name w:val="search1"/>
    <w:basedOn w:val="a"/>
    <w:uiPriority w:val="99"/>
    <w:qFormat/>
    <w:rsid w:val="008040C6"/>
    <w:pPr>
      <w:widowControl/>
      <w:spacing w:line="660" w:lineRule="atLeast"/>
      <w:jc w:val="left"/>
    </w:pPr>
    <w:rPr>
      <w:rFonts w:ascii="宋体" w:hAnsi="宋体" w:cs="宋体"/>
      <w:kern w:val="0"/>
      <w:sz w:val="24"/>
      <w:szCs w:val="24"/>
    </w:rPr>
  </w:style>
  <w:style w:type="paragraph" w:customStyle="1" w:styleId="leftline1">
    <w:name w:val="leftline1"/>
    <w:basedOn w:val="a"/>
    <w:uiPriority w:val="99"/>
    <w:rsid w:val="008040C6"/>
    <w:pPr>
      <w:widowControl/>
      <w:spacing w:before="100" w:beforeAutospacing="1" w:after="100" w:afterAutospacing="1"/>
      <w:jc w:val="left"/>
    </w:pPr>
    <w:rPr>
      <w:rFonts w:ascii="宋体" w:hAnsi="宋体" w:cs="宋体"/>
      <w:kern w:val="0"/>
      <w:sz w:val="24"/>
      <w:szCs w:val="24"/>
    </w:rPr>
  </w:style>
  <w:style w:type="paragraph" w:customStyle="1" w:styleId="rightline1">
    <w:name w:val="rightline1"/>
    <w:basedOn w:val="a"/>
    <w:uiPriority w:val="99"/>
    <w:rsid w:val="008040C6"/>
    <w:pPr>
      <w:widowControl/>
      <w:spacing w:before="100" w:beforeAutospacing="1" w:after="100" w:afterAutospacing="1"/>
      <w:jc w:val="left"/>
    </w:pPr>
    <w:rPr>
      <w:rFonts w:ascii="宋体" w:hAnsi="宋体" w:cs="宋体"/>
      <w:kern w:val="0"/>
      <w:sz w:val="24"/>
      <w:szCs w:val="24"/>
    </w:rPr>
  </w:style>
  <w:style w:type="paragraph" w:customStyle="1" w:styleId="newspic1">
    <w:name w:val="newspic1"/>
    <w:basedOn w:val="a"/>
    <w:uiPriority w:val="99"/>
    <w:qFormat/>
    <w:rsid w:val="008040C6"/>
    <w:pPr>
      <w:widowControl/>
      <w:spacing w:before="100" w:beforeAutospacing="1" w:after="100" w:afterAutospacing="1"/>
      <w:jc w:val="left"/>
    </w:pPr>
    <w:rPr>
      <w:rFonts w:ascii="宋体" w:hAnsi="宋体" w:cs="宋体"/>
      <w:kern w:val="0"/>
      <w:sz w:val="24"/>
      <w:szCs w:val="24"/>
    </w:rPr>
  </w:style>
  <w:style w:type="paragraph" w:customStyle="1" w:styleId="rightnews1">
    <w:name w:val="rightnews1"/>
    <w:basedOn w:val="a"/>
    <w:uiPriority w:val="99"/>
    <w:rsid w:val="008040C6"/>
    <w:pPr>
      <w:widowControl/>
      <w:spacing w:before="100" w:beforeAutospacing="1" w:after="100" w:afterAutospacing="1"/>
      <w:ind w:left="180"/>
      <w:jc w:val="left"/>
    </w:pPr>
    <w:rPr>
      <w:rFonts w:ascii="宋体" w:hAnsi="宋体" w:cs="宋体"/>
      <w:kern w:val="0"/>
      <w:sz w:val="24"/>
      <w:szCs w:val="24"/>
    </w:rPr>
  </w:style>
  <w:style w:type="paragraph" w:customStyle="1" w:styleId="xwsd1">
    <w:name w:val="xwsd1"/>
    <w:basedOn w:val="a"/>
    <w:uiPriority w:val="99"/>
    <w:rsid w:val="008040C6"/>
    <w:pPr>
      <w:widowControl/>
      <w:spacing w:before="100" w:beforeAutospacing="1" w:after="100" w:afterAutospacing="1"/>
      <w:jc w:val="left"/>
    </w:pPr>
    <w:rPr>
      <w:rFonts w:ascii="宋体" w:hAnsi="宋体" w:cs="宋体"/>
      <w:kern w:val="0"/>
      <w:sz w:val="24"/>
      <w:szCs w:val="24"/>
    </w:rPr>
  </w:style>
  <w:style w:type="paragraph" w:customStyle="1" w:styleId="gsgg1">
    <w:name w:val="gsgg1"/>
    <w:basedOn w:val="a"/>
    <w:uiPriority w:val="99"/>
    <w:rsid w:val="008040C6"/>
    <w:pPr>
      <w:widowControl/>
      <w:spacing w:before="100" w:beforeAutospacing="1" w:after="100" w:afterAutospacing="1"/>
      <w:jc w:val="left"/>
    </w:pPr>
    <w:rPr>
      <w:rFonts w:ascii="宋体" w:hAnsi="宋体" w:cs="宋体"/>
      <w:kern w:val="0"/>
      <w:sz w:val="24"/>
      <w:szCs w:val="24"/>
    </w:rPr>
  </w:style>
  <w:style w:type="paragraph" w:customStyle="1" w:styleId="date1">
    <w:name w:val="date1"/>
    <w:basedOn w:val="a"/>
    <w:uiPriority w:val="99"/>
    <w:rsid w:val="008040C6"/>
    <w:pPr>
      <w:widowControl/>
      <w:spacing w:before="100" w:beforeAutospacing="1" w:after="100" w:afterAutospacing="1"/>
      <w:jc w:val="center"/>
    </w:pPr>
    <w:rPr>
      <w:rFonts w:ascii="宋体" w:hAnsi="宋体" w:cs="宋体"/>
      <w:kern w:val="0"/>
      <w:sz w:val="18"/>
      <w:szCs w:val="18"/>
    </w:rPr>
  </w:style>
  <w:style w:type="paragraph" w:customStyle="1" w:styleId="titlefont1">
    <w:name w:val="titlefont1"/>
    <w:basedOn w:val="a"/>
    <w:uiPriority w:val="99"/>
    <w:rsid w:val="008040C6"/>
    <w:pPr>
      <w:widowControl/>
      <w:spacing w:before="100" w:beforeAutospacing="1" w:after="100" w:afterAutospacing="1" w:line="525" w:lineRule="atLeast"/>
      <w:jc w:val="center"/>
    </w:pPr>
    <w:rPr>
      <w:rFonts w:ascii="宋体" w:hAnsi="宋体" w:cs="宋体"/>
      <w:color w:val="7A531C"/>
      <w:kern w:val="0"/>
      <w:sz w:val="18"/>
      <w:szCs w:val="18"/>
    </w:rPr>
  </w:style>
  <w:style w:type="paragraph" w:customStyle="1" w:styleId="smooth-lf1">
    <w:name w:val="smooth-lf1"/>
    <w:basedOn w:val="a"/>
    <w:uiPriority w:val="99"/>
    <w:rsid w:val="008040C6"/>
    <w:pPr>
      <w:widowControl/>
      <w:spacing w:before="100" w:beforeAutospacing="1" w:after="100" w:afterAutospacing="1"/>
      <w:jc w:val="left"/>
    </w:pPr>
    <w:rPr>
      <w:rFonts w:ascii="宋体" w:hAnsi="宋体" w:cs="宋体"/>
      <w:kern w:val="0"/>
      <w:sz w:val="24"/>
      <w:szCs w:val="24"/>
    </w:rPr>
  </w:style>
  <w:style w:type="paragraph" w:customStyle="1" w:styleId="smooth1">
    <w:name w:val="smooth1"/>
    <w:basedOn w:val="a"/>
    <w:uiPriority w:val="99"/>
    <w:qFormat/>
    <w:rsid w:val="008040C6"/>
    <w:pPr>
      <w:widowControl/>
      <w:spacing w:before="100" w:beforeAutospacing="1" w:after="100" w:afterAutospacing="1"/>
      <w:jc w:val="left"/>
    </w:pPr>
    <w:rPr>
      <w:rFonts w:ascii="宋体" w:hAnsi="宋体" w:cs="宋体"/>
      <w:kern w:val="0"/>
      <w:sz w:val="24"/>
      <w:szCs w:val="24"/>
    </w:rPr>
  </w:style>
  <w:style w:type="paragraph" w:customStyle="1" w:styleId="w9801">
    <w:name w:val="w9801"/>
    <w:basedOn w:val="a"/>
    <w:uiPriority w:val="99"/>
    <w:rsid w:val="008040C6"/>
    <w:pPr>
      <w:widowControl/>
      <w:jc w:val="left"/>
    </w:pPr>
    <w:rPr>
      <w:rFonts w:ascii="宋体" w:hAnsi="宋体" w:cs="宋体"/>
      <w:kern w:val="0"/>
      <w:sz w:val="24"/>
      <w:szCs w:val="24"/>
    </w:rPr>
  </w:style>
  <w:style w:type="paragraph" w:customStyle="1" w:styleId="smooth-box1">
    <w:name w:val="smooth-box1"/>
    <w:basedOn w:val="a"/>
    <w:uiPriority w:val="99"/>
    <w:rsid w:val="008040C6"/>
    <w:pPr>
      <w:widowControl/>
      <w:spacing w:before="100" w:beforeAutospacing="1" w:after="100" w:afterAutospacing="1"/>
      <w:jc w:val="right"/>
    </w:pPr>
    <w:rPr>
      <w:rFonts w:ascii="宋体" w:hAnsi="宋体" w:cs="宋体"/>
      <w:kern w:val="0"/>
      <w:sz w:val="24"/>
      <w:szCs w:val="24"/>
    </w:rPr>
  </w:style>
  <w:style w:type="paragraph" w:customStyle="1" w:styleId="hj-easyread-sider-btns-item1">
    <w:name w:val="hj-easyread-sider-btns-item1"/>
    <w:basedOn w:val="a"/>
    <w:uiPriority w:val="99"/>
    <w:rsid w:val="008040C6"/>
    <w:pPr>
      <w:widowControl/>
      <w:spacing w:before="100" w:beforeAutospacing="1" w:after="100" w:afterAutospacing="1"/>
      <w:jc w:val="left"/>
    </w:pPr>
    <w:rPr>
      <w:rFonts w:ascii="宋体" w:hAnsi="宋体" w:cs="宋体"/>
      <w:vanish/>
      <w:kern w:val="0"/>
      <w:sz w:val="24"/>
      <w:szCs w:val="24"/>
    </w:rPr>
  </w:style>
  <w:style w:type="character" w:customStyle="1" w:styleId="hj-easyread-speakerprocesser-position-action-icon1">
    <w:name w:val="hj-easyread-speakerprocesser-position-action-icon1"/>
    <w:basedOn w:val="a0"/>
    <w:uiPriority w:val="99"/>
    <w:rsid w:val="008040C6"/>
    <w:rPr>
      <w:rFonts w:cs="Times New Roman"/>
      <w:shd w:val="clear" w:color="auto" w:fill="auto"/>
    </w:rPr>
  </w:style>
  <w:style w:type="paragraph" w:customStyle="1" w:styleId="tipscontrol-btn1">
    <w:name w:val="tipscontrol-btn1"/>
    <w:basedOn w:val="a"/>
    <w:uiPriority w:val="99"/>
    <w:rsid w:val="008040C6"/>
    <w:pPr>
      <w:widowControl/>
      <w:spacing w:before="100" w:beforeAutospacing="1" w:after="135" w:line="-17536" w:lineRule="auto"/>
      <w:jc w:val="left"/>
    </w:pPr>
    <w:rPr>
      <w:rFonts w:ascii="宋体" w:hAnsi="宋体" w:cs="宋体"/>
      <w:kern w:val="0"/>
      <w:sz w:val="2"/>
      <w:szCs w:val="2"/>
    </w:rPr>
  </w:style>
  <w:style w:type="paragraph" w:customStyle="1" w:styleId="returntotop-btn1">
    <w:name w:val="returntotop-btn1"/>
    <w:basedOn w:val="a"/>
    <w:uiPriority w:val="99"/>
    <w:rsid w:val="008040C6"/>
    <w:pPr>
      <w:widowControl/>
      <w:spacing w:before="100" w:beforeAutospacing="1" w:after="100" w:afterAutospacing="1" w:line="-17536" w:lineRule="auto"/>
      <w:jc w:val="left"/>
    </w:pPr>
    <w:rPr>
      <w:rFonts w:ascii="宋体" w:hAnsi="宋体" w:cs="宋体"/>
      <w:kern w:val="0"/>
      <w:sz w:val="2"/>
      <w:szCs w:val="2"/>
    </w:rPr>
  </w:style>
  <w:style w:type="paragraph" w:customStyle="1" w:styleId="hj-easyread-icons1">
    <w:name w:val="hj-easyread-icons1"/>
    <w:basedOn w:val="a"/>
    <w:uiPriority w:val="99"/>
    <w:rsid w:val="008040C6"/>
    <w:pPr>
      <w:widowControl/>
      <w:spacing w:before="100" w:beforeAutospacing="1" w:after="100" w:afterAutospacing="1"/>
      <w:jc w:val="left"/>
    </w:pPr>
    <w:rPr>
      <w:rFonts w:ascii="宋体" w:hAnsi="宋体" w:cs="宋体"/>
      <w:kern w:val="0"/>
      <w:sz w:val="24"/>
      <w:szCs w:val="24"/>
    </w:rPr>
  </w:style>
  <w:style w:type="character" w:customStyle="1" w:styleId="Char0">
    <w:name w:val="页眉 Char"/>
    <w:basedOn w:val="a0"/>
    <w:link w:val="a4"/>
    <w:uiPriority w:val="99"/>
    <w:semiHidden/>
    <w:locked/>
    <w:rsid w:val="008040C6"/>
    <w:rPr>
      <w:rFonts w:cs="Times New Roman"/>
      <w:sz w:val="18"/>
      <w:szCs w:val="18"/>
    </w:rPr>
  </w:style>
  <w:style w:type="character" w:customStyle="1" w:styleId="Char">
    <w:name w:val="页脚 Char"/>
    <w:basedOn w:val="a0"/>
    <w:link w:val="a3"/>
    <w:uiPriority w:val="99"/>
    <w:locked/>
    <w:rsid w:val="008040C6"/>
    <w:rPr>
      <w:rFonts w:cs="Times New Roman"/>
      <w:sz w:val="18"/>
      <w:szCs w:val="18"/>
    </w:rPr>
  </w:style>
  <w:style w:type="paragraph" w:styleId="a9">
    <w:name w:val="List Paragraph"/>
    <w:basedOn w:val="a"/>
    <w:uiPriority w:val="99"/>
    <w:qFormat/>
    <w:rsid w:val="008040C6"/>
    <w:pPr>
      <w:ind w:firstLineChars="200" w:firstLine="420"/>
    </w:pPr>
  </w:style>
  <w:style w:type="paragraph" w:customStyle="1" w:styleId="reader-word-layer">
    <w:name w:val="reader-word-layer"/>
    <w:basedOn w:val="a"/>
    <w:uiPriority w:val="99"/>
    <w:rsid w:val="008040C6"/>
    <w:pPr>
      <w:widowControl/>
      <w:spacing w:before="100" w:beforeAutospacing="1" w:after="100" w:afterAutospacing="1"/>
      <w:jc w:val="left"/>
    </w:pPr>
    <w:rPr>
      <w:rFonts w:ascii="宋体" w:hAnsi="宋体" w:cs="宋体"/>
      <w:kern w:val="0"/>
      <w:sz w:val="24"/>
      <w:szCs w:val="24"/>
    </w:rPr>
  </w:style>
  <w:style w:type="paragraph" w:customStyle="1" w:styleId="Default">
    <w:name w:val="Default"/>
    <w:uiPriority w:val="99"/>
    <w:rsid w:val="00045434"/>
    <w:pPr>
      <w:widowControl w:val="0"/>
      <w:autoSpaceDE w:val="0"/>
      <w:autoSpaceDN w:val="0"/>
      <w:adjustRightInd w:val="0"/>
    </w:pPr>
    <w:rPr>
      <w:rFonts w:ascii="黑体" w:eastAsia="黑体" w:hAnsi="Calibri" w:cs="黑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279</Words>
  <Characters>1592</Characters>
  <Application>Microsoft Office Word</Application>
  <DocSecurity>0</DocSecurity>
  <Lines>13</Lines>
  <Paragraphs>3</Paragraphs>
  <ScaleCrop>false</ScaleCrop>
  <Company>Microsoft</Company>
  <LinksUpToDate>false</LinksUpToDate>
  <CharactersWithSpaces>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2014年度常德市社会劳动保险处</dc:title>
  <dc:creator>ASUS</dc:creator>
  <cp:lastModifiedBy>AutoBVT</cp:lastModifiedBy>
  <cp:revision>9</cp:revision>
  <cp:lastPrinted>2018-04-16T00:45:00Z</cp:lastPrinted>
  <dcterms:created xsi:type="dcterms:W3CDTF">2020-08-26T09:00:00Z</dcterms:created>
  <dcterms:modified xsi:type="dcterms:W3CDTF">2020-08-27T01:24:00Z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