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03" w:rsidRDefault="000D2603">
      <w:pPr>
        <w:widowControl/>
        <w:spacing w:line="560" w:lineRule="exact"/>
        <w:rPr>
          <w:rFonts w:ascii="Times New Roman" w:hAnsi="Times New Roman"/>
          <w:b/>
          <w:color w:val="222222"/>
          <w:kern w:val="0"/>
          <w:sz w:val="44"/>
          <w:szCs w:val="44"/>
        </w:rPr>
      </w:pPr>
      <w:r>
        <w:rPr>
          <w:rFonts w:ascii="Times New Roman" w:eastAsia="仿宋_GB2312" w:hAnsi="Times New Roman" w:hint="eastAsia"/>
          <w:bCs/>
          <w:color w:val="222222"/>
          <w:kern w:val="0"/>
          <w:sz w:val="32"/>
          <w:szCs w:val="32"/>
        </w:rPr>
        <w:t>附件</w:t>
      </w:r>
      <w:r>
        <w:rPr>
          <w:rFonts w:ascii="Times New Roman" w:eastAsia="仿宋_GB2312" w:hAnsi="Times New Roman"/>
          <w:bCs/>
          <w:color w:val="222222"/>
          <w:kern w:val="0"/>
          <w:sz w:val="32"/>
          <w:szCs w:val="32"/>
        </w:rPr>
        <w:t>2</w:t>
      </w:r>
      <w:r>
        <w:rPr>
          <w:rFonts w:ascii="Times New Roman" w:eastAsia="仿宋_GB2312" w:hAnsi="Times New Roman" w:hint="eastAsia"/>
          <w:bCs/>
          <w:color w:val="222222"/>
          <w:kern w:val="0"/>
          <w:sz w:val="32"/>
          <w:szCs w:val="32"/>
        </w:rPr>
        <w:t>：</w:t>
      </w:r>
    </w:p>
    <w:p w:rsidR="000D2603" w:rsidRDefault="000D2603">
      <w:pPr>
        <w:spacing w:line="560" w:lineRule="exact"/>
        <w:jc w:val="center"/>
        <w:rPr>
          <w:rFonts w:ascii="Times New Roman" w:eastAsia="方正小标宋_GBK" w:hAnsi="Times New Roman"/>
          <w:b/>
          <w:kern w:val="0"/>
          <w:sz w:val="36"/>
          <w:szCs w:val="36"/>
        </w:rPr>
      </w:pPr>
    </w:p>
    <w:p w:rsidR="000D2603" w:rsidRDefault="000D2603">
      <w:pPr>
        <w:spacing w:line="560" w:lineRule="exact"/>
        <w:jc w:val="center"/>
        <w:rPr>
          <w:rFonts w:ascii="Times New Roman" w:hAnsi="Times New Roman"/>
          <w:b/>
          <w:kern w:val="0"/>
          <w:sz w:val="44"/>
          <w:szCs w:val="44"/>
        </w:rPr>
      </w:pPr>
      <w:r>
        <w:rPr>
          <w:rFonts w:ascii="Times New Roman" w:hAnsi="Times New Roman"/>
          <w:b/>
          <w:kern w:val="0"/>
          <w:sz w:val="44"/>
          <w:szCs w:val="44"/>
        </w:rPr>
        <w:t>2020</w:t>
      </w:r>
      <w:r>
        <w:rPr>
          <w:rFonts w:ascii="Times New Roman" w:hAnsi="Times New Roman" w:hint="eastAsia"/>
          <w:b/>
          <w:kern w:val="0"/>
          <w:sz w:val="44"/>
          <w:szCs w:val="44"/>
        </w:rPr>
        <w:t>年度澧县文学艺术界联合会</w:t>
      </w:r>
    </w:p>
    <w:p w:rsidR="000D2603" w:rsidRDefault="000D2603">
      <w:pPr>
        <w:spacing w:line="560" w:lineRule="exact"/>
        <w:jc w:val="center"/>
        <w:rPr>
          <w:rFonts w:ascii="Times New Roman" w:hAnsi="Times New Roman"/>
          <w:b/>
          <w:kern w:val="0"/>
          <w:sz w:val="44"/>
          <w:szCs w:val="44"/>
        </w:rPr>
      </w:pPr>
      <w:r>
        <w:rPr>
          <w:rFonts w:ascii="Times New Roman" w:hAnsi="Times New Roman" w:hint="eastAsia"/>
          <w:b/>
          <w:kern w:val="0"/>
          <w:sz w:val="44"/>
          <w:szCs w:val="44"/>
        </w:rPr>
        <w:t>部门整体支出绩效报告</w:t>
      </w:r>
    </w:p>
    <w:p w:rsidR="000D2603" w:rsidRDefault="000D2603">
      <w:pPr>
        <w:widowControl/>
        <w:spacing w:line="560" w:lineRule="exact"/>
        <w:ind w:firstLine="640"/>
        <w:rPr>
          <w:rFonts w:ascii="Times New Roman" w:eastAsia="仿宋_GB2312" w:hAnsi="Times New Roman"/>
          <w:color w:val="222222"/>
          <w:kern w:val="0"/>
          <w:sz w:val="32"/>
          <w:szCs w:val="32"/>
        </w:rPr>
      </w:pPr>
    </w:p>
    <w:p w:rsidR="000D2603" w:rsidRDefault="000D2603" w:rsidP="001F7304">
      <w:pPr>
        <w:widowControl/>
        <w:ind w:firstLineChars="200" w:firstLine="3168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0D2603" w:rsidRDefault="000D2603" w:rsidP="001F7304">
      <w:pPr>
        <w:widowControl/>
        <w:ind w:firstLineChars="200" w:firstLine="3168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（一）</w:t>
      </w:r>
      <w:r>
        <w:rPr>
          <w:rFonts w:ascii="Times New Roman" w:eastAsia="仿宋_GB2312" w:hAnsi="Times New Roman"/>
          <w:color w:val="222222"/>
          <w:kern w:val="0"/>
          <w:sz w:val="32"/>
          <w:szCs w:val="32"/>
        </w:rPr>
        <w:t xml:space="preserve"> </w:t>
      </w:r>
      <w:r>
        <w:rPr>
          <w:rFonts w:ascii="Times New Roman" w:eastAsia="仿宋_GB2312" w:hAnsi="Times New Roman" w:hint="eastAsia"/>
          <w:color w:val="222222"/>
          <w:kern w:val="0"/>
          <w:sz w:val="32"/>
          <w:szCs w:val="32"/>
        </w:rPr>
        <w:t>机构、人员构成</w:t>
      </w:r>
    </w:p>
    <w:p w:rsidR="000D2603" w:rsidRPr="00DD41FF" w:rsidRDefault="000D2603" w:rsidP="001F7304">
      <w:pPr>
        <w:widowControl/>
        <w:ind w:firstLineChars="200" w:firstLine="31680"/>
        <w:rPr>
          <w:rFonts w:ascii="Times New Roman" w:eastAsia="仿宋_GB2312" w:hAnsi="Times New Roman"/>
          <w:color w:val="222222"/>
          <w:kern w:val="0"/>
          <w:sz w:val="32"/>
          <w:szCs w:val="32"/>
        </w:rPr>
      </w:pPr>
      <w:bookmarkStart w:id="0" w:name="OLE_LINK10"/>
      <w:r w:rsidRPr="001C5BCF">
        <w:rPr>
          <w:rFonts w:ascii="Times New Roman" w:eastAsia="仿宋_GB2312" w:hAnsi="Times New Roman" w:hint="eastAsia"/>
          <w:color w:val="222222"/>
          <w:kern w:val="0"/>
          <w:sz w:val="32"/>
          <w:szCs w:val="32"/>
        </w:rPr>
        <w:t>澧县文学艺术界联合会所属机构</w:t>
      </w:r>
      <w:r w:rsidRPr="001C5BCF">
        <w:rPr>
          <w:rFonts w:ascii="Times New Roman" w:eastAsia="仿宋_GB2312" w:hAnsi="Times New Roman"/>
          <w:color w:val="222222"/>
          <w:kern w:val="0"/>
          <w:sz w:val="32"/>
          <w:szCs w:val="32"/>
        </w:rPr>
        <w:t>1</w:t>
      </w:r>
      <w:r w:rsidRPr="001C5BCF">
        <w:rPr>
          <w:rFonts w:ascii="Times New Roman" w:eastAsia="仿宋_GB2312" w:hAnsi="Times New Roman" w:hint="eastAsia"/>
          <w:color w:val="222222"/>
          <w:kern w:val="0"/>
          <w:sz w:val="32"/>
          <w:szCs w:val="32"/>
        </w:rPr>
        <w:t>个，为本级，主席</w:t>
      </w:r>
      <w:r w:rsidRPr="001C5BCF">
        <w:rPr>
          <w:rFonts w:ascii="Times New Roman" w:eastAsia="仿宋_GB2312" w:hAnsi="Times New Roman"/>
          <w:color w:val="222222"/>
          <w:kern w:val="0"/>
          <w:sz w:val="32"/>
          <w:szCs w:val="32"/>
        </w:rPr>
        <w:t>1</w:t>
      </w:r>
      <w:r w:rsidRPr="001C5BCF">
        <w:rPr>
          <w:rFonts w:ascii="Times New Roman" w:eastAsia="仿宋_GB2312" w:hAnsi="Times New Roman" w:hint="eastAsia"/>
          <w:color w:val="222222"/>
          <w:kern w:val="0"/>
          <w:sz w:val="32"/>
          <w:szCs w:val="32"/>
        </w:rPr>
        <w:t>人（县政协副主席兼任）、副主席</w:t>
      </w:r>
      <w:r w:rsidRPr="001C5BCF">
        <w:rPr>
          <w:rFonts w:ascii="Times New Roman" w:eastAsia="仿宋_GB2312" w:hAnsi="Times New Roman"/>
          <w:color w:val="222222"/>
          <w:kern w:val="0"/>
          <w:sz w:val="32"/>
          <w:szCs w:val="32"/>
        </w:rPr>
        <w:t>1</w:t>
      </w:r>
      <w:r w:rsidRPr="001C5BCF">
        <w:rPr>
          <w:rFonts w:ascii="Times New Roman" w:eastAsia="仿宋_GB2312" w:hAnsi="Times New Roman" w:hint="eastAsia"/>
          <w:color w:val="222222"/>
          <w:kern w:val="0"/>
          <w:sz w:val="32"/>
          <w:szCs w:val="32"/>
        </w:rPr>
        <w:t>人、</w:t>
      </w:r>
      <w:r>
        <w:rPr>
          <w:rFonts w:ascii="Times New Roman" w:eastAsia="仿宋_GB2312" w:hAnsi="Times New Roman" w:hint="eastAsia"/>
          <w:color w:val="222222"/>
          <w:kern w:val="0"/>
          <w:sz w:val="32"/>
          <w:szCs w:val="32"/>
        </w:rPr>
        <w:t>四级调研</w:t>
      </w:r>
      <w:r w:rsidRPr="001C5BCF">
        <w:rPr>
          <w:rFonts w:ascii="Times New Roman" w:eastAsia="仿宋_GB2312" w:hAnsi="Times New Roman" w:hint="eastAsia"/>
          <w:color w:val="222222"/>
          <w:kern w:val="0"/>
          <w:sz w:val="32"/>
          <w:szCs w:val="32"/>
        </w:rPr>
        <w:t>员</w:t>
      </w:r>
      <w:r w:rsidRPr="001C5BCF">
        <w:rPr>
          <w:rFonts w:ascii="Times New Roman" w:eastAsia="仿宋_GB2312" w:hAnsi="Times New Roman"/>
          <w:color w:val="222222"/>
          <w:kern w:val="0"/>
          <w:sz w:val="32"/>
          <w:szCs w:val="32"/>
        </w:rPr>
        <w:t>1</w:t>
      </w:r>
      <w:r w:rsidRPr="001C5BCF">
        <w:rPr>
          <w:rFonts w:ascii="Times New Roman" w:eastAsia="仿宋_GB2312" w:hAnsi="Times New Roman" w:hint="eastAsia"/>
          <w:color w:val="222222"/>
          <w:kern w:val="0"/>
          <w:sz w:val="32"/>
          <w:szCs w:val="32"/>
        </w:rPr>
        <w:t>人，实际完全在岗人员为</w:t>
      </w:r>
      <w:r w:rsidRPr="001C5BCF">
        <w:rPr>
          <w:rFonts w:ascii="Times New Roman" w:eastAsia="仿宋_GB2312" w:hAnsi="Times New Roman"/>
          <w:color w:val="222222"/>
          <w:kern w:val="0"/>
          <w:sz w:val="32"/>
          <w:szCs w:val="32"/>
        </w:rPr>
        <w:t>2</w:t>
      </w:r>
      <w:r w:rsidRPr="001C5BCF">
        <w:rPr>
          <w:rFonts w:ascii="Times New Roman" w:eastAsia="仿宋_GB2312" w:hAnsi="Times New Roman" w:hint="eastAsia"/>
          <w:color w:val="222222"/>
          <w:kern w:val="0"/>
          <w:sz w:val="32"/>
          <w:szCs w:val="32"/>
        </w:rPr>
        <w:t>人，兼职</w:t>
      </w:r>
      <w:r w:rsidRPr="001C5BCF">
        <w:rPr>
          <w:rFonts w:ascii="Times New Roman" w:eastAsia="仿宋_GB2312" w:hAnsi="Times New Roman"/>
          <w:color w:val="222222"/>
          <w:kern w:val="0"/>
          <w:sz w:val="32"/>
          <w:szCs w:val="32"/>
        </w:rPr>
        <w:t>1</w:t>
      </w:r>
      <w:r w:rsidRPr="001C5BCF">
        <w:rPr>
          <w:rFonts w:ascii="Times New Roman" w:eastAsia="仿宋_GB2312" w:hAnsi="Times New Roman" w:hint="eastAsia"/>
          <w:color w:val="222222"/>
          <w:kern w:val="0"/>
          <w:sz w:val="32"/>
          <w:szCs w:val="32"/>
        </w:rPr>
        <w:t>人。</w:t>
      </w:r>
      <w:bookmarkEnd w:id="0"/>
    </w:p>
    <w:p w:rsidR="000D2603" w:rsidRDefault="000D2603" w:rsidP="001F7304">
      <w:pPr>
        <w:widowControl/>
        <w:ind w:firstLineChars="200" w:firstLine="3168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（二）</w:t>
      </w:r>
      <w:r>
        <w:rPr>
          <w:rFonts w:ascii="Times New Roman" w:eastAsia="仿宋_GB2312" w:hAnsi="Times New Roman"/>
          <w:color w:val="222222"/>
          <w:kern w:val="0"/>
          <w:sz w:val="32"/>
          <w:szCs w:val="32"/>
        </w:rPr>
        <w:t xml:space="preserve"> </w:t>
      </w:r>
      <w:r>
        <w:rPr>
          <w:rFonts w:ascii="Times New Roman" w:eastAsia="仿宋_GB2312" w:hAnsi="Times New Roman" w:hint="eastAsia"/>
          <w:color w:val="222222"/>
          <w:kern w:val="0"/>
          <w:sz w:val="32"/>
          <w:szCs w:val="32"/>
        </w:rPr>
        <w:t>单位主要职责</w:t>
      </w:r>
    </w:p>
    <w:p w:rsidR="000D2603" w:rsidRPr="00DD41FF" w:rsidRDefault="000D2603" w:rsidP="001F7304">
      <w:pPr>
        <w:widowControl/>
        <w:spacing w:line="480" w:lineRule="auto"/>
        <w:ind w:firstLineChars="200" w:firstLine="31680"/>
        <w:jc w:val="left"/>
        <w:rPr>
          <w:rFonts w:ascii="Times New Roman" w:eastAsia="仿宋_GB2312" w:hAnsi="Times New Roman"/>
          <w:color w:val="222222"/>
          <w:kern w:val="0"/>
          <w:sz w:val="32"/>
          <w:szCs w:val="32"/>
        </w:rPr>
      </w:pPr>
      <w:r w:rsidRPr="00DD41FF">
        <w:rPr>
          <w:rFonts w:ascii="Times New Roman" w:eastAsia="仿宋_GB2312" w:hAnsi="Times New Roman" w:hint="eastAsia"/>
          <w:color w:val="222222"/>
          <w:kern w:val="0"/>
          <w:sz w:val="32"/>
          <w:szCs w:val="32"/>
        </w:rPr>
        <w:t>①认真贯彻执行党的文艺路线、方针、政策，研究和探讨文联体制改革，积极通过各团体会员加强全县文艺界的联络与团结，扩大文艺统一战线；沟通县委、县政府同文艺工作者之间的民主协商与对话渠道，充分发挥桥梁和纽带作用。</w:t>
      </w:r>
    </w:p>
    <w:p w:rsidR="000D2603" w:rsidRPr="00DD41FF" w:rsidRDefault="000D2603" w:rsidP="001F7304">
      <w:pPr>
        <w:widowControl/>
        <w:spacing w:line="480" w:lineRule="auto"/>
        <w:ind w:firstLineChars="200" w:firstLine="31680"/>
        <w:jc w:val="left"/>
        <w:rPr>
          <w:rFonts w:ascii="Times New Roman" w:eastAsia="仿宋_GB2312" w:hAnsi="Times New Roman"/>
          <w:color w:val="222222"/>
          <w:kern w:val="0"/>
          <w:sz w:val="32"/>
          <w:szCs w:val="32"/>
        </w:rPr>
      </w:pPr>
      <w:r w:rsidRPr="00DD41FF">
        <w:rPr>
          <w:rFonts w:ascii="Times New Roman" w:eastAsia="仿宋_GB2312" w:hAnsi="Times New Roman" w:hint="eastAsia"/>
          <w:color w:val="222222"/>
          <w:kern w:val="0"/>
          <w:sz w:val="32"/>
          <w:szCs w:val="32"/>
        </w:rPr>
        <w:t>②组织文艺创作人员学习、贯彻落实党的路线、方针、政策和研讨文艺理论，提高作者思想、政治、理论素质。</w:t>
      </w:r>
    </w:p>
    <w:p w:rsidR="000D2603" w:rsidRPr="00DD41FF" w:rsidRDefault="000D2603" w:rsidP="001F7304">
      <w:pPr>
        <w:widowControl/>
        <w:spacing w:line="480" w:lineRule="auto"/>
        <w:ind w:firstLineChars="200" w:firstLine="31680"/>
        <w:jc w:val="left"/>
        <w:rPr>
          <w:rFonts w:ascii="Times New Roman" w:eastAsia="仿宋_GB2312" w:hAnsi="Times New Roman"/>
          <w:color w:val="222222"/>
          <w:kern w:val="0"/>
          <w:sz w:val="32"/>
          <w:szCs w:val="32"/>
        </w:rPr>
      </w:pPr>
      <w:r w:rsidRPr="00DD41FF">
        <w:rPr>
          <w:rFonts w:ascii="Times New Roman" w:eastAsia="仿宋_GB2312" w:hAnsi="Times New Roman" w:hint="eastAsia"/>
          <w:color w:val="222222"/>
          <w:kern w:val="0"/>
          <w:sz w:val="32"/>
          <w:szCs w:val="32"/>
        </w:rPr>
        <w:t>③坚持“二为”方向和“双百”方针，繁荣文艺创作；制定全县文艺创作和设施建设的规划及措施，促进我县文艺创作的繁荣；向有关主管部门和出版单位推介我县优秀文艺作品。</w:t>
      </w:r>
    </w:p>
    <w:p w:rsidR="000D2603" w:rsidRPr="00DD41FF" w:rsidRDefault="000D2603" w:rsidP="001F7304">
      <w:pPr>
        <w:widowControl/>
        <w:spacing w:line="480" w:lineRule="auto"/>
        <w:ind w:firstLineChars="200" w:firstLine="31680"/>
        <w:jc w:val="left"/>
        <w:rPr>
          <w:rFonts w:ascii="Times New Roman" w:eastAsia="仿宋_GB2312" w:hAnsi="Times New Roman"/>
          <w:color w:val="222222"/>
          <w:kern w:val="0"/>
          <w:sz w:val="32"/>
          <w:szCs w:val="32"/>
        </w:rPr>
      </w:pPr>
      <w:r w:rsidRPr="00DD41FF">
        <w:rPr>
          <w:rFonts w:ascii="Times New Roman" w:eastAsia="仿宋_GB2312" w:hAnsi="Times New Roman" w:hint="eastAsia"/>
          <w:color w:val="222222"/>
          <w:kern w:val="0"/>
          <w:sz w:val="32"/>
          <w:szCs w:val="32"/>
        </w:rPr>
        <w:t>④负责组织文艺创作奖励活动，申报、组织、管理文艺创作基金。</w:t>
      </w:r>
    </w:p>
    <w:p w:rsidR="000D2603" w:rsidRPr="00DD41FF" w:rsidRDefault="000D2603" w:rsidP="001F7304">
      <w:pPr>
        <w:widowControl/>
        <w:spacing w:line="480" w:lineRule="auto"/>
        <w:ind w:firstLineChars="200" w:firstLine="31680"/>
        <w:jc w:val="left"/>
        <w:rPr>
          <w:rFonts w:ascii="Times New Roman" w:eastAsia="仿宋_GB2312" w:hAnsi="Times New Roman"/>
          <w:color w:val="222222"/>
          <w:kern w:val="0"/>
          <w:sz w:val="32"/>
          <w:szCs w:val="32"/>
        </w:rPr>
      </w:pPr>
      <w:r w:rsidRPr="00DD41FF">
        <w:rPr>
          <w:rFonts w:ascii="Times New Roman" w:eastAsia="仿宋_GB2312" w:hAnsi="Times New Roman" w:hint="eastAsia"/>
          <w:color w:val="222222"/>
          <w:kern w:val="0"/>
          <w:sz w:val="32"/>
          <w:szCs w:val="32"/>
        </w:rPr>
        <w:t>⑤指导文艺协会开展各种健康向上的文艺活动，协调关系，加强协会的团结协作。</w:t>
      </w:r>
    </w:p>
    <w:p w:rsidR="000D2603" w:rsidRPr="00DD41FF" w:rsidRDefault="000D2603" w:rsidP="001F7304">
      <w:pPr>
        <w:widowControl/>
        <w:spacing w:line="480" w:lineRule="auto"/>
        <w:ind w:firstLineChars="200" w:firstLine="31680"/>
        <w:jc w:val="left"/>
        <w:rPr>
          <w:rFonts w:ascii="Times New Roman" w:eastAsia="仿宋_GB2312" w:hAnsi="Times New Roman"/>
          <w:color w:val="222222"/>
          <w:kern w:val="0"/>
          <w:sz w:val="32"/>
          <w:szCs w:val="32"/>
        </w:rPr>
      </w:pPr>
      <w:r w:rsidRPr="00DD41FF">
        <w:rPr>
          <w:rFonts w:ascii="Times New Roman" w:eastAsia="仿宋_GB2312" w:hAnsi="Times New Roman" w:hint="eastAsia"/>
          <w:color w:val="222222"/>
          <w:kern w:val="0"/>
          <w:sz w:val="32"/>
          <w:szCs w:val="32"/>
        </w:rPr>
        <w:t>⑥维护文艺作者的合法权益。</w:t>
      </w:r>
    </w:p>
    <w:p w:rsidR="000D2603" w:rsidRPr="00DD41FF" w:rsidRDefault="000D2603" w:rsidP="001F7304">
      <w:pPr>
        <w:widowControl/>
        <w:ind w:firstLineChars="200" w:firstLine="31680"/>
        <w:rPr>
          <w:rFonts w:ascii="Times New Roman" w:eastAsia="仿宋_GB2312" w:hAnsi="Times New Roman"/>
          <w:color w:val="222222"/>
          <w:kern w:val="0"/>
          <w:sz w:val="32"/>
          <w:szCs w:val="32"/>
        </w:rPr>
      </w:pPr>
      <w:r w:rsidRPr="00DD41FF">
        <w:rPr>
          <w:rFonts w:ascii="Times New Roman" w:eastAsia="仿宋_GB2312" w:hAnsi="Times New Roman" w:hint="eastAsia"/>
          <w:color w:val="222222"/>
          <w:kern w:val="0"/>
          <w:sz w:val="32"/>
          <w:szCs w:val="32"/>
        </w:rPr>
        <w:t>⑦承办县委、县人民政府交办的其他工作。</w:t>
      </w:r>
    </w:p>
    <w:p w:rsidR="000D2603" w:rsidRDefault="000D2603" w:rsidP="001F7304">
      <w:pPr>
        <w:widowControl/>
        <w:ind w:firstLineChars="200" w:firstLine="31680"/>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0D2603" w:rsidRDefault="000D2603" w:rsidP="001F7304">
      <w:pPr>
        <w:widowControl/>
        <w:ind w:firstLineChars="200" w:firstLine="3168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（一）部门整体支出情况</w:t>
      </w:r>
    </w:p>
    <w:p w:rsidR="000D2603" w:rsidRPr="00AF37E9" w:rsidRDefault="000D2603" w:rsidP="001F7304">
      <w:pPr>
        <w:widowControl/>
        <w:spacing w:line="480" w:lineRule="auto"/>
        <w:ind w:firstLineChars="200" w:firstLine="31680"/>
        <w:jc w:val="left"/>
        <w:rPr>
          <w:rFonts w:ascii="Times New Roman" w:eastAsia="仿宋_GB2312" w:hAnsi="Times New Roman"/>
          <w:color w:val="222222"/>
          <w:kern w:val="0"/>
          <w:sz w:val="32"/>
          <w:szCs w:val="32"/>
        </w:rPr>
      </w:pPr>
      <w:r w:rsidRPr="001C5BCF">
        <w:rPr>
          <w:rFonts w:ascii="Times New Roman" w:eastAsia="仿宋_GB2312" w:hAnsi="Times New Roman" w:hint="eastAsia"/>
          <w:color w:val="222222"/>
          <w:kern w:val="0"/>
          <w:sz w:val="32"/>
          <w:szCs w:val="32"/>
        </w:rPr>
        <w:t>收入、支出年初预算为</w:t>
      </w:r>
      <w:r>
        <w:rPr>
          <w:rFonts w:ascii="Times New Roman" w:eastAsia="仿宋_GB2312" w:hAnsi="Times New Roman"/>
          <w:color w:val="222222"/>
          <w:kern w:val="0"/>
          <w:sz w:val="32"/>
          <w:szCs w:val="32"/>
        </w:rPr>
        <w:t>72.68</w:t>
      </w:r>
      <w:r w:rsidRPr="001C5BCF">
        <w:rPr>
          <w:rFonts w:ascii="Times New Roman" w:eastAsia="仿宋_GB2312" w:hAnsi="Times New Roman" w:hint="eastAsia"/>
          <w:color w:val="222222"/>
          <w:kern w:val="0"/>
          <w:sz w:val="32"/>
          <w:szCs w:val="32"/>
        </w:rPr>
        <w:t>万元，与上年对比增加</w:t>
      </w:r>
      <w:r>
        <w:rPr>
          <w:rFonts w:ascii="Times New Roman" w:eastAsia="仿宋_GB2312" w:hAnsi="Times New Roman"/>
          <w:color w:val="222222"/>
          <w:kern w:val="0"/>
          <w:sz w:val="32"/>
          <w:szCs w:val="32"/>
        </w:rPr>
        <w:t>1.37</w:t>
      </w:r>
      <w:r w:rsidRPr="001C5BCF">
        <w:rPr>
          <w:rFonts w:ascii="Times New Roman" w:eastAsia="仿宋_GB2312" w:hAnsi="Times New Roman" w:hint="eastAsia"/>
          <w:color w:val="222222"/>
          <w:kern w:val="0"/>
          <w:sz w:val="32"/>
          <w:szCs w:val="32"/>
        </w:rPr>
        <w:t>万元，原因是人均工资福利上涨等。</w:t>
      </w:r>
    </w:p>
    <w:p w:rsidR="000D2603" w:rsidRDefault="000D2603" w:rsidP="001F7304">
      <w:pPr>
        <w:widowControl/>
        <w:ind w:firstLineChars="200" w:firstLine="3168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（二）部门预算收支决算情况</w:t>
      </w:r>
    </w:p>
    <w:p w:rsidR="000D2603" w:rsidRPr="00EC7416" w:rsidRDefault="000D2603" w:rsidP="001F7304">
      <w:pPr>
        <w:widowControl/>
        <w:spacing w:line="480" w:lineRule="auto"/>
        <w:ind w:firstLineChars="200" w:firstLine="31680"/>
        <w:jc w:val="left"/>
        <w:rPr>
          <w:rFonts w:ascii="Times New Roman" w:eastAsia="仿宋_GB2312" w:hAnsi="Times New Roman"/>
          <w:color w:val="222222"/>
          <w:kern w:val="0"/>
          <w:sz w:val="32"/>
          <w:szCs w:val="32"/>
        </w:rPr>
      </w:pPr>
      <w:r w:rsidRPr="001C5BCF">
        <w:rPr>
          <w:rFonts w:ascii="Times New Roman" w:eastAsia="仿宋_GB2312" w:hAnsi="Times New Roman" w:hint="eastAsia"/>
          <w:color w:val="222222"/>
          <w:kern w:val="0"/>
          <w:sz w:val="32"/>
          <w:szCs w:val="32"/>
        </w:rPr>
        <w:t>本年收入支出预算执行</w:t>
      </w:r>
      <w:r>
        <w:rPr>
          <w:rFonts w:ascii="Times New Roman" w:eastAsia="仿宋_GB2312" w:hAnsi="Times New Roman"/>
          <w:color w:val="222222"/>
          <w:kern w:val="0"/>
          <w:sz w:val="32"/>
          <w:szCs w:val="32"/>
        </w:rPr>
        <w:t>72.68</w:t>
      </w:r>
      <w:r w:rsidRPr="001C5BCF">
        <w:rPr>
          <w:rFonts w:ascii="Times New Roman" w:eastAsia="仿宋_GB2312" w:hAnsi="Times New Roman" w:hint="eastAsia"/>
          <w:color w:val="222222"/>
          <w:kern w:val="0"/>
          <w:sz w:val="32"/>
          <w:szCs w:val="32"/>
        </w:rPr>
        <w:t>万元，</w:t>
      </w:r>
      <w:r w:rsidRPr="00FF2489">
        <w:rPr>
          <w:rFonts w:ascii="Times New Roman" w:eastAsia="仿宋_GB2312" w:hAnsi="Times New Roman" w:hint="eastAsia"/>
          <w:color w:val="222222"/>
          <w:kern w:val="0"/>
          <w:sz w:val="32"/>
          <w:szCs w:val="32"/>
        </w:rPr>
        <w:t>因调资和补发，财政拨款调整预算</w:t>
      </w:r>
      <w:r w:rsidRPr="00FF2489">
        <w:rPr>
          <w:rFonts w:ascii="Times New Roman" w:eastAsia="仿宋_GB2312" w:hAnsi="Times New Roman"/>
          <w:color w:val="222222"/>
          <w:kern w:val="0"/>
          <w:sz w:val="32"/>
          <w:szCs w:val="32"/>
        </w:rPr>
        <w:t>13.32</w:t>
      </w:r>
      <w:r w:rsidRPr="00FF2489">
        <w:rPr>
          <w:rFonts w:ascii="Times New Roman" w:eastAsia="仿宋_GB2312" w:hAnsi="Times New Roman" w:hint="eastAsia"/>
          <w:color w:val="222222"/>
          <w:kern w:val="0"/>
          <w:sz w:val="32"/>
          <w:szCs w:val="32"/>
        </w:rPr>
        <w:t>万元，调整后的预算收入为</w:t>
      </w:r>
      <w:r w:rsidRPr="00FF2489">
        <w:rPr>
          <w:rFonts w:ascii="Times New Roman" w:eastAsia="仿宋_GB2312" w:hAnsi="Times New Roman"/>
          <w:color w:val="222222"/>
          <w:kern w:val="0"/>
          <w:sz w:val="32"/>
          <w:szCs w:val="32"/>
        </w:rPr>
        <w:t>86</w:t>
      </w:r>
      <w:r w:rsidRPr="00FF2489">
        <w:rPr>
          <w:rFonts w:ascii="Times New Roman" w:eastAsia="仿宋_GB2312" w:hAnsi="Times New Roman" w:hint="eastAsia"/>
          <w:color w:val="222222"/>
          <w:kern w:val="0"/>
          <w:sz w:val="32"/>
          <w:szCs w:val="32"/>
        </w:rPr>
        <w:t>万元</w:t>
      </w:r>
      <w:r>
        <w:rPr>
          <w:rFonts w:ascii="Times New Roman" w:eastAsia="仿宋_GB2312" w:hAnsi="Times New Roman" w:hint="eastAsia"/>
          <w:color w:val="222222"/>
          <w:kern w:val="0"/>
          <w:sz w:val="32"/>
          <w:szCs w:val="32"/>
        </w:rPr>
        <w:t>，上年结转</w:t>
      </w:r>
      <w:r>
        <w:rPr>
          <w:rFonts w:ascii="Times New Roman" w:eastAsia="仿宋_GB2312" w:hAnsi="Times New Roman"/>
          <w:color w:val="222222"/>
          <w:kern w:val="0"/>
          <w:sz w:val="32"/>
          <w:szCs w:val="32"/>
        </w:rPr>
        <w:t>13.68</w:t>
      </w:r>
      <w:r>
        <w:rPr>
          <w:rFonts w:ascii="Times New Roman" w:eastAsia="仿宋_GB2312" w:hAnsi="Times New Roman" w:hint="eastAsia"/>
          <w:color w:val="222222"/>
          <w:kern w:val="0"/>
          <w:sz w:val="32"/>
          <w:szCs w:val="32"/>
        </w:rPr>
        <w:t>万元</w:t>
      </w:r>
      <w:r w:rsidRPr="00FF2489">
        <w:rPr>
          <w:rFonts w:ascii="Times New Roman" w:eastAsia="仿宋_GB2312" w:hAnsi="Times New Roman" w:hint="eastAsia"/>
          <w:color w:val="222222"/>
          <w:kern w:val="0"/>
          <w:sz w:val="32"/>
          <w:szCs w:val="32"/>
        </w:rPr>
        <w:t>；</w:t>
      </w:r>
      <w:r w:rsidRPr="00EC7416">
        <w:rPr>
          <w:rFonts w:ascii="Times New Roman" w:eastAsia="仿宋_GB2312" w:hAnsi="Times New Roman" w:hint="eastAsia"/>
          <w:color w:val="222222"/>
          <w:kern w:val="0"/>
          <w:sz w:val="32"/>
          <w:szCs w:val="32"/>
        </w:rPr>
        <w:t>本年预算支出</w:t>
      </w:r>
      <w:r w:rsidRPr="001C5BCF">
        <w:rPr>
          <w:rFonts w:ascii="Times New Roman" w:eastAsia="仿宋_GB2312" w:hAnsi="Times New Roman" w:hint="eastAsia"/>
          <w:color w:val="222222"/>
          <w:kern w:val="0"/>
          <w:sz w:val="32"/>
          <w:szCs w:val="32"/>
        </w:rPr>
        <w:t>比上年度</w:t>
      </w:r>
      <w:r>
        <w:rPr>
          <w:rFonts w:ascii="Times New Roman" w:eastAsia="仿宋_GB2312" w:hAnsi="Times New Roman"/>
          <w:color w:val="222222"/>
          <w:kern w:val="0"/>
          <w:sz w:val="32"/>
          <w:szCs w:val="32"/>
        </w:rPr>
        <w:t>154.53</w:t>
      </w:r>
      <w:r w:rsidRPr="001C5BCF">
        <w:rPr>
          <w:rFonts w:ascii="Times New Roman" w:eastAsia="仿宋_GB2312" w:hAnsi="Times New Roman" w:hint="eastAsia"/>
          <w:color w:val="222222"/>
          <w:kern w:val="0"/>
          <w:sz w:val="32"/>
          <w:szCs w:val="32"/>
        </w:rPr>
        <w:t>万元</w:t>
      </w:r>
      <w:r>
        <w:rPr>
          <w:rFonts w:ascii="Times New Roman" w:eastAsia="仿宋_GB2312" w:hAnsi="Times New Roman" w:hint="eastAsia"/>
          <w:color w:val="222222"/>
          <w:kern w:val="0"/>
          <w:sz w:val="32"/>
          <w:szCs w:val="32"/>
        </w:rPr>
        <w:t>减少</w:t>
      </w:r>
      <w:r>
        <w:rPr>
          <w:rFonts w:ascii="Times New Roman" w:eastAsia="仿宋_GB2312" w:hAnsi="Times New Roman"/>
          <w:color w:val="222222"/>
          <w:kern w:val="0"/>
          <w:sz w:val="32"/>
          <w:szCs w:val="32"/>
        </w:rPr>
        <w:t>54.85</w:t>
      </w:r>
      <w:r w:rsidRPr="001C5BCF">
        <w:rPr>
          <w:rFonts w:ascii="Times New Roman" w:eastAsia="仿宋_GB2312" w:hAnsi="Times New Roman" w:hint="eastAsia"/>
          <w:color w:val="222222"/>
          <w:kern w:val="0"/>
          <w:sz w:val="32"/>
          <w:szCs w:val="32"/>
        </w:rPr>
        <w:t>万元，</w:t>
      </w:r>
      <w:r>
        <w:rPr>
          <w:rFonts w:ascii="Times New Roman" w:eastAsia="仿宋_GB2312" w:hAnsi="Times New Roman" w:hint="eastAsia"/>
          <w:color w:val="222222"/>
          <w:kern w:val="0"/>
          <w:sz w:val="32"/>
          <w:szCs w:val="32"/>
        </w:rPr>
        <w:t>减</w:t>
      </w:r>
      <w:r w:rsidRPr="001C5BCF">
        <w:rPr>
          <w:rFonts w:ascii="Times New Roman" w:eastAsia="仿宋_GB2312" w:hAnsi="Times New Roman" w:hint="eastAsia"/>
          <w:color w:val="222222"/>
          <w:kern w:val="0"/>
          <w:sz w:val="32"/>
          <w:szCs w:val="32"/>
        </w:rPr>
        <w:t>幅为</w:t>
      </w:r>
      <w:r>
        <w:rPr>
          <w:rFonts w:ascii="Times New Roman" w:eastAsia="仿宋_GB2312" w:hAnsi="Times New Roman"/>
          <w:color w:val="222222"/>
          <w:kern w:val="0"/>
          <w:sz w:val="32"/>
          <w:szCs w:val="32"/>
        </w:rPr>
        <w:t>35.49</w:t>
      </w:r>
      <w:r w:rsidRPr="001C5BCF">
        <w:rPr>
          <w:rFonts w:ascii="Times New Roman" w:eastAsia="仿宋_GB2312" w:hAnsi="Times New Roman"/>
          <w:color w:val="222222"/>
          <w:kern w:val="0"/>
          <w:sz w:val="32"/>
          <w:szCs w:val="32"/>
        </w:rPr>
        <w:t>%</w:t>
      </w:r>
      <w:r>
        <w:rPr>
          <w:rFonts w:ascii="Times New Roman" w:eastAsia="仿宋_GB2312" w:hAnsi="Times New Roman" w:hint="eastAsia"/>
          <w:color w:val="222222"/>
          <w:kern w:val="0"/>
          <w:sz w:val="32"/>
          <w:szCs w:val="32"/>
        </w:rPr>
        <w:t>。主要原因</w:t>
      </w:r>
      <w:r w:rsidRPr="00FF2489">
        <w:rPr>
          <w:rFonts w:ascii="Times New Roman" w:eastAsia="仿宋_GB2312" w:hAnsi="Times New Roman" w:hint="eastAsia"/>
          <w:color w:val="222222"/>
          <w:kern w:val="0"/>
          <w:sz w:val="32"/>
          <w:szCs w:val="32"/>
        </w:rPr>
        <w:t>是因为</w:t>
      </w:r>
      <w:r w:rsidRPr="00FF2489">
        <w:rPr>
          <w:rFonts w:ascii="Times New Roman" w:eastAsia="仿宋_GB2312" w:hAnsi="Times New Roman"/>
          <w:color w:val="222222"/>
          <w:kern w:val="0"/>
          <w:sz w:val="32"/>
          <w:szCs w:val="32"/>
        </w:rPr>
        <w:t>2019</w:t>
      </w:r>
      <w:r w:rsidRPr="00FF2489">
        <w:rPr>
          <w:rFonts w:ascii="Times New Roman" w:eastAsia="仿宋_GB2312" w:hAnsi="Times New Roman" w:hint="eastAsia"/>
          <w:color w:val="222222"/>
          <w:kern w:val="0"/>
          <w:sz w:val="32"/>
          <w:szCs w:val="32"/>
        </w:rPr>
        <w:t>县政府对市丁玲文学奖有大额赞助款走本单位过账和国庆大型文艺活动专项，</w:t>
      </w:r>
      <w:r w:rsidRPr="00FF2489">
        <w:rPr>
          <w:rFonts w:ascii="Times New Roman" w:eastAsia="仿宋_GB2312" w:hAnsi="Times New Roman"/>
          <w:color w:val="222222"/>
          <w:kern w:val="0"/>
          <w:sz w:val="32"/>
          <w:szCs w:val="32"/>
        </w:rPr>
        <w:t>2020</w:t>
      </w:r>
      <w:r w:rsidRPr="00FF2489">
        <w:rPr>
          <w:rFonts w:ascii="Times New Roman" w:eastAsia="仿宋_GB2312" w:hAnsi="Times New Roman" w:hint="eastAsia"/>
          <w:color w:val="222222"/>
          <w:kern w:val="0"/>
          <w:sz w:val="32"/>
          <w:szCs w:val="32"/>
        </w:rPr>
        <w:t>年无此两项支出。</w:t>
      </w:r>
    </w:p>
    <w:p w:rsidR="000D2603" w:rsidRDefault="000D2603" w:rsidP="001F7304">
      <w:pPr>
        <w:widowControl/>
        <w:spacing w:line="480" w:lineRule="auto"/>
        <w:ind w:firstLineChars="200" w:firstLine="31680"/>
        <w:jc w:val="left"/>
        <w:rPr>
          <w:rFonts w:ascii="Times New Roman" w:eastAsia="仿宋_GB2312" w:hAnsi="Times New Roman"/>
          <w:color w:val="222222"/>
          <w:kern w:val="0"/>
          <w:sz w:val="32"/>
          <w:szCs w:val="32"/>
        </w:rPr>
      </w:pPr>
      <w:r w:rsidRPr="00EC7416">
        <w:rPr>
          <w:rFonts w:ascii="Times New Roman" w:eastAsia="仿宋_GB2312" w:hAnsi="Times New Roman" w:hint="eastAsia"/>
          <w:color w:val="222222"/>
          <w:kern w:val="0"/>
          <w:sz w:val="32"/>
          <w:szCs w:val="32"/>
        </w:rPr>
        <w:t>本年预算支出为</w:t>
      </w:r>
      <w:r w:rsidRPr="00EC7416">
        <w:rPr>
          <w:rFonts w:ascii="Times New Roman" w:eastAsia="仿宋_GB2312" w:hAnsi="Times New Roman"/>
          <w:color w:val="222222"/>
          <w:kern w:val="0"/>
          <w:sz w:val="32"/>
          <w:szCs w:val="32"/>
        </w:rPr>
        <w:t>86</w:t>
      </w:r>
      <w:r w:rsidRPr="00EC7416">
        <w:rPr>
          <w:rFonts w:ascii="Times New Roman" w:eastAsia="仿宋_GB2312" w:hAnsi="Times New Roman" w:hint="eastAsia"/>
          <w:color w:val="222222"/>
          <w:kern w:val="0"/>
          <w:sz w:val="32"/>
          <w:szCs w:val="32"/>
        </w:rPr>
        <w:t>万元，调整后的决算支出为</w:t>
      </w:r>
      <w:r w:rsidRPr="00EC7416">
        <w:rPr>
          <w:rFonts w:ascii="Times New Roman" w:eastAsia="仿宋_GB2312" w:hAnsi="Times New Roman"/>
          <w:color w:val="222222"/>
          <w:kern w:val="0"/>
          <w:sz w:val="32"/>
          <w:szCs w:val="32"/>
        </w:rPr>
        <w:t>91.58</w:t>
      </w:r>
      <w:r w:rsidRPr="00EC7416">
        <w:rPr>
          <w:rFonts w:ascii="Times New Roman" w:eastAsia="仿宋_GB2312" w:hAnsi="Times New Roman" w:hint="eastAsia"/>
          <w:color w:val="222222"/>
          <w:kern w:val="0"/>
          <w:sz w:val="32"/>
          <w:szCs w:val="32"/>
        </w:rPr>
        <w:t>万元，基本支出结转下年</w:t>
      </w:r>
      <w:r w:rsidRPr="00EC7416">
        <w:rPr>
          <w:rFonts w:ascii="Times New Roman" w:eastAsia="仿宋_GB2312" w:hAnsi="Times New Roman"/>
          <w:color w:val="222222"/>
          <w:kern w:val="0"/>
          <w:sz w:val="32"/>
          <w:szCs w:val="32"/>
        </w:rPr>
        <w:t>8.28</w:t>
      </w:r>
      <w:r w:rsidRPr="00EC7416">
        <w:rPr>
          <w:rFonts w:ascii="Times New Roman" w:eastAsia="仿宋_GB2312" w:hAnsi="Times New Roman" w:hint="eastAsia"/>
          <w:color w:val="222222"/>
          <w:kern w:val="0"/>
          <w:sz w:val="32"/>
          <w:szCs w:val="32"/>
        </w:rPr>
        <w:t>万元。</w:t>
      </w:r>
    </w:p>
    <w:p w:rsidR="000D2603" w:rsidRDefault="000D2603" w:rsidP="001F7304">
      <w:pPr>
        <w:widowControl/>
        <w:ind w:firstLineChars="200" w:firstLine="3168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（三）</w:t>
      </w:r>
      <w:r>
        <w:rPr>
          <w:rFonts w:ascii="Times New Roman" w:eastAsia="仿宋_GB2312" w:hAnsi="Times New Roman"/>
          <w:color w:val="222222"/>
          <w:kern w:val="0"/>
          <w:sz w:val="32"/>
          <w:szCs w:val="32"/>
        </w:rPr>
        <w:t xml:space="preserve"> “</w:t>
      </w:r>
      <w:r>
        <w:rPr>
          <w:rFonts w:ascii="Times New Roman" w:eastAsia="仿宋_GB2312" w:hAnsi="Times New Roman" w:hint="eastAsia"/>
          <w:color w:val="222222"/>
          <w:kern w:val="0"/>
          <w:sz w:val="32"/>
          <w:szCs w:val="32"/>
        </w:rPr>
        <w:t>三公经费</w:t>
      </w:r>
      <w:r>
        <w:rPr>
          <w:rFonts w:ascii="Times New Roman" w:eastAsia="仿宋_GB2312" w:hAnsi="Times New Roman"/>
          <w:color w:val="222222"/>
          <w:kern w:val="0"/>
          <w:sz w:val="32"/>
          <w:szCs w:val="32"/>
        </w:rPr>
        <w:t>”</w:t>
      </w:r>
      <w:r>
        <w:rPr>
          <w:rFonts w:ascii="Times New Roman" w:eastAsia="仿宋_GB2312" w:hAnsi="Times New Roman" w:hint="eastAsia"/>
          <w:color w:val="222222"/>
          <w:kern w:val="0"/>
          <w:sz w:val="32"/>
          <w:szCs w:val="32"/>
        </w:rPr>
        <w:t>支出使用和管理情况</w:t>
      </w:r>
    </w:p>
    <w:p w:rsidR="000D2603" w:rsidRDefault="000D2603" w:rsidP="001F7304">
      <w:pPr>
        <w:widowControl/>
        <w:spacing w:line="480" w:lineRule="auto"/>
        <w:ind w:firstLineChars="200" w:firstLine="31680"/>
        <w:jc w:val="left"/>
        <w:rPr>
          <w:rFonts w:ascii="Times New Roman" w:eastAsia="仿宋_GB2312" w:hAnsi="Times New Roman"/>
          <w:color w:val="222222"/>
          <w:kern w:val="0"/>
          <w:sz w:val="32"/>
          <w:szCs w:val="32"/>
        </w:rPr>
      </w:pPr>
      <w:r w:rsidRPr="001C5BCF">
        <w:rPr>
          <w:rFonts w:ascii="Times New Roman" w:eastAsia="仿宋_GB2312" w:hAnsi="Times New Roman" w:hint="eastAsia"/>
          <w:color w:val="222222"/>
          <w:kern w:val="0"/>
          <w:sz w:val="32"/>
          <w:szCs w:val="32"/>
        </w:rPr>
        <w:t>本年无</w:t>
      </w:r>
      <w:r w:rsidRPr="001C5BCF">
        <w:rPr>
          <w:rFonts w:ascii="Times New Roman" w:eastAsia="仿宋_GB2312" w:hAnsi="Times New Roman"/>
          <w:color w:val="222222"/>
          <w:kern w:val="0"/>
          <w:sz w:val="32"/>
          <w:szCs w:val="32"/>
        </w:rPr>
        <w:t>“</w:t>
      </w:r>
      <w:r w:rsidRPr="001C5BCF">
        <w:rPr>
          <w:rFonts w:ascii="Times New Roman" w:eastAsia="仿宋_GB2312" w:hAnsi="Times New Roman" w:hint="eastAsia"/>
          <w:color w:val="222222"/>
          <w:kern w:val="0"/>
          <w:sz w:val="32"/>
          <w:szCs w:val="32"/>
        </w:rPr>
        <w:t>三公经费</w:t>
      </w:r>
      <w:r w:rsidRPr="001C5BCF">
        <w:rPr>
          <w:rFonts w:ascii="Times New Roman" w:eastAsia="仿宋_GB2312" w:hAnsi="Times New Roman"/>
          <w:color w:val="222222"/>
          <w:kern w:val="0"/>
          <w:sz w:val="32"/>
          <w:szCs w:val="32"/>
        </w:rPr>
        <w:t>”</w:t>
      </w:r>
      <w:r w:rsidRPr="001C5BCF">
        <w:rPr>
          <w:rFonts w:ascii="Times New Roman" w:eastAsia="仿宋_GB2312" w:hAnsi="Times New Roman" w:hint="eastAsia"/>
          <w:color w:val="222222"/>
          <w:kern w:val="0"/>
          <w:sz w:val="32"/>
          <w:szCs w:val="32"/>
        </w:rPr>
        <w:t>支出。</w:t>
      </w:r>
    </w:p>
    <w:p w:rsidR="000D2603" w:rsidRDefault="000D2603" w:rsidP="001F7304">
      <w:pPr>
        <w:widowControl/>
        <w:ind w:firstLineChars="200" w:firstLine="31680"/>
        <w:rPr>
          <w:rFonts w:ascii="黑体" w:eastAsia="黑体" w:hAnsi="黑体" w:cs="黑体"/>
          <w:color w:val="222222"/>
          <w:kern w:val="0"/>
          <w:sz w:val="32"/>
          <w:szCs w:val="32"/>
        </w:rPr>
      </w:pPr>
      <w:r>
        <w:rPr>
          <w:rFonts w:ascii="黑体" w:eastAsia="黑体" w:hAnsi="黑体" w:cs="黑体" w:hint="eastAsia"/>
          <w:color w:val="222222"/>
          <w:kern w:val="0"/>
          <w:sz w:val="32"/>
          <w:szCs w:val="32"/>
        </w:rPr>
        <w:t>三、部门绩效目标</w:t>
      </w:r>
    </w:p>
    <w:p w:rsidR="000D2603" w:rsidRDefault="000D2603" w:rsidP="001F7304">
      <w:pPr>
        <w:widowControl/>
        <w:ind w:firstLineChars="200" w:firstLine="3168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（一）部门绩效总目标</w:t>
      </w:r>
    </w:p>
    <w:p w:rsidR="000D2603" w:rsidRDefault="000D2603" w:rsidP="001F7304">
      <w:pPr>
        <w:widowControl/>
        <w:spacing w:line="480" w:lineRule="auto"/>
        <w:ind w:firstLineChars="200" w:firstLine="31680"/>
        <w:rPr>
          <w:rFonts w:ascii="Times New Roman" w:eastAsia="仿宋_GB2312" w:hAnsi="Times New Roman"/>
          <w:color w:val="222222"/>
          <w:kern w:val="0"/>
          <w:sz w:val="32"/>
          <w:szCs w:val="32"/>
        </w:rPr>
      </w:pPr>
      <w:r w:rsidRPr="00164253">
        <w:rPr>
          <w:rFonts w:ascii="Times New Roman" w:eastAsia="仿宋_GB2312" w:hAnsi="Times New Roman" w:hint="eastAsia"/>
          <w:color w:val="222222"/>
          <w:kern w:val="0"/>
          <w:sz w:val="32"/>
          <w:szCs w:val="32"/>
        </w:rPr>
        <w:t>贯彻落实习近平新时代中国特色社会主义思想和党的十九大及三中、四中</w:t>
      </w:r>
      <w:r>
        <w:rPr>
          <w:rFonts w:ascii="Times New Roman" w:eastAsia="仿宋_GB2312" w:hAnsi="Times New Roman" w:hint="eastAsia"/>
          <w:color w:val="222222"/>
          <w:kern w:val="0"/>
          <w:sz w:val="32"/>
          <w:szCs w:val="32"/>
        </w:rPr>
        <w:t>、五中</w:t>
      </w:r>
      <w:r w:rsidRPr="00164253">
        <w:rPr>
          <w:rFonts w:ascii="Times New Roman" w:eastAsia="仿宋_GB2312" w:hAnsi="Times New Roman" w:hint="eastAsia"/>
          <w:color w:val="222222"/>
          <w:kern w:val="0"/>
          <w:sz w:val="32"/>
          <w:szCs w:val="32"/>
        </w:rPr>
        <w:t>全会精神，</w:t>
      </w:r>
      <w:r>
        <w:rPr>
          <w:rFonts w:ascii="Times New Roman" w:eastAsia="仿宋_GB2312" w:hAnsi="Times New Roman" w:hint="eastAsia"/>
          <w:color w:val="222222"/>
          <w:kern w:val="0"/>
          <w:sz w:val="32"/>
          <w:szCs w:val="32"/>
        </w:rPr>
        <w:t>以习近平总书记关于文艺工作系列讲话精神为指引，</w:t>
      </w:r>
      <w:r w:rsidRPr="00164253">
        <w:rPr>
          <w:rFonts w:ascii="Times New Roman" w:eastAsia="仿宋_GB2312" w:hAnsi="Times New Roman" w:hint="eastAsia"/>
          <w:color w:val="222222"/>
          <w:kern w:val="0"/>
          <w:sz w:val="32"/>
          <w:szCs w:val="32"/>
        </w:rPr>
        <w:t>以</w:t>
      </w:r>
      <w:r w:rsidRPr="00164253">
        <w:rPr>
          <w:rFonts w:ascii="Times New Roman" w:eastAsia="仿宋_GB2312" w:hAnsi="Times New Roman"/>
          <w:color w:val="222222"/>
          <w:kern w:val="0"/>
          <w:sz w:val="32"/>
          <w:szCs w:val="32"/>
        </w:rPr>
        <w:t>“</w:t>
      </w:r>
      <w:r w:rsidRPr="00164253">
        <w:rPr>
          <w:rFonts w:ascii="Times New Roman" w:eastAsia="仿宋_GB2312" w:hAnsi="Times New Roman" w:hint="eastAsia"/>
          <w:color w:val="222222"/>
          <w:kern w:val="0"/>
          <w:sz w:val="32"/>
          <w:szCs w:val="32"/>
        </w:rPr>
        <w:t>加强各文艺家协会工作，加强对外文化交流，出人才出精品</w:t>
      </w:r>
      <w:r w:rsidRPr="00164253">
        <w:rPr>
          <w:rFonts w:ascii="Times New Roman" w:eastAsia="仿宋_GB2312" w:hAnsi="Times New Roman"/>
          <w:color w:val="222222"/>
          <w:kern w:val="0"/>
          <w:sz w:val="32"/>
          <w:szCs w:val="32"/>
        </w:rPr>
        <w:t>”</w:t>
      </w:r>
      <w:r w:rsidRPr="00164253">
        <w:rPr>
          <w:rFonts w:ascii="Times New Roman" w:eastAsia="仿宋_GB2312" w:hAnsi="Times New Roman" w:hint="eastAsia"/>
          <w:color w:val="222222"/>
          <w:kern w:val="0"/>
          <w:sz w:val="32"/>
          <w:szCs w:val="32"/>
        </w:rPr>
        <w:t>为</w:t>
      </w:r>
      <w:r>
        <w:rPr>
          <w:rFonts w:ascii="Times New Roman" w:eastAsia="仿宋_GB2312" w:hAnsi="Times New Roman" w:hint="eastAsia"/>
          <w:color w:val="222222"/>
          <w:kern w:val="0"/>
          <w:sz w:val="32"/>
          <w:szCs w:val="32"/>
        </w:rPr>
        <w:t>抓手</w:t>
      </w:r>
      <w:r w:rsidRPr="00164253">
        <w:rPr>
          <w:rFonts w:ascii="Times New Roman" w:eastAsia="仿宋_GB2312" w:hAnsi="Times New Roman" w:hint="eastAsia"/>
          <w:color w:val="222222"/>
          <w:kern w:val="0"/>
          <w:sz w:val="32"/>
          <w:szCs w:val="32"/>
        </w:rPr>
        <w:t>，团结全县广大文学艺术工作者，</w:t>
      </w:r>
      <w:r>
        <w:rPr>
          <w:rFonts w:ascii="Times New Roman" w:eastAsia="仿宋_GB2312" w:hAnsi="Times New Roman" w:hint="eastAsia"/>
          <w:color w:val="222222"/>
          <w:kern w:val="0"/>
          <w:sz w:val="32"/>
          <w:szCs w:val="32"/>
        </w:rPr>
        <w:t>教导他们“听党话跟党走”，</w:t>
      </w:r>
      <w:r w:rsidRPr="00164253">
        <w:rPr>
          <w:rFonts w:ascii="Times New Roman" w:eastAsia="仿宋_GB2312" w:hAnsi="Times New Roman" w:hint="eastAsia"/>
          <w:color w:val="222222"/>
          <w:kern w:val="0"/>
          <w:sz w:val="32"/>
          <w:szCs w:val="32"/>
        </w:rPr>
        <w:t>充分激发他们的创作激情，办好会刊《城头山文学》，组织开展文艺活动，催生精品力作，繁荣发展澧县文学艺术事业。</w:t>
      </w:r>
    </w:p>
    <w:p w:rsidR="000D2603" w:rsidRDefault="000D2603" w:rsidP="001F7304">
      <w:pPr>
        <w:widowControl/>
        <w:ind w:firstLineChars="200" w:firstLine="3168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（二）</w:t>
      </w:r>
      <w:r>
        <w:rPr>
          <w:rFonts w:ascii="Times New Roman" w:eastAsia="仿宋_GB2312" w:hAnsi="Times New Roman"/>
          <w:color w:val="222222"/>
          <w:kern w:val="0"/>
          <w:sz w:val="32"/>
          <w:szCs w:val="32"/>
        </w:rPr>
        <w:t>2020</w:t>
      </w:r>
      <w:r>
        <w:rPr>
          <w:rFonts w:ascii="Times New Roman" w:eastAsia="仿宋_GB2312" w:hAnsi="Times New Roman" w:hint="eastAsia"/>
          <w:color w:val="222222"/>
          <w:kern w:val="0"/>
          <w:sz w:val="32"/>
          <w:szCs w:val="32"/>
        </w:rPr>
        <w:t>年度部门绩效目标</w:t>
      </w:r>
    </w:p>
    <w:p w:rsidR="000D2603" w:rsidRPr="00EC7416" w:rsidRDefault="000D2603" w:rsidP="001F7304">
      <w:pPr>
        <w:widowControl/>
        <w:spacing w:line="480" w:lineRule="auto"/>
        <w:ind w:firstLineChars="200" w:firstLine="31680"/>
        <w:rPr>
          <w:rFonts w:ascii="Times New Roman" w:eastAsia="仿宋_GB2312" w:hAnsi="Times New Roman"/>
          <w:color w:val="222222"/>
          <w:kern w:val="0"/>
          <w:sz w:val="32"/>
          <w:szCs w:val="32"/>
        </w:rPr>
      </w:pPr>
      <w:r w:rsidRPr="00EC7416">
        <w:rPr>
          <w:rFonts w:ascii="Times New Roman" w:eastAsia="仿宋_GB2312" w:hAnsi="Times New Roman" w:hint="eastAsia"/>
          <w:color w:val="222222"/>
          <w:kern w:val="0"/>
          <w:sz w:val="32"/>
          <w:szCs w:val="32"/>
        </w:rPr>
        <w:t>组织“文艺抗疫”创作，共收集原创抗疫文艺作品</w:t>
      </w:r>
      <w:r w:rsidRPr="00EC7416">
        <w:rPr>
          <w:rFonts w:ascii="Times New Roman" w:eastAsia="仿宋_GB2312" w:hAnsi="Times New Roman"/>
          <w:color w:val="222222"/>
          <w:kern w:val="0"/>
          <w:sz w:val="32"/>
          <w:szCs w:val="32"/>
        </w:rPr>
        <w:t>565</w:t>
      </w:r>
      <w:r w:rsidRPr="00EC7416">
        <w:rPr>
          <w:rFonts w:ascii="Times New Roman" w:eastAsia="仿宋_GB2312" w:hAnsi="Times New Roman" w:hint="eastAsia"/>
          <w:color w:val="222222"/>
          <w:kern w:val="0"/>
          <w:sz w:val="32"/>
          <w:szCs w:val="32"/>
        </w:rPr>
        <w:t>件，部分优秀作品在国家、省、市各类媒体发表，《城头山文学》推出了抗疫文艺作品专集，表彰了文学、音乐演唱朗诵、书法、摄影、曲艺戏剧、美术等六大类作品共</w:t>
      </w:r>
      <w:r w:rsidRPr="00EC7416">
        <w:rPr>
          <w:rFonts w:ascii="Times New Roman" w:eastAsia="仿宋_GB2312" w:hAnsi="Times New Roman"/>
          <w:color w:val="222222"/>
          <w:kern w:val="0"/>
          <w:sz w:val="32"/>
          <w:szCs w:val="32"/>
        </w:rPr>
        <w:t>36</w:t>
      </w:r>
      <w:r w:rsidRPr="00EC7416">
        <w:rPr>
          <w:rFonts w:ascii="Times New Roman" w:eastAsia="仿宋_GB2312" w:hAnsi="Times New Roman" w:hint="eastAsia"/>
          <w:color w:val="222222"/>
          <w:kern w:val="0"/>
          <w:sz w:val="32"/>
          <w:szCs w:val="32"/>
        </w:rPr>
        <w:t>件以及</w:t>
      </w:r>
      <w:r w:rsidRPr="00EC7416">
        <w:rPr>
          <w:rFonts w:ascii="Times New Roman" w:eastAsia="仿宋_GB2312" w:hAnsi="Times New Roman"/>
          <w:color w:val="222222"/>
          <w:kern w:val="0"/>
          <w:sz w:val="32"/>
          <w:szCs w:val="32"/>
        </w:rPr>
        <w:t>5</w:t>
      </w:r>
      <w:r w:rsidRPr="00EC7416">
        <w:rPr>
          <w:rFonts w:ascii="Times New Roman" w:eastAsia="仿宋_GB2312" w:hAnsi="Times New Roman" w:hint="eastAsia"/>
          <w:color w:val="222222"/>
          <w:kern w:val="0"/>
          <w:sz w:val="32"/>
          <w:szCs w:val="32"/>
        </w:rPr>
        <w:t>名组织工作者；机关干部先后</w:t>
      </w:r>
      <w:r w:rsidRPr="00EC7416">
        <w:rPr>
          <w:rFonts w:ascii="Times New Roman" w:eastAsia="仿宋_GB2312" w:hAnsi="Times New Roman"/>
          <w:color w:val="222222"/>
          <w:kern w:val="0"/>
          <w:sz w:val="32"/>
          <w:szCs w:val="32"/>
        </w:rPr>
        <w:t>30</w:t>
      </w:r>
      <w:r w:rsidRPr="00EC7416">
        <w:rPr>
          <w:rFonts w:ascii="Times New Roman" w:eastAsia="仿宋_GB2312" w:hAnsi="Times New Roman" w:hint="eastAsia"/>
          <w:color w:val="222222"/>
          <w:kern w:val="0"/>
          <w:sz w:val="32"/>
          <w:szCs w:val="32"/>
        </w:rPr>
        <w:t>多次到码头铺镇莲花村、澧南镇盖天村等精准扶贫点村走访贫困户，因户施策，因地制宜，确保贫困户有序脱贫，防止返贫，坚定信心，打赢脱贫攻坚战；成功承办“《桃花源》杂志创刊四十周年座谈会暨</w:t>
      </w:r>
      <w:r w:rsidRPr="00EC7416">
        <w:rPr>
          <w:rFonts w:ascii="Times New Roman" w:eastAsia="仿宋_GB2312" w:hAnsi="Times New Roman"/>
          <w:color w:val="222222"/>
          <w:kern w:val="0"/>
          <w:sz w:val="32"/>
          <w:szCs w:val="32"/>
        </w:rPr>
        <w:t>2020</w:t>
      </w:r>
      <w:r w:rsidRPr="00EC7416">
        <w:rPr>
          <w:rFonts w:ascii="Times New Roman" w:eastAsia="仿宋_GB2312" w:hAnsi="Times New Roman" w:hint="eastAsia"/>
          <w:color w:val="222222"/>
          <w:kern w:val="0"/>
          <w:sz w:val="32"/>
          <w:szCs w:val="32"/>
        </w:rPr>
        <w:t>年全国名刊编辑常德改稿会”；先后与宁夏青铜峡市文联、海南保亭县文联、西藏山南市文联、浙江余姚市文联缔结为友好文联，为文艺交流“走出去请进来”搭建了新的平台；在如东镇中学开设陶艺特色艺术班，细心教授学生揉泥、拉坯，示范上釉、烧制，鼓励师生大胆创作，培养学研兴趣，拓展想象空间，创新素质教育的方法和门类；先后在城头山镇詹家岗村、王家厂镇涔槐湿地进行主题开展了主题党日活动和文艺创作采风活动，感受组织的温暖及生态文明和乡村振兴的成果，激发创作热情。</w:t>
      </w:r>
    </w:p>
    <w:p w:rsidR="000D2603" w:rsidRPr="00EC7416" w:rsidRDefault="000D2603" w:rsidP="001F7304">
      <w:pPr>
        <w:widowControl/>
        <w:spacing w:line="480" w:lineRule="auto"/>
        <w:ind w:firstLineChars="200" w:firstLine="31680"/>
        <w:rPr>
          <w:rFonts w:ascii="Times New Roman" w:eastAsia="仿宋_GB2312" w:hAnsi="Times New Roman"/>
          <w:color w:val="222222"/>
          <w:kern w:val="0"/>
          <w:sz w:val="32"/>
          <w:szCs w:val="32"/>
        </w:rPr>
      </w:pPr>
      <w:r w:rsidRPr="00EC7416">
        <w:rPr>
          <w:rFonts w:ascii="Times New Roman" w:eastAsia="仿宋_GB2312" w:hAnsi="Times New Roman" w:hint="eastAsia"/>
          <w:color w:val="222222"/>
          <w:kern w:val="0"/>
          <w:sz w:val="32"/>
          <w:szCs w:val="32"/>
        </w:rPr>
        <w:t>刘均成表演的渔鼓《法门寺》，</w:t>
      </w:r>
      <w:bookmarkStart w:id="1" w:name="OLE_LINK11"/>
      <w:bookmarkStart w:id="2" w:name="OLE_LINK12"/>
      <w:r w:rsidRPr="00EC7416">
        <w:rPr>
          <w:rFonts w:ascii="Times New Roman" w:eastAsia="仿宋_GB2312" w:hAnsi="Times New Roman" w:hint="eastAsia"/>
          <w:color w:val="222222"/>
          <w:kern w:val="0"/>
          <w:sz w:val="32"/>
          <w:szCs w:val="32"/>
        </w:rPr>
        <w:t>获第十一届中国曲艺牡丹奖</w:t>
      </w:r>
      <w:bookmarkEnd w:id="1"/>
      <w:bookmarkEnd w:id="2"/>
      <w:r w:rsidRPr="00EC7416">
        <w:rPr>
          <w:rFonts w:ascii="Times New Roman" w:eastAsia="仿宋_GB2312" w:hAnsi="Times New Roman" w:hint="eastAsia"/>
          <w:color w:val="222222"/>
          <w:kern w:val="0"/>
          <w:sz w:val="32"/>
          <w:szCs w:val="32"/>
        </w:rPr>
        <w:t>提名奖，陈华篆刻作品篇第五届全国青年书法篆刻奖；杨任伟的篆刻作品获第三届“陈介祺奖”万印楼篆刻艺术大展优秀奖（不分等次），左波的雕塑作品《特殊时期》被评为湖南省文化和旅游厅“艺抗疫情·云游湖南”主题活动优秀作品，被省文化馆收藏；杜修岳、欧阳衡伟合著一部诗词专集《岁月吟痕》由团结出版社出版；刘冰鉴出版了《青春从</w:t>
      </w:r>
      <w:r w:rsidRPr="00EC7416">
        <w:rPr>
          <w:rFonts w:ascii="Times New Roman" w:eastAsia="仿宋_GB2312" w:hAnsi="Times New Roman"/>
          <w:color w:val="222222"/>
          <w:kern w:val="0"/>
          <w:sz w:val="32"/>
          <w:szCs w:val="32"/>
        </w:rPr>
        <w:t>50</w:t>
      </w:r>
      <w:r w:rsidRPr="00EC7416">
        <w:rPr>
          <w:rFonts w:ascii="Times New Roman" w:eastAsia="仿宋_GB2312" w:hAnsi="Times New Roman" w:hint="eastAsia"/>
          <w:color w:val="222222"/>
          <w:kern w:val="0"/>
          <w:sz w:val="32"/>
          <w:szCs w:val="32"/>
        </w:rPr>
        <w:t>岁开始》《与时光书》两部个人专著；张黎华的短篇小说《石头记》发</w:t>
      </w:r>
      <w:r w:rsidRPr="00EC7416">
        <w:rPr>
          <w:rFonts w:ascii="Times New Roman" w:eastAsia="仿宋_GB2312" w:hAnsi="Times New Roman"/>
          <w:color w:val="222222"/>
          <w:kern w:val="0"/>
          <w:sz w:val="32"/>
          <w:szCs w:val="32"/>
        </w:rPr>
        <w:t>2020</w:t>
      </w:r>
      <w:r w:rsidRPr="00EC7416">
        <w:rPr>
          <w:rFonts w:ascii="Times New Roman" w:eastAsia="仿宋_GB2312" w:hAnsi="Times New Roman" w:hint="eastAsia"/>
          <w:color w:val="222222"/>
          <w:kern w:val="0"/>
          <w:sz w:val="32"/>
          <w:szCs w:val="32"/>
        </w:rPr>
        <w:t>年《上海文学》第</w:t>
      </w:r>
      <w:r w:rsidRPr="00EC7416">
        <w:rPr>
          <w:rFonts w:ascii="Times New Roman" w:eastAsia="仿宋_GB2312" w:hAnsi="Times New Roman"/>
          <w:color w:val="222222"/>
          <w:kern w:val="0"/>
          <w:sz w:val="32"/>
          <w:szCs w:val="32"/>
        </w:rPr>
        <w:t>2</w:t>
      </w:r>
      <w:r w:rsidRPr="00EC7416">
        <w:rPr>
          <w:rFonts w:ascii="Times New Roman" w:eastAsia="仿宋_GB2312" w:hAnsi="Times New Roman" w:hint="eastAsia"/>
          <w:color w:val="222222"/>
          <w:kern w:val="0"/>
          <w:sz w:val="32"/>
          <w:szCs w:val="32"/>
        </w:rPr>
        <w:t>期，短篇小说《我弄扁舟去了》发</w:t>
      </w:r>
      <w:r w:rsidRPr="00EC7416">
        <w:rPr>
          <w:rFonts w:ascii="Times New Roman" w:eastAsia="仿宋_GB2312" w:hAnsi="Times New Roman"/>
          <w:color w:val="222222"/>
          <w:kern w:val="0"/>
          <w:sz w:val="32"/>
          <w:szCs w:val="32"/>
        </w:rPr>
        <w:t>2020</w:t>
      </w:r>
      <w:r w:rsidRPr="00EC7416">
        <w:rPr>
          <w:rFonts w:ascii="Times New Roman" w:eastAsia="仿宋_GB2312" w:hAnsi="Times New Roman" w:hint="eastAsia"/>
          <w:color w:val="222222"/>
          <w:kern w:val="0"/>
          <w:sz w:val="32"/>
          <w:szCs w:val="32"/>
        </w:rPr>
        <w:t>年《野草》第</w:t>
      </w:r>
      <w:r w:rsidRPr="00EC7416">
        <w:rPr>
          <w:rFonts w:ascii="Times New Roman" w:eastAsia="仿宋_GB2312" w:hAnsi="Times New Roman"/>
          <w:color w:val="222222"/>
          <w:kern w:val="0"/>
          <w:sz w:val="32"/>
          <w:szCs w:val="32"/>
        </w:rPr>
        <w:t>3</w:t>
      </w:r>
      <w:r w:rsidRPr="00EC7416">
        <w:rPr>
          <w:rFonts w:ascii="Times New Roman" w:eastAsia="仿宋_GB2312" w:hAnsi="Times New Roman" w:hint="eastAsia"/>
          <w:color w:val="222222"/>
          <w:kern w:val="0"/>
          <w:sz w:val="32"/>
          <w:szCs w:val="32"/>
        </w:rPr>
        <w:t>期；谢晓婷的诗歌《武汉，请开门》在武汉文化传媒产业协会等举办“希望在重启中点亮”抗疫作品征集活动中获一等奖，并被学习强国平台选用；胡平的诗歌《中国心》在省文化和旅游厅“艺情抗疫云游湖南”主题作品创作和征集活动中获优秀奖，《以诗抗疫》（组诗）获武汉市文化传媒产业协会主办的抗疫文艺作品征集二等奖；陈克发、胡国勇创作的《消毒》《口罩》获文化部中国艺术摄影学会优秀纪实摄影奖，同时获由宁夏、天津、内蒙古等七省（区）市</w:t>
      </w:r>
      <w:r w:rsidRPr="00EC7416">
        <w:rPr>
          <w:rFonts w:ascii="Times New Roman" w:eastAsia="仿宋_GB2312" w:hAnsi="Times New Roman"/>
          <w:color w:val="222222"/>
          <w:kern w:val="0"/>
          <w:sz w:val="32"/>
          <w:szCs w:val="32"/>
        </w:rPr>
        <w:t>2020</w:t>
      </w:r>
      <w:r w:rsidRPr="00EC7416">
        <w:rPr>
          <w:rFonts w:ascii="Times New Roman" w:eastAsia="仿宋_GB2312" w:hAnsi="Times New Roman" w:hint="eastAsia"/>
          <w:color w:val="222222"/>
          <w:kern w:val="0"/>
          <w:sz w:val="32"/>
          <w:szCs w:val="32"/>
        </w:rPr>
        <w:t>“凝心聚力抗击疫情”美术书法摄影微展中获优秀摄影作品奖，湖南省文旅厅抗击疫情一线纪实摄影作品优秀奖。</w:t>
      </w:r>
    </w:p>
    <w:p w:rsidR="000D2603" w:rsidRDefault="000D2603" w:rsidP="001F7304">
      <w:pPr>
        <w:widowControl/>
        <w:ind w:firstLineChars="200" w:firstLine="31680"/>
        <w:rPr>
          <w:rFonts w:ascii="黑体" w:eastAsia="黑体" w:hAnsi="黑体" w:cs="黑体"/>
          <w:color w:val="222222"/>
          <w:kern w:val="0"/>
          <w:sz w:val="32"/>
          <w:szCs w:val="32"/>
        </w:rPr>
      </w:pPr>
      <w:r>
        <w:rPr>
          <w:rFonts w:ascii="黑体" w:eastAsia="黑体" w:hAnsi="黑体" w:cs="黑体" w:hint="eastAsia"/>
          <w:color w:val="222222"/>
          <w:kern w:val="0"/>
          <w:sz w:val="32"/>
          <w:szCs w:val="32"/>
        </w:rPr>
        <w:t>四、绩效评价工作情况</w:t>
      </w:r>
    </w:p>
    <w:p w:rsidR="000D2603" w:rsidRPr="001C5BCF" w:rsidRDefault="000D2603" w:rsidP="001F7304">
      <w:pPr>
        <w:ind w:firstLineChars="200" w:firstLine="31680"/>
        <w:rPr>
          <w:rFonts w:ascii="Times New Roman" w:eastAsia="仿宋_GB2312" w:hAnsi="Times New Roman"/>
          <w:color w:val="222222"/>
          <w:kern w:val="0"/>
          <w:sz w:val="32"/>
          <w:szCs w:val="32"/>
        </w:rPr>
      </w:pPr>
      <w:r w:rsidRPr="001C5BCF">
        <w:rPr>
          <w:rFonts w:ascii="Times New Roman" w:eastAsia="仿宋_GB2312" w:hAnsi="Times New Roman" w:hint="eastAsia"/>
          <w:color w:val="222222"/>
          <w:kern w:val="0"/>
          <w:sz w:val="32"/>
          <w:szCs w:val="32"/>
        </w:rPr>
        <w:t>按照财政绩效评价管理部分的统一部署，单位高度重视，</w:t>
      </w:r>
      <w:r>
        <w:rPr>
          <w:rFonts w:ascii="Times New Roman" w:eastAsia="仿宋_GB2312" w:hAnsi="Times New Roman" w:hint="eastAsia"/>
          <w:color w:val="222222"/>
          <w:kern w:val="0"/>
          <w:sz w:val="32"/>
          <w:szCs w:val="32"/>
        </w:rPr>
        <w:t>成立以一把手为组长、分管负责人为副组长，其余人员为成员的绩效评价小组，</w:t>
      </w:r>
      <w:r w:rsidRPr="001C5BCF">
        <w:rPr>
          <w:rFonts w:ascii="Times New Roman" w:eastAsia="仿宋_GB2312" w:hAnsi="Times New Roman" w:hint="eastAsia"/>
          <w:color w:val="222222"/>
          <w:kern w:val="0"/>
          <w:sz w:val="32"/>
          <w:szCs w:val="32"/>
        </w:rPr>
        <w:t>认真</w:t>
      </w:r>
      <w:r>
        <w:rPr>
          <w:rFonts w:ascii="Times New Roman" w:eastAsia="仿宋_GB2312" w:hAnsi="Times New Roman"/>
          <w:color w:val="222222"/>
          <w:kern w:val="0"/>
          <w:sz w:val="32"/>
          <w:szCs w:val="32"/>
        </w:rPr>
        <w:t>2020</w:t>
      </w:r>
      <w:r>
        <w:rPr>
          <w:rFonts w:ascii="Times New Roman" w:eastAsia="仿宋_GB2312" w:hAnsi="Times New Roman" w:hint="eastAsia"/>
          <w:color w:val="222222"/>
          <w:kern w:val="0"/>
          <w:sz w:val="32"/>
          <w:szCs w:val="32"/>
        </w:rPr>
        <w:t>年支出进行认真</w:t>
      </w:r>
      <w:r w:rsidRPr="001C5BCF">
        <w:rPr>
          <w:rFonts w:ascii="Times New Roman" w:eastAsia="仿宋_GB2312" w:hAnsi="Times New Roman" w:hint="eastAsia"/>
          <w:color w:val="222222"/>
          <w:kern w:val="0"/>
          <w:sz w:val="32"/>
          <w:szCs w:val="32"/>
        </w:rPr>
        <w:t>梳理</w:t>
      </w:r>
      <w:r>
        <w:rPr>
          <w:rFonts w:ascii="Times New Roman" w:eastAsia="仿宋_GB2312" w:hAnsi="Times New Roman" w:hint="eastAsia"/>
          <w:color w:val="222222"/>
          <w:kern w:val="0"/>
          <w:sz w:val="32"/>
          <w:szCs w:val="32"/>
        </w:rPr>
        <w:t>，仔细</w:t>
      </w:r>
      <w:r w:rsidRPr="001C5BCF">
        <w:rPr>
          <w:rFonts w:ascii="Times New Roman" w:eastAsia="仿宋_GB2312" w:hAnsi="Times New Roman" w:hint="eastAsia"/>
          <w:color w:val="222222"/>
          <w:kern w:val="0"/>
          <w:sz w:val="32"/>
          <w:szCs w:val="32"/>
        </w:rPr>
        <w:t>评估，数据准确，内容充实，进程有序，工作有条不紊，结果可参考性强。</w:t>
      </w:r>
    </w:p>
    <w:p w:rsidR="000D2603" w:rsidRDefault="000D2603" w:rsidP="001F7304">
      <w:pPr>
        <w:widowControl/>
        <w:ind w:firstLineChars="200" w:firstLine="31680"/>
        <w:rPr>
          <w:rFonts w:ascii="黑体" w:eastAsia="黑体" w:hAnsi="黑体" w:cs="黑体"/>
          <w:color w:val="000000"/>
          <w:sz w:val="32"/>
          <w:szCs w:val="32"/>
        </w:rPr>
      </w:pPr>
      <w:r>
        <w:rPr>
          <w:rFonts w:ascii="黑体" w:eastAsia="黑体" w:hAnsi="黑体" w:cs="黑体" w:hint="eastAsia"/>
          <w:color w:val="000000"/>
          <w:sz w:val="32"/>
          <w:szCs w:val="32"/>
        </w:rPr>
        <w:t>五、综合评价结果</w:t>
      </w:r>
    </w:p>
    <w:p w:rsidR="000D2603" w:rsidRDefault="000D2603" w:rsidP="001F7304">
      <w:pPr>
        <w:widowControl/>
        <w:ind w:firstLineChars="200" w:firstLine="31680"/>
        <w:rPr>
          <w:rFonts w:ascii="黑体" w:eastAsia="黑体" w:hAnsi="黑体" w:cs="黑体"/>
          <w:color w:val="000000"/>
          <w:sz w:val="32"/>
          <w:szCs w:val="32"/>
        </w:rPr>
      </w:pPr>
      <w:r w:rsidRPr="001C5BCF">
        <w:rPr>
          <w:rFonts w:ascii="Times New Roman" w:eastAsia="仿宋_GB2312" w:hAnsi="Times New Roman" w:hint="eastAsia"/>
          <w:color w:val="222222"/>
          <w:kern w:val="0"/>
          <w:sz w:val="32"/>
          <w:szCs w:val="32"/>
        </w:rPr>
        <w:t>较好地完成了年度绩效目标，活动精彩纷呈，会刊《城头山文学》的影响越来越大，文艺领域的意识形态共识越来越强</w:t>
      </w:r>
      <w:r>
        <w:rPr>
          <w:rFonts w:ascii="Times New Roman" w:eastAsia="仿宋_GB2312" w:hAnsi="Times New Roman" w:hint="eastAsia"/>
          <w:color w:val="222222"/>
          <w:kern w:val="0"/>
          <w:sz w:val="32"/>
          <w:szCs w:val="32"/>
        </w:rPr>
        <w:t>全县文艺界呈现风清气正和繁荣景象</w:t>
      </w:r>
      <w:r w:rsidRPr="001C5BCF">
        <w:rPr>
          <w:rFonts w:ascii="Times New Roman" w:eastAsia="仿宋_GB2312" w:hAnsi="Times New Roman" w:hint="eastAsia"/>
          <w:color w:val="222222"/>
          <w:kern w:val="0"/>
          <w:sz w:val="32"/>
          <w:szCs w:val="32"/>
        </w:rPr>
        <w:t>。</w:t>
      </w:r>
    </w:p>
    <w:p w:rsidR="000D2603" w:rsidRDefault="000D2603" w:rsidP="001F7304">
      <w:pPr>
        <w:widowControl/>
        <w:ind w:firstLineChars="200" w:firstLine="31680"/>
        <w:rPr>
          <w:rFonts w:ascii="黑体" w:eastAsia="黑体" w:hAnsi="黑体" w:cs="黑体"/>
          <w:color w:val="222222"/>
          <w:kern w:val="0"/>
          <w:sz w:val="32"/>
          <w:szCs w:val="32"/>
        </w:rPr>
      </w:pPr>
      <w:r>
        <w:rPr>
          <w:rFonts w:ascii="黑体" w:eastAsia="黑体" w:hAnsi="黑体" w:cs="黑体" w:hint="eastAsia"/>
          <w:color w:val="222222"/>
          <w:kern w:val="0"/>
          <w:sz w:val="32"/>
          <w:szCs w:val="32"/>
        </w:rPr>
        <w:t>六、部门整体支出绩效情况</w:t>
      </w:r>
    </w:p>
    <w:p w:rsidR="000D2603" w:rsidRDefault="000D2603" w:rsidP="001F7304">
      <w:pPr>
        <w:widowControl/>
        <w:ind w:firstLineChars="200" w:firstLine="31680"/>
        <w:rPr>
          <w:rFonts w:ascii="Times New Roman" w:eastAsia="仿宋_GB2312" w:hAnsi="Times New Roman"/>
          <w:color w:val="222222"/>
          <w:kern w:val="0"/>
          <w:sz w:val="32"/>
          <w:szCs w:val="32"/>
        </w:rPr>
      </w:pPr>
      <w:r w:rsidRPr="001C5BCF">
        <w:rPr>
          <w:rFonts w:ascii="Times New Roman" w:eastAsia="仿宋_GB2312" w:hAnsi="Times New Roman" w:hint="eastAsia"/>
          <w:color w:val="222222"/>
          <w:kern w:val="0"/>
          <w:sz w:val="32"/>
          <w:szCs w:val="32"/>
        </w:rPr>
        <w:t>本年收入支出预算执行</w:t>
      </w:r>
      <w:r>
        <w:rPr>
          <w:rFonts w:ascii="Times New Roman" w:eastAsia="仿宋_GB2312" w:hAnsi="Times New Roman"/>
          <w:color w:val="222222"/>
          <w:kern w:val="0"/>
          <w:sz w:val="32"/>
          <w:szCs w:val="32"/>
        </w:rPr>
        <w:t>91.58</w:t>
      </w:r>
      <w:r w:rsidRPr="001C5BCF">
        <w:rPr>
          <w:rFonts w:ascii="Times New Roman" w:eastAsia="仿宋_GB2312" w:hAnsi="Times New Roman" w:hint="eastAsia"/>
          <w:color w:val="222222"/>
          <w:kern w:val="0"/>
          <w:sz w:val="32"/>
          <w:szCs w:val="32"/>
        </w:rPr>
        <w:t>万元，比上年度</w:t>
      </w:r>
      <w:r>
        <w:rPr>
          <w:rFonts w:ascii="Times New Roman" w:eastAsia="仿宋_GB2312" w:hAnsi="Times New Roman"/>
          <w:color w:val="222222"/>
          <w:kern w:val="0"/>
          <w:sz w:val="32"/>
          <w:szCs w:val="32"/>
        </w:rPr>
        <w:t>154.53</w:t>
      </w:r>
      <w:r w:rsidRPr="001C5BCF">
        <w:rPr>
          <w:rFonts w:ascii="Times New Roman" w:eastAsia="仿宋_GB2312" w:hAnsi="Times New Roman" w:hint="eastAsia"/>
          <w:color w:val="222222"/>
          <w:kern w:val="0"/>
          <w:sz w:val="32"/>
          <w:szCs w:val="32"/>
        </w:rPr>
        <w:t>万元</w:t>
      </w:r>
      <w:r>
        <w:rPr>
          <w:rFonts w:ascii="Times New Roman" w:eastAsia="仿宋_GB2312" w:hAnsi="Times New Roman" w:hint="eastAsia"/>
          <w:color w:val="222222"/>
          <w:kern w:val="0"/>
          <w:sz w:val="32"/>
          <w:szCs w:val="32"/>
        </w:rPr>
        <w:t>增加</w:t>
      </w:r>
      <w:r>
        <w:rPr>
          <w:rFonts w:ascii="Times New Roman" w:eastAsia="仿宋_GB2312" w:hAnsi="Times New Roman"/>
          <w:color w:val="222222"/>
          <w:kern w:val="0"/>
          <w:sz w:val="32"/>
          <w:szCs w:val="32"/>
        </w:rPr>
        <w:t>54.85</w:t>
      </w:r>
      <w:r w:rsidRPr="001C5BCF">
        <w:rPr>
          <w:rFonts w:ascii="Times New Roman" w:eastAsia="仿宋_GB2312" w:hAnsi="Times New Roman" w:hint="eastAsia"/>
          <w:color w:val="222222"/>
          <w:kern w:val="0"/>
          <w:sz w:val="32"/>
          <w:szCs w:val="32"/>
        </w:rPr>
        <w:t>万元，</w:t>
      </w:r>
      <w:r>
        <w:rPr>
          <w:rFonts w:ascii="Times New Roman" w:eastAsia="仿宋_GB2312" w:hAnsi="Times New Roman" w:hint="eastAsia"/>
          <w:color w:val="222222"/>
          <w:kern w:val="0"/>
          <w:sz w:val="32"/>
          <w:szCs w:val="32"/>
        </w:rPr>
        <w:t>减</w:t>
      </w:r>
      <w:r w:rsidRPr="001C5BCF">
        <w:rPr>
          <w:rFonts w:ascii="Times New Roman" w:eastAsia="仿宋_GB2312" w:hAnsi="Times New Roman" w:hint="eastAsia"/>
          <w:color w:val="222222"/>
          <w:kern w:val="0"/>
          <w:sz w:val="32"/>
          <w:szCs w:val="32"/>
        </w:rPr>
        <w:t>幅为</w:t>
      </w:r>
      <w:r>
        <w:rPr>
          <w:rFonts w:ascii="Times New Roman" w:eastAsia="仿宋_GB2312" w:hAnsi="Times New Roman"/>
          <w:color w:val="222222"/>
          <w:kern w:val="0"/>
          <w:sz w:val="32"/>
          <w:szCs w:val="32"/>
        </w:rPr>
        <w:t>35.49</w:t>
      </w:r>
      <w:r w:rsidRPr="001C5BCF">
        <w:rPr>
          <w:rFonts w:ascii="Times New Roman" w:eastAsia="仿宋_GB2312" w:hAnsi="Times New Roman"/>
          <w:color w:val="222222"/>
          <w:kern w:val="0"/>
          <w:sz w:val="32"/>
          <w:szCs w:val="32"/>
        </w:rPr>
        <w:t>%</w:t>
      </w:r>
      <w:r w:rsidRPr="001C5BCF">
        <w:rPr>
          <w:rFonts w:ascii="Times New Roman" w:eastAsia="仿宋_GB2312" w:hAnsi="Times New Roman" w:hint="eastAsia"/>
          <w:color w:val="222222"/>
          <w:kern w:val="0"/>
          <w:sz w:val="32"/>
          <w:szCs w:val="32"/>
        </w:rPr>
        <w:t>，</w:t>
      </w:r>
      <w:r>
        <w:rPr>
          <w:rFonts w:ascii="Times New Roman" w:eastAsia="仿宋_GB2312" w:hAnsi="Times New Roman" w:hint="eastAsia"/>
          <w:color w:val="222222"/>
          <w:kern w:val="0"/>
          <w:sz w:val="32"/>
          <w:szCs w:val="32"/>
        </w:rPr>
        <w:t>完成了绩效目标任务。</w:t>
      </w:r>
    </w:p>
    <w:p w:rsidR="000D2603" w:rsidRPr="005D3011" w:rsidRDefault="000D2603" w:rsidP="001F7304">
      <w:pPr>
        <w:widowControl/>
        <w:ind w:firstLineChars="200" w:firstLine="31680"/>
        <w:rPr>
          <w:rFonts w:ascii="Times New Roman" w:eastAsia="仿宋_GB2312" w:hAnsi="Times New Roman"/>
          <w:color w:val="222222"/>
          <w:kern w:val="0"/>
          <w:sz w:val="32"/>
          <w:szCs w:val="32"/>
        </w:rPr>
      </w:pPr>
      <w:r w:rsidRPr="005D3011">
        <w:rPr>
          <w:rFonts w:ascii="Times New Roman" w:eastAsia="仿宋_GB2312" w:hAnsi="Times New Roman" w:hint="eastAsia"/>
          <w:color w:val="222222"/>
          <w:kern w:val="0"/>
          <w:sz w:val="32"/>
          <w:szCs w:val="32"/>
        </w:rPr>
        <w:t>《城头山文学》出刊</w:t>
      </w:r>
      <w:r w:rsidRPr="005D3011">
        <w:rPr>
          <w:rFonts w:ascii="Times New Roman" w:eastAsia="仿宋_GB2312" w:hAnsi="Times New Roman"/>
          <w:color w:val="222222"/>
          <w:kern w:val="0"/>
          <w:sz w:val="32"/>
          <w:szCs w:val="32"/>
        </w:rPr>
        <w:t>12</w:t>
      </w:r>
      <w:r w:rsidRPr="005D3011">
        <w:rPr>
          <w:rFonts w:ascii="Times New Roman" w:eastAsia="仿宋_GB2312" w:hAnsi="Times New Roman" w:hint="eastAsia"/>
          <w:color w:val="222222"/>
          <w:kern w:val="0"/>
          <w:sz w:val="32"/>
          <w:szCs w:val="32"/>
        </w:rPr>
        <w:t>期，</w:t>
      </w:r>
      <w:r>
        <w:rPr>
          <w:rFonts w:ascii="Times New Roman" w:eastAsia="仿宋_GB2312" w:hAnsi="Times New Roman" w:hint="eastAsia"/>
          <w:color w:val="222222"/>
          <w:kern w:val="0"/>
          <w:sz w:val="32"/>
          <w:szCs w:val="32"/>
        </w:rPr>
        <w:t>刊发作品</w:t>
      </w:r>
      <w:r>
        <w:rPr>
          <w:rFonts w:ascii="Times New Roman" w:eastAsia="仿宋_GB2312" w:hAnsi="Times New Roman"/>
          <w:color w:val="222222"/>
          <w:kern w:val="0"/>
          <w:sz w:val="32"/>
          <w:szCs w:val="32"/>
        </w:rPr>
        <w:t>300</w:t>
      </w:r>
      <w:r>
        <w:rPr>
          <w:rFonts w:ascii="Times New Roman" w:eastAsia="仿宋_GB2312" w:hAnsi="Times New Roman" w:hint="eastAsia"/>
          <w:color w:val="222222"/>
          <w:kern w:val="0"/>
          <w:sz w:val="32"/>
          <w:szCs w:val="32"/>
        </w:rPr>
        <w:t>多篇（首）；组织采风创作等大型文艺活动</w:t>
      </w:r>
      <w:r>
        <w:rPr>
          <w:rFonts w:ascii="Times New Roman" w:eastAsia="仿宋_GB2312" w:hAnsi="Times New Roman"/>
          <w:color w:val="222222"/>
          <w:kern w:val="0"/>
          <w:sz w:val="32"/>
          <w:szCs w:val="32"/>
        </w:rPr>
        <w:t>5</w:t>
      </w:r>
      <w:r>
        <w:rPr>
          <w:rFonts w:ascii="Times New Roman" w:eastAsia="仿宋_GB2312" w:hAnsi="Times New Roman" w:hint="eastAsia"/>
          <w:color w:val="222222"/>
          <w:kern w:val="0"/>
          <w:sz w:val="32"/>
          <w:szCs w:val="32"/>
        </w:rPr>
        <w:t>次；出版个人文艺专著</w:t>
      </w:r>
      <w:r>
        <w:rPr>
          <w:rFonts w:ascii="Times New Roman" w:eastAsia="仿宋_GB2312" w:hAnsi="Times New Roman"/>
          <w:color w:val="222222"/>
          <w:kern w:val="0"/>
          <w:sz w:val="32"/>
          <w:szCs w:val="32"/>
        </w:rPr>
        <w:t>3</w:t>
      </w:r>
      <w:r>
        <w:rPr>
          <w:rFonts w:ascii="Times New Roman" w:eastAsia="仿宋_GB2312" w:hAnsi="Times New Roman" w:hint="eastAsia"/>
          <w:color w:val="222222"/>
          <w:kern w:val="0"/>
          <w:sz w:val="32"/>
          <w:szCs w:val="32"/>
        </w:rPr>
        <w:t>部；获国家级奖项</w:t>
      </w:r>
      <w:r>
        <w:rPr>
          <w:rFonts w:ascii="Times New Roman" w:eastAsia="仿宋_GB2312" w:hAnsi="Times New Roman"/>
          <w:color w:val="222222"/>
          <w:kern w:val="0"/>
          <w:sz w:val="32"/>
          <w:szCs w:val="32"/>
        </w:rPr>
        <w:t>4</w:t>
      </w:r>
      <w:r>
        <w:rPr>
          <w:rFonts w:ascii="Times New Roman" w:eastAsia="仿宋_GB2312" w:hAnsi="Times New Roman" w:hint="eastAsia"/>
          <w:color w:val="222222"/>
          <w:kern w:val="0"/>
          <w:sz w:val="32"/>
          <w:szCs w:val="32"/>
        </w:rPr>
        <w:t>次，省市奖项</w:t>
      </w:r>
      <w:r>
        <w:rPr>
          <w:rFonts w:ascii="Times New Roman" w:eastAsia="仿宋_GB2312" w:hAnsi="Times New Roman"/>
          <w:color w:val="222222"/>
          <w:kern w:val="0"/>
          <w:sz w:val="32"/>
          <w:szCs w:val="32"/>
        </w:rPr>
        <w:t>30</w:t>
      </w:r>
      <w:r>
        <w:rPr>
          <w:rFonts w:ascii="Times New Roman" w:eastAsia="仿宋_GB2312" w:hAnsi="Times New Roman" w:hint="eastAsia"/>
          <w:color w:val="222222"/>
          <w:kern w:val="0"/>
          <w:sz w:val="32"/>
          <w:szCs w:val="32"/>
        </w:rPr>
        <w:t>次（项）；各类媒介发表、展演文艺作品近</w:t>
      </w:r>
      <w:r>
        <w:rPr>
          <w:rFonts w:ascii="Times New Roman" w:eastAsia="仿宋_GB2312" w:hAnsi="Times New Roman"/>
          <w:color w:val="222222"/>
          <w:kern w:val="0"/>
          <w:sz w:val="32"/>
          <w:szCs w:val="32"/>
        </w:rPr>
        <w:t>1000</w:t>
      </w:r>
      <w:r>
        <w:rPr>
          <w:rFonts w:ascii="Times New Roman" w:eastAsia="仿宋_GB2312" w:hAnsi="Times New Roman" w:hint="eastAsia"/>
          <w:color w:val="222222"/>
          <w:kern w:val="0"/>
          <w:sz w:val="32"/>
          <w:szCs w:val="32"/>
        </w:rPr>
        <w:t>件。</w:t>
      </w:r>
    </w:p>
    <w:p w:rsidR="000D2603" w:rsidRDefault="000D2603" w:rsidP="001F7304">
      <w:pPr>
        <w:widowControl/>
        <w:ind w:firstLineChars="200" w:firstLine="31680"/>
        <w:rPr>
          <w:rFonts w:ascii="黑体" w:eastAsia="黑体" w:hAnsi="黑体" w:cs="黑体"/>
          <w:color w:val="222222"/>
          <w:kern w:val="0"/>
          <w:sz w:val="32"/>
          <w:szCs w:val="32"/>
        </w:rPr>
      </w:pPr>
      <w:r>
        <w:rPr>
          <w:rFonts w:ascii="黑体" w:eastAsia="黑体" w:hAnsi="黑体" w:cs="黑体" w:hint="eastAsia"/>
          <w:color w:val="222222"/>
          <w:kern w:val="0"/>
          <w:sz w:val="32"/>
          <w:szCs w:val="32"/>
        </w:rPr>
        <w:t>七、存在的主要问题</w:t>
      </w:r>
    </w:p>
    <w:p w:rsidR="000D2603" w:rsidRDefault="000D2603" w:rsidP="001F7304">
      <w:pPr>
        <w:widowControl/>
        <w:ind w:firstLineChars="200" w:firstLine="31680"/>
        <w:rPr>
          <w:rFonts w:ascii="黑体" w:eastAsia="黑体" w:hAnsi="黑体" w:cs="黑体"/>
          <w:color w:val="222222"/>
          <w:kern w:val="0"/>
          <w:sz w:val="32"/>
          <w:szCs w:val="32"/>
        </w:rPr>
      </w:pPr>
      <w:r w:rsidRPr="001C5BCF">
        <w:rPr>
          <w:rFonts w:ascii="Times New Roman" w:eastAsia="仿宋_GB2312" w:hAnsi="Times New Roman" w:hint="eastAsia"/>
          <w:color w:val="222222"/>
          <w:kern w:val="0"/>
          <w:sz w:val="32"/>
          <w:szCs w:val="32"/>
        </w:rPr>
        <w:t>单位机构不健全，人员配备不齐全，虽然根据中央、省委、市委要求，</w:t>
      </w:r>
      <w:r>
        <w:rPr>
          <w:rFonts w:ascii="Times New Roman" w:eastAsia="仿宋_GB2312" w:hAnsi="Times New Roman" w:hint="eastAsia"/>
          <w:color w:val="222222"/>
          <w:kern w:val="0"/>
          <w:sz w:val="32"/>
          <w:szCs w:val="32"/>
        </w:rPr>
        <w:t>正在根据</w:t>
      </w:r>
      <w:r w:rsidRPr="001C5BCF">
        <w:rPr>
          <w:rFonts w:ascii="Times New Roman" w:eastAsia="仿宋_GB2312" w:hAnsi="Times New Roman" w:hint="eastAsia"/>
          <w:color w:val="222222"/>
          <w:kern w:val="0"/>
          <w:sz w:val="32"/>
          <w:szCs w:val="32"/>
        </w:rPr>
        <w:t>深改方案</w:t>
      </w:r>
      <w:r>
        <w:rPr>
          <w:rFonts w:ascii="Times New Roman" w:eastAsia="仿宋_GB2312" w:hAnsi="Times New Roman" w:hint="eastAsia"/>
          <w:color w:val="222222"/>
          <w:kern w:val="0"/>
          <w:sz w:val="32"/>
          <w:szCs w:val="32"/>
        </w:rPr>
        <w:t>落实</w:t>
      </w:r>
      <w:r w:rsidRPr="001C5BCF">
        <w:rPr>
          <w:rFonts w:ascii="Times New Roman" w:eastAsia="仿宋_GB2312" w:hAnsi="Times New Roman" w:hint="eastAsia"/>
          <w:color w:val="222222"/>
          <w:kern w:val="0"/>
          <w:sz w:val="32"/>
          <w:szCs w:val="32"/>
        </w:rPr>
        <w:t>解决。</w:t>
      </w:r>
    </w:p>
    <w:p w:rsidR="000D2603" w:rsidRDefault="000D2603" w:rsidP="001F7304">
      <w:pPr>
        <w:widowControl/>
        <w:ind w:firstLineChars="200" w:firstLine="31680"/>
        <w:rPr>
          <w:rFonts w:ascii="黑体" w:eastAsia="黑体" w:hAnsi="黑体" w:cs="黑体"/>
          <w:color w:val="000000"/>
          <w:sz w:val="32"/>
          <w:szCs w:val="32"/>
        </w:rPr>
      </w:pPr>
      <w:r>
        <w:rPr>
          <w:rFonts w:ascii="黑体" w:eastAsia="黑体" w:hAnsi="黑体" w:cs="黑体" w:hint="eastAsia"/>
          <w:color w:val="000000"/>
          <w:sz w:val="32"/>
          <w:szCs w:val="32"/>
        </w:rPr>
        <w:t>八、有关建议</w:t>
      </w:r>
    </w:p>
    <w:p w:rsidR="000D2603" w:rsidRDefault="000D2603" w:rsidP="001F7304">
      <w:pPr>
        <w:widowControl/>
        <w:ind w:firstLineChars="200" w:firstLine="31680"/>
        <w:jc w:val="left"/>
        <w:rPr>
          <w:rFonts w:ascii="Times New Roman" w:eastAsia="仿宋_GB2312" w:hAnsi="Times New Roman"/>
          <w:color w:val="000000"/>
          <w:sz w:val="32"/>
          <w:szCs w:val="32"/>
        </w:rPr>
      </w:pPr>
      <w:r>
        <w:rPr>
          <w:rFonts w:ascii="Times New Roman" w:eastAsia="仿宋_GB2312" w:hAnsi="Times New Roman" w:hint="eastAsia"/>
          <w:color w:val="222222"/>
          <w:kern w:val="0"/>
          <w:sz w:val="32"/>
          <w:szCs w:val="32"/>
        </w:rPr>
        <w:t>建议</w:t>
      </w:r>
      <w:r w:rsidRPr="001C5BCF">
        <w:rPr>
          <w:rFonts w:ascii="Times New Roman" w:eastAsia="仿宋_GB2312" w:hAnsi="Times New Roman" w:hint="eastAsia"/>
          <w:color w:val="222222"/>
          <w:kern w:val="0"/>
          <w:sz w:val="32"/>
          <w:szCs w:val="32"/>
        </w:rPr>
        <w:t>绩效评价标准最好按行业</w:t>
      </w:r>
      <w:r>
        <w:rPr>
          <w:rFonts w:ascii="Times New Roman" w:eastAsia="仿宋_GB2312" w:hAnsi="Times New Roman" w:hint="eastAsia"/>
          <w:color w:val="222222"/>
          <w:kern w:val="0"/>
          <w:sz w:val="32"/>
          <w:szCs w:val="32"/>
        </w:rPr>
        <w:t>、项目、单位大小和性质</w:t>
      </w:r>
      <w:r w:rsidRPr="001C5BCF">
        <w:rPr>
          <w:rFonts w:ascii="Times New Roman" w:eastAsia="仿宋_GB2312" w:hAnsi="Times New Roman" w:hint="eastAsia"/>
          <w:color w:val="222222"/>
          <w:kern w:val="0"/>
          <w:sz w:val="32"/>
          <w:szCs w:val="32"/>
        </w:rPr>
        <w:t>分类</w:t>
      </w:r>
      <w:r>
        <w:rPr>
          <w:rFonts w:ascii="Times New Roman" w:eastAsia="仿宋_GB2312" w:hAnsi="Times New Roman" w:hint="eastAsia"/>
          <w:color w:val="222222"/>
          <w:kern w:val="0"/>
          <w:sz w:val="32"/>
          <w:szCs w:val="32"/>
        </w:rPr>
        <w:t>进行评价</w:t>
      </w:r>
      <w:r w:rsidRPr="001C5BCF">
        <w:rPr>
          <w:rFonts w:ascii="Times New Roman" w:eastAsia="仿宋_GB2312" w:hAnsi="Times New Roman" w:hint="eastAsia"/>
          <w:color w:val="222222"/>
          <w:kern w:val="0"/>
          <w:sz w:val="32"/>
          <w:szCs w:val="32"/>
        </w:rPr>
        <w:t>。</w:t>
      </w:r>
    </w:p>
    <w:p w:rsidR="000D2603" w:rsidRDefault="000D2603">
      <w:pPr>
        <w:widowControl/>
        <w:jc w:val="left"/>
        <w:rPr>
          <w:rFonts w:ascii="Times New Roman" w:eastAsia="黑体" w:hAnsi="Times New Roman"/>
          <w:color w:val="000000"/>
          <w:sz w:val="32"/>
          <w:szCs w:val="32"/>
        </w:rPr>
      </w:pPr>
    </w:p>
    <w:p w:rsidR="000D2603" w:rsidRDefault="000D2603">
      <w:pPr>
        <w:spacing w:line="560" w:lineRule="exact"/>
        <w:jc w:val="center"/>
        <w:rPr>
          <w:rFonts w:ascii="宋体" w:cs="宋体"/>
          <w:b/>
          <w:bCs/>
          <w:kern w:val="0"/>
          <w:sz w:val="36"/>
          <w:szCs w:val="36"/>
        </w:rPr>
      </w:pPr>
      <w:r>
        <w:rPr>
          <w:rFonts w:ascii="宋体" w:hAnsi="宋体" w:cs="宋体" w:hint="eastAsia"/>
          <w:b/>
          <w:bCs/>
          <w:kern w:val="0"/>
          <w:sz w:val="36"/>
          <w:szCs w:val="36"/>
        </w:rPr>
        <w:t>部门整体支出绩效评价指标表</w:t>
      </w:r>
    </w:p>
    <w:p w:rsidR="000D2603" w:rsidRDefault="000D2603">
      <w:pPr>
        <w:spacing w:line="560" w:lineRule="exact"/>
        <w:jc w:val="center"/>
        <w:rPr>
          <w:rFonts w:ascii="Times New Roman" w:hAnsi="Times New Roman"/>
          <w:kern w:val="0"/>
          <w:sz w:val="24"/>
        </w:rPr>
      </w:pPr>
    </w:p>
    <w:tbl>
      <w:tblPr>
        <w:tblW w:w="10771" w:type="dxa"/>
        <w:jc w:val="center"/>
        <w:tblInd w:w="-171" w:type="dxa"/>
        <w:tblLayout w:type="fixed"/>
        <w:tblLook w:val="00A0"/>
      </w:tblPr>
      <w:tblGrid>
        <w:gridCol w:w="678"/>
        <w:gridCol w:w="516"/>
        <w:gridCol w:w="659"/>
        <w:gridCol w:w="516"/>
        <w:gridCol w:w="1074"/>
        <w:gridCol w:w="516"/>
        <w:gridCol w:w="2878"/>
        <w:gridCol w:w="3312"/>
        <w:gridCol w:w="622"/>
      </w:tblGrid>
      <w:tr w:rsidR="000D2603">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三级</w:t>
            </w:r>
          </w:p>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得分</w:t>
            </w:r>
          </w:p>
        </w:tc>
      </w:tr>
      <w:tr w:rsidR="000D2603">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以</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为标准。在职人员控制率</w:t>
            </w:r>
            <w:r>
              <w:rPr>
                <w:rFonts w:ascii="宋体" w:hAnsi="宋体" w:cs="宋体" w:hint="eastAsia"/>
                <w:kern w:val="0"/>
                <w:sz w:val="20"/>
                <w:szCs w:val="20"/>
              </w:rPr>
              <w:t>≦</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hint="eastAsia"/>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hint="eastAsia"/>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hint="eastAsia"/>
                <w:kern w:val="0"/>
                <w:sz w:val="20"/>
                <w:szCs w:val="20"/>
              </w:rPr>
              <w:t>编制数）</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5</w:t>
            </w:r>
          </w:p>
        </w:tc>
      </w:tr>
      <w:tr w:rsidR="000D2603">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变动率</w:t>
            </w:r>
          </w:p>
        </w:tc>
        <w:tc>
          <w:tcPr>
            <w:tcW w:w="516" w:type="dxa"/>
            <w:tcBorders>
              <w:top w:val="nil"/>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变动率</w:t>
            </w:r>
            <w:r>
              <w:rPr>
                <w:rFonts w:ascii="宋体" w:hAnsi="宋体" w:cs="宋体" w:hint="eastAsia"/>
                <w:kern w:val="0"/>
                <w:sz w:val="20"/>
                <w:szCs w:val="20"/>
              </w:rPr>
              <w:t>≦</w:t>
            </w:r>
            <w:r>
              <w:rPr>
                <w:rFonts w:ascii="Times New Roman" w:eastAsia="仿宋_GB2312" w:hAnsi="Times New Roman"/>
                <w:kern w:val="0"/>
                <w:sz w:val="20"/>
                <w:szCs w:val="20"/>
              </w:rPr>
              <w:t>0,</w:t>
            </w:r>
            <w:r>
              <w:rPr>
                <w:rFonts w:ascii="Times New Roman" w:eastAsia="仿宋_GB2312" w:hAnsi="Times New Roman" w:hint="eastAsia"/>
                <w:kern w:val="0"/>
                <w:sz w:val="20"/>
                <w:szCs w:val="20"/>
              </w:rPr>
              <w:t>计</w:t>
            </w:r>
            <w:r>
              <w:rPr>
                <w:rFonts w:ascii="Times New Roman" w:eastAsia="仿宋_GB2312" w:hAnsi="Times New Roman"/>
                <w:kern w:val="0"/>
                <w:sz w:val="20"/>
                <w:szCs w:val="20"/>
              </w:rPr>
              <w:t>8</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w:t>
            </w:r>
            <w:r>
              <w:rPr>
                <w:rFonts w:ascii="Times New Roman" w:eastAsia="仿宋_GB2312" w:hAnsi="Times New Roman"/>
                <w:kern w:val="0"/>
                <w:sz w:val="20"/>
                <w:szCs w:val="20"/>
              </w:rPr>
              <w:t>0</w:t>
            </w:r>
            <w:r>
              <w:rPr>
                <w:rFonts w:ascii="Times New Roman" w:eastAsia="仿宋_GB2312" w:hAnsi="Times New Roman" w:hint="eastAsia"/>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变动率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（本年度</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预算数</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上年度</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预算数）</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上年度</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8</w:t>
            </w:r>
          </w:p>
        </w:tc>
      </w:tr>
      <w:tr w:rsidR="000D2603">
        <w:trPr>
          <w:jc w:val="center"/>
        </w:trPr>
        <w:tc>
          <w:tcPr>
            <w:tcW w:w="678" w:type="dxa"/>
            <w:vMerge w:val="restart"/>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hint="eastAsia"/>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hint="eastAsia"/>
                <w:kern w:val="0"/>
                <w:sz w:val="20"/>
                <w:szCs w:val="20"/>
              </w:rPr>
              <w:t>年末结余）</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hint="eastAsia"/>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w:t>
            </w:r>
          </w:p>
        </w:tc>
        <w:tc>
          <w:tcPr>
            <w:tcW w:w="62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5</w:t>
            </w:r>
          </w:p>
        </w:tc>
      </w:tr>
      <w:tr w:rsidR="000D2603">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t>0-10%</w:t>
            </w:r>
            <w:r>
              <w:rPr>
                <w:rFonts w:ascii="Times New Roman" w:eastAsia="仿宋_GB2312" w:hAnsi="Times New Roman" w:hint="eastAsia"/>
                <w:kern w:val="0"/>
                <w:sz w:val="20"/>
                <w:szCs w:val="20"/>
              </w:rPr>
              <w:t>（含），计</w:t>
            </w:r>
            <w:r>
              <w:rPr>
                <w:rFonts w:ascii="Times New Roman" w:eastAsia="仿宋_GB2312" w:hAnsi="Times New Roman"/>
                <w:kern w:val="0"/>
                <w:sz w:val="20"/>
                <w:szCs w:val="20"/>
              </w:rPr>
              <w:t>4</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t>10-20%</w:t>
            </w:r>
            <w:r>
              <w:rPr>
                <w:rFonts w:ascii="Times New Roman" w:eastAsia="仿宋_GB2312" w:hAnsi="Times New Roman" w:hint="eastAsia"/>
                <w:kern w:val="0"/>
                <w:sz w:val="20"/>
                <w:szCs w:val="20"/>
              </w:rPr>
              <w:t>（含），计</w:t>
            </w:r>
            <w:r>
              <w:rPr>
                <w:rFonts w:ascii="Times New Roman" w:eastAsia="仿宋_GB2312" w:hAnsi="Times New Roman"/>
                <w:kern w:val="0"/>
                <w:sz w:val="20"/>
                <w:szCs w:val="20"/>
              </w:rPr>
              <w:t>3</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t>20-30%</w:t>
            </w:r>
            <w:r>
              <w:rPr>
                <w:rFonts w:ascii="Times New Roman" w:eastAsia="仿宋_GB2312" w:hAnsi="Times New Roman" w:hint="eastAsia"/>
                <w:kern w:val="0"/>
                <w:sz w:val="20"/>
                <w:szCs w:val="20"/>
              </w:rPr>
              <w:t>（含），计</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分；大于</w:t>
            </w:r>
            <w:r>
              <w:rPr>
                <w:rFonts w:ascii="Times New Roman" w:eastAsia="仿宋_GB2312" w:hAnsi="Times New Roman"/>
                <w:kern w:val="0"/>
                <w:sz w:val="20"/>
                <w:szCs w:val="20"/>
              </w:rPr>
              <w:t>30%</w:t>
            </w:r>
            <w:r>
              <w:rPr>
                <w:rFonts w:ascii="Times New Roman" w:eastAsia="仿宋_GB2312" w:hAnsi="Times New Roman" w:hint="eastAsia"/>
                <w:kern w:val="0"/>
                <w:sz w:val="20"/>
                <w:szCs w:val="20"/>
              </w:rPr>
              <w:t>不得分。</w:t>
            </w:r>
          </w:p>
        </w:tc>
        <w:tc>
          <w:tcPr>
            <w:tcW w:w="331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hint="eastAsia"/>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w:t>
            </w:r>
          </w:p>
        </w:tc>
        <w:tc>
          <w:tcPr>
            <w:tcW w:w="62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5</w:t>
            </w:r>
          </w:p>
        </w:tc>
      </w:tr>
      <w:tr w:rsidR="000D2603">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hint="eastAsia"/>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hint="eastAsia"/>
                <w:kern w:val="0"/>
                <w:sz w:val="20"/>
                <w:szCs w:val="20"/>
              </w:rPr>
              <w:t>。</w:t>
            </w:r>
            <w:r>
              <w:rPr>
                <w:rFonts w:ascii="Times New Roman" w:eastAsia="仿宋_GB2312" w:hAnsi="Times New Roman"/>
                <w:kern w:val="0"/>
                <w:sz w:val="20"/>
                <w:szCs w:val="20"/>
              </w:rPr>
              <w:br/>
            </w:r>
            <w:r>
              <w:rPr>
                <w:rFonts w:ascii="Times New Roman" w:eastAsia="仿宋_GB2312" w:hAnsi="Times New Roman"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5</w:t>
            </w:r>
          </w:p>
        </w:tc>
      </w:tr>
      <w:tr w:rsidR="000D2603">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hint="eastAsia"/>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hint="eastAsia"/>
                <w:kern w:val="0"/>
                <w:sz w:val="20"/>
                <w:szCs w:val="20"/>
              </w:rPr>
              <w:t>。</w:t>
            </w:r>
            <w:r>
              <w:rPr>
                <w:rFonts w:ascii="Times New Roman" w:eastAsia="仿宋_GB2312" w:hAnsi="Times New Roman"/>
                <w:kern w:val="0"/>
                <w:sz w:val="20"/>
                <w:szCs w:val="20"/>
              </w:rPr>
              <w:br/>
            </w:r>
            <w:r>
              <w:rPr>
                <w:rFonts w:ascii="Times New Roman" w:eastAsia="仿宋_GB2312" w:hAnsi="Times New Roman"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5</w:t>
            </w:r>
          </w:p>
        </w:tc>
      </w:tr>
      <w:tr w:rsidR="000D2603">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hint="eastAsia"/>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w:t>
            </w:r>
            <w:r>
              <w:rPr>
                <w:rFonts w:ascii="Times New Roman" w:eastAsia="仿宋_GB2312" w:hAnsi="Times New Roman"/>
                <w:kern w:val="0"/>
                <w:sz w:val="20"/>
                <w:szCs w:val="20"/>
              </w:rPr>
              <w:br/>
            </w:r>
            <w:r>
              <w:rPr>
                <w:rFonts w:ascii="Times New Roman" w:eastAsia="仿宋_GB2312" w:hAnsi="Times New Roman"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8</w:t>
            </w:r>
          </w:p>
        </w:tc>
      </w:tr>
      <w:tr w:rsidR="000D2603">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控制率</w:t>
            </w:r>
          </w:p>
        </w:tc>
        <w:tc>
          <w:tcPr>
            <w:tcW w:w="516" w:type="dxa"/>
            <w:tcBorders>
              <w:top w:val="nil"/>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控制率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hint="eastAsia"/>
                <w:kern w:val="0"/>
                <w:sz w:val="20"/>
                <w:szCs w:val="20"/>
              </w:rPr>
              <w:t>三公经费</w:t>
            </w:r>
            <w:r>
              <w:rPr>
                <w:rFonts w:ascii="Times New Roman" w:eastAsia="仿宋_GB2312" w:hAnsi="Times New Roman"/>
                <w:kern w:val="0"/>
                <w:sz w:val="20"/>
                <w:szCs w:val="20"/>
              </w:rPr>
              <w:t>”</w:t>
            </w:r>
            <w:r>
              <w:rPr>
                <w:rFonts w:ascii="Times New Roman" w:eastAsia="仿宋_GB2312" w:hAnsi="Times New Roman" w:hint="eastAsia"/>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hint="eastAsia"/>
                <w:kern w:val="0"/>
                <w:sz w:val="20"/>
                <w:szCs w:val="20"/>
              </w:rPr>
              <w:t>。</w:t>
            </w:r>
          </w:p>
        </w:tc>
        <w:tc>
          <w:tcPr>
            <w:tcW w:w="62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8</w:t>
            </w:r>
          </w:p>
        </w:tc>
      </w:tr>
      <w:tr w:rsidR="000D2603">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0D2603" w:rsidRDefault="000D260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hint="eastAsia"/>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hint="eastAsia"/>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hint="eastAsia"/>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5</w:t>
            </w:r>
          </w:p>
        </w:tc>
      </w:tr>
      <w:tr w:rsidR="000D2603">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0D2603" w:rsidRDefault="000D2603">
            <w:pPr>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0D2603" w:rsidRDefault="000D2603">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①有内部财务管理制度、会计核算制度等管理制度，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hint="eastAsia"/>
                <w:kern w:val="0"/>
                <w:sz w:val="20"/>
                <w:szCs w:val="20"/>
              </w:rPr>
              <w:t>②有本部门厉行节约制度</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hint="eastAsia"/>
                <w:kern w:val="0"/>
                <w:sz w:val="20"/>
                <w:szCs w:val="20"/>
              </w:rPr>
              <w:t>③相关管理制度合法、合规、完整，</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分；④相关管理制度得到有效执行，</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w:t>
            </w:r>
          </w:p>
        </w:tc>
        <w:tc>
          <w:tcPr>
            <w:tcW w:w="3312"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7</w:t>
            </w:r>
          </w:p>
        </w:tc>
      </w:tr>
      <w:tr w:rsidR="000D2603">
        <w:trPr>
          <w:jc w:val="center"/>
        </w:trPr>
        <w:tc>
          <w:tcPr>
            <w:tcW w:w="678"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kern w:val="0"/>
                <w:sz w:val="20"/>
                <w:szCs w:val="20"/>
              </w:rPr>
              <w:br/>
            </w:r>
            <w:r>
              <w:rPr>
                <w:rFonts w:ascii="Times New Roman" w:eastAsia="仿宋_GB2312" w:hAnsi="Times New Roman" w:hint="eastAsia"/>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0D2603" w:rsidRDefault="000D2603" w:rsidP="000D2603">
            <w:pPr>
              <w:widowControl/>
              <w:spacing w:line="300" w:lineRule="exact"/>
              <w:ind w:firstLineChars="50" w:firstLine="31680"/>
              <w:jc w:val="left"/>
              <w:rPr>
                <w:rFonts w:ascii="Times New Roman" w:hAnsi="Times New Roman"/>
                <w:kern w:val="0"/>
                <w:sz w:val="24"/>
              </w:rPr>
            </w:pPr>
            <w:r>
              <w:rPr>
                <w:rFonts w:ascii="Times New Roman" w:hAnsi="Times New Roman"/>
                <w:kern w:val="0"/>
                <w:sz w:val="24"/>
              </w:rPr>
              <w:t>5</w:t>
            </w:r>
          </w:p>
        </w:tc>
      </w:tr>
      <w:tr w:rsidR="000D2603">
        <w:trPr>
          <w:jc w:val="center"/>
        </w:trPr>
        <w:tc>
          <w:tcPr>
            <w:tcW w:w="678"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①按规定内容公开预决算信息，</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分；②按规定时限公开预决算信息，</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分；③基础数据信息和会计信息资料真实，</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分；④基础数据信息和会计信息资料完整，</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分；⑤基础数据信息和汇集信息资料准确，</w:t>
            </w:r>
            <w:r>
              <w:rPr>
                <w:rFonts w:ascii="Times New Roman" w:eastAsia="仿宋_GB2312" w:hAnsi="Times New Roman"/>
                <w:kern w:val="0"/>
                <w:sz w:val="20"/>
                <w:szCs w:val="20"/>
              </w:rPr>
              <w:t>1</w:t>
            </w:r>
            <w:r>
              <w:rPr>
                <w:rFonts w:ascii="Times New Roman" w:eastAsia="仿宋_GB2312" w:hAnsi="Times New Roman" w:hint="eastAsia"/>
                <w:kern w:val="0"/>
                <w:sz w:val="20"/>
                <w:szCs w:val="20"/>
              </w:rPr>
              <w:t>分。</w:t>
            </w:r>
          </w:p>
        </w:tc>
        <w:tc>
          <w:tcPr>
            <w:tcW w:w="3312"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5</w:t>
            </w:r>
          </w:p>
        </w:tc>
      </w:tr>
      <w:tr w:rsidR="000D2603">
        <w:trPr>
          <w:jc w:val="center"/>
        </w:trPr>
        <w:tc>
          <w:tcPr>
            <w:tcW w:w="678" w:type="dxa"/>
            <w:vMerge w:val="restart"/>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hint="eastAsia"/>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hint="eastAsia"/>
                <w:kern w:val="0"/>
                <w:sz w:val="20"/>
                <w:szCs w:val="20"/>
              </w:rPr>
              <w:t>该项得分</w:t>
            </w:r>
            <w:r>
              <w:rPr>
                <w:rFonts w:ascii="Times New Roman" w:eastAsia="仿宋_GB2312" w:hAnsi="Times New Roman"/>
                <w:kern w:val="0"/>
                <w:sz w:val="20"/>
                <w:szCs w:val="20"/>
              </w:rPr>
              <w:t>=</w:t>
            </w:r>
            <w:r>
              <w:rPr>
                <w:rFonts w:ascii="Times New Roman" w:eastAsia="仿宋_GB2312" w:hAnsi="Times New Roman" w:hint="eastAsia"/>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hint="eastAsia"/>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8</w:t>
            </w:r>
          </w:p>
        </w:tc>
      </w:tr>
      <w:tr w:rsidR="000D2603">
        <w:trPr>
          <w:jc w:val="center"/>
        </w:trPr>
        <w:tc>
          <w:tcPr>
            <w:tcW w:w="678"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p>
        </w:tc>
      </w:tr>
      <w:tr w:rsidR="000D2603">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6</w:t>
            </w:r>
          </w:p>
        </w:tc>
      </w:tr>
      <w:tr w:rsidR="000D2603">
        <w:trPr>
          <w:jc w:val="center"/>
        </w:trPr>
        <w:tc>
          <w:tcPr>
            <w:tcW w:w="678"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hint="eastAsia"/>
                <w:kern w:val="0"/>
                <w:sz w:val="20"/>
                <w:szCs w:val="20"/>
              </w:rPr>
              <w:t>分；一般</w:t>
            </w:r>
            <w:r>
              <w:rPr>
                <w:rFonts w:ascii="Times New Roman" w:eastAsia="仿宋_GB2312" w:hAnsi="Times New Roman"/>
                <w:kern w:val="0"/>
                <w:sz w:val="20"/>
                <w:szCs w:val="20"/>
              </w:rPr>
              <w:t>3</w:t>
            </w:r>
            <w:r>
              <w:rPr>
                <w:rFonts w:ascii="Times New Roman" w:eastAsia="仿宋_GB2312" w:hAnsi="Times New Roman" w:hint="eastAsia"/>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hint="eastAsia"/>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kern w:val="0"/>
                <w:sz w:val="24"/>
              </w:rPr>
              <w:t>6</w:t>
            </w:r>
          </w:p>
        </w:tc>
      </w:tr>
      <w:tr w:rsidR="000D2603">
        <w:trPr>
          <w:jc w:val="center"/>
        </w:trPr>
        <w:tc>
          <w:tcPr>
            <w:tcW w:w="678" w:type="dxa"/>
            <w:vMerge/>
            <w:tcBorders>
              <w:top w:val="nil"/>
              <w:left w:val="single" w:sz="4" w:space="0" w:color="auto"/>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hint="eastAsia"/>
                <w:kern w:val="0"/>
                <w:sz w:val="20"/>
                <w:szCs w:val="20"/>
              </w:rPr>
              <w:t>（含）以上计</w:t>
            </w:r>
            <w:r>
              <w:rPr>
                <w:rFonts w:ascii="Times New Roman" w:eastAsia="仿宋_GB2312" w:hAnsi="Times New Roman"/>
                <w:kern w:val="0"/>
                <w:sz w:val="20"/>
                <w:szCs w:val="20"/>
              </w:rPr>
              <w:t>6</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br/>
              <w:t>80%</w:t>
            </w:r>
            <w:r>
              <w:rPr>
                <w:rFonts w:ascii="Times New Roman" w:eastAsia="仿宋_GB2312" w:hAnsi="Times New Roman" w:hint="eastAsia"/>
                <w:kern w:val="0"/>
                <w:sz w:val="20"/>
                <w:szCs w:val="20"/>
              </w:rPr>
              <w:t>（含）</w:t>
            </w:r>
            <w:r>
              <w:rPr>
                <w:rFonts w:ascii="Times New Roman" w:eastAsia="仿宋_GB2312" w:hAnsi="Times New Roman"/>
                <w:kern w:val="0"/>
                <w:sz w:val="20"/>
                <w:szCs w:val="20"/>
              </w:rPr>
              <w:t>-90%</w:t>
            </w:r>
            <w:r>
              <w:rPr>
                <w:rFonts w:ascii="Times New Roman" w:eastAsia="仿宋_GB2312" w:hAnsi="Times New Roman" w:hint="eastAsia"/>
                <w:kern w:val="0"/>
                <w:sz w:val="20"/>
                <w:szCs w:val="20"/>
              </w:rPr>
              <w:t>，计</w:t>
            </w:r>
            <w:r>
              <w:rPr>
                <w:rFonts w:ascii="Times New Roman" w:eastAsia="仿宋_GB2312" w:hAnsi="Times New Roman"/>
                <w:kern w:val="0"/>
                <w:sz w:val="20"/>
                <w:szCs w:val="20"/>
              </w:rPr>
              <w:t>4</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br/>
              <w:t>70%</w:t>
            </w:r>
            <w:r>
              <w:rPr>
                <w:rFonts w:ascii="Times New Roman" w:eastAsia="仿宋_GB2312" w:hAnsi="Times New Roman" w:hint="eastAsia"/>
                <w:kern w:val="0"/>
                <w:sz w:val="20"/>
                <w:szCs w:val="20"/>
              </w:rPr>
              <w:t>（含）</w:t>
            </w:r>
            <w:r>
              <w:rPr>
                <w:rFonts w:ascii="Times New Roman" w:eastAsia="仿宋_GB2312" w:hAnsi="Times New Roman"/>
                <w:kern w:val="0"/>
                <w:sz w:val="20"/>
                <w:szCs w:val="20"/>
              </w:rPr>
              <w:t>-80%</w:t>
            </w:r>
            <w:r>
              <w:rPr>
                <w:rFonts w:ascii="Times New Roman" w:eastAsia="仿宋_GB2312" w:hAnsi="Times New Roman" w:hint="eastAsia"/>
                <w:kern w:val="0"/>
                <w:sz w:val="20"/>
                <w:szCs w:val="20"/>
              </w:rPr>
              <w:t>，计</w:t>
            </w:r>
            <w:r>
              <w:rPr>
                <w:rFonts w:ascii="Times New Roman" w:eastAsia="仿宋_GB2312" w:hAnsi="Times New Roman"/>
                <w:kern w:val="0"/>
                <w:sz w:val="20"/>
                <w:szCs w:val="20"/>
              </w:rPr>
              <w:t>2</w:t>
            </w:r>
            <w:r>
              <w:rPr>
                <w:rFonts w:ascii="Times New Roman" w:eastAsia="仿宋_GB2312" w:hAnsi="Times New Roman"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hint="eastAsia"/>
                <w:kern w:val="0"/>
                <w:sz w:val="20"/>
                <w:szCs w:val="20"/>
              </w:rPr>
              <w:t>低于</w:t>
            </w:r>
            <w:r>
              <w:rPr>
                <w:rFonts w:ascii="Times New Roman" w:eastAsia="仿宋_GB2312" w:hAnsi="Times New Roman"/>
                <w:kern w:val="0"/>
                <w:sz w:val="20"/>
                <w:szCs w:val="20"/>
              </w:rPr>
              <w:t>70%</w:t>
            </w:r>
            <w:r>
              <w:rPr>
                <w:rFonts w:ascii="Times New Roman" w:eastAsia="仿宋_GB2312" w:hAnsi="Times New Roman" w:hint="eastAsia"/>
                <w:kern w:val="0"/>
                <w:sz w:val="20"/>
                <w:szCs w:val="20"/>
              </w:rPr>
              <w:t>计</w:t>
            </w:r>
            <w:r>
              <w:rPr>
                <w:rFonts w:ascii="Times New Roman" w:eastAsia="仿宋_GB2312" w:hAnsi="Times New Roman"/>
                <w:kern w:val="0"/>
                <w:sz w:val="20"/>
                <w:szCs w:val="20"/>
              </w:rPr>
              <w:t>0</w:t>
            </w:r>
            <w:r>
              <w:rPr>
                <w:rFonts w:ascii="Times New Roman" w:eastAsia="仿宋_GB2312" w:hAnsi="Times New Roman" w:hint="eastAsia"/>
                <w:kern w:val="0"/>
                <w:sz w:val="20"/>
                <w:szCs w:val="20"/>
              </w:rPr>
              <w:t>分。</w:t>
            </w:r>
          </w:p>
        </w:tc>
        <w:tc>
          <w:tcPr>
            <w:tcW w:w="3312" w:type="dxa"/>
            <w:tcBorders>
              <w:top w:val="nil"/>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0D2603" w:rsidRDefault="000D2603" w:rsidP="000D2603">
            <w:pPr>
              <w:widowControl/>
              <w:spacing w:line="300" w:lineRule="exact"/>
              <w:ind w:firstLineChars="50" w:firstLine="31680"/>
              <w:jc w:val="left"/>
              <w:rPr>
                <w:rFonts w:ascii="Times New Roman" w:hAnsi="Times New Roman"/>
                <w:kern w:val="0"/>
                <w:sz w:val="24"/>
              </w:rPr>
            </w:pPr>
            <w:r>
              <w:rPr>
                <w:rFonts w:ascii="Times New Roman" w:hAnsi="Times New Roman"/>
                <w:kern w:val="0"/>
                <w:sz w:val="24"/>
              </w:rPr>
              <w:t>6</w:t>
            </w:r>
            <w:r>
              <w:rPr>
                <w:rFonts w:ascii="Times New Roman" w:hAnsi="Times New Roman" w:hint="eastAsia"/>
                <w:kern w:val="0"/>
                <w:sz w:val="24"/>
              </w:rPr>
              <w:t xml:space="preserve">　</w:t>
            </w:r>
          </w:p>
        </w:tc>
      </w:tr>
      <w:tr w:rsidR="000D2603">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0D2603" w:rsidRDefault="000D260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0D2603" w:rsidRDefault="000D2603">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0D2603" w:rsidRDefault="000D2603">
            <w:pPr>
              <w:widowControl/>
              <w:spacing w:line="300" w:lineRule="exact"/>
              <w:jc w:val="left"/>
              <w:rPr>
                <w:rFonts w:ascii="Times New Roman" w:hAnsi="Times New Roman"/>
                <w:kern w:val="0"/>
                <w:sz w:val="24"/>
              </w:rPr>
            </w:pPr>
            <w:r>
              <w:rPr>
                <w:rFonts w:ascii="Times New Roman" w:hAnsi="Times New Roman"/>
                <w:kern w:val="0"/>
                <w:sz w:val="24"/>
              </w:rPr>
              <w:t>97</w:t>
            </w:r>
          </w:p>
        </w:tc>
      </w:tr>
    </w:tbl>
    <w:p w:rsidR="000D2603" w:rsidRDefault="000D2603">
      <w:pPr>
        <w:spacing w:line="560" w:lineRule="exact"/>
        <w:jc w:val="center"/>
        <w:rPr>
          <w:rFonts w:ascii="宋体" w:cs="宋体"/>
          <w:b/>
          <w:bCs/>
          <w:kern w:val="0"/>
          <w:sz w:val="32"/>
          <w:szCs w:val="32"/>
        </w:rPr>
      </w:pPr>
      <w:r>
        <w:rPr>
          <w:rFonts w:ascii="Times New Roman" w:eastAsia="黑体" w:hAnsi="Times New Roman"/>
          <w:sz w:val="28"/>
          <w:szCs w:val="28"/>
        </w:rPr>
        <w:br w:type="page"/>
      </w:r>
      <w:r>
        <w:rPr>
          <w:rFonts w:ascii="宋体" w:hAnsi="宋体" w:cs="宋体" w:hint="eastAsia"/>
          <w:b/>
          <w:bCs/>
          <w:kern w:val="0"/>
          <w:sz w:val="36"/>
          <w:szCs w:val="36"/>
        </w:rPr>
        <w:t>部门整体支出绩效评价基础数据表</w:t>
      </w:r>
    </w:p>
    <w:p w:rsidR="000D2603" w:rsidRDefault="000D2603">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rPr>
      </w:pPr>
      <w:r>
        <w:rPr>
          <w:rFonts w:ascii="Times New Roman" w:eastAsia="仿宋_GB2312" w:hAnsi="Times New Roman" w:hint="eastAsia"/>
          <w:kern w:val="0"/>
          <w:sz w:val="24"/>
        </w:rPr>
        <w:t>填报单位：澧县文学艺术界联合会</w:t>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p>
    <w:tbl>
      <w:tblPr>
        <w:tblW w:w="10339" w:type="dxa"/>
        <w:jc w:val="center"/>
        <w:tblLayout w:type="fixed"/>
        <w:tblLook w:val="00A0"/>
      </w:tblPr>
      <w:tblGrid>
        <w:gridCol w:w="3550"/>
        <w:gridCol w:w="1190"/>
        <w:gridCol w:w="1170"/>
        <w:gridCol w:w="1130"/>
        <w:gridCol w:w="1465"/>
        <w:gridCol w:w="970"/>
        <w:gridCol w:w="864"/>
      </w:tblGrid>
      <w:tr w:rsidR="000D2603">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0D2603" w:rsidRDefault="000D2603">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0D2603" w:rsidRDefault="000D2603"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2020</w:t>
            </w:r>
            <w:r>
              <w:rPr>
                <w:rFonts w:ascii="Times New Roman" w:eastAsia="仿宋_GB2312" w:hAnsi="Times New Roman" w:hint="eastAsia"/>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0D2603" w:rsidRDefault="000D2603">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控制率</w:t>
            </w:r>
          </w:p>
        </w:tc>
      </w:tr>
      <w:tr w:rsidR="000D2603">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p>
        </w:tc>
        <w:tc>
          <w:tcPr>
            <w:tcW w:w="2360" w:type="dxa"/>
            <w:gridSpan w:val="2"/>
            <w:tcBorders>
              <w:top w:val="single" w:sz="4" w:space="0" w:color="auto"/>
              <w:left w:val="nil"/>
              <w:bottom w:val="single" w:sz="4" w:space="0" w:color="auto"/>
              <w:right w:val="single" w:sz="4" w:space="0" w:color="auto"/>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2</w:t>
            </w:r>
            <w:r>
              <w:rPr>
                <w:rFonts w:ascii="Times New Roman" w:eastAsia="仿宋_GB2312" w:hAnsi="Times New Roman" w:hint="eastAsia"/>
                <w:kern w:val="0"/>
                <w:sz w:val="24"/>
              </w:rPr>
              <w:t xml:space="preserve">　</w:t>
            </w:r>
          </w:p>
        </w:tc>
        <w:tc>
          <w:tcPr>
            <w:tcW w:w="2595" w:type="dxa"/>
            <w:gridSpan w:val="2"/>
            <w:tcBorders>
              <w:top w:val="single" w:sz="4" w:space="0" w:color="auto"/>
              <w:left w:val="nil"/>
              <w:bottom w:val="single" w:sz="4" w:space="0" w:color="auto"/>
              <w:right w:val="single" w:sz="4" w:space="0" w:color="auto"/>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3</w:t>
            </w: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auto"/>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75%</w:t>
            </w:r>
            <w:r>
              <w:rPr>
                <w:rFonts w:ascii="Times New Roman" w:eastAsia="仿宋_GB2312" w:hAnsi="Times New Roman" w:hint="eastAsia"/>
                <w:kern w:val="0"/>
                <w:sz w:val="24"/>
              </w:rPr>
              <w:t xml:space="preserve">　</w:t>
            </w:r>
          </w:p>
        </w:tc>
      </w:tr>
      <w:tr w:rsidR="000D2603">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0D2603" w:rsidRDefault="000D2603"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bookmarkStart w:id="3" w:name="_GoBack"/>
            <w:bookmarkEnd w:id="3"/>
            <w:r>
              <w:rPr>
                <w:rFonts w:ascii="Times New Roman" w:eastAsia="仿宋_GB2312" w:hAnsi="Times New Roman"/>
                <w:b/>
                <w:bCs/>
                <w:kern w:val="0"/>
                <w:sz w:val="24"/>
              </w:rPr>
              <w:t>9</w:t>
            </w:r>
            <w:r>
              <w:rPr>
                <w:rFonts w:ascii="Times New Roman" w:eastAsia="仿宋_GB2312" w:hAnsi="Times New Roman" w:hint="eastAsia"/>
                <w:b/>
                <w:bCs/>
                <w:kern w:val="0"/>
                <w:sz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0D2603" w:rsidRDefault="000D2603"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2020</w:t>
            </w:r>
            <w:r>
              <w:rPr>
                <w:rFonts w:ascii="Times New Roman" w:eastAsia="仿宋_GB2312" w:hAnsi="Times New Roman" w:hint="eastAsia"/>
                <w:b/>
                <w:bCs/>
                <w:kern w:val="0"/>
                <w:sz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0D2603" w:rsidRDefault="000D2603"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2020</w:t>
            </w:r>
            <w:r>
              <w:rPr>
                <w:rFonts w:ascii="Times New Roman" w:eastAsia="仿宋_GB2312" w:hAnsi="Times New Roman" w:hint="eastAsia"/>
                <w:b/>
                <w:bCs/>
                <w:kern w:val="0"/>
                <w:sz w:val="24"/>
              </w:rPr>
              <w:t>年决算数</w:t>
            </w:r>
          </w:p>
        </w:tc>
      </w:tr>
      <w:tr w:rsidR="000D2603">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0D2603" w:rsidRDefault="000D2603" w:rsidP="001B49A0">
            <w:pPr>
              <w:widowControl/>
              <w:jc w:val="center"/>
              <w:rPr>
                <w:rFonts w:ascii="Times New Roman" w:eastAsia="仿宋_GB2312" w:hAnsi="Times New Roman"/>
                <w:kern w:val="0"/>
                <w:sz w:val="24"/>
              </w:rPr>
            </w:pPr>
            <w:r>
              <w:rPr>
                <w:rFonts w:ascii="Times New Roman" w:eastAsia="仿宋_GB2312" w:hAnsi="Times New Roman"/>
                <w:kern w:val="0"/>
                <w:sz w:val="24"/>
              </w:rPr>
              <w:t>0</w:t>
            </w:r>
          </w:p>
        </w:tc>
        <w:tc>
          <w:tcPr>
            <w:tcW w:w="1834" w:type="dxa"/>
            <w:gridSpan w:val="2"/>
            <w:tcBorders>
              <w:top w:val="single" w:sz="4" w:space="0" w:color="auto"/>
              <w:left w:val="nil"/>
              <w:bottom w:val="single" w:sz="4" w:space="0" w:color="auto"/>
              <w:right w:val="single" w:sz="4" w:space="0" w:color="000000"/>
            </w:tcBorders>
            <w:vAlign w:val="center"/>
          </w:tcPr>
          <w:p w:rsidR="000D2603" w:rsidRDefault="000D2603" w:rsidP="001B49A0">
            <w:pPr>
              <w:widowControl/>
              <w:jc w:val="center"/>
              <w:rPr>
                <w:rFonts w:ascii="Times New Roman" w:eastAsia="仿宋_GB2312" w:hAnsi="Times New Roman"/>
                <w:kern w:val="0"/>
                <w:sz w:val="24"/>
              </w:rPr>
            </w:pPr>
            <w:r>
              <w:rPr>
                <w:rFonts w:ascii="Times New Roman" w:eastAsia="仿宋_GB2312" w:hAnsi="Times New Roman"/>
                <w:kern w:val="0"/>
                <w:sz w:val="24"/>
              </w:rPr>
              <w:t>0</w:t>
            </w:r>
          </w:p>
        </w:tc>
      </w:tr>
      <w:tr w:rsidR="000D2603" w:rsidTr="00BF3542">
        <w:trPr>
          <w:trHeight w:val="39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hint="eastAsia"/>
                <w:kern w:val="0"/>
                <w:sz w:val="24"/>
              </w:rPr>
              <w:t>、公务用车购置和维护经费</w:t>
            </w:r>
          </w:p>
        </w:tc>
        <w:tc>
          <w:tcPr>
            <w:tcW w:w="2360" w:type="dxa"/>
            <w:gridSpan w:val="2"/>
            <w:tcBorders>
              <w:top w:val="single" w:sz="4" w:space="0" w:color="auto"/>
              <w:left w:val="nil"/>
              <w:bottom w:val="single" w:sz="4" w:space="0" w:color="auto"/>
              <w:right w:val="single" w:sz="4" w:space="0" w:color="000000"/>
            </w:tcBorders>
          </w:tcPr>
          <w:p w:rsidR="000D2603" w:rsidRDefault="000D2603" w:rsidP="002D3D35">
            <w:pPr>
              <w:jc w:val="center"/>
            </w:pPr>
            <w:r w:rsidRPr="001F4716">
              <w:rPr>
                <w:rFonts w:ascii="Times New Roman" w:eastAsia="仿宋_GB2312" w:hAnsi="Times New Roman"/>
                <w:kern w:val="0"/>
                <w:sz w:val="24"/>
              </w:rPr>
              <w:t>0</w:t>
            </w:r>
          </w:p>
        </w:tc>
        <w:tc>
          <w:tcPr>
            <w:tcW w:w="2595" w:type="dxa"/>
            <w:gridSpan w:val="2"/>
            <w:tcBorders>
              <w:top w:val="single" w:sz="4" w:space="0" w:color="auto"/>
              <w:left w:val="nil"/>
              <w:bottom w:val="single" w:sz="4" w:space="0" w:color="auto"/>
              <w:right w:val="single" w:sz="4" w:space="0" w:color="000000"/>
            </w:tcBorders>
          </w:tcPr>
          <w:p w:rsidR="000D2603" w:rsidRDefault="000D2603" w:rsidP="001B49A0">
            <w:pPr>
              <w:jc w:val="center"/>
            </w:pPr>
            <w:r w:rsidRPr="001F4716">
              <w:rPr>
                <w:rFonts w:ascii="Times New Roman" w:eastAsia="仿宋_GB2312" w:hAnsi="Times New Roman"/>
                <w:kern w:val="0"/>
                <w:sz w:val="24"/>
              </w:rPr>
              <w:t>0</w:t>
            </w:r>
          </w:p>
        </w:tc>
        <w:tc>
          <w:tcPr>
            <w:tcW w:w="1834" w:type="dxa"/>
            <w:gridSpan w:val="2"/>
            <w:tcBorders>
              <w:top w:val="single" w:sz="4" w:space="0" w:color="auto"/>
              <w:left w:val="nil"/>
              <w:bottom w:val="single" w:sz="4" w:space="0" w:color="auto"/>
              <w:right w:val="single" w:sz="4" w:space="0" w:color="000000"/>
            </w:tcBorders>
          </w:tcPr>
          <w:p w:rsidR="000D2603" w:rsidRDefault="000D2603" w:rsidP="001B49A0">
            <w:pPr>
              <w:jc w:val="center"/>
            </w:pPr>
            <w:r w:rsidRPr="001F4716">
              <w:rPr>
                <w:rFonts w:ascii="Times New Roman" w:eastAsia="仿宋_GB2312" w:hAnsi="Times New Roman"/>
                <w:kern w:val="0"/>
                <w:sz w:val="24"/>
              </w:rPr>
              <w:t>0</w:t>
            </w:r>
          </w:p>
        </w:tc>
      </w:tr>
      <w:tr w:rsidR="000D2603" w:rsidTr="00BF3542">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其中：公车购置</w:t>
            </w:r>
          </w:p>
        </w:tc>
        <w:tc>
          <w:tcPr>
            <w:tcW w:w="2360" w:type="dxa"/>
            <w:gridSpan w:val="2"/>
            <w:tcBorders>
              <w:top w:val="single" w:sz="4" w:space="0" w:color="auto"/>
              <w:left w:val="nil"/>
              <w:bottom w:val="single" w:sz="4" w:space="0" w:color="auto"/>
              <w:right w:val="single" w:sz="4" w:space="0" w:color="000000"/>
            </w:tcBorders>
          </w:tcPr>
          <w:p w:rsidR="000D2603" w:rsidRDefault="000D2603" w:rsidP="002D3D35">
            <w:pPr>
              <w:jc w:val="center"/>
            </w:pPr>
            <w:r w:rsidRPr="001F4716">
              <w:rPr>
                <w:rFonts w:ascii="Times New Roman" w:eastAsia="仿宋_GB2312" w:hAnsi="Times New Roman"/>
                <w:kern w:val="0"/>
                <w:sz w:val="24"/>
              </w:rPr>
              <w:t>0</w:t>
            </w:r>
          </w:p>
        </w:tc>
        <w:tc>
          <w:tcPr>
            <w:tcW w:w="2595" w:type="dxa"/>
            <w:gridSpan w:val="2"/>
            <w:tcBorders>
              <w:top w:val="single" w:sz="4" w:space="0" w:color="auto"/>
              <w:left w:val="nil"/>
              <w:bottom w:val="single" w:sz="4" w:space="0" w:color="auto"/>
              <w:right w:val="single" w:sz="4" w:space="0" w:color="000000"/>
            </w:tcBorders>
          </w:tcPr>
          <w:p w:rsidR="000D2603" w:rsidRDefault="000D2603" w:rsidP="001B49A0">
            <w:pPr>
              <w:jc w:val="center"/>
            </w:pPr>
            <w:r w:rsidRPr="001F4716">
              <w:rPr>
                <w:rFonts w:ascii="Times New Roman" w:eastAsia="仿宋_GB2312" w:hAnsi="Times New Roman"/>
                <w:kern w:val="0"/>
                <w:sz w:val="24"/>
              </w:rPr>
              <w:t>0</w:t>
            </w:r>
          </w:p>
        </w:tc>
        <w:tc>
          <w:tcPr>
            <w:tcW w:w="1834" w:type="dxa"/>
            <w:gridSpan w:val="2"/>
            <w:tcBorders>
              <w:top w:val="single" w:sz="4" w:space="0" w:color="auto"/>
              <w:left w:val="nil"/>
              <w:bottom w:val="single" w:sz="4" w:space="0" w:color="auto"/>
              <w:right w:val="single" w:sz="4" w:space="0" w:color="000000"/>
            </w:tcBorders>
          </w:tcPr>
          <w:p w:rsidR="000D2603" w:rsidRDefault="000D2603" w:rsidP="001B49A0">
            <w:pPr>
              <w:jc w:val="center"/>
            </w:pPr>
            <w:r w:rsidRPr="001F4716">
              <w:rPr>
                <w:rFonts w:ascii="Times New Roman" w:eastAsia="仿宋_GB2312" w:hAnsi="Times New Roman"/>
                <w:kern w:val="0"/>
                <w:sz w:val="24"/>
              </w:rPr>
              <w:t>0</w:t>
            </w:r>
          </w:p>
        </w:tc>
      </w:tr>
      <w:tr w:rsidR="000D2603" w:rsidTr="00BF3542">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公车运行维护</w:t>
            </w:r>
          </w:p>
        </w:tc>
        <w:tc>
          <w:tcPr>
            <w:tcW w:w="2360" w:type="dxa"/>
            <w:gridSpan w:val="2"/>
            <w:tcBorders>
              <w:top w:val="single" w:sz="4" w:space="0" w:color="auto"/>
              <w:left w:val="nil"/>
              <w:bottom w:val="single" w:sz="4" w:space="0" w:color="auto"/>
              <w:right w:val="single" w:sz="4" w:space="0" w:color="000000"/>
            </w:tcBorders>
          </w:tcPr>
          <w:p w:rsidR="000D2603" w:rsidRDefault="000D2603" w:rsidP="002D3D35">
            <w:pPr>
              <w:jc w:val="center"/>
            </w:pPr>
            <w:r w:rsidRPr="001F4716">
              <w:rPr>
                <w:rFonts w:ascii="Times New Roman" w:eastAsia="仿宋_GB2312" w:hAnsi="Times New Roman"/>
                <w:kern w:val="0"/>
                <w:sz w:val="24"/>
              </w:rPr>
              <w:t>0</w:t>
            </w:r>
          </w:p>
        </w:tc>
        <w:tc>
          <w:tcPr>
            <w:tcW w:w="2595" w:type="dxa"/>
            <w:gridSpan w:val="2"/>
            <w:tcBorders>
              <w:top w:val="single" w:sz="4" w:space="0" w:color="auto"/>
              <w:left w:val="nil"/>
              <w:bottom w:val="single" w:sz="4" w:space="0" w:color="auto"/>
              <w:right w:val="single" w:sz="4" w:space="0" w:color="000000"/>
            </w:tcBorders>
          </w:tcPr>
          <w:p w:rsidR="000D2603" w:rsidRDefault="000D2603" w:rsidP="001B49A0">
            <w:pPr>
              <w:jc w:val="center"/>
            </w:pPr>
            <w:r w:rsidRPr="001F4716">
              <w:rPr>
                <w:rFonts w:ascii="Times New Roman" w:eastAsia="仿宋_GB2312" w:hAnsi="Times New Roman"/>
                <w:kern w:val="0"/>
                <w:sz w:val="24"/>
              </w:rPr>
              <w:t>0</w:t>
            </w:r>
          </w:p>
        </w:tc>
        <w:tc>
          <w:tcPr>
            <w:tcW w:w="1834" w:type="dxa"/>
            <w:gridSpan w:val="2"/>
            <w:tcBorders>
              <w:top w:val="single" w:sz="4" w:space="0" w:color="auto"/>
              <w:left w:val="nil"/>
              <w:bottom w:val="single" w:sz="4" w:space="0" w:color="auto"/>
              <w:right w:val="single" w:sz="4" w:space="0" w:color="000000"/>
            </w:tcBorders>
          </w:tcPr>
          <w:p w:rsidR="000D2603" w:rsidRDefault="000D2603" w:rsidP="001B49A0">
            <w:pPr>
              <w:jc w:val="center"/>
            </w:pPr>
            <w:r w:rsidRPr="001F4716">
              <w:rPr>
                <w:rFonts w:ascii="Times New Roman" w:eastAsia="仿宋_GB2312" w:hAnsi="Times New Roman"/>
                <w:kern w:val="0"/>
                <w:sz w:val="24"/>
              </w:rPr>
              <w:t>0</w:t>
            </w:r>
          </w:p>
        </w:tc>
      </w:tr>
      <w:tr w:rsidR="000D2603" w:rsidTr="00BF3542">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hint="eastAsia"/>
                <w:kern w:val="0"/>
                <w:sz w:val="24"/>
              </w:rPr>
              <w:t>、出国经费</w:t>
            </w:r>
          </w:p>
        </w:tc>
        <w:tc>
          <w:tcPr>
            <w:tcW w:w="2360" w:type="dxa"/>
            <w:gridSpan w:val="2"/>
            <w:tcBorders>
              <w:top w:val="single" w:sz="4" w:space="0" w:color="auto"/>
              <w:left w:val="nil"/>
              <w:bottom w:val="single" w:sz="4" w:space="0" w:color="auto"/>
              <w:right w:val="single" w:sz="4" w:space="0" w:color="000000"/>
            </w:tcBorders>
          </w:tcPr>
          <w:p w:rsidR="000D2603" w:rsidRDefault="000D2603" w:rsidP="002D3D35">
            <w:pPr>
              <w:jc w:val="center"/>
            </w:pPr>
            <w:r w:rsidRPr="001F4716">
              <w:rPr>
                <w:rFonts w:ascii="Times New Roman" w:eastAsia="仿宋_GB2312" w:hAnsi="Times New Roman"/>
                <w:kern w:val="0"/>
                <w:sz w:val="24"/>
              </w:rPr>
              <w:t>0</w:t>
            </w:r>
          </w:p>
        </w:tc>
        <w:tc>
          <w:tcPr>
            <w:tcW w:w="2595" w:type="dxa"/>
            <w:gridSpan w:val="2"/>
            <w:tcBorders>
              <w:top w:val="single" w:sz="4" w:space="0" w:color="auto"/>
              <w:left w:val="nil"/>
              <w:bottom w:val="single" w:sz="4" w:space="0" w:color="auto"/>
              <w:right w:val="single" w:sz="4" w:space="0" w:color="000000"/>
            </w:tcBorders>
          </w:tcPr>
          <w:p w:rsidR="000D2603" w:rsidRDefault="000D2603" w:rsidP="001B49A0">
            <w:pPr>
              <w:jc w:val="center"/>
            </w:pPr>
            <w:r w:rsidRPr="001F4716">
              <w:rPr>
                <w:rFonts w:ascii="Times New Roman" w:eastAsia="仿宋_GB2312" w:hAnsi="Times New Roman"/>
                <w:kern w:val="0"/>
                <w:sz w:val="24"/>
              </w:rPr>
              <w:t>0</w:t>
            </w:r>
          </w:p>
        </w:tc>
        <w:tc>
          <w:tcPr>
            <w:tcW w:w="1834" w:type="dxa"/>
            <w:gridSpan w:val="2"/>
            <w:tcBorders>
              <w:top w:val="single" w:sz="4" w:space="0" w:color="auto"/>
              <w:left w:val="nil"/>
              <w:bottom w:val="single" w:sz="4" w:space="0" w:color="auto"/>
              <w:right w:val="single" w:sz="4" w:space="0" w:color="000000"/>
            </w:tcBorders>
          </w:tcPr>
          <w:p w:rsidR="000D2603" w:rsidRDefault="000D2603" w:rsidP="001B49A0">
            <w:pPr>
              <w:jc w:val="center"/>
            </w:pPr>
            <w:r w:rsidRPr="001F4716">
              <w:rPr>
                <w:rFonts w:ascii="Times New Roman" w:eastAsia="仿宋_GB2312" w:hAnsi="Times New Roman"/>
                <w:kern w:val="0"/>
                <w:sz w:val="24"/>
              </w:rPr>
              <w:t>0</w:t>
            </w:r>
          </w:p>
        </w:tc>
      </w:tr>
      <w:tr w:rsidR="000D2603" w:rsidTr="00BF3542">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kern w:val="0"/>
                <w:sz w:val="24"/>
              </w:rPr>
              <w:t xml:space="preserve">   3</w:t>
            </w:r>
            <w:r>
              <w:rPr>
                <w:rFonts w:ascii="Times New Roman" w:eastAsia="仿宋_GB2312" w:hAnsi="Times New Roman" w:hint="eastAsia"/>
                <w:kern w:val="0"/>
                <w:sz w:val="24"/>
              </w:rPr>
              <w:t>、公务接待</w:t>
            </w:r>
          </w:p>
        </w:tc>
        <w:tc>
          <w:tcPr>
            <w:tcW w:w="2360" w:type="dxa"/>
            <w:gridSpan w:val="2"/>
            <w:tcBorders>
              <w:top w:val="single" w:sz="4" w:space="0" w:color="auto"/>
              <w:left w:val="nil"/>
              <w:bottom w:val="single" w:sz="4" w:space="0" w:color="auto"/>
              <w:right w:val="single" w:sz="4" w:space="0" w:color="000000"/>
            </w:tcBorders>
          </w:tcPr>
          <w:p w:rsidR="000D2603" w:rsidRDefault="000D2603" w:rsidP="002D3D35">
            <w:pPr>
              <w:jc w:val="center"/>
            </w:pPr>
            <w:r w:rsidRPr="001F4716">
              <w:rPr>
                <w:rFonts w:ascii="Times New Roman" w:eastAsia="仿宋_GB2312" w:hAnsi="Times New Roman"/>
                <w:kern w:val="0"/>
                <w:sz w:val="24"/>
              </w:rPr>
              <w:t>0</w:t>
            </w:r>
          </w:p>
        </w:tc>
        <w:tc>
          <w:tcPr>
            <w:tcW w:w="2595" w:type="dxa"/>
            <w:gridSpan w:val="2"/>
            <w:tcBorders>
              <w:top w:val="single" w:sz="4" w:space="0" w:color="auto"/>
              <w:left w:val="nil"/>
              <w:bottom w:val="single" w:sz="4" w:space="0" w:color="auto"/>
              <w:right w:val="single" w:sz="4" w:space="0" w:color="000000"/>
            </w:tcBorders>
          </w:tcPr>
          <w:p w:rsidR="000D2603" w:rsidRDefault="000D2603" w:rsidP="001B49A0">
            <w:pPr>
              <w:jc w:val="center"/>
            </w:pPr>
            <w:r w:rsidRPr="001F4716">
              <w:rPr>
                <w:rFonts w:ascii="Times New Roman" w:eastAsia="仿宋_GB2312" w:hAnsi="Times New Roman"/>
                <w:kern w:val="0"/>
                <w:sz w:val="24"/>
              </w:rPr>
              <w:t>0</w:t>
            </w:r>
          </w:p>
        </w:tc>
        <w:tc>
          <w:tcPr>
            <w:tcW w:w="1834" w:type="dxa"/>
            <w:gridSpan w:val="2"/>
            <w:tcBorders>
              <w:top w:val="single" w:sz="4" w:space="0" w:color="auto"/>
              <w:left w:val="nil"/>
              <w:bottom w:val="single" w:sz="4" w:space="0" w:color="auto"/>
              <w:right w:val="single" w:sz="4" w:space="0" w:color="000000"/>
            </w:tcBorders>
          </w:tcPr>
          <w:p w:rsidR="000D2603" w:rsidRDefault="000D2603" w:rsidP="001B49A0">
            <w:pPr>
              <w:jc w:val="center"/>
            </w:pPr>
            <w:r w:rsidRPr="001F4716">
              <w:rPr>
                <w:rFonts w:ascii="Times New Roman" w:eastAsia="仿宋_GB2312" w:hAnsi="Times New Roman"/>
                <w:kern w:val="0"/>
                <w:sz w:val="24"/>
              </w:rPr>
              <w:t>0</w:t>
            </w:r>
          </w:p>
        </w:tc>
      </w:tr>
      <w:tr w:rsidR="000D2603">
        <w:trPr>
          <w:trHeight w:val="39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r>
      <w:tr w:rsidR="000D2603">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hint="eastAsia"/>
                <w:kern w:val="0"/>
                <w:sz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116.4</w:t>
            </w:r>
            <w:r>
              <w:rPr>
                <w:rFonts w:ascii="Times New Roman" w:eastAsia="仿宋_GB2312" w:hAnsi="Times New Roman" w:hint="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40</w:t>
            </w: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53.5</w:t>
            </w:r>
            <w:r>
              <w:rPr>
                <w:rFonts w:ascii="Times New Roman" w:eastAsia="仿宋_GB2312" w:hAnsi="Times New Roman" w:hint="eastAsia"/>
                <w:kern w:val="0"/>
                <w:sz w:val="24"/>
              </w:rPr>
              <w:t xml:space="preserve">　</w:t>
            </w:r>
          </w:p>
        </w:tc>
      </w:tr>
      <w:tr w:rsidR="000D2603">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hint="eastAsia"/>
                <w:kern w:val="0"/>
                <w:sz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r>
      <w:tr w:rsidR="000D2603">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kern w:val="0"/>
                <w:sz w:val="24"/>
              </w:rPr>
              <w:t>……</w:t>
            </w:r>
          </w:p>
        </w:tc>
        <w:tc>
          <w:tcPr>
            <w:tcW w:w="2360"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r>
      <w:tr w:rsidR="000D2603">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3.15</w:t>
            </w:r>
            <w:r>
              <w:rPr>
                <w:rFonts w:ascii="Times New Roman" w:eastAsia="仿宋_GB2312" w:hAnsi="Times New Roman" w:hint="eastAsia"/>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3</w:t>
            </w:r>
          </w:p>
        </w:tc>
        <w:tc>
          <w:tcPr>
            <w:tcW w:w="1834"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3.13</w:t>
            </w:r>
            <w:r>
              <w:rPr>
                <w:rFonts w:ascii="Times New Roman" w:eastAsia="仿宋_GB2312" w:hAnsi="Times New Roman" w:hint="eastAsia"/>
                <w:kern w:val="0"/>
                <w:sz w:val="24"/>
              </w:rPr>
              <w:t xml:space="preserve">　</w:t>
            </w:r>
          </w:p>
        </w:tc>
      </w:tr>
      <w:tr w:rsidR="000D2603">
        <w:trPr>
          <w:trHeight w:val="39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1.07</w:t>
            </w:r>
            <w:r>
              <w:rPr>
                <w:rFonts w:ascii="Times New Roman" w:eastAsia="仿宋_GB2312" w:hAnsi="Times New Roman" w:hint="eastAsia"/>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1</w:t>
            </w:r>
            <w:r>
              <w:rPr>
                <w:rFonts w:ascii="Times New Roman" w:eastAsia="仿宋_GB2312" w:hAnsi="Times New Roman" w:hint="eastAsia"/>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1.065</w:t>
            </w:r>
            <w:r>
              <w:rPr>
                <w:rFonts w:ascii="Times New Roman" w:eastAsia="仿宋_GB2312" w:hAnsi="Times New Roman" w:hint="eastAsia"/>
                <w:color w:val="FF0000"/>
                <w:kern w:val="0"/>
                <w:sz w:val="24"/>
              </w:rPr>
              <w:t xml:space="preserve">　</w:t>
            </w:r>
          </w:p>
        </w:tc>
      </w:tr>
      <w:tr w:rsidR="000D2603">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0D2603" w:rsidRDefault="000D2603" w:rsidP="000D2603">
            <w:pPr>
              <w:widowControl/>
              <w:ind w:firstLineChars="250" w:firstLine="31680"/>
              <w:rPr>
                <w:rFonts w:ascii="Times New Roman" w:eastAsia="仿宋_GB2312" w:hAnsi="Times New Roman"/>
                <w:color w:val="FF0000"/>
                <w:kern w:val="0"/>
                <w:sz w:val="24"/>
              </w:rPr>
            </w:pPr>
            <w:r>
              <w:rPr>
                <w:rFonts w:ascii="Times New Roman" w:eastAsia="仿宋_GB2312" w:hAnsi="Times New Roman" w:hint="eastAsia"/>
                <w:color w:val="FF0000"/>
                <w:kern w:val="0"/>
                <w:sz w:val="24"/>
              </w:rPr>
              <w:t xml:space="preserve">　</w:t>
            </w:r>
            <w:r>
              <w:rPr>
                <w:rFonts w:ascii="Times New Roman" w:eastAsia="仿宋_GB2312" w:hAnsi="Times New Roman"/>
                <w:color w:val="FF0000"/>
                <w:kern w:val="0"/>
                <w:sz w:val="24"/>
              </w:rPr>
              <w:t>2.08</w:t>
            </w:r>
          </w:p>
        </w:tc>
        <w:tc>
          <w:tcPr>
            <w:tcW w:w="2595"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2</w:t>
            </w:r>
            <w:r>
              <w:rPr>
                <w:rFonts w:ascii="Times New Roman" w:eastAsia="仿宋_GB2312" w:hAnsi="Times New Roman" w:hint="eastAsia"/>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2.062</w:t>
            </w:r>
            <w:r>
              <w:rPr>
                <w:rFonts w:ascii="Times New Roman" w:eastAsia="仿宋_GB2312" w:hAnsi="Times New Roman" w:hint="eastAsia"/>
                <w:color w:val="FF0000"/>
                <w:kern w:val="0"/>
                <w:sz w:val="24"/>
              </w:rPr>
              <w:t xml:space="preserve">　</w:t>
            </w:r>
          </w:p>
        </w:tc>
      </w:tr>
      <w:tr w:rsidR="000D2603">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0</w:t>
            </w:r>
            <w:r>
              <w:rPr>
                <w:rFonts w:ascii="Times New Roman" w:eastAsia="仿宋_GB2312" w:hAnsi="Times New Roman" w:hint="eastAsia"/>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color w:val="FF0000"/>
                <w:kern w:val="0"/>
                <w:sz w:val="24"/>
              </w:rPr>
            </w:pPr>
            <w:r>
              <w:rPr>
                <w:rFonts w:ascii="Times New Roman" w:eastAsia="仿宋_GB2312" w:hAnsi="Times New Roman" w:hint="eastAsia"/>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color w:val="FF0000"/>
                <w:kern w:val="0"/>
                <w:sz w:val="24"/>
              </w:rPr>
            </w:pPr>
            <w:r>
              <w:rPr>
                <w:rFonts w:ascii="Times New Roman" w:eastAsia="仿宋_GB2312" w:hAnsi="Times New Roman" w:hint="eastAsia"/>
                <w:color w:val="FF0000"/>
                <w:kern w:val="0"/>
                <w:sz w:val="24"/>
              </w:rPr>
              <w:t xml:space="preserve">　</w:t>
            </w:r>
          </w:p>
        </w:tc>
      </w:tr>
      <w:tr w:rsidR="000D2603">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0</w:t>
            </w: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0</w:t>
            </w:r>
            <w:r>
              <w:rPr>
                <w:rFonts w:ascii="Times New Roman" w:eastAsia="仿宋_GB2312" w:hAnsi="Times New Roman" w:hint="eastAsia"/>
                <w:kern w:val="0"/>
                <w:sz w:val="24"/>
              </w:rPr>
              <w:t xml:space="preserve">　</w:t>
            </w:r>
          </w:p>
        </w:tc>
      </w:tr>
      <w:tr w:rsidR="000D2603">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72.68</w:t>
            </w:r>
            <w:r>
              <w:rPr>
                <w:rFonts w:ascii="Times New Roman" w:eastAsia="仿宋_GB2312" w:hAnsi="Times New Roman" w:hint="eastAsia"/>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86</w:t>
            </w:r>
            <w:r>
              <w:rPr>
                <w:rFonts w:ascii="Times New Roman" w:eastAsia="仿宋_GB2312" w:hAnsi="Times New Roman" w:hint="eastAsia"/>
                <w:kern w:val="0"/>
                <w:sz w:val="24"/>
              </w:rPr>
              <w:t xml:space="preserve">　</w:t>
            </w:r>
          </w:p>
        </w:tc>
      </w:tr>
      <w:tr w:rsidR="000D2603">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0D2603" w:rsidRDefault="000D2603" w:rsidP="002C4D8C">
            <w:pPr>
              <w:widowControl/>
              <w:jc w:val="center"/>
              <w:rPr>
                <w:rFonts w:ascii="Times New Roman" w:eastAsia="仿宋_GB2312" w:hAnsi="Times New Roman"/>
                <w:kern w:val="0"/>
                <w:sz w:val="24"/>
              </w:rPr>
            </w:pPr>
            <w:r>
              <w:rPr>
                <w:rFonts w:ascii="Times New Roman" w:eastAsia="仿宋_GB2312" w:hAnsi="Times New Roman" w:hint="eastAsia"/>
                <w:kern w:val="0"/>
                <w:sz w:val="24"/>
              </w:rPr>
              <w:t>楼堂馆所控制情况</w:t>
            </w:r>
            <w:r>
              <w:rPr>
                <w:rFonts w:ascii="Times New Roman" w:eastAsia="仿宋_GB2312" w:hAnsi="Times New Roman"/>
                <w:kern w:val="0"/>
                <w:sz w:val="24"/>
              </w:rPr>
              <w:br/>
            </w:r>
            <w:r>
              <w:rPr>
                <w:rFonts w:ascii="Times New Roman" w:eastAsia="仿宋_GB2312" w:hAnsi="Times New Roman" w:hint="eastAsia"/>
                <w:kern w:val="0"/>
                <w:sz w:val="24"/>
              </w:rPr>
              <w:t>（</w:t>
            </w:r>
            <w:r>
              <w:rPr>
                <w:rFonts w:ascii="Times New Roman" w:eastAsia="仿宋_GB2312" w:hAnsi="Times New Roman"/>
                <w:kern w:val="0"/>
                <w:sz w:val="24"/>
              </w:rPr>
              <w:t>2020</w:t>
            </w:r>
            <w:r>
              <w:rPr>
                <w:rFonts w:ascii="Times New Roman" w:eastAsia="仿宋_GB2312" w:hAnsi="Times New Roman" w:hint="eastAsia"/>
                <w:kern w:val="0"/>
                <w:sz w:val="24"/>
              </w:rPr>
              <w:t>年完工项目）</w:t>
            </w:r>
          </w:p>
        </w:tc>
        <w:tc>
          <w:tcPr>
            <w:tcW w:w="1190" w:type="dxa"/>
            <w:tcBorders>
              <w:top w:val="nil"/>
              <w:left w:val="nil"/>
              <w:bottom w:val="single" w:sz="4" w:space="0" w:color="auto"/>
              <w:right w:val="single" w:sz="4" w:space="0" w:color="auto"/>
            </w:tcBorders>
            <w:vAlign w:val="center"/>
          </w:tcPr>
          <w:p w:rsidR="000D2603" w:rsidRDefault="000D2603">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批复规模</w:t>
            </w:r>
            <w:r>
              <w:rPr>
                <w:rFonts w:ascii="Times New Roman" w:eastAsia="仿宋_GB2312" w:hAnsi="Times New Roman"/>
                <w:b/>
                <w:bCs/>
                <w:kern w:val="0"/>
                <w:sz w:val="24"/>
              </w:rPr>
              <w:br/>
            </w:r>
            <w:r>
              <w:rPr>
                <w:rFonts w:ascii="Times New Roman" w:eastAsia="仿宋_GB2312" w:hAnsi="Times New Roman" w:hint="eastAsia"/>
                <w:b/>
                <w:bCs/>
                <w:kern w:val="0"/>
                <w:sz w:val="24"/>
              </w:rPr>
              <w:t>（</w:t>
            </w:r>
            <w:r>
              <w:rPr>
                <w:rFonts w:ascii="Times New Roman" w:hAnsi="Times New Roman" w:hint="eastAsia"/>
                <w:b/>
                <w:bCs/>
                <w:kern w:val="0"/>
                <w:sz w:val="24"/>
              </w:rPr>
              <w:t>㎡</w:t>
            </w:r>
            <w:r>
              <w:rPr>
                <w:rFonts w:ascii="Times New Roman" w:eastAsia="仿宋_GB2312" w:hAnsi="Times New Roman" w:hint="eastAsia"/>
                <w:b/>
                <w:bCs/>
                <w:kern w:val="0"/>
                <w:sz w:val="24"/>
              </w:rPr>
              <w:t>）</w:t>
            </w:r>
          </w:p>
        </w:tc>
        <w:tc>
          <w:tcPr>
            <w:tcW w:w="1170" w:type="dxa"/>
            <w:tcBorders>
              <w:top w:val="nil"/>
              <w:left w:val="nil"/>
              <w:bottom w:val="single" w:sz="4" w:space="0" w:color="auto"/>
              <w:right w:val="single" w:sz="4" w:space="0" w:color="auto"/>
            </w:tcBorders>
            <w:vAlign w:val="center"/>
          </w:tcPr>
          <w:p w:rsidR="000D2603" w:rsidRDefault="000D2603">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实际规模（</w:t>
            </w:r>
            <w:r>
              <w:rPr>
                <w:rFonts w:ascii="Times New Roman" w:hAnsi="Times New Roman" w:hint="eastAsia"/>
                <w:b/>
                <w:bCs/>
                <w:kern w:val="0"/>
                <w:sz w:val="24"/>
              </w:rPr>
              <w:t>㎡</w:t>
            </w:r>
            <w:r>
              <w:rPr>
                <w:rFonts w:ascii="Times New Roman" w:eastAsia="仿宋_GB2312" w:hAnsi="Times New Roman" w:hint="eastAsia"/>
                <w:b/>
                <w:bCs/>
                <w:kern w:val="0"/>
                <w:sz w:val="24"/>
              </w:rPr>
              <w:t>）</w:t>
            </w:r>
          </w:p>
        </w:tc>
        <w:tc>
          <w:tcPr>
            <w:tcW w:w="1130" w:type="dxa"/>
            <w:tcBorders>
              <w:top w:val="nil"/>
              <w:left w:val="nil"/>
              <w:bottom w:val="single" w:sz="4" w:space="0" w:color="auto"/>
              <w:right w:val="single" w:sz="4" w:space="0" w:color="auto"/>
            </w:tcBorders>
            <w:vAlign w:val="center"/>
          </w:tcPr>
          <w:p w:rsidR="000D2603" w:rsidRDefault="000D2603">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规模控制率</w:t>
            </w:r>
          </w:p>
        </w:tc>
        <w:tc>
          <w:tcPr>
            <w:tcW w:w="1465" w:type="dxa"/>
            <w:tcBorders>
              <w:top w:val="nil"/>
              <w:left w:val="nil"/>
              <w:bottom w:val="single" w:sz="4" w:space="0" w:color="auto"/>
              <w:right w:val="single" w:sz="4" w:space="0" w:color="auto"/>
            </w:tcBorders>
            <w:vAlign w:val="center"/>
          </w:tcPr>
          <w:p w:rsidR="000D2603" w:rsidRDefault="000D2603">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预算投资（万元）</w:t>
            </w:r>
          </w:p>
        </w:tc>
        <w:tc>
          <w:tcPr>
            <w:tcW w:w="970" w:type="dxa"/>
            <w:tcBorders>
              <w:top w:val="nil"/>
              <w:left w:val="nil"/>
              <w:bottom w:val="single" w:sz="4" w:space="0" w:color="auto"/>
              <w:right w:val="single" w:sz="4" w:space="0" w:color="auto"/>
            </w:tcBorders>
            <w:vAlign w:val="center"/>
          </w:tcPr>
          <w:p w:rsidR="000D2603" w:rsidRDefault="000D2603">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实际投资（万元）</w:t>
            </w:r>
          </w:p>
        </w:tc>
        <w:tc>
          <w:tcPr>
            <w:tcW w:w="864" w:type="dxa"/>
            <w:tcBorders>
              <w:top w:val="nil"/>
              <w:left w:val="nil"/>
              <w:bottom w:val="single" w:sz="4" w:space="0" w:color="auto"/>
              <w:right w:val="single" w:sz="4" w:space="0" w:color="auto"/>
            </w:tcBorders>
            <w:vAlign w:val="center"/>
          </w:tcPr>
          <w:p w:rsidR="000D2603" w:rsidRDefault="000D2603">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投资概算控制率</w:t>
            </w:r>
          </w:p>
        </w:tc>
      </w:tr>
      <w:tr w:rsidR="000D2603">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p>
        </w:tc>
        <w:tc>
          <w:tcPr>
            <w:tcW w:w="1190" w:type="dxa"/>
            <w:tcBorders>
              <w:top w:val="nil"/>
              <w:left w:val="nil"/>
              <w:bottom w:val="single" w:sz="4" w:space="0" w:color="auto"/>
              <w:right w:val="single" w:sz="4" w:space="0" w:color="auto"/>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kern w:val="0"/>
                <w:sz w:val="24"/>
              </w:rPr>
              <w:t>0</w:t>
            </w:r>
            <w:r>
              <w:rPr>
                <w:rFonts w:ascii="Times New Roman" w:eastAsia="仿宋_GB2312" w:hAnsi="Times New Roman" w:hint="eastAsia"/>
                <w:kern w:val="0"/>
                <w:sz w:val="24"/>
              </w:rPr>
              <w:t xml:space="preserve">　</w:t>
            </w:r>
          </w:p>
        </w:tc>
        <w:tc>
          <w:tcPr>
            <w:tcW w:w="1170" w:type="dxa"/>
            <w:tcBorders>
              <w:top w:val="nil"/>
              <w:left w:val="nil"/>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1130" w:type="dxa"/>
            <w:tcBorders>
              <w:top w:val="nil"/>
              <w:left w:val="nil"/>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1465" w:type="dxa"/>
            <w:tcBorders>
              <w:top w:val="nil"/>
              <w:left w:val="nil"/>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970" w:type="dxa"/>
            <w:tcBorders>
              <w:top w:val="nil"/>
              <w:left w:val="nil"/>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hint="eastAsia"/>
                <w:kern w:val="0"/>
                <w:sz w:val="24"/>
              </w:rPr>
              <w:t xml:space="preserve">　</w:t>
            </w:r>
            <w:r>
              <w:rPr>
                <w:rFonts w:ascii="Times New Roman" w:eastAsia="仿宋_GB2312" w:hAnsi="Times New Roman"/>
                <w:kern w:val="0"/>
                <w:sz w:val="24"/>
              </w:rPr>
              <w:t>0</w:t>
            </w:r>
          </w:p>
        </w:tc>
        <w:tc>
          <w:tcPr>
            <w:tcW w:w="864" w:type="dxa"/>
            <w:tcBorders>
              <w:top w:val="nil"/>
              <w:left w:val="nil"/>
              <w:bottom w:val="single" w:sz="4" w:space="0" w:color="auto"/>
              <w:right w:val="single" w:sz="4" w:space="0" w:color="auto"/>
            </w:tcBorders>
            <w:vAlign w:val="center"/>
          </w:tcPr>
          <w:p w:rsidR="000D2603" w:rsidRDefault="000D2603">
            <w:pPr>
              <w:widowControl/>
              <w:jc w:val="left"/>
              <w:rPr>
                <w:rFonts w:ascii="Times New Roman" w:eastAsia="仿宋_GB2312" w:hAnsi="Times New Roman"/>
                <w:kern w:val="0"/>
                <w:sz w:val="24"/>
              </w:rPr>
            </w:pPr>
            <w:r>
              <w:rPr>
                <w:rFonts w:ascii="Times New Roman" w:eastAsia="仿宋_GB2312" w:hAnsi="Times New Roman"/>
                <w:kern w:val="0"/>
                <w:sz w:val="24"/>
              </w:rPr>
              <w:t>100%</w:t>
            </w:r>
          </w:p>
        </w:tc>
      </w:tr>
      <w:tr w:rsidR="000D2603">
        <w:trPr>
          <w:trHeight w:val="371"/>
          <w:jc w:val="center"/>
        </w:trPr>
        <w:tc>
          <w:tcPr>
            <w:tcW w:w="3550" w:type="dxa"/>
            <w:tcBorders>
              <w:top w:val="nil"/>
              <w:left w:val="single" w:sz="4" w:space="0" w:color="auto"/>
              <w:bottom w:val="single" w:sz="4" w:space="0" w:color="auto"/>
              <w:right w:val="single" w:sz="4" w:space="0" w:color="auto"/>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0D2603" w:rsidRDefault="000D2603">
            <w:pPr>
              <w:widowControl/>
              <w:jc w:val="center"/>
              <w:rPr>
                <w:rFonts w:ascii="Times New Roman" w:eastAsia="仿宋_GB2312" w:hAnsi="Times New Roman"/>
                <w:kern w:val="0"/>
                <w:sz w:val="24"/>
              </w:rPr>
            </w:pPr>
            <w:r>
              <w:rPr>
                <w:rFonts w:ascii="Times New Roman" w:eastAsia="仿宋_GB2312" w:hAnsi="Times New Roman" w:hint="eastAsia"/>
                <w:kern w:val="0"/>
                <w:sz w:val="24"/>
              </w:rPr>
              <w:t xml:space="preserve">　</w:t>
            </w:r>
          </w:p>
        </w:tc>
      </w:tr>
    </w:tbl>
    <w:p w:rsidR="000D2603" w:rsidRDefault="000D2603">
      <w:pPr>
        <w:widowControl/>
        <w:jc w:val="left"/>
        <w:rPr>
          <w:rFonts w:ascii="Times New Roman" w:hAnsi="Times New Roman"/>
        </w:rPr>
      </w:pPr>
      <w:r>
        <w:rPr>
          <w:rFonts w:ascii="Times New Roman" w:eastAsia="仿宋_GB2312" w:hAnsi="Times New Roman" w:hint="eastAsia"/>
          <w:kern w:val="0"/>
          <w:sz w:val="22"/>
        </w:rPr>
        <w:t>说明：</w:t>
      </w:r>
      <w:r>
        <w:rPr>
          <w:rFonts w:ascii="Times New Roman" w:eastAsia="仿宋_GB2312" w:hAnsi="Times New Roman"/>
          <w:kern w:val="0"/>
          <w:sz w:val="22"/>
        </w:rPr>
        <w:t>“</w:t>
      </w:r>
      <w:r>
        <w:rPr>
          <w:rFonts w:ascii="Times New Roman" w:eastAsia="仿宋_GB2312" w:hAnsi="Times New Roman" w:hint="eastAsia"/>
          <w:kern w:val="0"/>
          <w:sz w:val="22"/>
        </w:rPr>
        <w:t>项目支出</w:t>
      </w:r>
      <w:r>
        <w:rPr>
          <w:rFonts w:ascii="Times New Roman" w:eastAsia="仿宋_GB2312" w:hAnsi="Times New Roman"/>
          <w:kern w:val="0"/>
          <w:sz w:val="22"/>
        </w:rPr>
        <w:t>”</w:t>
      </w:r>
      <w:r>
        <w:rPr>
          <w:rFonts w:ascii="Times New Roman" w:eastAsia="仿宋_GB2312" w:hAnsi="Times New Roman" w:hint="eastAsia"/>
          <w:kern w:val="0"/>
          <w:sz w:val="22"/>
        </w:rPr>
        <w:t>需要填报除专项资金和基本支出以外的所有项目情况，包括业务工作项目、运行维护项目等；</w:t>
      </w:r>
      <w:r>
        <w:rPr>
          <w:rFonts w:ascii="Times New Roman" w:eastAsia="仿宋_GB2312" w:hAnsi="Times New Roman"/>
          <w:kern w:val="0"/>
          <w:sz w:val="22"/>
        </w:rPr>
        <w:t>“</w:t>
      </w:r>
      <w:r>
        <w:rPr>
          <w:rFonts w:ascii="Times New Roman" w:eastAsia="仿宋_GB2312" w:hAnsi="Times New Roman" w:hint="eastAsia"/>
          <w:kern w:val="0"/>
          <w:sz w:val="22"/>
        </w:rPr>
        <w:t>公用经费</w:t>
      </w:r>
      <w:r>
        <w:rPr>
          <w:rFonts w:ascii="Times New Roman" w:eastAsia="仿宋_GB2312" w:hAnsi="Times New Roman"/>
          <w:kern w:val="0"/>
          <w:sz w:val="22"/>
        </w:rPr>
        <w:t>”</w:t>
      </w:r>
      <w:r>
        <w:rPr>
          <w:rFonts w:ascii="Times New Roman" w:eastAsia="仿宋_GB2312" w:hAnsi="Times New Roman" w:hint="eastAsia"/>
          <w:kern w:val="0"/>
          <w:sz w:val="22"/>
        </w:rPr>
        <w:t>填报基本支出中的一般商品和服务支出。</w:t>
      </w:r>
    </w:p>
    <w:p w:rsidR="000D2603" w:rsidRDefault="000D2603">
      <w:pPr>
        <w:widowControl/>
        <w:spacing w:line="560" w:lineRule="exact"/>
        <w:rPr>
          <w:rFonts w:ascii="Times New Roman" w:eastAsia="黑体" w:hAnsi="Times New Roman"/>
          <w:color w:val="000000"/>
          <w:sz w:val="32"/>
          <w:szCs w:val="32"/>
        </w:rPr>
      </w:pPr>
    </w:p>
    <w:sectPr w:rsidR="000D2603" w:rsidSect="00AE777B">
      <w:headerReference w:type="default" r:id="rId6"/>
      <w:footerReference w:type="default" r:id="rId7"/>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603" w:rsidRDefault="000D2603" w:rsidP="00AE777B">
      <w:r>
        <w:separator/>
      </w:r>
    </w:p>
  </w:endnote>
  <w:endnote w:type="continuationSeparator" w:id="1">
    <w:p w:rsidR="000D2603" w:rsidRDefault="000D2603" w:rsidP="00AE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03" w:rsidRDefault="000D2603">
    <w:pPr>
      <w:pStyle w:val="Footer"/>
      <w:jc w:val="right"/>
    </w:pPr>
    <w:fldSimple w:instr=" PAGE   \* MERGEFORMAT ">
      <w:r w:rsidRPr="001F7304">
        <w:rPr>
          <w:noProof/>
          <w:lang w:val="zh-CN"/>
        </w:rPr>
        <w:t>2</w:t>
      </w:r>
    </w:fldSimple>
  </w:p>
  <w:p w:rsidR="000D2603" w:rsidRDefault="000D26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603" w:rsidRDefault="000D2603" w:rsidP="00AE777B">
      <w:r>
        <w:separator/>
      </w:r>
    </w:p>
  </w:footnote>
  <w:footnote w:type="continuationSeparator" w:id="1">
    <w:p w:rsidR="000D2603" w:rsidRDefault="000D2603" w:rsidP="00AE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03" w:rsidRDefault="000D2603">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2603"/>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3"/>
    <w:rsid w:val="0016425E"/>
    <w:rsid w:val="00167BE7"/>
    <w:rsid w:val="00180DA0"/>
    <w:rsid w:val="00181657"/>
    <w:rsid w:val="00182289"/>
    <w:rsid w:val="00190E24"/>
    <w:rsid w:val="00191FD7"/>
    <w:rsid w:val="0019209D"/>
    <w:rsid w:val="00197BA7"/>
    <w:rsid w:val="001A5697"/>
    <w:rsid w:val="001A64A0"/>
    <w:rsid w:val="001B465B"/>
    <w:rsid w:val="001B49A0"/>
    <w:rsid w:val="001C15DF"/>
    <w:rsid w:val="001C5BCF"/>
    <w:rsid w:val="001C7486"/>
    <w:rsid w:val="001D65E5"/>
    <w:rsid w:val="001D6602"/>
    <w:rsid w:val="001E4F39"/>
    <w:rsid w:val="001E5B80"/>
    <w:rsid w:val="001E6BFE"/>
    <w:rsid w:val="001F4716"/>
    <w:rsid w:val="001F6D73"/>
    <w:rsid w:val="001F7304"/>
    <w:rsid w:val="001F766E"/>
    <w:rsid w:val="00205440"/>
    <w:rsid w:val="002102DB"/>
    <w:rsid w:val="002129C1"/>
    <w:rsid w:val="00214D7C"/>
    <w:rsid w:val="00221B76"/>
    <w:rsid w:val="00222E30"/>
    <w:rsid w:val="00225256"/>
    <w:rsid w:val="00225A7C"/>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C4D8C"/>
    <w:rsid w:val="002D3D35"/>
    <w:rsid w:val="002D6D4A"/>
    <w:rsid w:val="002E1DF4"/>
    <w:rsid w:val="002F449F"/>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C2CA8"/>
    <w:rsid w:val="003D4854"/>
    <w:rsid w:val="003E3CB2"/>
    <w:rsid w:val="003E4AD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69CC"/>
    <w:rsid w:val="005473E0"/>
    <w:rsid w:val="0055022D"/>
    <w:rsid w:val="00550C9A"/>
    <w:rsid w:val="00553BA4"/>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3011"/>
    <w:rsid w:val="005D5007"/>
    <w:rsid w:val="005D50CB"/>
    <w:rsid w:val="005D7935"/>
    <w:rsid w:val="005E0ACC"/>
    <w:rsid w:val="005E0C80"/>
    <w:rsid w:val="005E63A3"/>
    <w:rsid w:val="005F1452"/>
    <w:rsid w:val="005F1576"/>
    <w:rsid w:val="005F247D"/>
    <w:rsid w:val="005F2E6C"/>
    <w:rsid w:val="006024A8"/>
    <w:rsid w:val="00605839"/>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B1DF4"/>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079B4"/>
    <w:rsid w:val="00827E67"/>
    <w:rsid w:val="00832102"/>
    <w:rsid w:val="00833FA8"/>
    <w:rsid w:val="0084564C"/>
    <w:rsid w:val="00846640"/>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AF37E9"/>
    <w:rsid w:val="00B04987"/>
    <w:rsid w:val="00B067B2"/>
    <w:rsid w:val="00B07A1C"/>
    <w:rsid w:val="00B12151"/>
    <w:rsid w:val="00B13F7B"/>
    <w:rsid w:val="00B1669E"/>
    <w:rsid w:val="00B21F2B"/>
    <w:rsid w:val="00B23A19"/>
    <w:rsid w:val="00B3064B"/>
    <w:rsid w:val="00B3071A"/>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3542"/>
    <w:rsid w:val="00BF73DD"/>
    <w:rsid w:val="00C0088E"/>
    <w:rsid w:val="00C02189"/>
    <w:rsid w:val="00C12505"/>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1888"/>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D41FF"/>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C7416"/>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489"/>
    <w:rsid w:val="00FF2FCA"/>
    <w:rsid w:val="00FF5CAC"/>
    <w:rsid w:val="0B5B5A73"/>
    <w:rsid w:val="17203872"/>
    <w:rsid w:val="20C51591"/>
    <w:rsid w:val="57E71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uiPriority="0"/>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uiPriority="0"/>
    <w:lsdException w:name="HTML Code" w:uiPriority="0"/>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77B"/>
    <w:pPr>
      <w:widowControl w:val="0"/>
      <w:jc w:val="both"/>
    </w:pPr>
    <w:rPr>
      <w:rFonts w:ascii="Calibri" w:hAnsi="Calibri"/>
    </w:rPr>
  </w:style>
  <w:style w:type="paragraph" w:styleId="Heading1">
    <w:name w:val="heading 1"/>
    <w:basedOn w:val="Normal"/>
    <w:next w:val="Normal"/>
    <w:link w:val="Heading1Char"/>
    <w:uiPriority w:val="99"/>
    <w:qFormat/>
    <w:rsid w:val="00AE777B"/>
    <w:pPr>
      <w:widowControl/>
      <w:spacing w:before="100" w:beforeAutospacing="1" w:after="100" w:afterAutospacing="1"/>
      <w:jc w:val="left"/>
      <w:outlineLvl w:val="0"/>
    </w:pPr>
    <w:rPr>
      <w:rFonts w:ascii="宋体" w:hAnsi="宋体" w:cs="宋体"/>
      <w:kern w:val="36"/>
      <w:sz w:val="48"/>
      <w:szCs w:val="48"/>
    </w:rPr>
  </w:style>
  <w:style w:type="paragraph" w:styleId="Heading2">
    <w:name w:val="heading 2"/>
    <w:basedOn w:val="Normal"/>
    <w:next w:val="Normal"/>
    <w:link w:val="Heading2Char"/>
    <w:uiPriority w:val="99"/>
    <w:qFormat/>
    <w:rsid w:val="00AE777B"/>
    <w:pPr>
      <w:widowControl/>
      <w:spacing w:before="100" w:beforeAutospacing="1" w:after="100" w:afterAutospacing="1"/>
      <w:jc w:val="left"/>
      <w:outlineLvl w:val="1"/>
    </w:pPr>
    <w:rPr>
      <w:rFonts w:ascii="宋体" w:hAnsi="宋体" w:cs="宋体"/>
      <w:kern w:val="0"/>
      <w:sz w:val="36"/>
      <w:szCs w:val="36"/>
    </w:rPr>
  </w:style>
  <w:style w:type="paragraph" w:styleId="Heading3">
    <w:name w:val="heading 3"/>
    <w:basedOn w:val="Normal"/>
    <w:next w:val="Normal"/>
    <w:link w:val="Heading3Char"/>
    <w:uiPriority w:val="99"/>
    <w:qFormat/>
    <w:rsid w:val="00AE777B"/>
    <w:pPr>
      <w:widowControl/>
      <w:spacing w:before="100" w:beforeAutospacing="1" w:after="100" w:afterAutospacing="1"/>
      <w:jc w:val="left"/>
      <w:outlineLvl w:val="2"/>
    </w:pPr>
    <w:rPr>
      <w:rFonts w:ascii="宋体" w:hAnsi="宋体" w:cs="宋体"/>
      <w:kern w:val="0"/>
      <w:sz w:val="27"/>
      <w:szCs w:val="27"/>
    </w:rPr>
  </w:style>
  <w:style w:type="paragraph" w:styleId="Heading4">
    <w:name w:val="heading 4"/>
    <w:basedOn w:val="Normal"/>
    <w:next w:val="Normal"/>
    <w:link w:val="Heading4Char"/>
    <w:uiPriority w:val="99"/>
    <w:qFormat/>
    <w:rsid w:val="00AE777B"/>
    <w:pPr>
      <w:widowControl/>
      <w:spacing w:before="100" w:beforeAutospacing="1" w:after="100" w:afterAutospacing="1"/>
      <w:jc w:val="left"/>
      <w:outlineLvl w:val="3"/>
    </w:pPr>
    <w:rPr>
      <w:rFonts w:ascii="宋体" w:hAnsi="宋体" w:cs="宋体"/>
      <w:kern w:val="0"/>
      <w:sz w:val="24"/>
      <w:szCs w:val="24"/>
    </w:rPr>
  </w:style>
  <w:style w:type="paragraph" w:styleId="Heading5">
    <w:name w:val="heading 5"/>
    <w:basedOn w:val="Normal"/>
    <w:next w:val="Normal"/>
    <w:link w:val="Heading5Char"/>
    <w:uiPriority w:val="99"/>
    <w:qFormat/>
    <w:rsid w:val="00AE777B"/>
    <w:pPr>
      <w:widowControl/>
      <w:spacing w:before="100" w:beforeAutospacing="1" w:after="100" w:afterAutospacing="1"/>
      <w:jc w:val="left"/>
      <w:outlineLvl w:val="4"/>
    </w:pPr>
    <w:rPr>
      <w:rFonts w:ascii="宋体" w:hAnsi="宋体" w:cs="宋体"/>
      <w:kern w:val="0"/>
      <w:sz w:val="20"/>
      <w:szCs w:val="20"/>
    </w:rPr>
  </w:style>
  <w:style w:type="paragraph" w:styleId="Heading6">
    <w:name w:val="heading 6"/>
    <w:basedOn w:val="Normal"/>
    <w:next w:val="Normal"/>
    <w:link w:val="Heading6Char"/>
    <w:uiPriority w:val="99"/>
    <w:qFormat/>
    <w:rsid w:val="00AE777B"/>
    <w:pPr>
      <w:widowControl/>
      <w:spacing w:before="100" w:beforeAutospacing="1" w:after="100" w:afterAutospacing="1"/>
      <w:jc w:val="left"/>
      <w:outlineLvl w:val="5"/>
    </w:pPr>
    <w:rPr>
      <w:rFonts w:ascii="宋体" w:hAnsi="宋体" w:cs="宋体"/>
      <w:kern w:val="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777B"/>
    <w:rPr>
      <w:rFonts w:ascii="宋体" w:eastAsia="宋体" w:hAnsi="宋体" w:cs="宋体"/>
      <w:kern w:val="36"/>
      <w:sz w:val="48"/>
      <w:szCs w:val="48"/>
    </w:rPr>
  </w:style>
  <w:style w:type="character" w:customStyle="1" w:styleId="Heading2Char">
    <w:name w:val="Heading 2 Char"/>
    <w:basedOn w:val="DefaultParagraphFont"/>
    <w:link w:val="Heading2"/>
    <w:uiPriority w:val="99"/>
    <w:locked/>
    <w:rsid w:val="00AE777B"/>
    <w:rPr>
      <w:rFonts w:ascii="宋体" w:eastAsia="宋体" w:hAnsi="宋体" w:cs="宋体"/>
      <w:kern w:val="0"/>
      <w:sz w:val="36"/>
      <w:szCs w:val="36"/>
    </w:rPr>
  </w:style>
  <w:style w:type="character" w:customStyle="1" w:styleId="Heading3Char">
    <w:name w:val="Heading 3 Char"/>
    <w:basedOn w:val="DefaultParagraphFont"/>
    <w:link w:val="Heading3"/>
    <w:uiPriority w:val="99"/>
    <w:locked/>
    <w:rsid w:val="00AE777B"/>
    <w:rPr>
      <w:rFonts w:ascii="宋体" w:eastAsia="宋体" w:hAnsi="宋体" w:cs="宋体"/>
      <w:kern w:val="0"/>
      <w:sz w:val="27"/>
      <w:szCs w:val="27"/>
    </w:rPr>
  </w:style>
  <w:style w:type="character" w:customStyle="1" w:styleId="Heading4Char">
    <w:name w:val="Heading 4 Char"/>
    <w:basedOn w:val="DefaultParagraphFont"/>
    <w:link w:val="Heading4"/>
    <w:uiPriority w:val="99"/>
    <w:locked/>
    <w:rsid w:val="00AE777B"/>
    <w:rPr>
      <w:rFonts w:ascii="宋体" w:eastAsia="宋体" w:hAnsi="宋体" w:cs="宋体"/>
      <w:kern w:val="0"/>
      <w:sz w:val="24"/>
      <w:szCs w:val="24"/>
    </w:rPr>
  </w:style>
  <w:style w:type="character" w:customStyle="1" w:styleId="Heading5Char">
    <w:name w:val="Heading 5 Char"/>
    <w:basedOn w:val="DefaultParagraphFont"/>
    <w:link w:val="Heading5"/>
    <w:uiPriority w:val="99"/>
    <w:locked/>
    <w:rsid w:val="00AE777B"/>
    <w:rPr>
      <w:rFonts w:ascii="宋体" w:eastAsia="宋体" w:hAnsi="宋体" w:cs="宋体"/>
      <w:kern w:val="0"/>
      <w:sz w:val="20"/>
      <w:szCs w:val="20"/>
    </w:rPr>
  </w:style>
  <w:style w:type="character" w:customStyle="1" w:styleId="Heading6Char">
    <w:name w:val="Heading 6 Char"/>
    <w:basedOn w:val="DefaultParagraphFont"/>
    <w:link w:val="Heading6"/>
    <w:uiPriority w:val="99"/>
    <w:locked/>
    <w:rsid w:val="00AE777B"/>
    <w:rPr>
      <w:rFonts w:ascii="宋体" w:eastAsia="宋体" w:hAnsi="宋体" w:cs="宋体"/>
      <w:kern w:val="0"/>
      <w:sz w:val="15"/>
      <w:szCs w:val="15"/>
    </w:rPr>
  </w:style>
  <w:style w:type="paragraph" w:styleId="HTMLAddress">
    <w:name w:val="HTML Address"/>
    <w:basedOn w:val="Normal"/>
    <w:link w:val="HTMLAddressChar"/>
    <w:uiPriority w:val="99"/>
    <w:semiHidden/>
    <w:rsid w:val="00AE777B"/>
    <w:pPr>
      <w:widowControl/>
      <w:jc w:val="left"/>
    </w:pPr>
    <w:rPr>
      <w:rFonts w:ascii="宋体" w:hAnsi="宋体" w:cs="宋体"/>
      <w:kern w:val="0"/>
      <w:sz w:val="24"/>
      <w:szCs w:val="24"/>
    </w:rPr>
  </w:style>
  <w:style w:type="character" w:customStyle="1" w:styleId="HTMLAddressChar">
    <w:name w:val="HTML Address Char"/>
    <w:basedOn w:val="DefaultParagraphFont"/>
    <w:link w:val="HTMLAddress"/>
    <w:uiPriority w:val="99"/>
    <w:semiHidden/>
    <w:locked/>
    <w:rsid w:val="00AE777B"/>
    <w:rPr>
      <w:rFonts w:ascii="宋体" w:eastAsia="宋体" w:hAnsi="宋体" w:cs="宋体"/>
      <w:kern w:val="0"/>
      <w:sz w:val="24"/>
      <w:szCs w:val="24"/>
    </w:rPr>
  </w:style>
  <w:style w:type="paragraph" w:styleId="Footer">
    <w:name w:val="footer"/>
    <w:basedOn w:val="Normal"/>
    <w:link w:val="FooterChar"/>
    <w:uiPriority w:val="99"/>
    <w:rsid w:val="00AE77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E777B"/>
    <w:rPr>
      <w:rFonts w:cs="Times New Roman"/>
      <w:sz w:val="18"/>
      <w:szCs w:val="18"/>
    </w:rPr>
  </w:style>
  <w:style w:type="paragraph" w:styleId="Header">
    <w:name w:val="header"/>
    <w:basedOn w:val="Normal"/>
    <w:link w:val="HeaderChar"/>
    <w:uiPriority w:val="99"/>
    <w:semiHidden/>
    <w:rsid w:val="00AE77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E777B"/>
    <w:rPr>
      <w:rFonts w:cs="Times New Roman"/>
      <w:sz w:val="18"/>
      <w:szCs w:val="18"/>
    </w:rPr>
  </w:style>
  <w:style w:type="paragraph" w:styleId="NormalWeb">
    <w:name w:val="Normal (Web)"/>
    <w:basedOn w:val="Normal"/>
    <w:uiPriority w:val="99"/>
    <w:rsid w:val="00AE777B"/>
    <w:pPr>
      <w:widowControl/>
      <w:spacing w:before="100" w:beforeAutospacing="1" w:after="100" w:afterAutospacing="1"/>
      <w:jc w:val="left"/>
    </w:pPr>
    <w:rPr>
      <w:rFonts w:ascii="宋体" w:hAnsi="宋体" w:cs="宋体"/>
      <w:kern w:val="0"/>
      <w:sz w:val="24"/>
      <w:szCs w:val="24"/>
    </w:rPr>
  </w:style>
  <w:style w:type="character" w:styleId="FollowedHyperlink">
    <w:name w:val="FollowedHyperlink"/>
    <w:basedOn w:val="DefaultParagraphFont"/>
    <w:uiPriority w:val="99"/>
    <w:semiHidden/>
    <w:rsid w:val="00AE777B"/>
    <w:rPr>
      <w:rFonts w:cs="Times New Roman"/>
      <w:color w:val="252525"/>
      <w:u w:val="none"/>
    </w:rPr>
  </w:style>
  <w:style w:type="character" w:styleId="Emphasis">
    <w:name w:val="Emphasis"/>
    <w:basedOn w:val="DefaultParagraphFont"/>
    <w:uiPriority w:val="99"/>
    <w:qFormat/>
    <w:rsid w:val="00AE777B"/>
    <w:rPr>
      <w:rFonts w:cs="Times New Roman"/>
    </w:rPr>
  </w:style>
  <w:style w:type="character" w:styleId="Hyperlink">
    <w:name w:val="Hyperlink"/>
    <w:basedOn w:val="DefaultParagraphFont"/>
    <w:uiPriority w:val="99"/>
    <w:semiHidden/>
    <w:rsid w:val="00AE777B"/>
    <w:rPr>
      <w:rFonts w:cs="Times New Roman"/>
      <w:color w:val="252525"/>
      <w:u w:val="none"/>
    </w:rPr>
  </w:style>
  <w:style w:type="character" w:styleId="HTMLCode">
    <w:name w:val="HTML Code"/>
    <w:basedOn w:val="DefaultParagraphFont"/>
    <w:uiPriority w:val="99"/>
    <w:semiHidden/>
    <w:rsid w:val="00AE777B"/>
    <w:rPr>
      <w:rFonts w:ascii="宋体" w:eastAsia="宋体" w:hAnsi="宋体" w:cs="宋体"/>
      <w:sz w:val="24"/>
      <w:szCs w:val="24"/>
    </w:rPr>
  </w:style>
  <w:style w:type="character" w:styleId="HTMLCite">
    <w:name w:val="HTML Cite"/>
    <w:basedOn w:val="DefaultParagraphFont"/>
    <w:uiPriority w:val="99"/>
    <w:semiHidden/>
    <w:rsid w:val="00AE777B"/>
    <w:rPr>
      <w:rFonts w:cs="Times New Roman"/>
    </w:rPr>
  </w:style>
  <w:style w:type="paragraph" w:customStyle="1" w:styleId="fb">
    <w:name w:val="fb"/>
    <w:basedOn w:val="Normal"/>
    <w:uiPriority w:val="99"/>
    <w:rsid w:val="00AE777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Normal"/>
    <w:uiPriority w:val="99"/>
    <w:rsid w:val="00AE777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Normal"/>
    <w:uiPriority w:val="99"/>
    <w:rsid w:val="00AE777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Normal"/>
    <w:uiPriority w:val="99"/>
    <w:rsid w:val="00AE777B"/>
    <w:pPr>
      <w:widowControl/>
      <w:spacing w:before="100" w:beforeAutospacing="1" w:after="100" w:afterAutospacing="1"/>
      <w:jc w:val="left"/>
    </w:pPr>
    <w:rPr>
      <w:rFonts w:ascii="宋体" w:hAnsi="宋体" w:cs="宋体"/>
      <w:kern w:val="0"/>
      <w:szCs w:val="21"/>
    </w:rPr>
  </w:style>
  <w:style w:type="paragraph" w:customStyle="1" w:styleId="line">
    <w:name w:val="line"/>
    <w:basedOn w:val="Normal"/>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Normal"/>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Normal"/>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Normal"/>
    <w:uiPriority w:val="99"/>
    <w:rsid w:val="00AE777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vm">
    <w:name w:val="vm"/>
    <w:basedOn w:val="Normal"/>
    <w:uiPriority w:val="99"/>
    <w:rsid w:val="00AE777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Normal"/>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
    <w:name w:val="页眉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0">
    <w:name w:val="页脚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Normal"/>
    <w:uiPriority w:val="99"/>
    <w:rsid w:val="00AE777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Normal"/>
    <w:uiPriority w:val="99"/>
    <w:rsid w:val="00AE777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Normal"/>
    <w:uiPriority w:val="99"/>
    <w:rsid w:val="00AE777B"/>
    <w:pPr>
      <w:widowControl/>
      <w:spacing w:before="150" w:after="100" w:afterAutospacing="1"/>
      <w:jc w:val="left"/>
    </w:pPr>
    <w:rPr>
      <w:rFonts w:ascii="宋体" w:hAnsi="宋体" w:cs="宋体"/>
      <w:kern w:val="0"/>
      <w:sz w:val="24"/>
      <w:szCs w:val="24"/>
    </w:rPr>
  </w:style>
  <w:style w:type="paragraph" w:customStyle="1" w:styleId="newstitle">
    <w:name w:val="newstitle"/>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Normal"/>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Normal"/>
    <w:uiPriority w:val="99"/>
    <w:rsid w:val="00AE777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Normal"/>
    <w:uiPriority w:val="99"/>
    <w:rsid w:val="00AE777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Normal"/>
    <w:uiPriority w:val="99"/>
    <w:rsid w:val="00AE777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Normal"/>
    <w:uiPriority w:val="99"/>
    <w:rsid w:val="00AE777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Normal"/>
    <w:uiPriority w:val="99"/>
    <w:rsid w:val="00AE777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Normal"/>
    <w:uiPriority w:val="99"/>
    <w:rsid w:val="00AE777B"/>
    <w:pPr>
      <w:widowControl/>
      <w:spacing w:before="135" w:after="100" w:afterAutospacing="1"/>
      <w:jc w:val="left"/>
    </w:pPr>
    <w:rPr>
      <w:rFonts w:ascii="宋体" w:hAnsi="宋体" w:cs="宋体"/>
      <w:kern w:val="0"/>
      <w:sz w:val="24"/>
      <w:szCs w:val="24"/>
    </w:rPr>
  </w:style>
  <w:style w:type="paragraph" w:customStyle="1" w:styleId="marleft20">
    <w:name w:val="marleft20"/>
    <w:basedOn w:val="Normal"/>
    <w:uiPriority w:val="99"/>
    <w:rsid w:val="00AE777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Normal"/>
    <w:uiPriority w:val="99"/>
    <w:rsid w:val="00AE777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Normal"/>
    <w:uiPriority w:val="99"/>
    <w:rsid w:val="00AE777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Normal"/>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Normal"/>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Normal"/>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Normal"/>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Normal"/>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Normal"/>
    <w:uiPriority w:val="99"/>
    <w:rsid w:val="00AE777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Normal"/>
    <w:uiPriority w:val="99"/>
    <w:rsid w:val="00AE777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Normal"/>
    <w:uiPriority w:val="99"/>
    <w:rsid w:val="00AE777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Normal"/>
    <w:uiPriority w:val="99"/>
    <w:rsid w:val="00AE777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Normal"/>
    <w:uiPriority w:val="99"/>
    <w:rsid w:val="00AE777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Normal"/>
    <w:uiPriority w:val="99"/>
    <w:rsid w:val="00AE777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Normal"/>
    <w:uiPriority w:val="99"/>
    <w:rsid w:val="00AE777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Normal"/>
    <w:uiPriority w:val="99"/>
    <w:rsid w:val="00AE777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Normal"/>
    <w:uiPriority w:val="99"/>
    <w:rsid w:val="00AE777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Normal"/>
    <w:uiPriority w:val="99"/>
    <w:rsid w:val="00AE777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Normal"/>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DefaultParagraphFont"/>
    <w:uiPriority w:val="99"/>
    <w:rsid w:val="00AE777B"/>
    <w:rPr>
      <w:rFonts w:cs="Times New Roman"/>
    </w:rPr>
  </w:style>
  <w:style w:type="paragraph" w:customStyle="1" w:styleId="navmenu1">
    <w:name w:val="navmenu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Normal"/>
    <w:uiPriority w:val="99"/>
    <w:rsid w:val="00AE777B"/>
    <w:pPr>
      <w:widowControl/>
      <w:spacing w:line="660" w:lineRule="atLeast"/>
      <w:jc w:val="left"/>
    </w:pPr>
    <w:rPr>
      <w:rFonts w:ascii="宋体" w:hAnsi="宋体" w:cs="宋体"/>
      <w:kern w:val="0"/>
      <w:sz w:val="24"/>
      <w:szCs w:val="24"/>
    </w:rPr>
  </w:style>
  <w:style w:type="paragraph" w:customStyle="1" w:styleId="leftline1">
    <w:name w:val="leftline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Normal"/>
    <w:uiPriority w:val="99"/>
    <w:rsid w:val="00AE777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Normal"/>
    <w:uiPriority w:val="99"/>
    <w:rsid w:val="00AE777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Normal"/>
    <w:uiPriority w:val="99"/>
    <w:rsid w:val="00AE777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Normal"/>
    <w:uiPriority w:val="99"/>
    <w:rsid w:val="00AE777B"/>
    <w:pPr>
      <w:widowControl/>
      <w:jc w:val="left"/>
    </w:pPr>
    <w:rPr>
      <w:rFonts w:ascii="宋体" w:hAnsi="宋体" w:cs="宋体"/>
      <w:kern w:val="0"/>
      <w:sz w:val="24"/>
      <w:szCs w:val="24"/>
    </w:rPr>
  </w:style>
  <w:style w:type="paragraph" w:customStyle="1" w:styleId="smooth-box1">
    <w:name w:val="smooth-box1"/>
    <w:basedOn w:val="Normal"/>
    <w:uiPriority w:val="99"/>
    <w:rsid w:val="00AE777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Normal"/>
    <w:uiPriority w:val="99"/>
    <w:rsid w:val="00AE777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DefaultParagraphFont"/>
    <w:uiPriority w:val="99"/>
    <w:rsid w:val="00AE777B"/>
    <w:rPr>
      <w:rFonts w:cs="Times New Roman"/>
      <w:shd w:val="clear" w:color="auto" w:fill="auto"/>
    </w:rPr>
  </w:style>
  <w:style w:type="paragraph" w:customStyle="1" w:styleId="tipscontrol-btn1">
    <w:name w:val="tipscontrol-btn1"/>
    <w:basedOn w:val="Normal"/>
    <w:uiPriority w:val="99"/>
    <w:rsid w:val="00AE777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Normal"/>
    <w:uiPriority w:val="99"/>
    <w:rsid w:val="00AE777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Normal"/>
    <w:uiPriority w:val="99"/>
    <w:rsid w:val="00AE777B"/>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AE777B"/>
    <w:pPr>
      <w:ind w:firstLineChars="200" w:firstLine="420"/>
    </w:pPr>
  </w:style>
  <w:style w:type="paragraph" w:customStyle="1" w:styleId="reader-word-layer">
    <w:name w:val="reader-word-layer"/>
    <w:basedOn w:val="Normal"/>
    <w:uiPriority w:val="99"/>
    <w:rsid w:val="00AE777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8</Pages>
  <Words>737</Words>
  <Characters>4203</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subject/>
  <dc:creator>ASUS</dc:creator>
  <cp:keywords/>
  <dc:description/>
  <cp:lastModifiedBy>HOME</cp:lastModifiedBy>
  <cp:revision>98</cp:revision>
  <cp:lastPrinted>2018-04-16T00:45:00Z</cp:lastPrinted>
  <dcterms:created xsi:type="dcterms:W3CDTF">2015-10-07T02:35:00Z</dcterms:created>
  <dcterms:modified xsi:type="dcterms:W3CDTF">2021-08-16T07:52:00Z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