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79" w:rsidRPr="00685279" w:rsidRDefault="00685279" w:rsidP="00685279">
      <w:pPr>
        <w:jc w:val="left"/>
        <w:rPr>
          <w:rFonts w:hint="eastAsia"/>
          <w:sz w:val="32"/>
          <w:szCs w:val="32"/>
        </w:rPr>
      </w:pPr>
      <w:r w:rsidRPr="00685279">
        <w:rPr>
          <w:rFonts w:hint="eastAsia"/>
          <w:sz w:val="32"/>
          <w:szCs w:val="32"/>
        </w:rPr>
        <w:t>附件</w:t>
      </w:r>
      <w:r w:rsidRPr="00685279">
        <w:rPr>
          <w:rFonts w:hint="eastAsia"/>
          <w:sz w:val="32"/>
          <w:szCs w:val="32"/>
        </w:rPr>
        <w:t>5</w:t>
      </w:r>
      <w:r w:rsidRPr="00685279">
        <w:rPr>
          <w:rFonts w:hint="eastAsia"/>
          <w:sz w:val="32"/>
          <w:szCs w:val="32"/>
        </w:rPr>
        <w:t>：</w:t>
      </w:r>
    </w:p>
    <w:p w:rsidR="00685279" w:rsidRPr="00685279" w:rsidRDefault="00685279" w:rsidP="00685279">
      <w:pPr>
        <w:jc w:val="center"/>
        <w:rPr>
          <w:rFonts w:hint="eastAsia"/>
          <w:b/>
          <w:sz w:val="36"/>
          <w:szCs w:val="36"/>
        </w:rPr>
      </w:pPr>
      <w:r w:rsidRPr="00685279">
        <w:rPr>
          <w:rFonts w:hint="eastAsia"/>
          <w:b/>
          <w:sz w:val="36"/>
          <w:szCs w:val="36"/>
        </w:rPr>
        <w:t>2020</w:t>
      </w:r>
      <w:r w:rsidRPr="00685279">
        <w:rPr>
          <w:rFonts w:hint="eastAsia"/>
          <w:b/>
          <w:sz w:val="36"/>
          <w:szCs w:val="36"/>
        </w:rPr>
        <w:t>年特情工作经费支出绩效评价报告</w:t>
      </w:r>
    </w:p>
    <w:p w:rsidR="00685279" w:rsidRPr="00685279" w:rsidRDefault="00685279" w:rsidP="00685279">
      <w:pPr>
        <w:rPr>
          <w:rFonts w:eastAsia="仿宋_GB2312"/>
          <w:sz w:val="32"/>
          <w:szCs w:val="32"/>
        </w:rPr>
      </w:pPr>
    </w:p>
    <w:p w:rsidR="00685279" w:rsidRDefault="00685279" w:rsidP="00685279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一、项目概况</w:t>
      </w:r>
    </w:p>
    <w:p w:rsidR="00685279" w:rsidRPr="00685279" w:rsidRDefault="00685279" w:rsidP="00685279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85279">
        <w:rPr>
          <w:rFonts w:ascii="仿宋_GB2312" w:eastAsia="仿宋_GB2312" w:hAnsi="宋体"/>
          <w:sz w:val="30"/>
          <w:szCs w:val="30"/>
        </w:rPr>
        <w:t>（一）项目概况</w:t>
      </w:r>
    </w:p>
    <w:p w:rsidR="00685279" w:rsidRDefault="00685279" w:rsidP="00685279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依照党和国家授予的任务，做好各项公安业务工作，确保党和国家的安全。及时组织侦破危害国家安全的刑事犯罪案件。防范和打击敌视社会主义的破坏活动及各种刑事犯罪活动。组织协调重大行动，协调处理重大案件，严重危害社会稳定治安团结，聚重闹事，骚乱事件和重大治安灾害事故。</w:t>
      </w:r>
    </w:p>
    <w:p w:rsidR="00685279" w:rsidRPr="00685279" w:rsidRDefault="00685279" w:rsidP="00685279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（二）</w:t>
      </w:r>
      <w:r w:rsidRPr="00685279">
        <w:rPr>
          <w:rFonts w:ascii="仿宋_GB2312" w:eastAsia="仿宋_GB2312" w:hAnsi="宋体" w:hint="eastAsia"/>
          <w:sz w:val="30"/>
          <w:szCs w:val="30"/>
        </w:rPr>
        <w:t>本项目为特情工作经费，主要用于加强政治重点人口管控力度、落实重点人口管控措施，围绕反邪教加强阵地建设，提升侦察能力。</w:t>
      </w:r>
    </w:p>
    <w:p w:rsidR="00685279" w:rsidRPr="00685279" w:rsidRDefault="00685279" w:rsidP="00685279">
      <w:pPr>
        <w:ind w:firstLineChars="200" w:firstLine="640"/>
        <w:rPr>
          <w:rFonts w:eastAsia="黑体"/>
          <w:sz w:val="32"/>
          <w:szCs w:val="32"/>
        </w:rPr>
      </w:pPr>
      <w:r w:rsidRPr="00685279">
        <w:rPr>
          <w:rFonts w:eastAsia="黑体" w:hint="eastAsia"/>
          <w:sz w:val="32"/>
          <w:szCs w:val="32"/>
        </w:rPr>
        <w:t>二</w:t>
      </w:r>
      <w:r w:rsidRPr="00685279">
        <w:rPr>
          <w:rFonts w:eastAsia="黑体"/>
          <w:sz w:val="32"/>
          <w:szCs w:val="32"/>
        </w:rPr>
        <w:t>、项目绩效目标</w:t>
      </w:r>
    </w:p>
    <w:p w:rsidR="00685279" w:rsidRPr="00685279" w:rsidRDefault="00685279" w:rsidP="00685279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685279">
        <w:rPr>
          <w:rFonts w:ascii="仿宋_GB2312" w:eastAsia="仿宋_GB2312" w:hAnsi="宋体"/>
          <w:sz w:val="30"/>
          <w:szCs w:val="30"/>
        </w:rPr>
        <w:t>项目的年度目标：</w:t>
      </w:r>
      <w:r w:rsidRPr="00685279">
        <w:rPr>
          <w:rFonts w:ascii="仿宋_GB2312" w:eastAsia="仿宋_GB2312" w:hAnsi="宋体" w:hint="eastAsia"/>
          <w:sz w:val="30"/>
          <w:szCs w:val="30"/>
        </w:rPr>
        <w:t>加强政治重点人口管控力度、落实重点人口管控措施，围绕反邪教加强阵地建设，提升侦察能力。</w:t>
      </w:r>
    </w:p>
    <w:p w:rsidR="00685279" w:rsidRPr="00685279" w:rsidRDefault="00685279" w:rsidP="00685279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2020</w:t>
      </w:r>
      <w:r w:rsidRPr="00685279">
        <w:rPr>
          <w:rFonts w:ascii="仿宋_GB2312" w:eastAsia="仿宋_GB2312" w:hAnsi="宋体" w:hint="eastAsia"/>
          <w:sz w:val="30"/>
          <w:szCs w:val="30"/>
        </w:rPr>
        <w:t>年绩效目标：加强政治重点人口管控力度、落实重点人口管控措施，围绕反邪教加强阵地建设，提升侦察能力。</w:t>
      </w:r>
    </w:p>
    <w:p w:rsidR="00685279" w:rsidRPr="00685279" w:rsidRDefault="00685279" w:rsidP="00685279">
      <w:pPr>
        <w:ind w:firstLineChars="200" w:firstLine="640"/>
        <w:rPr>
          <w:rFonts w:eastAsia="黑体"/>
          <w:sz w:val="32"/>
          <w:szCs w:val="32"/>
        </w:rPr>
      </w:pPr>
      <w:r w:rsidRPr="00685279">
        <w:rPr>
          <w:rFonts w:eastAsia="黑体" w:hint="eastAsia"/>
          <w:sz w:val="32"/>
          <w:szCs w:val="32"/>
        </w:rPr>
        <w:t>三</w:t>
      </w:r>
      <w:r w:rsidRPr="00685279">
        <w:rPr>
          <w:rFonts w:eastAsia="黑体"/>
          <w:sz w:val="32"/>
          <w:szCs w:val="32"/>
        </w:rPr>
        <w:t>、项目资金使用及管理情况</w:t>
      </w:r>
    </w:p>
    <w:p w:rsidR="00685279" w:rsidRPr="00685279" w:rsidRDefault="00685279" w:rsidP="00685279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685279">
        <w:rPr>
          <w:rFonts w:ascii="仿宋_GB2312" w:eastAsia="仿宋_GB2312" w:hAnsi="宋体" w:hint="eastAsia"/>
          <w:sz w:val="30"/>
          <w:szCs w:val="30"/>
        </w:rPr>
        <w:t>1、</w:t>
      </w:r>
      <w:r w:rsidRPr="00685279">
        <w:rPr>
          <w:rFonts w:ascii="仿宋_GB2312" w:eastAsia="仿宋_GB2312" w:hAnsi="宋体"/>
          <w:sz w:val="30"/>
          <w:szCs w:val="30"/>
        </w:rPr>
        <w:t>20</w:t>
      </w:r>
      <w:r w:rsidRPr="00685279">
        <w:rPr>
          <w:rFonts w:ascii="仿宋_GB2312" w:eastAsia="仿宋_GB2312" w:hAnsi="宋体" w:hint="eastAsia"/>
          <w:sz w:val="30"/>
          <w:szCs w:val="30"/>
        </w:rPr>
        <w:t>20</w:t>
      </w:r>
      <w:r w:rsidRPr="00685279">
        <w:rPr>
          <w:rFonts w:ascii="仿宋_GB2312" w:eastAsia="仿宋_GB2312" w:hAnsi="宋体"/>
          <w:sz w:val="30"/>
          <w:szCs w:val="30"/>
        </w:rPr>
        <w:t>年县财政安排</w:t>
      </w:r>
      <w:r w:rsidRPr="00685279">
        <w:rPr>
          <w:rFonts w:ascii="仿宋_GB2312" w:eastAsia="仿宋_GB2312" w:hAnsi="宋体" w:hint="eastAsia"/>
          <w:sz w:val="30"/>
          <w:szCs w:val="30"/>
        </w:rPr>
        <w:t>特情工作经费100</w:t>
      </w:r>
      <w:r>
        <w:rPr>
          <w:rFonts w:ascii="仿宋_GB2312" w:eastAsia="仿宋_GB2312" w:hAnsi="宋体" w:hint="eastAsia"/>
          <w:sz w:val="30"/>
          <w:szCs w:val="30"/>
        </w:rPr>
        <w:t>万元，</w:t>
      </w:r>
      <w:r w:rsidRPr="00685279">
        <w:rPr>
          <w:rFonts w:ascii="仿宋_GB2312" w:eastAsia="仿宋_GB2312" w:hAnsi="宋体" w:hint="eastAsia"/>
          <w:sz w:val="30"/>
          <w:szCs w:val="30"/>
        </w:rPr>
        <w:t>及时拨付到位。</w:t>
      </w:r>
    </w:p>
    <w:p w:rsidR="00685279" w:rsidRPr="00685279" w:rsidRDefault="00685279" w:rsidP="00685279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685279">
        <w:rPr>
          <w:rFonts w:ascii="仿宋_GB2312" w:eastAsia="仿宋_GB2312" w:hAnsi="宋体" w:hint="eastAsia"/>
          <w:sz w:val="30"/>
          <w:szCs w:val="30"/>
        </w:rPr>
        <w:t>2、该项目资金实际使用情况：按照县局节点警务工作部署，</w:t>
      </w:r>
      <w:r w:rsidRPr="00685279">
        <w:rPr>
          <w:rFonts w:ascii="仿宋_GB2312" w:eastAsia="仿宋_GB2312" w:hAnsi="宋体" w:hint="eastAsia"/>
          <w:sz w:val="30"/>
          <w:szCs w:val="30"/>
        </w:rPr>
        <w:lastRenderedPageBreak/>
        <w:t>确保了我县在几个节点的安全稳定，实现了零滋事、零走访、零入庄，圆满完成了各节点警务安全保卫工作。</w:t>
      </w:r>
    </w:p>
    <w:p w:rsidR="00685279" w:rsidRPr="00685279" w:rsidRDefault="00685279" w:rsidP="00685279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3、</w:t>
      </w:r>
      <w:r w:rsidRPr="00685279">
        <w:rPr>
          <w:rFonts w:ascii="仿宋_GB2312" w:eastAsia="仿宋_GB2312" w:hAnsi="宋体" w:hint="eastAsia"/>
          <w:sz w:val="30"/>
          <w:szCs w:val="30"/>
        </w:rPr>
        <w:t>项目资金的管理情况</w:t>
      </w:r>
      <w:r>
        <w:rPr>
          <w:rFonts w:ascii="仿宋_GB2312" w:eastAsia="仿宋_GB2312" w:hAnsi="宋体" w:hint="eastAsia"/>
          <w:sz w:val="30"/>
          <w:szCs w:val="30"/>
        </w:rPr>
        <w:t>:</w:t>
      </w:r>
      <w:r w:rsidRPr="00685279">
        <w:rPr>
          <w:rFonts w:ascii="仿宋_GB2312" w:eastAsia="仿宋_GB2312" w:hAnsi="宋体" w:hint="eastAsia"/>
          <w:sz w:val="30"/>
          <w:szCs w:val="30"/>
        </w:rPr>
        <w:t>按时间进度拨付专项经费，保障特情工作正常开展。</w:t>
      </w:r>
    </w:p>
    <w:p w:rsidR="00685279" w:rsidRPr="00685279" w:rsidRDefault="00685279" w:rsidP="00685279">
      <w:pPr>
        <w:ind w:firstLineChars="200" w:firstLine="640"/>
        <w:rPr>
          <w:rFonts w:eastAsia="黑体"/>
          <w:sz w:val="32"/>
          <w:szCs w:val="32"/>
        </w:rPr>
      </w:pPr>
      <w:r w:rsidRPr="00685279">
        <w:rPr>
          <w:rFonts w:eastAsia="黑体" w:hint="eastAsia"/>
          <w:sz w:val="32"/>
          <w:szCs w:val="32"/>
        </w:rPr>
        <w:t>四</w:t>
      </w:r>
      <w:r w:rsidRPr="00685279">
        <w:rPr>
          <w:rFonts w:eastAsia="黑体"/>
          <w:sz w:val="32"/>
          <w:szCs w:val="32"/>
        </w:rPr>
        <w:t>、项目组织实施情况</w:t>
      </w:r>
    </w:p>
    <w:p w:rsidR="00685279" w:rsidRPr="00685279" w:rsidRDefault="00685279" w:rsidP="00685279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685279">
        <w:rPr>
          <w:rFonts w:ascii="仿宋_GB2312" w:eastAsia="仿宋_GB2312" w:hAnsi="宋体" w:hint="eastAsia"/>
          <w:sz w:val="30"/>
          <w:szCs w:val="30"/>
        </w:rPr>
        <w:t>（</w:t>
      </w:r>
      <w:r w:rsidRPr="00685279">
        <w:rPr>
          <w:rFonts w:ascii="仿宋_GB2312" w:eastAsia="仿宋_GB2312" w:hAnsi="宋体"/>
          <w:sz w:val="30"/>
          <w:szCs w:val="30"/>
        </w:rPr>
        <w:t>一）20</w:t>
      </w:r>
      <w:r w:rsidRPr="00685279">
        <w:rPr>
          <w:rFonts w:ascii="仿宋_GB2312" w:eastAsia="仿宋_GB2312" w:hAnsi="宋体" w:hint="eastAsia"/>
          <w:sz w:val="30"/>
          <w:szCs w:val="30"/>
        </w:rPr>
        <w:t>20</w:t>
      </w:r>
      <w:r w:rsidRPr="00685279">
        <w:rPr>
          <w:rFonts w:ascii="仿宋_GB2312" w:eastAsia="仿宋_GB2312" w:hAnsi="宋体"/>
          <w:sz w:val="30"/>
          <w:szCs w:val="30"/>
        </w:rPr>
        <w:t>年</w:t>
      </w:r>
      <w:r w:rsidRPr="00685279">
        <w:rPr>
          <w:rFonts w:ascii="仿宋_GB2312" w:eastAsia="仿宋_GB2312" w:hAnsi="宋体" w:hint="eastAsia"/>
          <w:sz w:val="30"/>
          <w:szCs w:val="30"/>
        </w:rPr>
        <w:t>该项目属于专项经费，按照项目进度及时执行到位。</w:t>
      </w:r>
    </w:p>
    <w:p w:rsidR="00685279" w:rsidRPr="00685279" w:rsidRDefault="00685279" w:rsidP="00685279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（二）</w:t>
      </w:r>
      <w:r w:rsidRPr="00685279">
        <w:rPr>
          <w:rFonts w:ascii="仿宋_GB2312" w:eastAsia="仿宋_GB2312" w:hAnsi="宋体" w:hint="eastAsia"/>
          <w:sz w:val="30"/>
          <w:szCs w:val="30"/>
        </w:rPr>
        <w:t>按照县局节点警务工作部署，确保了我县在几个节点的安全稳定，实现了零滋事、零走访、零入庄，圆满完成了各节点警务安全保卫工作。</w:t>
      </w:r>
    </w:p>
    <w:p w:rsidR="00685279" w:rsidRDefault="00685279" w:rsidP="00685279">
      <w:pPr>
        <w:ind w:firstLineChars="200" w:firstLine="640"/>
        <w:rPr>
          <w:rFonts w:ascii="仿宋_GB2312" w:eastAsia="仿宋_GB2312" w:hAnsi="宋体" w:hint="eastAsia"/>
          <w:sz w:val="30"/>
          <w:szCs w:val="30"/>
        </w:rPr>
      </w:pPr>
      <w:r w:rsidRPr="00685279">
        <w:rPr>
          <w:rFonts w:eastAsia="黑体" w:hint="eastAsia"/>
          <w:sz w:val="32"/>
          <w:szCs w:val="32"/>
        </w:rPr>
        <w:t>五、项目自评</w:t>
      </w:r>
      <w:r w:rsidRPr="00685279">
        <w:rPr>
          <w:rFonts w:ascii="仿宋_GB2312" w:eastAsia="仿宋_GB2312" w:hAnsi="宋体" w:hint="eastAsia"/>
          <w:sz w:val="30"/>
          <w:szCs w:val="30"/>
        </w:rPr>
        <w:t xml:space="preserve">  </w:t>
      </w:r>
    </w:p>
    <w:p w:rsidR="00685279" w:rsidRPr="00685279" w:rsidRDefault="00685279" w:rsidP="00685279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685279">
        <w:rPr>
          <w:rFonts w:ascii="仿宋_GB2312" w:eastAsia="仿宋_GB2312" w:hAnsi="宋体" w:hint="eastAsia"/>
          <w:sz w:val="30"/>
          <w:szCs w:val="30"/>
        </w:rPr>
        <w:t>按照县局节点警务工作部署，确保了我县在几个节点的安全稳定，实现了零滋事、零走访、零入庄，圆满完成了各节点警务安全保卫工作。</w:t>
      </w:r>
    </w:p>
    <w:p w:rsidR="00B0175B" w:rsidRPr="00685279" w:rsidRDefault="00B0175B" w:rsidP="00685279">
      <w:pPr>
        <w:ind w:firstLineChars="200" w:firstLine="600"/>
        <w:rPr>
          <w:rFonts w:ascii="仿宋_GB2312" w:eastAsia="仿宋_GB2312" w:hAnsi="宋体"/>
          <w:sz w:val="30"/>
          <w:szCs w:val="30"/>
        </w:rPr>
      </w:pPr>
    </w:p>
    <w:sectPr w:rsidR="00B0175B" w:rsidRPr="00685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75B" w:rsidRDefault="00B0175B" w:rsidP="00685279">
      <w:r>
        <w:separator/>
      </w:r>
    </w:p>
  </w:endnote>
  <w:endnote w:type="continuationSeparator" w:id="1">
    <w:p w:rsidR="00B0175B" w:rsidRDefault="00B0175B" w:rsidP="00685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75B" w:rsidRDefault="00B0175B" w:rsidP="00685279">
      <w:r>
        <w:separator/>
      </w:r>
    </w:p>
  </w:footnote>
  <w:footnote w:type="continuationSeparator" w:id="1">
    <w:p w:rsidR="00B0175B" w:rsidRDefault="00B0175B" w:rsidP="006852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8A67B0"/>
    <w:multiLevelType w:val="singleLevel"/>
    <w:tmpl w:val="B58A67B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155FCA4"/>
    <w:multiLevelType w:val="singleLevel"/>
    <w:tmpl w:val="C155FCA4"/>
    <w:lvl w:ilvl="0">
      <w:start w:val="2"/>
      <w:numFmt w:val="decimal"/>
      <w:suff w:val="nothing"/>
      <w:lvlText w:val="%1、"/>
      <w:lvlJc w:val="left"/>
      <w:pPr>
        <w:ind w:left="9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279"/>
    <w:rsid w:val="00685279"/>
    <w:rsid w:val="00B01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5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52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5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52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2021-09-08T09:08:00Z</dcterms:created>
  <dcterms:modified xsi:type="dcterms:W3CDTF">2021-09-08T09:10:00Z</dcterms:modified>
</cp:coreProperties>
</file>