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34C" w:rsidRDefault="00F7034C" w:rsidP="00E13080">
      <w:pPr>
        <w:spacing w:line="560" w:lineRule="exact"/>
        <w:jc w:val="center"/>
        <w:rPr>
          <w:rFonts w:ascii="黑体" w:eastAsia="黑体" w:hAnsi="黑体" w:cs="Times New Roman"/>
          <w:b/>
          <w:bCs/>
          <w:kern w:val="0"/>
          <w:sz w:val="44"/>
          <w:szCs w:val="44"/>
        </w:rPr>
      </w:pPr>
    </w:p>
    <w:p w:rsidR="00F7034C" w:rsidRDefault="00F7034C" w:rsidP="00E13080">
      <w:pPr>
        <w:spacing w:line="560" w:lineRule="exact"/>
        <w:jc w:val="center"/>
        <w:rPr>
          <w:rFonts w:ascii="黑体" w:eastAsia="黑体" w:hAnsi="黑体" w:cs="Times New Roman"/>
          <w:b/>
          <w:bCs/>
          <w:kern w:val="0"/>
          <w:sz w:val="44"/>
          <w:szCs w:val="44"/>
        </w:rPr>
      </w:pPr>
      <w:r>
        <w:rPr>
          <w:rFonts w:ascii="黑体" w:eastAsia="黑体" w:hAnsi="黑体" w:cs="黑体"/>
          <w:b/>
          <w:bCs/>
          <w:kern w:val="0"/>
          <w:sz w:val="44"/>
          <w:szCs w:val="44"/>
        </w:rPr>
        <w:t>2020</w:t>
      </w:r>
      <w:r w:rsidRPr="00E13080">
        <w:rPr>
          <w:rFonts w:ascii="黑体" w:eastAsia="黑体" w:hAnsi="黑体" w:cs="黑体" w:hint="eastAsia"/>
          <w:b/>
          <w:bCs/>
          <w:kern w:val="0"/>
          <w:sz w:val="44"/>
          <w:szCs w:val="44"/>
        </w:rPr>
        <w:t>年度</w:t>
      </w:r>
      <w:r>
        <w:rPr>
          <w:rFonts w:ascii="黑体" w:eastAsia="黑体" w:hAnsi="黑体" w:cs="黑体" w:hint="eastAsia"/>
          <w:b/>
          <w:bCs/>
          <w:kern w:val="0"/>
          <w:sz w:val="44"/>
          <w:szCs w:val="44"/>
        </w:rPr>
        <w:t>澧县商务局</w:t>
      </w:r>
      <w:r w:rsidRPr="00E13080">
        <w:rPr>
          <w:rFonts w:ascii="黑体" w:eastAsia="黑体" w:hAnsi="黑体" w:cs="黑体" w:hint="eastAsia"/>
          <w:b/>
          <w:bCs/>
          <w:kern w:val="0"/>
          <w:sz w:val="44"/>
          <w:szCs w:val="44"/>
        </w:rPr>
        <w:t>整体支出</w:t>
      </w:r>
    </w:p>
    <w:p w:rsidR="00F7034C" w:rsidRPr="00E13080" w:rsidRDefault="00F7034C" w:rsidP="00E13080">
      <w:pPr>
        <w:spacing w:line="560" w:lineRule="exact"/>
        <w:jc w:val="center"/>
        <w:rPr>
          <w:rFonts w:ascii="黑体" w:eastAsia="黑体" w:hAnsi="黑体" w:cs="Times New Roman"/>
          <w:b/>
          <w:bCs/>
          <w:kern w:val="0"/>
          <w:sz w:val="44"/>
          <w:szCs w:val="44"/>
        </w:rPr>
      </w:pPr>
      <w:r w:rsidRPr="00E13080">
        <w:rPr>
          <w:rFonts w:ascii="黑体" w:eastAsia="黑体" w:hAnsi="黑体" w:cs="黑体" w:hint="eastAsia"/>
          <w:b/>
          <w:bCs/>
          <w:kern w:val="0"/>
          <w:sz w:val="44"/>
          <w:szCs w:val="44"/>
        </w:rPr>
        <w:t>绩效报告</w:t>
      </w:r>
    </w:p>
    <w:p w:rsidR="00F7034C" w:rsidRPr="00E13080" w:rsidRDefault="00F7034C" w:rsidP="00E13080">
      <w:pPr>
        <w:widowControl/>
        <w:spacing w:line="560" w:lineRule="exact"/>
        <w:ind w:firstLine="640"/>
        <w:rPr>
          <w:rFonts w:ascii="仿宋" w:eastAsia="仿宋" w:hAnsi="仿宋" w:cs="Times New Roman"/>
          <w:color w:val="222222"/>
          <w:kern w:val="0"/>
          <w:sz w:val="32"/>
          <w:szCs w:val="32"/>
        </w:rPr>
      </w:pPr>
    </w:p>
    <w:p w:rsidR="00F7034C" w:rsidRPr="00E13080" w:rsidRDefault="00F7034C" w:rsidP="00817071">
      <w:pPr>
        <w:widowControl/>
        <w:ind w:firstLineChars="200" w:firstLine="31680"/>
        <w:rPr>
          <w:rFonts w:ascii="仿宋" w:eastAsia="仿宋" w:hAnsi="仿宋" w:cs="Times New Roman"/>
          <w:b/>
          <w:bCs/>
          <w:color w:val="222222"/>
          <w:kern w:val="0"/>
          <w:sz w:val="32"/>
          <w:szCs w:val="32"/>
        </w:rPr>
      </w:pPr>
      <w:r w:rsidRPr="00E13080">
        <w:rPr>
          <w:rFonts w:ascii="仿宋" w:eastAsia="仿宋" w:hAnsi="仿宋" w:cs="仿宋" w:hint="eastAsia"/>
          <w:b/>
          <w:bCs/>
          <w:color w:val="222222"/>
          <w:kern w:val="0"/>
          <w:sz w:val="32"/>
          <w:szCs w:val="32"/>
        </w:rPr>
        <w:t>一、部门概况</w:t>
      </w:r>
    </w:p>
    <w:p w:rsidR="00F7034C" w:rsidRDefault="00F7034C" w:rsidP="00817071">
      <w:pPr>
        <w:widowControl/>
        <w:ind w:firstLineChars="200" w:firstLine="31680"/>
        <w:rPr>
          <w:rFonts w:ascii="仿宋" w:eastAsia="仿宋" w:hAnsi="仿宋" w:cs="Times New Roman"/>
          <w:color w:val="222222"/>
          <w:kern w:val="0"/>
          <w:sz w:val="32"/>
          <w:szCs w:val="32"/>
        </w:rPr>
      </w:pPr>
      <w:r w:rsidRPr="00E13080">
        <w:rPr>
          <w:rFonts w:ascii="仿宋" w:eastAsia="仿宋" w:hAnsi="仿宋" w:cs="仿宋" w:hint="eastAsia"/>
          <w:color w:val="222222"/>
          <w:kern w:val="0"/>
          <w:sz w:val="32"/>
          <w:szCs w:val="32"/>
        </w:rPr>
        <w:t>（一）</w:t>
      </w:r>
      <w:r w:rsidRPr="00E13080">
        <w:rPr>
          <w:rFonts w:ascii="仿宋" w:eastAsia="仿宋" w:hAnsi="仿宋" w:cs="仿宋"/>
          <w:color w:val="222222"/>
          <w:kern w:val="0"/>
          <w:sz w:val="32"/>
          <w:szCs w:val="32"/>
        </w:rPr>
        <w:t xml:space="preserve"> </w:t>
      </w:r>
      <w:r w:rsidRPr="00E13080">
        <w:rPr>
          <w:rFonts w:ascii="仿宋" w:eastAsia="仿宋" w:hAnsi="仿宋" w:cs="仿宋" w:hint="eastAsia"/>
          <w:color w:val="222222"/>
          <w:kern w:val="0"/>
          <w:sz w:val="32"/>
          <w:szCs w:val="32"/>
        </w:rPr>
        <w:t>机构、人员构成</w:t>
      </w:r>
    </w:p>
    <w:p w:rsidR="00F7034C" w:rsidRPr="00510E4E" w:rsidRDefault="00F7034C" w:rsidP="00817071">
      <w:pPr>
        <w:ind w:firstLineChars="200" w:firstLine="31680"/>
        <w:rPr>
          <w:rFonts w:ascii="仿宋" w:eastAsia="仿宋" w:hAnsi="仿宋" w:cs="Times New Roman"/>
          <w:color w:val="222222"/>
          <w:kern w:val="0"/>
          <w:sz w:val="32"/>
          <w:szCs w:val="32"/>
        </w:rPr>
      </w:pPr>
      <w:r w:rsidRPr="00510E4E">
        <w:rPr>
          <w:rFonts w:ascii="仿宋" w:eastAsia="仿宋" w:hAnsi="仿宋" w:cs="仿宋" w:hint="eastAsia"/>
          <w:color w:val="222222"/>
          <w:kern w:val="0"/>
          <w:sz w:val="32"/>
          <w:szCs w:val="32"/>
        </w:rPr>
        <w:t>澧县商务局为全额财政拨款行政单位，</w:t>
      </w:r>
      <w:r w:rsidRPr="00510E4E">
        <w:rPr>
          <w:rFonts w:ascii="仿宋" w:eastAsia="仿宋" w:hAnsi="仿宋" w:cs="仿宋" w:hint="eastAsia"/>
          <w:sz w:val="32"/>
          <w:szCs w:val="32"/>
        </w:rPr>
        <w:t>内设股室</w:t>
      </w:r>
      <w:r w:rsidRPr="00510E4E">
        <w:rPr>
          <w:rFonts w:ascii="仿宋" w:eastAsia="仿宋" w:hAnsi="仿宋" w:cs="仿宋"/>
          <w:sz w:val="32"/>
          <w:szCs w:val="32"/>
        </w:rPr>
        <w:t>7</w:t>
      </w:r>
      <w:r w:rsidRPr="00510E4E">
        <w:rPr>
          <w:rFonts w:ascii="仿宋" w:eastAsia="仿宋" w:hAnsi="仿宋" w:cs="仿宋" w:hint="eastAsia"/>
          <w:sz w:val="32"/>
          <w:szCs w:val="32"/>
        </w:rPr>
        <w:t>个，所属事业单位</w:t>
      </w:r>
      <w:r w:rsidRPr="00510E4E">
        <w:rPr>
          <w:rFonts w:ascii="仿宋" w:eastAsia="仿宋" w:hAnsi="仿宋" w:cs="仿宋"/>
          <w:sz w:val="32"/>
          <w:szCs w:val="32"/>
        </w:rPr>
        <w:t>2</w:t>
      </w:r>
      <w:r w:rsidRPr="00510E4E">
        <w:rPr>
          <w:rFonts w:ascii="仿宋" w:eastAsia="仿宋" w:hAnsi="仿宋" w:cs="仿宋" w:hint="eastAsia"/>
          <w:sz w:val="32"/>
          <w:szCs w:val="32"/>
        </w:rPr>
        <w:t>个；定编合计</w:t>
      </w:r>
      <w:r w:rsidRPr="00510E4E">
        <w:rPr>
          <w:rFonts w:ascii="仿宋" w:eastAsia="仿宋" w:hAnsi="仿宋" w:cs="仿宋"/>
          <w:sz w:val="32"/>
          <w:szCs w:val="32"/>
        </w:rPr>
        <w:t>32</w:t>
      </w:r>
      <w:r>
        <w:rPr>
          <w:rFonts w:ascii="仿宋" w:eastAsia="仿宋" w:hAnsi="仿宋" w:cs="仿宋" w:hint="eastAsia"/>
          <w:sz w:val="32"/>
          <w:szCs w:val="32"/>
        </w:rPr>
        <w:t>人</w:t>
      </w:r>
      <w:r w:rsidRPr="00510E4E">
        <w:rPr>
          <w:rFonts w:ascii="仿宋" w:eastAsia="仿宋" w:hAnsi="仿宋" w:cs="仿宋" w:hint="eastAsia"/>
          <w:sz w:val="28"/>
          <w:szCs w:val="28"/>
        </w:rPr>
        <w:t>（行政编制</w:t>
      </w:r>
      <w:r w:rsidRPr="00510E4E">
        <w:rPr>
          <w:rFonts w:ascii="仿宋" w:eastAsia="仿宋" w:hAnsi="仿宋" w:cs="仿宋"/>
          <w:sz w:val="28"/>
          <w:szCs w:val="28"/>
        </w:rPr>
        <w:t>15</w:t>
      </w:r>
      <w:r w:rsidRPr="00510E4E">
        <w:rPr>
          <w:rFonts w:ascii="仿宋" w:eastAsia="仿宋" w:hAnsi="仿宋" w:cs="仿宋" w:hint="eastAsia"/>
          <w:sz w:val="28"/>
          <w:szCs w:val="28"/>
        </w:rPr>
        <w:t>人，全额事业编制</w:t>
      </w:r>
      <w:r w:rsidRPr="00510E4E">
        <w:rPr>
          <w:rFonts w:ascii="仿宋" w:eastAsia="仿宋" w:hAnsi="仿宋" w:cs="仿宋"/>
          <w:sz w:val="28"/>
          <w:szCs w:val="28"/>
        </w:rPr>
        <w:t>17</w:t>
      </w:r>
      <w:r w:rsidRPr="00510E4E">
        <w:rPr>
          <w:rFonts w:ascii="仿宋" w:eastAsia="仿宋" w:hAnsi="仿宋" w:cs="仿宋" w:hint="eastAsia"/>
          <w:sz w:val="28"/>
          <w:szCs w:val="28"/>
        </w:rPr>
        <w:t>人）</w:t>
      </w:r>
      <w:r w:rsidRPr="00510E4E">
        <w:rPr>
          <w:rFonts w:ascii="仿宋" w:eastAsia="仿宋" w:hAnsi="仿宋" w:cs="仿宋" w:hint="eastAsia"/>
          <w:sz w:val="32"/>
          <w:szCs w:val="32"/>
        </w:rPr>
        <w:t>，年末实有人数</w:t>
      </w:r>
      <w:r w:rsidRPr="00510E4E">
        <w:rPr>
          <w:rFonts w:ascii="仿宋" w:eastAsia="仿宋" w:hAnsi="仿宋" w:cs="仿宋"/>
          <w:sz w:val="32"/>
          <w:szCs w:val="32"/>
        </w:rPr>
        <w:t>3</w:t>
      </w:r>
      <w:r>
        <w:rPr>
          <w:rFonts w:ascii="仿宋" w:eastAsia="仿宋" w:hAnsi="仿宋" w:cs="仿宋"/>
          <w:sz w:val="32"/>
          <w:szCs w:val="32"/>
        </w:rPr>
        <w:t>3</w:t>
      </w:r>
      <w:r w:rsidRPr="00510E4E">
        <w:rPr>
          <w:rFonts w:ascii="仿宋" w:eastAsia="仿宋" w:hAnsi="仿宋" w:cs="仿宋" w:hint="eastAsia"/>
          <w:sz w:val="32"/>
          <w:szCs w:val="32"/>
        </w:rPr>
        <w:t>人</w:t>
      </w:r>
      <w:r w:rsidRPr="00510E4E">
        <w:rPr>
          <w:rFonts w:ascii="仿宋" w:eastAsia="仿宋" w:hAnsi="仿宋" w:cs="仿宋" w:hint="eastAsia"/>
          <w:color w:val="222222"/>
          <w:kern w:val="0"/>
          <w:sz w:val="32"/>
          <w:szCs w:val="32"/>
        </w:rPr>
        <w:t>。</w:t>
      </w:r>
    </w:p>
    <w:p w:rsidR="00F7034C" w:rsidRDefault="00F7034C" w:rsidP="00817071">
      <w:pPr>
        <w:widowControl/>
        <w:ind w:firstLineChars="200" w:firstLine="31680"/>
        <w:rPr>
          <w:rFonts w:ascii="仿宋" w:eastAsia="仿宋" w:hAnsi="仿宋" w:cs="Times New Roman"/>
          <w:color w:val="222222"/>
          <w:kern w:val="0"/>
          <w:sz w:val="32"/>
          <w:szCs w:val="32"/>
        </w:rPr>
      </w:pPr>
      <w:r w:rsidRPr="00E13080">
        <w:rPr>
          <w:rFonts w:ascii="仿宋" w:eastAsia="仿宋" w:hAnsi="仿宋" w:cs="仿宋" w:hint="eastAsia"/>
          <w:color w:val="222222"/>
          <w:kern w:val="0"/>
          <w:sz w:val="32"/>
          <w:szCs w:val="32"/>
        </w:rPr>
        <w:t>（二）</w:t>
      </w:r>
      <w:r w:rsidRPr="00E13080">
        <w:rPr>
          <w:rFonts w:ascii="仿宋" w:eastAsia="仿宋" w:hAnsi="仿宋" w:cs="仿宋"/>
          <w:color w:val="222222"/>
          <w:kern w:val="0"/>
          <w:sz w:val="32"/>
          <w:szCs w:val="32"/>
        </w:rPr>
        <w:t xml:space="preserve"> </w:t>
      </w:r>
      <w:r w:rsidRPr="00E13080">
        <w:rPr>
          <w:rFonts w:ascii="仿宋" w:eastAsia="仿宋" w:hAnsi="仿宋" w:cs="仿宋" w:hint="eastAsia"/>
          <w:color w:val="222222"/>
          <w:kern w:val="0"/>
          <w:sz w:val="32"/>
          <w:szCs w:val="32"/>
        </w:rPr>
        <w:t>单位主要职责</w:t>
      </w:r>
    </w:p>
    <w:p w:rsidR="00F7034C" w:rsidRPr="00EE60C4" w:rsidRDefault="00F7034C" w:rsidP="00817071">
      <w:pPr>
        <w:spacing w:line="600" w:lineRule="exact"/>
        <w:ind w:firstLineChars="200" w:firstLine="31680"/>
        <w:jc w:val="left"/>
        <w:rPr>
          <w:rFonts w:ascii="仿宋" w:eastAsia="仿宋" w:hAnsi="仿宋" w:cs="Times New Roman"/>
          <w:color w:val="000000"/>
          <w:sz w:val="32"/>
          <w:szCs w:val="32"/>
        </w:rPr>
      </w:pPr>
      <w:r w:rsidRPr="005F5354">
        <w:rPr>
          <w:rFonts w:ascii="仿宋" w:eastAsia="仿宋" w:hAnsi="仿宋" w:cs="仿宋" w:hint="eastAsia"/>
          <w:color w:val="000000"/>
          <w:sz w:val="32"/>
          <w:szCs w:val="32"/>
        </w:rPr>
        <w:t>负责推进流通产业结构调整，指导流通企业改制，培训发展城乡市场；促进商贸服务业和社区商业发展，提出促进商贸中小企业发展的改革建议；推动流通标准化和连锁经营、商业特许经营、物流配送、电子商务等现代流通方式的发展。贯彻执行国家、省、市有关法律法规和规章制度，依法行使商务粮食综合行政执法职能；负责对对外劳务、汽车销售等</w:t>
      </w:r>
      <w:r>
        <w:rPr>
          <w:rFonts w:ascii="仿宋" w:eastAsia="仿宋" w:hAnsi="仿宋" w:cs="仿宋"/>
          <w:color w:val="000000"/>
          <w:sz w:val="32"/>
          <w:szCs w:val="32"/>
        </w:rPr>
        <w:t>18</w:t>
      </w:r>
      <w:r w:rsidRPr="005F5354">
        <w:rPr>
          <w:rFonts w:ascii="仿宋" w:eastAsia="仿宋" w:hAnsi="仿宋" w:cs="仿宋" w:hint="eastAsia"/>
          <w:color w:val="000000"/>
          <w:sz w:val="32"/>
          <w:szCs w:val="32"/>
        </w:rPr>
        <w:t>个流通行业审批等违法经营行为的查处；负责对全县“</w:t>
      </w:r>
      <w:r w:rsidRPr="005F5354">
        <w:rPr>
          <w:rFonts w:ascii="仿宋" w:eastAsia="仿宋" w:hAnsi="仿宋" w:cs="仿宋"/>
          <w:color w:val="000000"/>
          <w:sz w:val="32"/>
          <w:szCs w:val="32"/>
        </w:rPr>
        <w:t>12312</w:t>
      </w:r>
      <w:r w:rsidRPr="005F5354">
        <w:rPr>
          <w:rFonts w:ascii="仿宋" w:eastAsia="仿宋" w:hAnsi="仿宋" w:cs="仿宋" w:hint="eastAsia"/>
          <w:color w:val="000000"/>
          <w:sz w:val="32"/>
          <w:szCs w:val="32"/>
        </w:rPr>
        <w:t>”商务举报投诉中心受理的案件进行查处；承办县委、县政府交办的其他事项</w:t>
      </w:r>
      <w:r w:rsidRPr="00EE60C4">
        <w:rPr>
          <w:rFonts w:ascii="仿宋" w:eastAsia="仿宋" w:hAnsi="仿宋" w:cs="仿宋" w:hint="eastAsia"/>
          <w:color w:val="000000"/>
          <w:sz w:val="32"/>
          <w:szCs w:val="32"/>
        </w:rPr>
        <w:t>。</w:t>
      </w:r>
    </w:p>
    <w:p w:rsidR="00F7034C" w:rsidRPr="00510E4E" w:rsidRDefault="00F7034C" w:rsidP="00817071">
      <w:pPr>
        <w:widowControl/>
        <w:ind w:firstLineChars="200" w:firstLine="31680"/>
        <w:rPr>
          <w:rFonts w:ascii="仿宋" w:eastAsia="仿宋" w:hAnsi="仿宋" w:cs="Times New Roman"/>
          <w:b/>
          <w:bCs/>
          <w:color w:val="222222"/>
          <w:kern w:val="0"/>
          <w:sz w:val="32"/>
          <w:szCs w:val="32"/>
        </w:rPr>
      </w:pPr>
      <w:r w:rsidRPr="00510E4E">
        <w:rPr>
          <w:rFonts w:ascii="仿宋" w:eastAsia="仿宋" w:hAnsi="仿宋" w:cs="仿宋" w:hint="eastAsia"/>
          <w:b/>
          <w:bCs/>
          <w:color w:val="222222"/>
          <w:kern w:val="0"/>
          <w:sz w:val="32"/>
          <w:szCs w:val="32"/>
        </w:rPr>
        <w:t>二、部门财务情况</w:t>
      </w:r>
    </w:p>
    <w:p w:rsidR="00F7034C" w:rsidRDefault="00F7034C" w:rsidP="00817071">
      <w:pPr>
        <w:widowControl/>
        <w:ind w:firstLineChars="200" w:firstLine="31680"/>
        <w:rPr>
          <w:rFonts w:ascii="仿宋" w:eastAsia="仿宋" w:hAnsi="仿宋" w:cs="Times New Roman"/>
          <w:color w:val="222222"/>
          <w:kern w:val="0"/>
          <w:sz w:val="32"/>
          <w:szCs w:val="32"/>
        </w:rPr>
      </w:pPr>
      <w:r w:rsidRPr="00E13080">
        <w:rPr>
          <w:rFonts w:ascii="仿宋" w:eastAsia="仿宋" w:hAnsi="仿宋" w:cs="仿宋" w:hint="eastAsia"/>
          <w:color w:val="222222"/>
          <w:kern w:val="0"/>
          <w:sz w:val="32"/>
          <w:szCs w:val="32"/>
        </w:rPr>
        <w:t>（一）部门整体支出情况</w:t>
      </w:r>
    </w:p>
    <w:p w:rsidR="00F7034C" w:rsidRPr="00E13080" w:rsidRDefault="00F7034C" w:rsidP="00817071">
      <w:pPr>
        <w:widowControl/>
        <w:ind w:firstLineChars="200" w:firstLine="31680"/>
        <w:rPr>
          <w:rFonts w:ascii="仿宋" w:eastAsia="仿宋" w:hAnsi="仿宋" w:cs="Times New Roman"/>
          <w:color w:val="222222"/>
          <w:kern w:val="0"/>
          <w:sz w:val="32"/>
          <w:szCs w:val="32"/>
        </w:rPr>
      </w:pPr>
      <w:r>
        <w:rPr>
          <w:rFonts w:ascii="仿宋" w:eastAsia="仿宋" w:hAnsi="仿宋" w:cs="仿宋"/>
          <w:color w:val="000000"/>
          <w:kern w:val="0"/>
          <w:sz w:val="32"/>
          <w:szCs w:val="32"/>
        </w:rPr>
        <w:t>2020</w:t>
      </w:r>
      <w:r>
        <w:rPr>
          <w:rFonts w:ascii="仿宋" w:eastAsia="仿宋" w:hAnsi="仿宋" w:cs="仿宋" w:hint="eastAsia"/>
          <w:color w:val="000000"/>
          <w:kern w:val="0"/>
          <w:sz w:val="32"/>
          <w:szCs w:val="32"/>
        </w:rPr>
        <w:t>年度决算总支出为</w:t>
      </w:r>
      <w:r>
        <w:rPr>
          <w:rFonts w:ascii="仿宋" w:eastAsia="仿宋" w:hAnsi="仿宋" w:cs="仿宋"/>
          <w:color w:val="000000"/>
          <w:kern w:val="0"/>
          <w:sz w:val="32"/>
          <w:szCs w:val="32"/>
        </w:rPr>
        <w:t>1,287.69</w:t>
      </w:r>
      <w:r>
        <w:rPr>
          <w:rFonts w:ascii="仿宋" w:eastAsia="仿宋" w:hAnsi="仿宋" w:cs="仿宋" w:hint="eastAsia"/>
          <w:color w:val="000000"/>
          <w:kern w:val="0"/>
          <w:sz w:val="32"/>
          <w:szCs w:val="32"/>
        </w:rPr>
        <w:t>万元</w:t>
      </w:r>
      <w:r w:rsidRPr="005B4FE4">
        <w:rPr>
          <w:rFonts w:ascii="仿宋" w:eastAsia="仿宋" w:hAnsi="仿宋" w:cs="仿宋" w:hint="eastAsia"/>
          <w:sz w:val="32"/>
          <w:szCs w:val="32"/>
        </w:rPr>
        <w:t>（含年初结转和结余）</w:t>
      </w:r>
      <w:r>
        <w:rPr>
          <w:rFonts w:ascii="仿宋" w:eastAsia="仿宋" w:hAnsi="仿宋" w:cs="仿宋" w:hint="eastAsia"/>
          <w:color w:val="000000"/>
          <w:kern w:val="0"/>
          <w:sz w:val="32"/>
          <w:szCs w:val="32"/>
        </w:rPr>
        <w:t>，其中财政预算安排的专项资金支出为</w:t>
      </w:r>
      <w:r>
        <w:rPr>
          <w:rFonts w:ascii="仿宋" w:eastAsia="仿宋" w:hAnsi="仿宋" w:cs="仿宋"/>
          <w:color w:val="000000"/>
          <w:kern w:val="0"/>
          <w:sz w:val="32"/>
          <w:szCs w:val="32"/>
        </w:rPr>
        <w:t>195</w:t>
      </w:r>
      <w:r>
        <w:rPr>
          <w:rFonts w:ascii="仿宋" w:eastAsia="仿宋" w:hAnsi="仿宋" w:cs="仿宋" w:hint="eastAsia"/>
          <w:color w:val="000000"/>
          <w:kern w:val="0"/>
          <w:sz w:val="32"/>
          <w:szCs w:val="32"/>
        </w:rPr>
        <w:t>万元。</w:t>
      </w:r>
    </w:p>
    <w:p w:rsidR="00F7034C" w:rsidRDefault="00F7034C" w:rsidP="00817071">
      <w:pPr>
        <w:widowControl/>
        <w:ind w:firstLineChars="200" w:firstLine="31680"/>
        <w:rPr>
          <w:rFonts w:ascii="仿宋" w:eastAsia="仿宋" w:hAnsi="仿宋" w:cs="Times New Roman"/>
          <w:color w:val="222222"/>
          <w:kern w:val="0"/>
          <w:sz w:val="32"/>
          <w:szCs w:val="32"/>
        </w:rPr>
      </w:pPr>
      <w:r w:rsidRPr="00E13080">
        <w:rPr>
          <w:rFonts w:ascii="仿宋" w:eastAsia="仿宋" w:hAnsi="仿宋" w:cs="仿宋" w:hint="eastAsia"/>
          <w:color w:val="222222"/>
          <w:kern w:val="0"/>
          <w:sz w:val="32"/>
          <w:szCs w:val="32"/>
        </w:rPr>
        <w:t>（二）部门预算收支决算情况</w:t>
      </w:r>
    </w:p>
    <w:p w:rsidR="00F7034C" w:rsidRPr="005F5354" w:rsidRDefault="00F7034C" w:rsidP="00817071">
      <w:pPr>
        <w:widowControl/>
        <w:ind w:firstLineChars="200" w:firstLine="31680"/>
        <w:rPr>
          <w:rFonts w:ascii="仿宋" w:eastAsia="仿宋" w:hAnsi="仿宋" w:cs="Times New Roman"/>
          <w:color w:val="222222"/>
          <w:kern w:val="0"/>
          <w:sz w:val="32"/>
          <w:szCs w:val="32"/>
        </w:rPr>
      </w:pPr>
      <w:r>
        <w:rPr>
          <w:rFonts w:ascii="仿宋" w:eastAsia="仿宋" w:hAnsi="仿宋" w:cs="仿宋"/>
          <w:sz w:val="32"/>
          <w:szCs w:val="32"/>
        </w:rPr>
        <w:t>2020</w:t>
      </w:r>
      <w:r w:rsidRPr="005F5354">
        <w:rPr>
          <w:rFonts w:ascii="仿宋" w:eastAsia="仿宋" w:hAnsi="仿宋" w:cs="仿宋" w:hint="eastAsia"/>
          <w:sz w:val="32"/>
          <w:szCs w:val="32"/>
        </w:rPr>
        <w:t>年部门预算收支总额</w:t>
      </w:r>
      <w:r>
        <w:rPr>
          <w:rFonts w:ascii="仿宋" w:eastAsia="仿宋" w:hAnsi="仿宋" w:cs="仿宋"/>
          <w:sz w:val="32"/>
          <w:szCs w:val="32"/>
        </w:rPr>
        <w:t>449.19</w:t>
      </w:r>
      <w:r w:rsidRPr="005F5354">
        <w:rPr>
          <w:rFonts w:ascii="仿宋" w:eastAsia="仿宋" w:hAnsi="仿宋" w:cs="仿宋" w:hint="eastAsia"/>
          <w:sz w:val="32"/>
          <w:szCs w:val="32"/>
        </w:rPr>
        <w:t>万元，其中：一般财政经费补助</w:t>
      </w:r>
      <w:r>
        <w:rPr>
          <w:rFonts w:ascii="仿宋" w:eastAsia="仿宋" w:hAnsi="仿宋" w:cs="仿宋"/>
          <w:sz w:val="32"/>
          <w:szCs w:val="32"/>
        </w:rPr>
        <w:t>414.96</w:t>
      </w:r>
      <w:r w:rsidRPr="005F5354">
        <w:rPr>
          <w:rFonts w:ascii="仿宋" w:eastAsia="仿宋" w:hAnsi="仿宋" w:cs="仿宋" w:hint="eastAsia"/>
          <w:sz w:val="32"/>
          <w:szCs w:val="32"/>
        </w:rPr>
        <w:t>万元；上级补助收入</w:t>
      </w:r>
      <w:r>
        <w:rPr>
          <w:rFonts w:ascii="仿宋" w:eastAsia="仿宋" w:hAnsi="仿宋" w:cs="仿宋"/>
          <w:sz w:val="32"/>
          <w:szCs w:val="32"/>
        </w:rPr>
        <w:t>34.23</w:t>
      </w:r>
      <w:r w:rsidRPr="005F5354">
        <w:rPr>
          <w:rFonts w:ascii="仿宋" w:eastAsia="仿宋" w:hAnsi="仿宋" w:cs="仿宋" w:hint="eastAsia"/>
          <w:sz w:val="32"/>
          <w:szCs w:val="32"/>
        </w:rPr>
        <w:t>万元</w:t>
      </w:r>
      <w:r>
        <w:rPr>
          <w:rFonts w:ascii="仿宋" w:eastAsia="仿宋" w:hAnsi="仿宋" w:cs="仿宋" w:hint="eastAsia"/>
          <w:sz w:val="32"/>
          <w:szCs w:val="32"/>
        </w:rPr>
        <w:t>。</w:t>
      </w:r>
    </w:p>
    <w:p w:rsidR="00F7034C" w:rsidRDefault="00F7034C" w:rsidP="00817071">
      <w:pPr>
        <w:widowControl/>
        <w:ind w:firstLineChars="200" w:firstLine="31680"/>
        <w:rPr>
          <w:rFonts w:ascii="仿宋" w:eastAsia="仿宋" w:hAnsi="仿宋" w:cs="Times New Roman"/>
          <w:color w:val="222222"/>
          <w:kern w:val="0"/>
          <w:sz w:val="32"/>
          <w:szCs w:val="32"/>
        </w:rPr>
      </w:pPr>
      <w:r w:rsidRPr="00E13080">
        <w:rPr>
          <w:rFonts w:ascii="仿宋" w:eastAsia="仿宋" w:hAnsi="仿宋" w:cs="仿宋" w:hint="eastAsia"/>
          <w:color w:val="222222"/>
          <w:kern w:val="0"/>
          <w:sz w:val="32"/>
          <w:szCs w:val="32"/>
        </w:rPr>
        <w:t>（三）</w:t>
      </w:r>
      <w:r w:rsidRPr="00E13080">
        <w:rPr>
          <w:rFonts w:ascii="仿宋" w:eastAsia="仿宋" w:hAnsi="仿宋" w:cs="仿宋"/>
          <w:color w:val="222222"/>
          <w:kern w:val="0"/>
          <w:sz w:val="32"/>
          <w:szCs w:val="32"/>
        </w:rPr>
        <w:t xml:space="preserve"> </w:t>
      </w:r>
      <w:r w:rsidRPr="00E13080">
        <w:rPr>
          <w:rFonts w:ascii="仿宋" w:eastAsia="仿宋" w:hAnsi="仿宋" w:cs="仿宋" w:hint="eastAsia"/>
          <w:color w:val="222222"/>
          <w:kern w:val="0"/>
          <w:sz w:val="32"/>
          <w:szCs w:val="32"/>
        </w:rPr>
        <w:t>“三公经费”支出使用和管理情况</w:t>
      </w:r>
    </w:p>
    <w:p w:rsidR="00F7034C" w:rsidRPr="00E13080" w:rsidRDefault="00F7034C" w:rsidP="00817071">
      <w:pPr>
        <w:widowControl/>
        <w:ind w:firstLineChars="200" w:firstLine="31680"/>
        <w:rPr>
          <w:rFonts w:ascii="仿宋" w:eastAsia="仿宋" w:hAnsi="仿宋" w:cs="Times New Roman"/>
          <w:color w:val="222222"/>
          <w:kern w:val="0"/>
          <w:sz w:val="32"/>
          <w:szCs w:val="32"/>
        </w:rPr>
      </w:pPr>
      <w:r>
        <w:rPr>
          <w:rFonts w:ascii="仿宋" w:eastAsia="仿宋" w:hAnsi="仿宋" w:cs="仿宋"/>
          <w:color w:val="222222"/>
          <w:kern w:val="0"/>
          <w:sz w:val="32"/>
          <w:szCs w:val="32"/>
        </w:rPr>
        <w:t>2020</w:t>
      </w:r>
      <w:r>
        <w:rPr>
          <w:rFonts w:ascii="仿宋" w:eastAsia="仿宋" w:hAnsi="仿宋" w:cs="仿宋" w:hint="eastAsia"/>
          <w:color w:val="222222"/>
          <w:kern w:val="0"/>
          <w:sz w:val="32"/>
          <w:szCs w:val="32"/>
        </w:rPr>
        <w:t>年部门决算“三公经费”支出为</w:t>
      </w:r>
      <w:r>
        <w:rPr>
          <w:rFonts w:ascii="仿宋" w:eastAsia="仿宋" w:hAnsi="仿宋" w:cs="仿宋"/>
          <w:color w:val="222222"/>
          <w:kern w:val="0"/>
          <w:sz w:val="32"/>
          <w:szCs w:val="32"/>
        </w:rPr>
        <w:t>12.4</w:t>
      </w:r>
      <w:r>
        <w:rPr>
          <w:rFonts w:ascii="仿宋" w:eastAsia="仿宋" w:hAnsi="仿宋" w:cs="仿宋" w:hint="eastAsia"/>
          <w:color w:val="222222"/>
          <w:kern w:val="0"/>
          <w:sz w:val="32"/>
          <w:szCs w:val="32"/>
        </w:rPr>
        <w:t>万元。在“三公经费”管理上我局将严格按县人民政府印发《澧县党政机关国内公务接待暂行规定》执行。</w:t>
      </w:r>
    </w:p>
    <w:p w:rsidR="00F7034C" w:rsidRPr="005F33E9" w:rsidRDefault="00F7034C" w:rsidP="00817071">
      <w:pPr>
        <w:widowControl/>
        <w:ind w:firstLineChars="200" w:firstLine="31680"/>
        <w:rPr>
          <w:rFonts w:ascii="仿宋" w:eastAsia="仿宋" w:hAnsi="仿宋" w:cs="Times New Roman"/>
          <w:b/>
          <w:bCs/>
          <w:color w:val="222222"/>
          <w:kern w:val="0"/>
          <w:sz w:val="32"/>
          <w:szCs w:val="32"/>
        </w:rPr>
      </w:pPr>
      <w:r w:rsidRPr="005F33E9">
        <w:rPr>
          <w:rFonts w:ascii="仿宋" w:eastAsia="仿宋" w:hAnsi="仿宋" w:cs="仿宋" w:hint="eastAsia"/>
          <w:b/>
          <w:bCs/>
          <w:color w:val="222222"/>
          <w:kern w:val="0"/>
          <w:sz w:val="32"/>
          <w:szCs w:val="32"/>
        </w:rPr>
        <w:t>三、部门绩效目标</w:t>
      </w:r>
    </w:p>
    <w:p w:rsidR="00F7034C" w:rsidRDefault="00F7034C" w:rsidP="00817071">
      <w:pPr>
        <w:widowControl/>
        <w:ind w:firstLineChars="200" w:firstLine="31680"/>
        <w:rPr>
          <w:rFonts w:ascii="仿宋" w:eastAsia="仿宋" w:hAnsi="仿宋" w:cs="Times New Roman"/>
          <w:color w:val="222222"/>
          <w:kern w:val="0"/>
          <w:sz w:val="32"/>
          <w:szCs w:val="32"/>
        </w:rPr>
      </w:pPr>
      <w:r w:rsidRPr="00E13080">
        <w:rPr>
          <w:rFonts w:ascii="仿宋" w:eastAsia="仿宋" w:hAnsi="仿宋" w:cs="仿宋" w:hint="eastAsia"/>
          <w:color w:val="222222"/>
          <w:kern w:val="0"/>
          <w:sz w:val="32"/>
          <w:szCs w:val="32"/>
        </w:rPr>
        <w:t>（一）部门绩效总目标</w:t>
      </w:r>
    </w:p>
    <w:p w:rsidR="00F7034C" w:rsidRPr="005F33E9" w:rsidRDefault="00F7034C" w:rsidP="00817071">
      <w:pPr>
        <w:widowControl/>
        <w:ind w:firstLineChars="200" w:firstLine="31680"/>
        <w:rPr>
          <w:rFonts w:ascii="仿宋" w:eastAsia="仿宋" w:hAnsi="仿宋" w:cs="Times New Roman"/>
          <w:color w:val="222222"/>
          <w:kern w:val="0"/>
          <w:sz w:val="32"/>
          <w:szCs w:val="32"/>
        </w:rPr>
      </w:pPr>
      <w:r w:rsidRPr="005F33E9">
        <w:rPr>
          <w:rFonts w:ascii="仿宋" w:eastAsia="仿宋" w:hAnsi="仿宋" w:cs="仿宋" w:hint="eastAsia"/>
          <w:sz w:val="32"/>
          <w:szCs w:val="32"/>
        </w:rPr>
        <w:t>促进澧县现代服务业的全面快速发展，优化产业结构，形成以生产性服务业为主导，生活性服务业为支撑的产业格局，成为县域经济发展的重要支柱和拉动经济增长的主要动力，打造湘鄂边、湘西北、澧水中下游物流中心、商业中心和消费中</w:t>
      </w:r>
      <w:r>
        <w:rPr>
          <w:rFonts w:ascii="仿宋" w:eastAsia="仿宋" w:hAnsi="仿宋" w:cs="仿宋" w:hint="eastAsia"/>
          <w:sz w:val="32"/>
          <w:szCs w:val="32"/>
        </w:rPr>
        <w:t>心。</w:t>
      </w:r>
    </w:p>
    <w:p w:rsidR="00F7034C" w:rsidRDefault="00F7034C" w:rsidP="00817071">
      <w:pPr>
        <w:widowControl/>
        <w:ind w:firstLineChars="200" w:firstLine="31680"/>
        <w:rPr>
          <w:rFonts w:ascii="仿宋" w:eastAsia="仿宋" w:hAnsi="仿宋" w:cs="Times New Roman"/>
          <w:color w:val="222222"/>
          <w:kern w:val="0"/>
          <w:sz w:val="32"/>
          <w:szCs w:val="32"/>
        </w:rPr>
      </w:pPr>
      <w:r w:rsidRPr="00E13080">
        <w:rPr>
          <w:rFonts w:ascii="仿宋" w:eastAsia="仿宋" w:hAnsi="仿宋" w:cs="仿宋" w:hint="eastAsia"/>
          <w:color w:val="222222"/>
          <w:kern w:val="0"/>
          <w:sz w:val="32"/>
          <w:szCs w:val="32"/>
        </w:rPr>
        <w:t>（二）</w:t>
      </w:r>
      <w:r>
        <w:rPr>
          <w:rFonts w:ascii="仿宋" w:eastAsia="仿宋" w:hAnsi="仿宋" w:cs="仿宋"/>
          <w:color w:val="222222"/>
          <w:kern w:val="0"/>
          <w:sz w:val="32"/>
          <w:szCs w:val="32"/>
        </w:rPr>
        <w:t>2020</w:t>
      </w:r>
      <w:r w:rsidRPr="00E13080">
        <w:rPr>
          <w:rFonts w:ascii="仿宋" w:eastAsia="仿宋" w:hAnsi="仿宋" w:cs="仿宋" w:hint="eastAsia"/>
          <w:color w:val="222222"/>
          <w:kern w:val="0"/>
          <w:sz w:val="32"/>
          <w:szCs w:val="32"/>
        </w:rPr>
        <w:t>年度部门绩效目标</w:t>
      </w:r>
    </w:p>
    <w:p w:rsidR="00F7034C" w:rsidRPr="005F33E9" w:rsidRDefault="00F7034C" w:rsidP="00817071">
      <w:pPr>
        <w:widowControl/>
        <w:ind w:firstLineChars="200" w:firstLine="31680"/>
        <w:rPr>
          <w:rFonts w:ascii="仿宋" w:eastAsia="仿宋" w:hAnsi="仿宋" w:cs="Times New Roman"/>
          <w:color w:val="222222"/>
          <w:kern w:val="0"/>
          <w:sz w:val="32"/>
          <w:szCs w:val="32"/>
        </w:rPr>
      </w:pPr>
      <w:r w:rsidRPr="005F33E9">
        <w:rPr>
          <w:rFonts w:ascii="仿宋" w:eastAsia="仿宋" w:hAnsi="仿宋" w:cs="仿宋" w:hint="eastAsia"/>
          <w:color w:val="222222"/>
          <w:kern w:val="0"/>
          <w:sz w:val="32"/>
          <w:szCs w:val="32"/>
        </w:rPr>
        <w:t>第三产业与电子商务发展：全县第三产业年均增长</w:t>
      </w:r>
      <w:r>
        <w:rPr>
          <w:rFonts w:ascii="仿宋" w:eastAsia="仿宋" w:hAnsi="仿宋" w:cs="仿宋"/>
          <w:color w:val="222222"/>
          <w:kern w:val="0"/>
          <w:sz w:val="32"/>
          <w:szCs w:val="32"/>
        </w:rPr>
        <w:t>11</w:t>
      </w:r>
      <w:r w:rsidRPr="005F33E9">
        <w:rPr>
          <w:rFonts w:ascii="仿宋" w:eastAsia="仿宋" w:hAnsi="仿宋" w:cs="仿宋"/>
          <w:color w:val="222222"/>
          <w:kern w:val="0"/>
          <w:sz w:val="32"/>
          <w:szCs w:val="32"/>
        </w:rPr>
        <w:t>%</w:t>
      </w:r>
      <w:r w:rsidRPr="005F33E9">
        <w:rPr>
          <w:rFonts w:ascii="仿宋" w:eastAsia="仿宋" w:hAnsi="仿宋" w:cs="仿宋" w:hint="eastAsia"/>
          <w:color w:val="222222"/>
          <w:kern w:val="0"/>
          <w:sz w:val="32"/>
          <w:szCs w:val="32"/>
        </w:rPr>
        <w:t>以上，三产增加值占</w:t>
      </w:r>
      <w:r w:rsidRPr="005F33E9">
        <w:rPr>
          <w:rFonts w:ascii="仿宋" w:eastAsia="仿宋" w:hAnsi="仿宋" w:cs="仿宋"/>
          <w:color w:val="222222"/>
          <w:kern w:val="0"/>
          <w:sz w:val="32"/>
          <w:szCs w:val="32"/>
        </w:rPr>
        <w:t>GDP</w:t>
      </w:r>
      <w:r w:rsidRPr="005F33E9">
        <w:rPr>
          <w:rFonts w:ascii="仿宋" w:eastAsia="仿宋" w:hAnsi="仿宋" w:cs="仿宋" w:hint="eastAsia"/>
          <w:color w:val="222222"/>
          <w:kern w:val="0"/>
          <w:sz w:val="32"/>
          <w:szCs w:val="32"/>
        </w:rPr>
        <w:t>比重</w:t>
      </w:r>
      <w:r w:rsidRPr="005F33E9">
        <w:rPr>
          <w:rFonts w:ascii="仿宋" w:eastAsia="仿宋" w:hAnsi="仿宋" w:cs="仿宋"/>
          <w:color w:val="222222"/>
          <w:kern w:val="0"/>
          <w:sz w:val="32"/>
          <w:szCs w:val="32"/>
        </w:rPr>
        <w:t>50%</w:t>
      </w:r>
      <w:r w:rsidRPr="005F33E9">
        <w:rPr>
          <w:rFonts w:ascii="仿宋" w:eastAsia="仿宋" w:hAnsi="仿宋" w:cs="仿宋" w:hint="eastAsia"/>
          <w:color w:val="222222"/>
          <w:kern w:val="0"/>
          <w:sz w:val="32"/>
          <w:szCs w:val="32"/>
        </w:rPr>
        <w:t>以上，发展、扶持县村级电子商务平台建设；财富广场专项：解决好县财富广场</w:t>
      </w:r>
      <w:r w:rsidRPr="005F33E9">
        <w:rPr>
          <w:rFonts w:ascii="仿宋" w:eastAsia="仿宋" w:hAnsi="仿宋" w:cs="仿宋"/>
          <w:color w:val="222222"/>
          <w:kern w:val="0"/>
          <w:sz w:val="32"/>
          <w:szCs w:val="32"/>
        </w:rPr>
        <w:t>C</w:t>
      </w:r>
      <w:r w:rsidRPr="005F33E9">
        <w:rPr>
          <w:rFonts w:ascii="仿宋" w:eastAsia="仿宋" w:hAnsi="仿宋" w:cs="仿宋" w:hint="eastAsia"/>
          <w:color w:val="222222"/>
          <w:kern w:val="0"/>
          <w:sz w:val="32"/>
          <w:szCs w:val="32"/>
        </w:rPr>
        <w:t>区经营户投入损失问题，维护财富广场的稳定；商务粮食系统维稳经费：处理好商物系统改制后各类遗留问题处理，处理好涉军群体、下</w:t>
      </w:r>
      <w:r>
        <w:rPr>
          <w:rFonts w:ascii="仿宋" w:eastAsia="仿宋" w:hAnsi="仿宋" w:cs="仿宋" w:hint="eastAsia"/>
          <w:color w:val="222222"/>
          <w:kern w:val="0"/>
          <w:sz w:val="32"/>
          <w:szCs w:val="32"/>
        </w:rPr>
        <w:t>岗特困群体、遗属等各类群体的安抚工作并落实相关政策，确保社会稳定。</w:t>
      </w:r>
    </w:p>
    <w:p w:rsidR="00F7034C" w:rsidRDefault="00F7034C" w:rsidP="00817071">
      <w:pPr>
        <w:widowControl/>
        <w:ind w:firstLineChars="200" w:firstLine="31680"/>
        <w:rPr>
          <w:rFonts w:ascii="仿宋" w:eastAsia="仿宋" w:hAnsi="仿宋" w:cs="Times New Roman"/>
          <w:b/>
          <w:bCs/>
          <w:color w:val="222222"/>
          <w:kern w:val="0"/>
          <w:sz w:val="32"/>
          <w:szCs w:val="32"/>
        </w:rPr>
      </w:pPr>
      <w:r w:rsidRPr="005F33E9">
        <w:rPr>
          <w:rFonts w:ascii="仿宋" w:eastAsia="仿宋" w:hAnsi="仿宋" w:cs="仿宋" w:hint="eastAsia"/>
          <w:b/>
          <w:bCs/>
          <w:color w:val="222222"/>
          <w:kern w:val="0"/>
          <w:sz w:val="32"/>
          <w:szCs w:val="32"/>
        </w:rPr>
        <w:t>四、绩效评价工作情况</w:t>
      </w:r>
    </w:p>
    <w:p w:rsidR="00F7034C" w:rsidRPr="005F33E9" w:rsidRDefault="00F7034C" w:rsidP="00817071">
      <w:pPr>
        <w:widowControl/>
        <w:ind w:firstLineChars="200" w:firstLine="31680"/>
        <w:rPr>
          <w:rFonts w:ascii="仿宋" w:eastAsia="仿宋" w:hAnsi="仿宋" w:cs="Times New Roman"/>
          <w:b/>
          <w:bCs/>
          <w:color w:val="222222"/>
          <w:kern w:val="0"/>
          <w:sz w:val="32"/>
          <w:szCs w:val="32"/>
        </w:rPr>
      </w:pPr>
      <w:r>
        <w:rPr>
          <w:rFonts w:ascii="仿宋" w:eastAsia="仿宋" w:hAnsi="仿宋" w:cs="仿宋" w:hint="eastAsia"/>
          <w:sz w:val="32"/>
          <w:szCs w:val="32"/>
        </w:rPr>
        <w:t>我局成</w:t>
      </w:r>
      <w:r w:rsidRPr="005F33E9">
        <w:rPr>
          <w:rFonts w:ascii="仿宋" w:eastAsia="仿宋" w:hAnsi="仿宋" w:cs="仿宋" w:hint="eastAsia"/>
          <w:sz w:val="32"/>
          <w:szCs w:val="32"/>
        </w:rPr>
        <w:t>立了绩效评价小组，制定了绩效评价方案。对三产</w:t>
      </w:r>
      <w:r>
        <w:rPr>
          <w:rFonts w:ascii="仿宋" w:eastAsia="仿宋" w:hAnsi="仿宋" w:cs="仿宋" w:hint="eastAsia"/>
          <w:sz w:val="32"/>
          <w:szCs w:val="32"/>
        </w:rPr>
        <w:t>引导与电子商务专项资金、财富广场专项资金、商务粮食维稳专项资金使用范围及扶持对象进行跟踪调查。</w:t>
      </w:r>
      <w:r w:rsidRPr="005F33E9">
        <w:rPr>
          <w:rFonts w:ascii="仿宋" w:eastAsia="仿宋" w:hAnsi="仿宋" w:cs="仿宋" w:hint="eastAsia"/>
          <w:sz w:val="32"/>
          <w:szCs w:val="32"/>
        </w:rPr>
        <w:t>同时，还对扶持对象进行了抽样问卷</w:t>
      </w:r>
      <w:r>
        <w:rPr>
          <w:rFonts w:ascii="仿宋" w:eastAsia="仿宋" w:hAnsi="仿宋" w:cs="仿宋" w:hint="eastAsia"/>
          <w:sz w:val="32"/>
          <w:szCs w:val="32"/>
        </w:rPr>
        <w:t>调查。</w:t>
      </w:r>
    </w:p>
    <w:p w:rsidR="00F7034C" w:rsidRDefault="00F7034C" w:rsidP="00817071">
      <w:pPr>
        <w:widowControl/>
        <w:ind w:firstLineChars="200" w:firstLine="31680"/>
        <w:rPr>
          <w:rFonts w:ascii="仿宋" w:eastAsia="仿宋" w:hAnsi="仿宋" w:cs="Times New Roman"/>
          <w:b/>
          <w:bCs/>
          <w:color w:val="000000"/>
          <w:sz w:val="32"/>
          <w:szCs w:val="32"/>
        </w:rPr>
      </w:pPr>
      <w:r w:rsidRPr="0049350D">
        <w:rPr>
          <w:rFonts w:ascii="仿宋" w:eastAsia="仿宋" w:hAnsi="仿宋" w:cs="仿宋" w:hint="eastAsia"/>
          <w:b/>
          <w:bCs/>
          <w:color w:val="000000"/>
          <w:sz w:val="32"/>
          <w:szCs w:val="32"/>
        </w:rPr>
        <w:t>五、综合评价结果</w:t>
      </w:r>
    </w:p>
    <w:p w:rsidR="00F7034C" w:rsidRPr="0049350D" w:rsidRDefault="00F7034C" w:rsidP="00817071">
      <w:pPr>
        <w:widowControl/>
        <w:ind w:firstLineChars="200" w:firstLine="31680"/>
        <w:rPr>
          <w:rFonts w:ascii="仿宋" w:eastAsia="仿宋" w:hAnsi="仿宋" w:cs="Times New Roman"/>
          <w:b/>
          <w:bCs/>
          <w:color w:val="000000"/>
          <w:sz w:val="32"/>
          <w:szCs w:val="32"/>
        </w:rPr>
      </w:pPr>
      <w:r w:rsidRPr="005F33E9">
        <w:rPr>
          <w:rFonts w:ascii="仿宋" w:eastAsia="仿宋" w:hAnsi="仿宋" w:cs="仿宋" w:hint="eastAsia"/>
          <w:sz w:val="32"/>
          <w:szCs w:val="32"/>
        </w:rPr>
        <w:t>三产</w:t>
      </w:r>
      <w:r>
        <w:rPr>
          <w:rFonts w:ascii="仿宋" w:eastAsia="仿宋" w:hAnsi="仿宋" w:cs="仿宋" w:hint="eastAsia"/>
          <w:sz w:val="32"/>
          <w:szCs w:val="32"/>
        </w:rPr>
        <w:t>引导与电子商务、财富广场、商务粮食维稳</w:t>
      </w:r>
      <w:r>
        <w:rPr>
          <w:rFonts w:ascii="仿宋" w:eastAsia="仿宋" w:hAnsi="仿宋" w:cs="仿宋"/>
          <w:sz w:val="32"/>
          <w:szCs w:val="32"/>
        </w:rPr>
        <w:t>3</w:t>
      </w:r>
      <w:r>
        <w:rPr>
          <w:rFonts w:ascii="仿宋" w:eastAsia="仿宋" w:hAnsi="仿宋" w:cs="仿宋" w:hint="eastAsia"/>
          <w:sz w:val="32"/>
          <w:szCs w:val="32"/>
        </w:rPr>
        <w:t>个专项资金在使用方面符合专项资金的支出范畴。</w:t>
      </w:r>
    </w:p>
    <w:p w:rsidR="00F7034C" w:rsidRDefault="00F7034C" w:rsidP="00817071">
      <w:pPr>
        <w:widowControl/>
        <w:ind w:firstLineChars="200" w:firstLine="31680"/>
        <w:rPr>
          <w:rFonts w:ascii="仿宋" w:eastAsia="仿宋" w:hAnsi="仿宋" w:cs="Times New Roman"/>
          <w:b/>
          <w:bCs/>
          <w:color w:val="222222"/>
          <w:kern w:val="0"/>
          <w:sz w:val="32"/>
          <w:szCs w:val="32"/>
        </w:rPr>
      </w:pPr>
      <w:r w:rsidRPr="0049350D">
        <w:rPr>
          <w:rFonts w:ascii="仿宋" w:eastAsia="仿宋" w:hAnsi="仿宋" w:cs="仿宋" w:hint="eastAsia"/>
          <w:b/>
          <w:bCs/>
          <w:color w:val="222222"/>
          <w:kern w:val="0"/>
          <w:sz w:val="32"/>
          <w:szCs w:val="32"/>
        </w:rPr>
        <w:t>六、部门整体支出绩效情况</w:t>
      </w:r>
    </w:p>
    <w:p w:rsidR="00F7034C" w:rsidRDefault="00F7034C" w:rsidP="003748EE">
      <w:pPr>
        <w:ind w:firstLine="630"/>
        <w:rPr>
          <w:rFonts w:ascii="仿宋" w:eastAsia="仿宋" w:hAnsi="仿宋" w:cs="Times New Roman"/>
          <w:sz w:val="32"/>
          <w:szCs w:val="32"/>
        </w:rPr>
      </w:pPr>
      <w:r>
        <w:rPr>
          <w:rFonts w:ascii="仿宋" w:eastAsia="仿宋" w:hAnsi="仿宋" w:cs="仿宋" w:hint="eastAsia"/>
          <w:sz w:val="32"/>
          <w:szCs w:val="32"/>
        </w:rPr>
        <w:t>（一）产出指标</w:t>
      </w:r>
    </w:p>
    <w:p w:rsidR="00F7034C" w:rsidRDefault="00F7034C" w:rsidP="003748EE">
      <w:pPr>
        <w:ind w:firstLine="630"/>
        <w:rPr>
          <w:rFonts w:ascii="仿宋" w:eastAsia="仿宋" w:hAnsi="仿宋" w:cs="Times New Roman"/>
          <w:sz w:val="32"/>
          <w:szCs w:val="32"/>
        </w:rPr>
      </w:pPr>
      <w:r>
        <w:rPr>
          <w:rFonts w:ascii="仿宋" w:eastAsia="仿宋" w:hAnsi="仿宋" w:cs="仿宋" w:hint="eastAsia"/>
          <w:sz w:val="32"/>
          <w:szCs w:val="32"/>
        </w:rPr>
        <w:t>数量指标：</w:t>
      </w:r>
      <w:r w:rsidRPr="003748EE">
        <w:rPr>
          <w:rFonts w:ascii="仿宋" w:eastAsia="仿宋" w:hAnsi="仿宋" w:cs="仿宋" w:hint="eastAsia"/>
          <w:sz w:val="32"/>
          <w:szCs w:val="32"/>
        </w:rPr>
        <w:t>引进储备项目、落户建设项目；无违规上访事件，做好经营户的安抚工作；做好商务改制后各类群体的稳定工作，确保社会稳定</w:t>
      </w:r>
      <w:r>
        <w:rPr>
          <w:rFonts w:ascii="仿宋" w:eastAsia="仿宋" w:hAnsi="仿宋" w:cs="仿宋" w:hint="eastAsia"/>
          <w:sz w:val="32"/>
          <w:szCs w:val="32"/>
        </w:rPr>
        <w:t>。年内</w:t>
      </w:r>
      <w:r w:rsidRPr="001415C0">
        <w:rPr>
          <w:rFonts w:ascii="仿宋" w:eastAsia="仿宋" w:hAnsi="仿宋" w:cs="仿宋" w:hint="eastAsia"/>
          <w:sz w:val="32"/>
          <w:szCs w:val="32"/>
        </w:rPr>
        <w:t>引进</w:t>
      </w:r>
      <w:r w:rsidRPr="001415C0">
        <w:rPr>
          <w:rFonts w:ascii="仿宋" w:eastAsia="仿宋" w:hAnsi="仿宋" w:cs="仿宋"/>
          <w:sz w:val="32"/>
          <w:szCs w:val="32"/>
        </w:rPr>
        <w:t>20</w:t>
      </w:r>
      <w:r w:rsidRPr="001415C0">
        <w:rPr>
          <w:rFonts w:ascii="仿宋" w:eastAsia="仿宋" w:hAnsi="仿宋" w:cs="仿宋" w:hint="eastAsia"/>
          <w:sz w:val="32"/>
          <w:szCs w:val="32"/>
        </w:rPr>
        <w:t>个项目、落户建设</w:t>
      </w:r>
      <w:r w:rsidRPr="001415C0">
        <w:rPr>
          <w:rFonts w:ascii="仿宋" w:eastAsia="仿宋" w:hAnsi="仿宋" w:cs="仿宋"/>
          <w:sz w:val="32"/>
          <w:szCs w:val="32"/>
        </w:rPr>
        <w:t>10</w:t>
      </w:r>
      <w:r w:rsidRPr="001415C0">
        <w:rPr>
          <w:rFonts w:ascii="仿宋" w:eastAsia="仿宋" w:hAnsi="仿宋" w:cs="仿宋" w:hint="eastAsia"/>
          <w:sz w:val="32"/>
          <w:szCs w:val="32"/>
        </w:rPr>
        <w:t>个。</w:t>
      </w:r>
    </w:p>
    <w:p w:rsidR="00F7034C" w:rsidRDefault="00F7034C" w:rsidP="003748EE">
      <w:pPr>
        <w:ind w:firstLine="630"/>
        <w:rPr>
          <w:rFonts w:ascii="仿宋" w:eastAsia="仿宋" w:hAnsi="仿宋" w:cs="Times New Roman"/>
          <w:sz w:val="32"/>
          <w:szCs w:val="32"/>
        </w:rPr>
      </w:pPr>
      <w:r>
        <w:rPr>
          <w:rFonts w:ascii="仿宋" w:eastAsia="仿宋" w:hAnsi="仿宋" w:cs="仿宋" w:hint="eastAsia"/>
          <w:sz w:val="32"/>
          <w:szCs w:val="32"/>
        </w:rPr>
        <w:t>质量指标：</w:t>
      </w:r>
      <w:r w:rsidRPr="001415C0">
        <w:rPr>
          <w:rFonts w:ascii="仿宋" w:eastAsia="仿宋" w:hAnsi="仿宋" w:cs="仿宋" w:hint="eastAsia"/>
          <w:sz w:val="32"/>
          <w:szCs w:val="32"/>
        </w:rPr>
        <w:t>积极推动三产及电商发展；做好稳定工作，维护社会稳定</w:t>
      </w:r>
      <w:r>
        <w:rPr>
          <w:rFonts w:ascii="仿宋" w:eastAsia="仿宋" w:hAnsi="仿宋" w:cs="仿宋" w:hint="eastAsia"/>
          <w:sz w:val="32"/>
          <w:szCs w:val="32"/>
        </w:rPr>
        <w:t>；</w:t>
      </w:r>
      <w:r w:rsidRPr="001415C0">
        <w:rPr>
          <w:rFonts w:ascii="仿宋" w:eastAsia="仿宋" w:hAnsi="仿宋" w:cs="仿宋" w:hint="eastAsia"/>
          <w:sz w:val="32"/>
          <w:szCs w:val="32"/>
        </w:rPr>
        <w:t>全县第三产业年均增长</w:t>
      </w:r>
      <w:r>
        <w:rPr>
          <w:rFonts w:ascii="仿宋" w:eastAsia="仿宋" w:hAnsi="仿宋" w:cs="仿宋"/>
          <w:sz w:val="32"/>
          <w:szCs w:val="32"/>
        </w:rPr>
        <w:t>11</w:t>
      </w:r>
      <w:r w:rsidRPr="001415C0">
        <w:rPr>
          <w:rFonts w:ascii="仿宋" w:eastAsia="仿宋" w:hAnsi="仿宋" w:cs="仿宋"/>
          <w:sz w:val="32"/>
          <w:szCs w:val="32"/>
        </w:rPr>
        <w:t>%</w:t>
      </w:r>
      <w:r w:rsidRPr="001415C0">
        <w:rPr>
          <w:rFonts w:ascii="仿宋" w:eastAsia="仿宋" w:hAnsi="仿宋" w:cs="仿宋" w:hint="eastAsia"/>
          <w:sz w:val="32"/>
          <w:szCs w:val="32"/>
        </w:rPr>
        <w:t>以上，三产增加值占</w:t>
      </w:r>
      <w:r w:rsidRPr="001415C0">
        <w:rPr>
          <w:rFonts w:ascii="仿宋" w:eastAsia="仿宋" w:hAnsi="仿宋" w:cs="仿宋"/>
          <w:sz w:val="32"/>
          <w:szCs w:val="32"/>
        </w:rPr>
        <w:t>GDP</w:t>
      </w:r>
      <w:r w:rsidRPr="001415C0">
        <w:rPr>
          <w:rFonts w:ascii="仿宋" w:eastAsia="仿宋" w:hAnsi="仿宋" w:cs="仿宋" w:hint="eastAsia"/>
          <w:sz w:val="32"/>
          <w:szCs w:val="32"/>
        </w:rPr>
        <w:t>比重</w:t>
      </w:r>
      <w:r w:rsidRPr="001415C0">
        <w:rPr>
          <w:rFonts w:ascii="仿宋" w:eastAsia="仿宋" w:hAnsi="仿宋" w:cs="仿宋"/>
          <w:sz w:val="32"/>
          <w:szCs w:val="32"/>
        </w:rPr>
        <w:t>50%</w:t>
      </w:r>
      <w:r w:rsidRPr="001415C0">
        <w:rPr>
          <w:rFonts w:ascii="仿宋" w:eastAsia="仿宋" w:hAnsi="仿宋" w:cs="仿宋" w:hint="eastAsia"/>
          <w:sz w:val="32"/>
          <w:szCs w:val="32"/>
        </w:rPr>
        <w:t>以上，无违规上事件发生</w:t>
      </w:r>
      <w:r>
        <w:rPr>
          <w:rFonts w:ascii="仿宋" w:eastAsia="仿宋" w:hAnsi="仿宋" w:cs="仿宋" w:hint="eastAsia"/>
          <w:sz w:val="32"/>
          <w:szCs w:val="32"/>
        </w:rPr>
        <w:t>。</w:t>
      </w:r>
    </w:p>
    <w:p w:rsidR="00F7034C" w:rsidRDefault="00F7034C" w:rsidP="003748EE">
      <w:pPr>
        <w:ind w:firstLine="630"/>
        <w:rPr>
          <w:rFonts w:ascii="仿宋" w:eastAsia="仿宋" w:hAnsi="仿宋" w:cs="Times New Roman"/>
          <w:sz w:val="32"/>
          <w:szCs w:val="32"/>
        </w:rPr>
      </w:pPr>
      <w:r>
        <w:rPr>
          <w:rFonts w:ascii="仿宋" w:eastAsia="仿宋" w:hAnsi="仿宋" w:cs="仿宋" w:hint="eastAsia"/>
          <w:sz w:val="32"/>
          <w:szCs w:val="32"/>
        </w:rPr>
        <w:t>时效指标：</w:t>
      </w:r>
      <w:r w:rsidRPr="001415C0">
        <w:rPr>
          <w:rFonts w:ascii="仿宋" w:eastAsia="仿宋" w:hAnsi="仿宋" w:cs="仿宋" w:hint="eastAsia"/>
          <w:sz w:val="32"/>
          <w:szCs w:val="32"/>
        </w:rPr>
        <w:t>年度内完成各项工作</w:t>
      </w:r>
      <w:r>
        <w:rPr>
          <w:rFonts w:ascii="仿宋" w:eastAsia="仿宋" w:hAnsi="仿宋" w:cs="仿宋" w:hint="eastAsia"/>
          <w:sz w:val="32"/>
          <w:szCs w:val="32"/>
        </w:rPr>
        <w:t>。</w:t>
      </w:r>
    </w:p>
    <w:p w:rsidR="00F7034C" w:rsidRDefault="00F7034C" w:rsidP="003748EE">
      <w:pPr>
        <w:ind w:firstLine="630"/>
        <w:rPr>
          <w:rFonts w:ascii="仿宋" w:eastAsia="仿宋" w:hAnsi="仿宋" w:cs="Times New Roman"/>
          <w:sz w:val="32"/>
          <w:szCs w:val="32"/>
        </w:rPr>
      </w:pPr>
      <w:r>
        <w:rPr>
          <w:rFonts w:ascii="仿宋" w:eastAsia="仿宋" w:hAnsi="仿宋" w:cs="仿宋" w:hint="eastAsia"/>
          <w:sz w:val="32"/>
          <w:szCs w:val="32"/>
        </w:rPr>
        <w:t>成本指标：</w:t>
      </w:r>
      <w:r w:rsidRPr="001415C0">
        <w:rPr>
          <w:rFonts w:ascii="仿宋" w:eastAsia="仿宋" w:hAnsi="仿宋" w:cs="仿宋" w:hint="eastAsia"/>
          <w:sz w:val="32"/>
          <w:szCs w:val="32"/>
        </w:rPr>
        <w:t>按财政核定专项支出成本，从来管控专项经费</w:t>
      </w:r>
      <w:r>
        <w:rPr>
          <w:rFonts w:ascii="仿宋" w:eastAsia="仿宋" w:hAnsi="仿宋" w:cs="仿宋" w:hint="eastAsia"/>
          <w:sz w:val="32"/>
          <w:szCs w:val="32"/>
        </w:rPr>
        <w:t>；</w:t>
      </w:r>
      <w:r w:rsidRPr="001415C0">
        <w:rPr>
          <w:rFonts w:ascii="仿宋" w:eastAsia="仿宋" w:hAnsi="仿宋" w:cs="仿宋" w:hint="eastAsia"/>
          <w:sz w:val="32"/>
          <w:szCs w:val="32"/>
        </w:rPr>
        <w:t>各项专项支出控制在</w:t>
      </w:r>
      <w:r w:rsidRPr="001415C0">
        <w:rPr>
          <w:rFonts w:ascii="仿宋" w:eastAsia="仿宋" w:hAnsi="仿宋" w:cs="仿宋"/>
          <w:sz w:val="32"/>
          <w:szCs w:val="32"/>
        </w:rPr>
        <w:t>195</w:t>
      </w:r>
      <w:r w:rsidRPr="001415C0">
        <w:rPr>
          <w:rFonts w:ascii="仿宋" w:eastAsia="仿宋" w:hAnsi="仿宋" w:cs="仿宋" w:hint="eastAsia"/>
          <w:sz w:val="32"/>
          <w:szCs w:val="32"/>
        </w:rPr>
        <w:t>万元</w:t>
      </w:r>
      <w:r>
        <w:rPr>
          <w:rFonts w:ascii="仿宋" w:eastAsia="仿宋" w:hAnsi="仿宋" w:cs="仿宋" w:hint="eastAsia"/>
          <w:sz w:val="32"/>
          <w:szCs w:val="32"/>
        </w:rPr>
        <w:t>。</w:t>
      </w:r>
    </w:p>
    <w:p w:rsidR="00F7034C" w:rsidRDefault="00F7034C" w:rsidP="003748EE">
      <w:pPr>
        <w:ind w:firstLine="630"/>
        <w:rPr>
          <w:rFonts w:ascii="仿宋" w:eastAsia="仿宋" w:hAnsi="仿宋" w:cs="Times New Roman"/>
          <w:sz w:val="32"/>
          <w:szCs w:val="32"/>
        </w:rPr>
      </w:pPr>
      <w:r>
        <w:rPr>
          <w:rFonts w:ascii="仿宋" w:eastAsia="仿宋" w:hAnsi="仿宋" w:cs="仿宋" w:hint="eastAsia"/>
          <w:sz w:val="32"/>
          <w:szCs w:val="32"/>
        </w:rPr>
        <w:t>（二）效益指标</w:t>
      </w:r>
    </w:p>
    <w:p w:rsidR="00F7034C" w:rsidRDefault="00F7034C" w:rsidP="003748EE">
      <w:pPr>
        <w:ind w:firstLine="630"/>
        <w:rPr>
          <w:rFonts w:ascii="仿宋" w:eastAsia="仿宋" w:hAnsi="仿宋" w:cs="Times New Roman"/>
          <w:sz w:val="32"/>
          <w:szCs w:val="32"/>
        </w:rPr>
      </w:pPr>
      <w:r>
        <w:rPr>
          <w:rFonts w:ascii="仿宋" w:eastAsia="仿宋" w:hAnsi="仿宋" w:cs="仿宋" w:hint="eastAsia"/>
          <w:sz w:val="32"/>
          <w:szCs w:val="32"/>
        </w:rPr>
        <w:t>社会效益指标：</w:t>
      </w:r>
      <w:r w:rsidRPr="001415C0">
        <w:rPr>
          <w:rFonts w:ascii="仿宋" w:eastAsia="仿宋" w:hAnsi="仿宋" w:cs="仿宋" w:hint="eastAsia"/>
          <w:sz w:val="32"/>
          <w:szCs w:val="32"/>
        </w:rPr>
        <w:t>全县第三产业年均增长</w:t>
      </w:r>
      <w:r>
        <w:rPr>
          <w:rFonts w:ascii="仿宋" w:eastAsia="仿宋" w:hAnsi="仿宋" w:cs="仿宋"/>
          <w:sz w:val="32"/>
          <w:szCs w:val="32"/>
        </w:rPr>
        <w:t>11</w:t>
      </w:r>
      <w:r w:rsidRPr="001415C0">
        <w:rPr>
          <w:rFonts w:ascii="仿宋" w:eastAsia="仿宋" w:hAnsi="仿宋" w:cs="仿宋"/>
          <w:sz w:val="32"/>
          <w:szCs w:val="32"/>
        </w:rPr>
        <w:t>%</w:t>
      </w:r>
      <w:r w:rsidRPr="001415C0">
        <w:rPr>
          <w:rFonts w:ascii="仿宋" w:eastAsia="仿宋" w:hAnsi="仿宋" w:cs="仿宋" w:hint="eastAsia"/>
          <w:sz w:val="32"/>
          <w:szCs w:val="32"/>
        </w:rPr>
        <w:t>以上，三产增加值占</w:t>
      </w:r>
      <w:r w:rsidRPr="001415C0">
        <w:rPr>
          <w:rFonts w:ascii="仿宋" w:eastAsia="仿宋" w:hAnsi="仿宋" w:cs="仿宋"/>
          <w:sz w:val="32"/>
          <w:szCs w:val="32"/>
        </w:rPr>
        <w:t>GDP</w:t>
      </w:r>
      <w:r w:rsidRPr="001415C0">
        <w:rPr>
          <w:rFonts w:ascii="仿宋" w:eastAsia="仿宋" w:hAnsi="仿宋" w:cs="仿宋" w:hint="eastAsia"/>
          <w:sz w:val="32"/>
          <w:szCs w:val="32"/>
        </w:rPr>
        <w:t>比重</w:t>
      </w:r>
      <w:r w:rsidRPr="001415C0">
        <w:rPr>
          <w:rFonts w:ascii="仿宋" w:eastAsia="仿宋" w:hAnsi="仿宋" w:cs="仿宋"/>
          <w:sz w:val="32"/>
          <w:szCs w:val="32"/>
        </w:rPr>
        <w:t>50%</w:t>
      </w:r>
      <w:r w:rsidRPr="001415C0">
        <w:rPr>
          <w:rFonts w:ascii="仿宋" w:eastAsia="仿宋" w:hAnsi="仿宋" w:cs="仿宋" w:hint="eastAsia"/>
          <w:sz w:val="32"/>
          <w:szCs w:val="32"/>
        </w:rPr>
        <w:t>以上，无违规上事件发生</w:t>
      </w:r>
      <w:r>
        <w:rPr>
          <w:rFonts w:ascii="仿宋" w:eastAsia="仿宋" w:hAnsi="仿宋" w:cs="仿宋" w:hint="eastAsia"/>
          <w:sz w:val="32"/>
          <w:szCs w:val="32"/>
        </w:rPr>
        <w:t>。</w:t>
      </w:r>
    </w:p>
    <w:p w:rsidR="00F7034C" w:rsidRDefault="00F7034C" w:rsidP="003748EE">
      <w:pPr>
        <w:ind w:firstLine="630"/>
        <w:rPr>
          <w:rFonts w:ascii="仿宋" w:eastAsia="仿宋" w:hAnsi="仿宋" w:cs="Times New Roman"/>
          <w:sz w:val="32"/>
          <w:szCs w:val="32"/>
        </w:rPr>
      </w:pPr>
      <w:r>
        <w:rPr>
          <w:rFonts w:ascii="仿宋" w:eastAsia="仿宋" w:hAnsi="仿宋" w:cs="仿宋" w:hint="eastAsia"/>
          <w:sz w:val="32"/>
          <w:szCs w:val="32"/>
        </w:rPr>
        <w:t>经济效益指标：</w:t>
      </w:r>
      <w:r w:rsidRPr="001415C0">
        <w:rPr>
          <w:rFonts w:ascii="仿宋" w:eastAsia="仿宋" w:hAnsi="仿宋" w:cs="仿宋" w:hint="eastAsia"/>
          <w:sz w:val="32"/>
          <w:szCs w:val="32"/>
        </w:rPr>
        <w:t>全县第三产业年均增</w:t>
      </w:r>
      <w:r>
        <w:rPr>
          <w:rFonts w:ascii="仿宋" w:eastAsia="仿宋" w:hAnsi="仿宋" w:cs="仿宋"/>
          <w:sz w:val="32"/>
          <w:szCs w:val="32"/>
        </w:rPr>
        <w:t>11</w:t>
      </w:r>
      <w:r w:rsidRPr="001415C0">
        <w:rPr>
          <w:rFonts w:ascii="仿宋" w:eastAsia="仿宋" w:hAnsi="仿宋" w:cs="仿宋"/>
          <w:sz w:val="32"/>
          <w:szCs w:val="32"/>
        </w:rPr>
        <w:t>%</w:t>
      </w:r>
      <w:r w:rsidRPr="001415C0">
        <w:rPr>
          <w:rFonts w:ascii="仿宋" w:eastAsia="仿宋" w:hAnsi="仿宋" w:cs="仿宋" w:hint="eastAsia"/>
          <w:sz w:val="32"/>
          <w:szCs w:val="32"/>
        </w:rPr>
        <w:t>以上，三产增加值占</w:t>
      </w:r>
      <w:r w:rsidRPr="001415C0">
        <w:rPr>
          <w:rFonts w:ascii="仿宋" w:eastAsia="仿宋" w:hAnsi="仿宋" w:cs="仿宋"/>
          <w:sz w:val="32"/>
          <w:szCs w:val="32"/>
        </w:rPr>
        <w:t>GDP</w:t>
      </w:r>
      <w:r w:rsidRPr="001415C0">
        <w:rPr>
          <w:rFonts w:ascii="仿宋" w:eastAsia="仿宋" w:hAnsi="仿宋" w:cs="仿宋" w:hint="eastAsia"/>
          <w:sz w:val="32"/>
          <w:szCs w:val="32"/>
        </w:rPr>
        <w:t>比重</w:t>
      </w:r>
      <w:r w:rsidRPr="001415C0">
        <w:rPr>
          <w:rFonts w:ascii="仿宋" w:eastAsia="仿宋" w:hAnsi="仿宋" w:cs="仿宋"/>
          <w:sz w:val="32"/>
          <w:szCs w:val="32"/>
        </w:rPr>
        <w:t>50%</w:t>
      </w:r>
      <w:r w:rsidRPr="001415C0">
        <w:rPr>
          <w:rFonts w:ascii="仿宋" w:eastAsia="仿宋" w:hAnsi="仿宋" w:cs="仿宋" w:hint="eastAsia"/>
          <w:sz w:val="32"/>
          <w:szCs w:val="32"/>
        </w:rPr>
        <w:t>以上，无违规上事件发生</w:t>
      </w:r>
      <w:r>
        <w:rPr>
          <w:rFonts w:ascii="仿宋" w:eastAsia="仿宋" w:hAnsi="仿宋" w:cs="仿宋" w:hint="eastAsia"/>
          <w:sz w:val="32"/>
          <w:szCs w:val="32"/>
        </w:rPr>
        <w:t>。</w:t>
      </w:r>
    </w:p>
    <w:p w:rsidR="00F7034C" w:rsidRDefault="00F7034C" w:rsidP="003748EE">
      <w:pPr>
        <w:ind w:firstLine="630"/>
        <w:rPr>
          <w:rFonts w:ascii="仿宋" w:eastAsia="仿宋" w:hAnsi="仿宋" w:cs="Times New Roman"/>
          <w:sz w:val="32"/>
          <w:szCs w:val="32"/>
        </w:rPr>
      </w:pPr>
      <w:r>
        <w:rPr>
          <w:rFonts w:ascii="仿宋" w:eastAsia="仿宋" w:hAnsi="仿宋" w:cs="仿宋" w:hint="eastAsia"/>
          <w:sz w:val="32"/>
          <w:szCs w:val="32"/>
        </w:rPr>
        <w:t>满意度指标：</w:t>
      </w:r>
      <w:r w:rsidRPr="001415C0">
        <w:rPr>
          <w:rFonts w:ascii="仿宋" w:eastAsia="仿宋" w:hAnsi="仿宋" w:cs="仿宋" w:hint="eastAsia"/>
          <w:sz w:val="32"/>
          <w:szCs w:val="32"/>
        </w:rPr>
        <w:t>社会公众、企业、服务对象的满意率达</w:t>
      </w:r>
      <w:r w:rsidRPr="001415C0">
        <w:rPr>
          <w:rFonts w:ascii="仿宋" w:eastAsia="仿宋" w:hAnsi="仿宋" w:cs="仿宋"/>
          <w:sz w:val="32"/>
          <w:szCs w:val="32"/>
        </w:rPr>
        <w:t>95%</w:t>
      </w:r>
      <w:r w:rsidRPr="001415C0">
        <w:rPr>
          <w:rFonts w:ascii="仿宋" w:eastAsia="仿宋" w:hAnsi="仿宋" w:cs="仿宋" w:hint="eastAsia"/>
          <w:sz w:val="32"/>
          <w:szCs w:val="32"/>
        </w:rPr>
        <w:t>以上</w:t>
      </w:r>
      <w:r>
        <w:rPr>
          <w:rFonts w:ascii="仿宋" w:eastAsia="仿宋" w:hAnsi="仿宋" w:cs="仿宋" w:hint="eastAsia"/>
          <w:sz w:val="32"/>
          <w:szCs w:val="32"/>
        </w:rPr>
        <w:t>。</w:t>
      </w:r>
    </w:p>
    <w:p w:rsidR="00F7034C" w:rsidRDefault="00F7034C" w:rsidP="003748EE">
      <w:pPr>
        <w:ind w:firstLine="630"/>
        <w:rPr>
          <w:rFonts w:ascii="仿宋" w:eastAsia="仿宋" w:hAnsi="仿宋" w:cs="Times New Roman"/>
          <w:sz w:val="32"/>
          <w:szCs w:val="32"/>
        </w:rPr>
      </w:pPr>
    </w:p>
    <w:p w:rsidR="00F7034C" w:rsidRDefault="00F7034C" w:rsidP="003748EE">
      <w:pPr>
        <w:ind w:firstLine="630"/>
        <w:rPr>
          <w:rFonts w:ascii="仿宋" w:eastAsia="仿宋" w:hAnsi="仿宋" w:cs="Times New Roman"/>
          <w:sz w:val="32"/>
          <w:szCs w:val="32"/>
        </w:rPr>
      </w:pPr>
    </w:p>
    <w:p w:rsidR="00F7034C" w:rsidRDefault="00F7034C" w:rsidP="003748EE">
      <w:pPr>
        <w:ind w:firstLine="630"/>
        <w:rPr>
          <w:rFonts w:ascii="仿宋" w:eastAsia="仿宋" w:hAnsi="仿宋" w:cs="Times New Roman"/>
          <w:sz w:val="32"/>
          <w:szCs w:val="32"/>
        </w:rPr>
      </w:pPr>
    </w:p>
    <w:p w:rsidR="00F7034C" w:rsidRDefault="00F7034C" w:rsidP="003748EE">
      <w:pPr>
        <w:ind w:firstLine="630"/>
        <w:rPr>
          <w:rFonts w:ascii="仿宋" w:eastAsia="仿宋" w:hAnsi="仿宋" w:cs="Times New Roman"/>
          <w:sz w:val="32"/>
          <w:szCs w:val="32"/>
        </w:rPr>
      </w:pPr>
    </w:p>
    <w:p w:rsidR="00F7034C" w:rsidRDefault="00F7034C" w:rsidP="003748EE">
      <w:pPr>
        <w:ind w:firstLine="630"/>
        <w:rPr>
          <w:rFonts w:ascii="仿宋" w:eastAsia="仿宋" w:hAnsi="仿宋" w:cs="Times New Roman"/>
          <w:sz w:val="32"/>
          <w:szCs w:val="32"/>
        </w:rPr>
      </w:pPr>
    </w:p>
    <w:p w:rsidR="00F7034C" w:rsidRDefault="00F7034C" w:rsidP="003748EE">
      <w:pPr>
        <w:ind w:firstLine="630"/>
        <w:rPr>
          <w:rFonts w:ascii="仿宋" w:eastAsia="仿宋" w:hAnsi="仿宋" w:cs="Times New Roman"/>
          <w:sz w:val="32"/>
          <w:szCs w:val="32"/>
        </w:rPr>
      </w:pPr>
    </w:p>
    <w:p w:rsidR="00F7034C" w:rsidRDefault="00F7034C" w:rsidP="003748EE">
      <w:pPr>
        <w:ind w:firstLine="630"/>
        <w:rPr>
          <w:rFonts w:ascii="仿宋" w:eastAsia="仿宋" w:hAnsi="仿宋" w:cs="Times New Roman"/>
          <w:sz w:val="32"/>
          <w:szCs w:val="32"/>
        </w:rPr>
      </w:pPr>
    </w:p>
    <w:p w:rsidR="00F7034C" w:rsidRDefault="00F7034C" w:rsidP="003748EE">
      <w:pPr>
        <w:ind w:firstLine="630"/>
        <w:rPr>
          <w:rFonts w:ascii="仿宋" w:eastAsia="仿宋" w:hAnsi="仿宋" w:cs="Times New Roman"/>
          <w:sz w:val="32"/>
          <w:szCs w:val="32"/>
        </w:rPr>
      </w:pPr>
    </w:p>
    <w:p w:rsidR="00F7034C" w:rsidRDefault="00F7034C" w:rsidP="003748EE">
      <w:pPr>
        <w:ind w:firstLine="630"/>
        <w:rPr>
          <w:rFonts w:ascii="仿宋" w:eastAsia="仿宋" w:hAnsi="仿宋" w:cs="Times New Roman"/>
          <w:sz w:val="32"/>
          <w:szCs w:val="32"/>
        </w:rPr>
      </w:pPr>
    </w:p>
    <w:p w:rsidR="00F7034C" w:rsidRDefault="00F7034C" w:rsidP="003748EE">
      <w:pPr>
        <w:ind w:firstLine="630"/>
        <w:rPr>
          <w:rFonts w:ascii="仿宋" w:eastAsia="仿宋" w:hAnsi="仿宋" w:cs="Times New Roman"/>
          <w:sz w:val="32"/>
          <w:szCs w:val="32"/>
        </w:rPr>
      </w:pPr>
    </w:p>
    <w:p w:rsidR="00F7034C" w:rsidRDefault="00F7034C" w:rsidP="003748EE">
      <w:pPr>
        <w:ind w:firstLine="630"/>
        <w:rPr>
          <w:rFonts w:ascii="仿宋" w:eastAsia="仿宋" w:hAnsi="仿宋" w:cs="Times New Roman"/>
          <w:sz w:val="32"/>
          <w:szCs w:val="32"/>
        </w:rPr>
      </w:pPr>
    </w:p>
    <w:p w:rsidR="00F7034C" w:rsidRDefault="00F7034C" w:rsidP="003748EE">
      <w:pPr>
        <w:ind w:firstLine="630"/>
        <w:rPr>
          <w:rFonts w:ascii="仿宋" w:eastAsia="仿宋" w:hAnsi="仿宋" w:cs="Times New Roman"/>
          <w:sz w:val="32"/>
          <w:szCs w:val="32"/>
        </w:rPr>
      </w:pPr>
    </w:p>
    <w:p w:rsidR="00F7034C" w:rsidRDefault="00F7034C" w:rsidP="003748EE">
      <w:pPr>
        <w:ind w:firstLine="630"/>
        <w:rPr>
          <w:rFonts w:ascii="仿宋" w:eastAsia="仿宋" w:hAnsi="仿宋" w:cs="Times New Roman"/>
          <w:sz w:val="32"/>
          <w:szCs w:val="32"/>
        </w:rPr>
      </w:pPr>
    </w:p>
    <w:p w:rsidR="00F7034C" w:rsidRDefault="00F7034C" w:rsidP="003748EE">
      <w:pPr>
        <w:ind w:firstLine="630"/>
        <w:rPr>
          <w:rFonts w:ascii="仿宋" w:eastAsia="仿宋" w:hAnsi="仿宋" w:cs="Times New Roman"/>
          <w:sz w:val="32"/>
          <w:szCs w:val="32"/>
        </w:rPr>
      </w:pPr>
    </w:p>
    <w:p w:rsidR="00F7034C" w:rsidRDefault="00F7034C" w:rsidP="003748EE">
      <w:pPr>
        <w:ind w:firstLine="630"/>
        <w:rPr>
          <w:rFonts w:ascii="仿宋" w:eastAsia="仿宋" w:hAnsi="仿宋" w:cs="Times New Roman"/>
          <w:sz w:val="32"/>
          <w:szCs w:val="32"/>
        </w:rPr>
      </w:pPr>
    </w:p>
    <w:p w:rsidR="00F7034C" w:rsidRDefault="00F7034C" w:rsidP="003748EE">
      <w:pPr>
        <w:ind w:firstLine="630"/>
        <w:rPr>
          <w:rFonts w:ascii="仿宋" w:eastAsia="仿宋" w:hAnsi="仿宋" w:cs="Times New Roman"/>
          <w:sz w:val="32"/>
          <w:szCs w:val="32"/>
        </w:rPr>
      </w:pPr>
    </w:p>
    <w:p w:rsidR="00F7034C" w:rsidRDefault="00F7034C" w:rsidP="003748EE">
      <w:pPr>
        <w:ind w:firstLine="630"/>
        <w:rPr>
          <w:rFonts w:ascii="仿宋" w:eastAsia="仿宋" w:hAnsi="仿宋" w:cs="Times New Roman"/>
          <w:sz w:val="32"/>
          <w:szCs w:val="32"/>
        </w:rPr>
      </w:pPr>
    </w:p>
    <w:p w:rsidR="00F7034C" w:rsidRDefault="00F7034C" w:rsidP="000D75C3">
      <w:pPr>
        <w:spacing w:line="560" w:lineRule="exact"/>
        <w:jc w:val="center"/>
        <w:rPr>
          <w:rFonts w:ascii="宋体" w:cs="宋体"/>
          <w:b/>
          <w:bCs/>
          <w:kern w:val="0"/>
          <w:sz w:val="36"/>
          <w:szCs w:val="36"/>
        </w:rPr>
      </w:pPr>
      <w:r>
        <w:rPr>
          <w:rFonts w:ascii="宋体" w:hAnsi="宋体" w:cs="宋体" w:hint="eastAsia"/>
          <w:b/>
          <w:bCs/>
          <w:kern w:val="0"/>
          <w:sz w:val="36"/>
          <w:szCs w:val="36"/>
        </w:rPr>
        <w:t>部门整体支出绩效评价指标表</w:t>
      </w:r>
    </w:p>
    <w:p w:rsidR="00F7034C" w:rsidRDefault="00F7034C" w:rsidP="000D75C3">
      <w:pPr>
        <w:spacing w:line="560" w:lineRule="exact"/>
        <w:jc w:val="center"/>
        <w:rPr>
          <w:rFonts w:ascii="Times New Roman" w:hAnsi="Times New Roman" w:cs="Times New Roman"/>
          <w:kern w:val="0"/>
          <w:sz w:val="24"/>
          <w:szCs w:val="24"/>
        </w:rPr>
      </w:pPr>
    </w:p>
    <w:tbl>
      <w:tblPr>
        <w:tblW w:w="10771" w:type="dxa"/>
        <w:jc w:val="center"/>
        <w:tblLayout w:type="fixed"/>
        <w:tblLook w:val="00A0"/>
      </w:tblPr>
      <w:tblGrid>
        <w:gridCol w:w="678"/>
        <w:gridCol w:w="516"/>
        <w:gridCol w:w="659"/>
        <w:gridCol w:w="516"/>
        <w:gridCol w:w="1074"/>
        <w:gridCol w:w="516"/>
        <w:gridCol w:w="2878"/>
        <w:gridCol w:w="3312"/>
        <w:gridCol w:w="622"/>
      </w:tblGrid>
      <w:tr w:rsidR="00F7034C">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三级</w:t>
            </w:r>
          </w:p>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得分</w:t>
            </w:r>
          </w:p>
        </w:tc>
      </w:tr>
      <w:tr w:rsidR="00F7034C">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1074"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在职人员控制率</w:t>
            </w:r>
          </w:p>
        </w:tc>
        <w:tc>
          <w:tcPr>
            <w:tcW w:w="516"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nil"/>
              <w:right w:val="nil"/>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以</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为标准。在职人员控制率</w:t>
            </w:r>
            <w:r>
              <w:rPr>
                <w:rFonts w:ascii="宋体" w:hAnsi="宋体" w:cs="宋体" w:hint="eastAsia"/>
                <w:kern w:val="0"/>
                <w:sz w:val="20"/>
                <w:szCs w:val="20"/>
              </w:rPr>
              <w:t>≦</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分；每超过一个百分点扣</w:t>
            </w:r>
            <w:r>
              <w:rPr>
                <w:rFonts w:ascii="Times New Roman" w:eastAsia="仿宋_GB2312" w:hAnsi="Times New Roman" w:cs="Times New Roman"/>
                <w:kern w:val="0"/>
                <w:sz w:val="20"/>
                <w:szCs w:val="20"/>
              </w:rPr>
              <w:t>0.5</w:t>
            </w:r>
            <w:r>
              <w:rPr>
                <w:rFonts w:ascii="Times New Roman" w:eastAsia="仿宋_GB2312" w:hAnsi="Times New Roman" w:cs="仿宋_GB2312" w:hint="eastAsia"/>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在职人员控制率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（在职人员数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编制数）</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，在职人员数：部门（单位）实际在职人数，以财政局确定的部门决算编制口径为准。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F7034C">
        <w:trPr>
          <w:trHeight w:val="1418"/>
          <w:jc w:val="center"/>
        </w:trPr>
        <w:tc>
          <w:tcPr>
            <w:tcW w:w="678" w:type="dxa"/>
            <w:vMerge/>
            <w:tcBorders>
              <w:top w:val="nil"/>
              <w:left w:val="single" w:sz="4" w:space="0" w:color="auto"/>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变动率</w:t>
            </w:r>
          </w:p>
        </w:tc>
        <w:tc>
          <w:tcPr>
            <w:tcW w:w="516"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变动率</w:t>
            </w:r>
            <w:r>
              <w:rPr>
                <w:rFonts w:ascii="宋体" w:hAnsi="宋体" w:cs="宋体" w:hint="eastAsia"/>
                <w:kern w:val="0"/>
                <w:sz w:val="20"/>
                <w:szCs w:val="20"/>
              </w:rPr>
              <w:t>≦</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8</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，每超过一个百分点扣</w:t>
            </w:r>
            <w:r>
              <w:rPr>
                <w:rFonts w:ascii="Times New Roman" w:eastAsia="仿宋_GB2312" w:hAnsi="Times New Roman" w:cs="Times New Roman"/>
                <w:kern w:val="0"/>
                <w:sz w:val="20"/>
                <w:szCs w:val="20"/>
              </w:rPr>
              <w:t>0.8</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变动率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（本年度</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上年度</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上年度</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预算数</w:t>
            </w:r>
            <w:r>
              <w:rPr>
                <w:rFonts w:ascii="Times New Roman" w:eastAsia="仿宋_GB2312" w:hAnsi="Times New Roman" w:cs="Times New Roman"/>
                <w:kern w:val="0"/>
                <w:sz w:val="20"/>
                <w:szCs w:val="20"/>
              </w:rPr>
              <w:t>]×100%</w:t>
            </w:r>
          </w:p>
        </w:tc>
        <w:tc>
          <w:tcPr>
            <w:tcW w:w="622"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8</w:t>
            </w:r>
          </w:p>
        </w:tc>
      </w:tr>
      <w:tr w:rsidR="00F7034C">
        <w:trPr>
          <w:jc w:val="center"/>
        </w:trPr>
        <w:tc>
          <w:tcPr>
            <w:tcW w:w="678" w:type="dxa"/>
            <w:vMerge w:val="restart"/>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过程</w:t>
            </w:r>
          </w:p>
        </w:tc>
        <w:tc>
          <w:tcPr>
            <w:tcW w:w="516" w:type="dxa"/>
            <w:vMerge w:val="restart"/>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20</w:t>
            </w:r>
          </w:p>
        </w:tc>
        <w:tc>
          <w:tcPr>
            <w:tcW w:w="1074"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预算完成率</w:t>
            </w:r>
          </w:p>
        </w:tc>
        <w:tc>
          <w:tcPr>
            <w:tcW w:w="516"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计满分，每低于</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预算完成率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年末结余）</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F7034C">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预算控制率</w:t>
            </w:r>
          </w:p>
        </w:tc>
        <w:tc>
          <w:tcPr>
            <w:tcW w:w="516"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0-10%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10-20%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3</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20-30%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分；大于</w:t>
            </w:r>
            <w:r>
              <w:rPr>
                <w:rFonts w:ascii="Times New Roman" w:eastAsia="仿宋_GB2312" w:hAnsi="Times New Roman" w:cs="Times New Roman"/>
                <w:kern w:val="0"/>
                <w:sz w:val="20"/>
                <w:szCs w:val="20"/>
              </w:rPr>
              <w:t>30%</w:t>
            </w:r>
            <w:r>
              <w:rPr>
                <w:rFonts w:ascii="Times New Roman" w:eastAsia="仿宋_GB2312" w:hAnsi="Times New Roman" w:cs="仿宋_GB2312" w:hint="eastAsia"/>
                <w:kern w:val="0"/>
                <w:sz w:val="20"/>
                <w:szCs w:val="20"/>
              </w:rPr>
              <w:t>不得分。</w:t>
            </w:r>
          </w:p>
        </w:tc>
        <w:tc>
          <w:tcPr>
            <w:tcW w:w="3312"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F7034C">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楼堂馆所面积控制率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实际建设面积</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批准建设面积</w:t>
            </w:r>
            <w:r>
              <w:rPr>
                <w:rFonts w:ascii="Times New Roman" w:eastAsia="仿宋_GB2312" w:hAnsi="Times New Roman" w:cs="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F7034C" w:rsidRDefault="00F7034C" w:rsidP="000D75C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p>
        </w:tc>
      </w:tr>
      <w:tr w:rsidR="00F7034C">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楼堂馆所投资预算控制率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实际投资金额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批准投资金额</w:t>
            </w:r>
            <w:r>
              <w:rPr>
                <w:rFonts w:ascii="Times New Roman" w:eastAsia="仿宋_GB2312" w:hAnsi="Times New Roman" w:cs="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p>
        </w:tc>
      </w:tr>
      <w:tr w:rsidR="00F7034C">
        <w:trPr>
          <w:trHeight w:val="1672"/>
          <w:jc w:val="center"/>
        </w:trPr>
        <w:tc>
          <w:tcPr>
            <w:tcW w:w="678"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41</w:t>
            </w:r>
          </w:p>
        </w:tc>
        <w:tc>
          <w:tcPr>
            <w:tcW w:w="1074"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公用经费控制率</w:t>
            </w:r>
          </w:p>
        </w:tc>
        <w:tc>
          <w:tcPr>
            <w:tcW w:w="516"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公用经费控制率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（实际支出公用经费总额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预算安排公用经费总额）</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8</w:t>
            </w:r>
          </w:p>
        </w:tc>
      </w:tr>
      <w:tr w:rsidR="00F7034C">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控制率</w:t>
            </w:r>
          </w:p>
        </w:tc>
        <w:tc>
          <w:tcPr>
            <w:tcW w:w="516"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实际支出数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预算安排数）</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hAnsi="Times New Roman" w:cs="Times New Roman"/>
                <w:kern w:val="0"/>
                <w:sz w:val="24"/>
                <w:szCs w:val="24"/>
              </w:rPr>
            </w:pPr>
            <w:r>
              <w:rPr>
                <w:rFonts w:ascii="Times New Roman" w:hAnsi="Times New Roman" w:cs="Times New Roman"/>
                <w:kern w:val="0"/>
                <w:sz w:val="24"/>
                <w:szCs w:val="24"/>
              </w:rPr>
              <w:t>8</w:t>
            </w:r>
            <w:r>
              <w:rPr>
                <w:rFonts w:ascii="Times New Roman" w:hAnsi="Times New Roman" w:cs="宋体" w:hint="eastAsia"/>
                <w:kern w:val="0"/>
                <w:sz w:val="24"/>
                <w:szCs w:val="24"/>
              </w:rPr>
              <w:t xml:space="preserve">　</w:t>
            </w:r>
          </w:p>
        </w:tc>
      </w:tr>
      <w:tr w:rsidR="00F7034C">
        <w:trPr>
          <w:trHeight w:val="1085"/>
          <w:jc w:val="center"/>
        </w:trPr>
        <w:tc>
          <w:tcPr>
            <w:tcW w:w="678" w:type="dxa"/>
            <w:vMerge/>
            <w:tcBorders>
              <w:top w:val="nil"/>
              <w:left w:val="single" w:sz="4" w:space="0" w:color="auto"/>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政府采购执行率</w:t>
            </w:r>
          </w:p>
        </w:tc>
        <w:tc>
          <w:tcPr>
            <w:tcW w:w="516"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计满分，每超过（降低）</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政府采购执行率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（实际政府采购金额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政府采购预算数）</w:t>
            </w:r>
            <w:r>
              <w:rPr>
                <w:rFonts w:ascii="Times New Roman" w:eastAsia="仿宋_GB2312" w:hAnsi="Times New Roman" w:cs="Times New Roman"/>
                <w:kern w:val="0"/>
                <w:sz w:val="20"/>
                <w:szCs w:val="20"/>
              </w:rPr>
              <w:t>×100%</w:t>
            </w:r>
          </w:p>
        </w:tc>
        <w:tc>
          <w:tcPr>
            <w:tcW w:w="622"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6</w:t>
            </w:r>
          </w:p>
        </w:tc>
      </w:tr>
      <w:tr w:rsidR="00F7034C">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F7034C" w:rsidRDefault="00F7034C" w:rsidP="00206CD3">
            <w:pPr>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F7034C" w:rsidRDefault="00F7034C" w:rsidP="00206CD3">
            <w:pPr>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管理制度健全性</w:t>
            </w:r>
          </w:p>
        </w:tc>
        <w:tc>
          <w:tcPr>
            <w:tcW w:w="516" w:type="dxa"/>
            <w:tcBorders>
              <w:top w:val="nil"/>
              <w:left w:val="nil"/>
              <w:bottom w:val="single" w:sz="4" w:space="0" w:color="auto"/>
              <w:right w:val="single" w:sz="4" w:space="0" w:color="auto"/>
            </w:tcBorders>
            <w:vAlign w:val="center"/>
          </w:tcPr>
          <w:p w:rsidR="00F7034C" w:rsidRDefault="00F7034C" w:rsidP="00206CD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①有内部财务管理制度、会计核算制度等管理制度，</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②有本部门厉行节约制度</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③相关管理制度合法、合规、完整，</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分；④相关管理制度得到有效执行，</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8</w:t>
            </w:r>
          </w:p>
        </w:tc>
      </w:tr>
      <w:tr w:rsidR="00F7034C">
        <w:trPr>
          <w:jc w:val="center"/>
        </w:trPr>
        <w:tc>
          <w:tcPr>
            <w:tcW w:w="678"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nil"/>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资金使用合规性</w:t>
            </w:r>
          </w:p>
        </w:tc>
        <w:tc>
          <w:tcPr>
            <w:tcW w:w="516" w:type="dxa"/>
            <w:tcBorders>
              <w:top w:val="nil"/>
              <w:left w:val="nil"/>
              <w:bottom w:val="single" w:sz="4" w:space="0" w:color="auto"/>
              <w:right w:val="single" w:sz="4" w:space="0" w:color="auto"/>
            </w:tcBorders>
            <w:vAlign w:val="center"/>
          </w:tcPr>
          <w:p w:rsidR="00F7034C" w:rsidRDefault="00F7034C" w:rsidP="00206CD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以上情况每出现一例不符合要求的扣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6</w:t>
            </w:r>
          </w:p>
        </w:tc>
      </w:tr>
      <w:tr w:rsidR="00F7034C">
        <w:trPr>
          <w:jc w:val="center"/>
        </w:trPr>
        <w:tc>
          <w:tcPr>
            <w:tcW w:w="678"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nil"/>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F7034C" w:rsidRDefault="00F7034C" w:rsidP="00206CD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①按规定内容公开预决算信息，</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分；②按规定时限公开预决算信息，</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分；③基础数据信息和会计信息资料真实，</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分；④基础数据信息和会计信息资料完整，</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分；⑤基础数据信息和汇集信息资料准确，</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F7034C">
        <w:trPr>
          <w:jc w:val="center"/>
        </w:trPr>
        <w:tc>
          <w:tcPr>
            <w:tcW w:w="678" w:type="dxa"/>
            <w:vMerge w:val="restart"/>
            <w:tcBorders>
              <w:top w:val="nil"/>
              <w:left w:val="single" w:sz="4" w:space="0" w:color="auto"/>
              <w:bottom w:val="single" w:sz="4" w:space="0" w:color="000000"/>
              <w:right w:val="single" w:sz="4" w:space="0" w:color="auto"/>
            </w:tcBorders>
            <w:vAlign w:val="center"/>
          </w:tcPr>
          <w:p w:rsidR="00F7034C" w:rsidRDefault="00F7034C" w:rsidP="00206CD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F7034C" w:rsidRDefault="00F7034C" w:rsidP="00206CD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26</w:t>
            </w:r>
          </w:p>
        </w:tc>
        <w:tc>
          <w:tcPr>
            <w:tcW w:w="659" w:type="dxa"/>
            <w:tcBorders>
              <w:top w:val="nil"/>
              <w:left w:val="nil"/>
              <w:bottom w:val="single" w:sz="4" w:space="0" w:color="auto"/>
              <w:right w:val="single" w:sz="4" w:space="0" w:color="auto"/>
            </w:tcBorders>
            <w:vAlign w:val="center"/>
          </w:tcPr>
          <w:p w:rsidR="00F7034C" w:rsidRDefault="00F7034C" w:rsidP="00206CD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职责履行</w:t>
            </w:r>
          </w:p>
        </w:tc>
        <w:tc>
          <w:tcPr>
            <w:tcW w:w="516" w:type="dxa"/>
            <w:tcBorders>
              <w:top w:val="nil"/>
              <w:left w:val="nil"/>
              <w:bottom w:val="single" w:sz="4" w:space="0" w:color="auto"/>
              <w:right w:val="single" w:sz="4" w:space="0" w:color="auto"/>
            </w:tcBorders>
            <w:vAlign w:val="center"/>
          </w:tcPr>
          <w:p w:rsidR="00F7034C" w:rsidRDefault="00F7034C" w:rsidP="00206CD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1074" w:type="dxa"/>
            <w:tcBorders>
              <w:top w:val="nil"/>
              <w:left w:val="nil"/>
              <w:bottom w:val="nil"/>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F7034C" w:rsidRDefault="00F7034C" w:rsidP="00206CD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根据绩效办</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年对各部门为民办实事和部门重点工程与重点工作考核分数折算。</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该项得分</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（绩效办对应部分考核得分</w:t>
            </w:r>
            <w:r>
              <w:rPr>
                <w:rFonts w:ascii="Times New Roman" w:eastAsia="仿宋_GB2312" w:hAnsi="Times New Roman" w:cs="Times New Roman"/>
                <w:kern w:val="0"/>
                <w:sz w:val="20"/>
                <w:szCs w:val="20"/>
              </w:rPr>
              <w:t>/500</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*8</w:t>
            </w:r>
          </w:p>
        </w:tc>
        <w:tc>
          <w:tcPr>
            <w:tcW w:w="3312" w:type="dxa"/>
            <w:tcBorders>
              <w:top w:val="nil"/>
              <w:left w:val="nil"/>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hAnsi="Times New Roman" w:cs="Times New Roman"/>
                <w:kern w:val="0"/>
                <w:sz w:val="24"/>
                <w:szCs w:val="24"/>
              </w:rPr>
            </w:pPr>
            <w:r>
              <w:rPr>
                <w:rFonts w:ascii="Times New Roman" w:hAnsi="Times New Roman" w:cs="Times New Roman"/>
                <w:kern w:val="0"/>
                <w:sz w:val="24"/>
                <w:szCs w:val="24"/>
              </w:rPr>
              <w:t>8</w:t>
            </w:r>
            <w:r>
              <w:rPr>
                <w:rFonts w:ascii="Times New Roman" w:hAnsi="Times New Roman" w:cs="宋体" w:hint="eastAsia"/>
                <w:kern w:val="0"/>
                <w:sz w:val="24"/>
                <w:szCs w:val="24"/>
              </w:rPr>
              <w:t xml:space="preserve">　</w:t>
            </w:r>
          </w:p>
        </w:tc>
      </w:tr>
      <w:tr w:rsidR="00F7034C">
        <w:trPr>
          <w:jc w:val="center"/>
        </w:trPr>
        <w:tc>
          <w:tcPr>
            <w:tcW w:w="678"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F7034C" w:rsidRDefault="00F7034C" w:rsidP="00206CD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履职效益</w:t>
            </w:r>
          </w:p>
        </w:tc>
        <w:tc>
          <w:tcPr>
            <w:tcW w:w="516" w:type="dxa"/>
            <w:vMerge w:val="restart"/>
            <w:tcBorders>
              <w:top w:val="nil"/>
              <w:left w:val="single" w:sz="4" w:space="0" w:color="auto"/>
              <w:bottom w:val="single" w:sz="4" w:space="0" w:color="000000"/>
              <w:right w:val="single" w:sz="4" w:space="0" w:color="auto"/>
            </w:tcBorders>
            <w:vAlign w:val="center"/>
          </w:tcPr>
          <w:p w:rsidR="00F7034C" w:rsidRDefault="00F7034C" w:rsidP="00206CD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F7034C" w:rsidRDefault="00F7034C" w:rsidP="00206CD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F7034C" w:rsidRDefault="00F7034C" w:rsidP="00206CD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F7034C" w:rsidRDefault="00F7034C" w:rsidP="00206CD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p>
        </w:tc>
      </w:tr>
      <w:tr w:rsidR="00F7034C">
        <w:trPr>
          <w:trHeight w:val="758"/>
          <w:jc w:val="center"/>
        </w:trPr>
        <w:tc>
          <w:tcPr>
            <w:tcW w:w="678"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F7034C" w:rsidRDefault="00F7034C" w:rsidP="00206CD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社会效益</w:t>
            </w:r>
          </w:p>
        </w:tc>
        <w:tc>
          <w:tcPr>
            <w:tcW w:w="516" w:type="dxa"/>
            <w:vMerge/>
            <w:tcBorders>
              <w:top w:val="nil"/>
              <w:left w:val="single" w:sz="4" w:space="0" w:color="auto"/>
              <w:bottom w:val="nil"/>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622" w:type="dxa"/>
            <w:tcBorders>
              <w:top w:val="nil"/>
              <w:left w:val="nil"/>
              <w:bottom w:val="nil"/>
              <w:right w:val="single" w:sz="4" w:space="0" w:color="auto"/>
            </w:tcBorders>
            <w:vAlign w:val="center"/>
          </w:tcPr>
          <w:p w:rsidR="00F7034C" w:rsidRDefault="00F7034C" w:rsidP="00206CD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6</w:t>
            </w:r>
          </w:p>
        </w:tc>
      </w:tr>
      <w:tr w:rsidR="00F7034C">
        <w:trPr>
          <w:jc w:val="center"/>
        </w:trPr>
        <w:tc>
          <w:tcPr>
            <w:tcW w:w="678"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F7034C" w:rsidRDefault="00F7034C" w:rsidP="00206CD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12</w:t>
            </w:r>
          </w:p>
        </w:tc>
        <w:tc>
          <w:tcPr>
            <w:tcW w:w="1074" w:type="dxa"/>
            <w:tcBorders>
              <w:top w:val="nil"/>
              <w:left w:val="nil"/>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F7034C" w:rsidRDefault="00F7034C" w:rsidP="00206CD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促进部门改进文风会风，加强经费及资产管理，推动网上办事，提高行政效率，降低行政成本效果较好的计</w:t>
            </w:r>
            <w:r>
              <w:rPr>
                <w:rFonts w:ascii="Times New Roman" w:eastAsia="仿宋_GB2312" w:hAnsi="Times New Roman" w:cs="Times New Roman"/>
                <w:kern w:val="0"/>
                <w:sz w:val="20"/>
                <w:szCs w:val="20"/>
              </w:rPr>
              <w:t>6</w:t>
            </w:r>
            <w:r>
              <w:rPr>
                <w:rFonts w:ascii="Times New Roman" w:eastAsia="仿宋_GB2312" w:hAnsi="Times New Roman" w:cs="仿宋_GB2312" w:hint="eastAsia"/>
                <w:kern w:val="0"/>
                <w:sz w:val="20"/>
                <w:szCs w:val="20"/>
              </w:rPr>
              <w:t>分；一般</w:t>
            </w:r>
            <w:r>
              <w:rPr>
                <w:rFonts w:ascii="Times New Roman" w:eastAsia="仿宋_GB2312" w:hAnsi="Times New Roman" w:cs="Times New Roman"/>
                <w:kern w:val="0"/>
                <w:sz w:val="20"/>
                <w:szCs w:val="20"/>
              </w:rPr>
              <w:t>3</w:t>
            </w:r>
            <w:r>
              <w:rPr>
                <w:rFonts w:ascii="Times New Roman" w:eastAsia="仿宋_GB2312" w:hAnsi="Times New Roman" w:cs="仿宋_GB2312" w:hint="eastAsia"/>
                <w:kern w:val="0"/>
                <w:sz w:val="20"/>
                <w:szCs w:val="20"/>
              </w:rPr>
              <w:t>分；无效果或者效果不明显</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12</w:t>
            </w:r>
          </w:p>
        </w:tc>
      </w:tr>
      <w:tr w:rsidR="00F7034C">
        <w:trPr>
          <w:jc w:val="center"/>
        </w:trPr>
        <w:tc>
          <w:tcPr>
            <w:tcW w:w="678" w:type="dxa"/>
            <w:vMerge/>
            <w:tcBorders>
              <w:top w:val="nil"/>
              <w:left w:val="single" w:sz="4" w:space="0" w:color="auto"/>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F7034C" w:rsidRDefault="00F7034C" w:rsidP="00206CD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90%</w:t>
            </w:r>
            <w:r>
              <w:rPr>
                <w:rFonts w:ascii="Times New Roman" w:eastAsia="仿宋_GB2312" w:hAnsi="Times New Roman" w:cs="仿宋_GB2312" w:hint="eastAsia"/>
                <w:kern w:val="0"/>
                <w:sz w:val="20"/>
                <w:szCs w:val="20"/>
              </w:rPr>
              <w:t>（含）以上计</w:t>
            </w:r>
            <w:r>
              <w:rPr>
                <w:rFonts w:ascii="Times New Roman" w:eastAsia="仿宋_GB2312" w:hAnsi="Times New Roman" w:cs="Times New Roman"/>
                <w:kern w:val="0"/>
                <w:sz w:val="20"/>
                <w:szCs w:val="20"/>
              </w:rPr>
              <w:t>6</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t>80%</w:t>
            </w:r>
            <w:r>
              <w:rPr>
                <w:rFonts w:ascii="Times New Roman" w:eastAsia="仿宋_GB2312" w:hAnsi="Times New Roman" w:cs="仿宋_GB2312" w:hint="eastAsia"/>
                <w:kern w:val="0"/>
                <w:sz w:val="20"/>
                <w:szCs w:val="20"/>
              </w:rPr>
              <w:t>（含）</w:t>
            </w:r>
            <w:r>
              <w:rPr>
                <w:rFonts w:ascii="Times New Roman" w:eastAsia="仿宋_GB2312" w:hAnsi="Times New Roman" w:cs="Times New Roman"/>
                <w:kern w:val="0"/>
                <w:sz w:val="20"/>
                <w:szCs w:val="20"/>
              </w:rPr>
              <w:t>-90%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t>70%</w:t>
            </w:r>
            <w:r>
              <w:rPr>
                <w:rFonts w:ascii="Times New Roman" w:eastAsia="仿宋_GB2312" w:hAnsi="Times New Roman" w:cs="仿宋_GB2312" w:hint="eastAsia"/>
                <w:kern w:val="0"/>
                <w:sz w:val="20"/>
                <w:szCs w:val="20"/>
              </w:rPr>
              <w:t>（含）</w:t>
            </w:r>
            <w:r>
              <w:rPr>
                <w:rFonts w:ascii="Times New Roman" w:eastAsia="仿宋_GB2312" w:hAnsi="Times New Roman" w:cs="Times New Roman"/>
                <w:kern w:val="0"/>
                <w:sz w:val="20"/>
                <w:szCs w:val="20"/>
              </w:rPr>
              <w:t>-80%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低于</w:t>
            </w:r>
            <w:r>
              <w:rPr>
                <w:rFonts w:ascii="Times New Roman" w:eastAsia="仿宋_GB2312" w:hAnsi="Times New Roman" w:cs="Times New Roman"/>
                <w:kern w:val="0"/>
                <w:sz w:val="20"/>
                <w:szCs w:val="20"/>
              </w:rPr>
              <w:t>70%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6</w:t>
            </w:r>
          </w:p>
        </w:tc>
      </w:tr>
      <w:tr w:rsidR="00F7034C">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F7034C" w:rsidRDefault="00F7034C" w:rsidP="00206CD3">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F7034C" w:rsidRDefault="00F7034C" w:rsidP="00206CD3">
            <w:pPr>
              <w:widowControl/>
              <w:spacing w:line="280" w:lineRule="exact"/>
              <w:jc w:val="left"/>
              <w:rPr>
                <w:rFonts w:ascii="Times New Roman" w:eastAsia="仿宋_GB2312" w:hAnsi="Times New Roman" w:cs="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F7034C" w:rsidRDefault="00F7034C" w:rsidP="00206CD3">
            <w:pPr>
              <w:widowControl/>
              <w:spacing w:line="300" w:lineRule="exact"/>
              <w:jc w:val="left"/>
              <w:rPr>
                <w:rFonts w:ascii="Times New Roman" w:hAnsi="Times New Roman" w:cs="Times New Roman"/>
                <w:kern w:val="0"/>
                <w:sz w:val="24"/>
                <w:szCs w:val="24"/>
              </w:rPr>
            </w:pPr>
            <w:r>
              <w:rPr>
                <w:rFonts w:ascii="Times New Roman" w:hAnsi="Times New Roman" w:cs="Times New Roman"/>
                <w:kern w:val="0"/>
                <w:sz w:val="24"/>
                <w:szCs w:val="24"/>
              </w:rPr>
              <w:t>95</w:t>
            </w:r>
          </w:p>
        </w:tc>
      </w:tr>
    </w:tbl>
    <w:p w:rsidR="00F7034C" w:rsidRPr="001415C0" w:rsidRDefault="00F7034C" w:rsidP="003748EE">
      <w:pPr>
        <w:ind w:firstLine="630"/>
        <w:rPr>
          <w:rFonts w:ascii="仿宋" w:eastAsia="仿宋" w:hAnsi="仿宋" w:cs="Times New Roman"/>
          <w:sz w:val="32"/>
          <w:szCs w:val="32"/>
        </w:rPr>
      </w:pPr>
    </w:p>
    <w:sectPr w:rsidR="00F7034C" w:rsidRPr="001415C0" w:rsidSect="009378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34C" w:rsidRDefault="00F7034C" w:rsidP="001415C0">
      <w:pPr>
        <w:rPr>
          <w:rFonts w:cs="Times New Roman"/>
        </w:rPr>
      </w:pPr>
      <w:r>
        <w:rPr>
          <w:rFonts w:cs="Times New Roman"/>
        </w:rPr>
        <w:separator/>
      </w:r>
    </w:p>
  </w:endnote>
  <w:endnote w:type="continuationSeparator" w:id="0">
    <w:p w:rsidR="00F7034C" w:rsidRDefault="00F7034C" w:rsidP="001415C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34C" w:rsidRDefault="00F7034C" w:rsidP="001415C0">
      <w:pPr>
        <w:rPr>
          <w:rFonts w:cs="Times New Roman"/>
        </w:rPr>
      </w:pPr>
      <w:r>
        <w:rPr>
          <w:rFonts w:cs="Times New Roman"/>
        </w:rPr>
        <w:separator/>
      </w:r>
    </w:p>
  </w:footnote>
  <w:footnote w:type="continuationSeparator" w:id="0">
    <w:p w:rsidR="00F7034C" w:rsidRDefault="00F7034C" w:rsidP="001415C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3080"/>
    <w:rsid w:val="00067ACF"/>
    <w:rsid w:val="000836E7"/>
    <w:rsid w:val="000D75C3"/>
    <w:rsid w:val="00125EFA"/>
    <w:rsid w:val="001415C0"/>
    <w:rsid w:val="00206CD3"/>
    <w:rsid w:val="002D07ED"/>
    <w:rsid w:val="003748EE"/>
    <w:rsid w:val="0049350D"/>
    <w:rsid w:val="00510E4E"/>
    <w:rsid w:val="005879C9"/>
    <w:rsid w:val="005B4FE4"/>
    <w:rsid w:val="005F33E9"/>
    <w:rsid w:val="005F5354"/>
    <w:rsid w:val="00630535"/>
    <w:rsid w:val="00723C34"/>
    <w:rsid w:val="00817071"/>
    <w:rsid w:val="0093787D"/>
    <w:rsid w:val="00D2055E"/>
    <w:rsid w:val="00DE7363"/>
    <w:rsid w:val="00E13080"/>
    <w:rsid w:val="00E60E08"/>
    <w:rsid w:val="00EE60C4"/>
    <w:rsid w:val="00F7034C"/>
    <w:rsid w:val="00F856D4"/>
    <w:rsid w:val="00F90468"/>
    <w:rsid w:val="00FE39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08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13080"/>
    <w:pPr>
      <w:ind w:firstLineChars="200" w:firstLine="420"/>
    </w:pPr>
  </w:style>
  <w:style w:type="paragraph" w:styleId="Header">
    <w:name w:val="header"/>
    <w:basedOn w:val="Normal"/>
    <w:link w:val="HeaderChar"/>
    <w:uiPriority w:val="99"/>
    <w:semiHidden/>
    <w:rsid w:val="001415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415C0"/>
    <w:rPr>
      <w:rFonts w:ascii="Calibri" w:eastAsia="宋体" w:hAnsi="Calibri" w:cs="Calibri"/>
      <w:sz w:val="18"/>
      <w:szCs w:val="18"/>
    </w:rPr>
  </w:style>
  <w:style w:type="paragraph" w:styleId="Footer">
    <w:name w:val="footer"/>
    <w:basedOn w:val="Normal"/>
    <w:link w:val="FooterChar"/>
    <w:uiPriority w:val="99"/>
    <w:semiHidden/>
    <w:rsid w:val="001415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415C0"/>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6</Pages>
  <Words>502</Words>
  <Characters>2866</Characters>
  <Application>Microsoft Office Outlook</Application>
  <DocSecurity>0</DocSecurity>
  <Lines>0</Lines>
  <Paragraphs>0</Paragraphs>
  <ScaleCrop>false</ScaleCrop>
  <Company>Micorosoft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lxcx</cp:lastModifiedBy>
  <cp:revision>6</cp:revision>
  <dcterms:created xsi:type="dcterms:W3CDTF">2020-10-29T03:31:00Z</dcterms:created>
  <dcterms:modified xsi:type="dcterms:W3CDTF">2021-08-26T01:31:00Z</dcterms:modified>
</cp:coreProperties>
</file>