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53" w:rsidRDefault="008F1B90" w:rsidP="00FE6A53">
      <w:pPr>
        <w:jc w:val="center"/>
        <w:rPr>
          <w:rFonts w:ascii="微软雅黑" w:eastAsia="微软雅黑" w:hAnsi="微软雅黑" w:hint="eastAsia"/>
          <w:sz w:val="36"/>
        </w:rPr>
      </w:pPr>
      <w:r w:rsidRPr="00BC54BE">
        <w:rPr>
          <w:rFonts w:ascii="微软雅黑" w:eastAsia="微软雅黑" w:hAnsi="微软雅黑" w:hint="eastAsia"/>
          <w:sz w:val="36"/>
        </w:rPr>
        <w:t>澧县殡葬管理中心2020年度整体支出绩效评价报</w:t>
      </w:r>
    </w:p>
    <w:p w:rsidR="00FE6A53" w:rsidRDefault="00FE6A53" w:rsidP="00FE6A53">
      <w:pPr>
        <w:jc w:val="left"/>
        <w:rPr>
          <w:rFonts w:ascii="微软雅黑" w:eastAsia="微软雅黑" w:hAnsi="微软雅黑" w:hint="eastAsia"/>
          <w:sz w:val="36"/>
        </w:rPr>
      </w:pPr>
    </w:p>
    <w:p w:rsidR="008F1B90" w:rsidRPr="00FE6A53" w:rsidRDefault="008F1B90" w:rsidP="00FE6A53">
      <w:pPr>
        <w:jc w:val="left"/>
        <w:rPr>
          <w:rFonts w:ascii="微软雅黑" w:eastAsia="微软雅黑" w:hAnsi="微软雅黑"/>
          <w:sz w:val="36"/>
        </w:rPr>
      </w:pPr>
      <w:r>
        <w:rPr>
          <w:rFonts w:ascii="新宋体" w:eastAsia="新宋体" w:hAnsi="新宋体" w:cs="新宋体"/>
          <w:sz w:val="32"/>
          <w:szCs w:val="32"/>
        </w:rPr>
        <w:t>1</w:t>
      </w:r>
      <w:r>
        <w:rPr>
          <w:rFonts w:ascii="新宋体" w:eastAsia="新宋体" w:hAnsi="新宋体" w:cs="新宋体" w:hint="eastAsia"/>
          <w:sz w:val="32"/>
          <w:szCs w:val="32"/>
        </w:rPr>
        <w:t>、基本情况</w:t>
      </w:r>
    </w:p>
    <w:p w:rsidR="008F1B90" w:rsidRPr="00FE6A53" w:rsidRDefault="008F1B90" w:rsidP="008F1B90">
      <w:pPr>
        <w:widowControl/>
        <w:spacing w:line="400" w:lineRule="exact"/>
        <w:ind w:firstLineChars="200" w:firstLine="640"/>
        <w:jc w:val="left"/>
        <w:rPr>
          <w:rFonts w:ascii="宋体" w:cs="Times New Roman"/>
          <w:kern w:val="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本单位属二级预算事业单位，编制</w:t>
      </w:r>
      <w:r>
        <w:rPr>
          <w:rFonts w:ascii="宋体" w:hAnsi="宋体" w:cs="宋体"/>
          <w:sz w:val="32"/>
          <w:szCs w:val="32"/>
        </w:rPr>
        <w:t>11</w:t>
      </w:r>
      <w:r>
        <w:rPr>
          <w:rFonts w:ascii="宋体" w:hAnsi="宋体" w:cs="宋体" w:hint="eastAsia"/>
          <w:sz w:val="32"/>
          <w:szCs w:val="32"/>
        </w:rPr>
        <w:t>人，实有在岗在编人员11人，退休人员</w:t>
      </w:r>
      <w:r>
        <w:rPr>
          <w:rFonts w:ascii="宋体" w:hAnsi="宋体" w:cs="宋体"/>
          <w:sz w:val="32"/>
          <w:szCs w:val="32"/>
        </w:rPr>
        <w:t>10</w:t>
      </w:r>
      <w:r>
        <w:rPr>
          <w:rFonts w:ascii="宋体" w:hAnsi="宋体" w:cs="宋体" w:hint="eastAsia"/>
          <w:sz w:val="32"/>
          <w:szCs w:val="32"/>
        </w:rPr>
        <w:t>人，</w:t>
      </w:r>
      <w:r w:rsidRPr="00FE6A53">
        <w:rPr>
          <w:rFonts w:ascii="宋体" w:hAnsi="宋体" w:cs="宋体" w:hint="eastAsia"/>
          <w:sz w:val="32"/>
          <w:szCs w:val="32"/>
        </w:rPr>
        <w:t>开支财政拨款的公务用车保有量为</w:t>
      </w:r>
      <w:r w:rsidR="00094913" w:rsidRPr="00FE6A53">
        <w:rPr>
          <w:rFonts w:ascii="宋体" w:hAnsi="宋体" w:cs="宋体" w:hint="eastAsia"/>
          <w:sz w:val="32"/>
          <w:szCs w:val="32"/>
        </w:rPr>
        <w:t>0</w:t>
      </w:r>
      <w:r w:rsidRPr="00FE6A53">
        <w:rPr>
          <w:rFonts w:ascii="宋体" w:hAnsi="宋体" w:cs="宋体" w:hint="eastAsia"/>
          <w:sz w:val="32"/>
          <w:szCs w:val="32"/>
        </w:rPr>
        <w:t>辆。</w:t>
      </w:r>
    </w:p>
    <w:p w:rsidR="008F1B90" w:rsidRDefault="008F1B90" w:rsidP="008F1B90">
      <w:pPr>
        <w:widowControl/>
        <w:spacing w:line="400" w:lineRule="exact"/>
        <w:ind w:firstLineChars="200" w:firstLine="640"/>
        <w:jc w:val="left"/>
        <w:rPr>
          <w:rFonts w:ascii="宋体" w:cs="Times New Roman"/>
          <w:kern w:val="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部门主要职责为：</w:t>
      </w:r>
      <w:r>
        <w:rPr>
          <w:rFonts w:ascii="宋体" w:hAnsi="宋体" w:cs="宋体" w:hint="eastAsia"/>
          <w:kern w:val="0"/>
          <w:sz w:val="32"/>
          <w:szCs w:val="32"/>
        </w:rPr>
        <w:t>负责宣传贯彻执行国家殡葬法规、规章及政策</w:t>
      </w:r>
      <w:r>
        <w:rPr>
          <w:rFonts w:ascii="宋体" w:cs="宋体"/>
          <w:kern w:val="0"/>
          <w:sz w:val="32"/>
          <w:szCs w:val="32"/>
        </w:rPr>
        <w:t>,</w:t>
      </w:r>
      <w:r>
        <w:rPr>
          <w:rFonts w:ascii="宋体" w:hAnsi="宋体" w:cs="宋体" w:hint="eastAsia"/>
          <w:kern w:val="0"/>
          <w:sz w:val="32"/>
          <w:szCs w:val="32"/>
        </w:rPr>
        <w:t>积极推行殡葬改革；</w:t>
      </w:r>
    </w:p>
    <w:p w:rsidR="008F1B90" w:rsidRDefault="008F1B90" w:rsidP="008F1B90">
      <w:pPr>
        <w:widowControl/>
        <w:spacing w:line="400" w:lineRule="exact"/>
        <w:ind w:firstLineChars="200" w:firstLine="640"/>
        <w:jc w:val="left"/>
        <w:rPr>
          <w:rFonts w:ascii="宋体" w:cs="Times New Roman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负责督促检查殡葬法规、规章及政策落实情况</w:t>
      </w:r>
      <w:r>
        <w:rPr>
          <w:rFonts w:ascii="宋体" w:cs="宋体"/>
          <w:kern w:val="0"/>
          <w:sz w:val="32"/>
          <w:szCs w:val="32"/>
        </w:rPr>
        <w:t>,</w:t>
      </w:r>
      <w:r>
        <w:rPr>
          <w:rFonts w:ascii="宋体" w:hAnsi="宋体" w:cs="宋体" w:hint="eastAsia"/>
          <w:kern w:val="0"/>
          <w:sz w:val="32"/>
          <w:szCs w:val="32"/>
        </w:rPr>
        <w:t>查处违反殡葬法规、规章及政策的相关案件；</w:t>
      </w:r>
    </w:p>
    <w:p w:rsidR="00FE6A53" w:rsidRDefault="008F1B90" w:rsidP="00FE6A53">
      <w:pPr>
        <w:widowControl/>
        <w:spacing w:line="400" w:lineRule="exact"/>
        <w:ind w:firstLineChars="200" w:firstLine="640"/>
        <w:jc w:val="left"/>
        <w:rPr>
          <w:rFonts w:ascii="新宋体" w:eastAsia="新宋体" w:hAnsi="新宋体" w:cs="Times New Roman" w:hint="eastAsia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负责公墓、丧事活动、丧葬用品市场等管理工作；完成县民政局党组交办的其他任务</w:t>
      </w:r>
      <w:r>
        <w:rPr>
          <w:rFonts w:ascii="新宋体" w:eastAsia="新宋体" w:hAnsi="新宋体" w:cs="新宋体" w:hint="eastAsia"/>
          <w:sz w:val="32"/>
          <w:szCs w:val="32"/>
        </w:rPr>
        <w:t>。</w:t>
      </w:r>
    </w:p>
    <w:p w:rsidR="008F1B90" w:rsidRDefault="00FE6A53" w:rsidP="00FE6A53">
      <w:pPr>
        <w:widowControl/>
        <w:spacing w:line="400" w:lineRule="exact"/>
        <w:ind w:firstLineChars="200" w:firstLine="640"/>
        <w:jc w:val="left"/>
        <w:rPr>
          <w:rFonts w:ascii="新宋体" w:eastAsia="新宋体" w:hAnsi="新宋体" w:cs="Times New Roman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2\</w:t>
      </w:r>
      <w:r w:rsidR="008F1B90">
        <w:rPr>
          <w:rFonts w:ascii="新宋体" w:eastAsia="新宋体" w:hAnsi="新宋体" w:cs="新宋体" w:hint="eastAsia"/>
          <w:sz w:val="32"/>
          <w:szCs w:val="32"/>
        </w:rPr>
        <w:t>绩效目标</w:t>
      </w:r>
    </w:p>
    <w:p w:rsidR="008F1B90" w:rsidRDefault="008F1B90" w:rsidP="008F1B90">
      <w:pPr>
        <w:ind w:firstLineChars="200" w:firstLine="640"/>
        <w:rPr>
          <w:rFonts w:ascii="新宋体" w:eastAsia="新宋体" w:hAnsi="新宋体" w:cs="Times New Roman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通过殡葬改革宣传和殡葬执法，达到全县火化覆盖率</w:t>
      </w:r>
      <w:r>
        <w:rPr>
          <w:rFonts w:ascii="新宋体" w:eastAsia="新宋体" w:hAnsi="新宋体" w:cs="新宋体"/>
          <w:sz w:val="32"/>
          <w:szCs w:val="32"/>
        </w:rPr>
        <w:t>100%</w:t>
      </w:r>
      <w:r>
        <w:rPr>
          <w:rFonts w:ascii="新宋体" w:eastAsia="新宋体" w:hAnsi="新宋体" w:cs="新宋体" w:hint="eastAsia"/>
          <w:sz w:val="32"/>
          <w:szCs w:val="32"/>
        </w:rPr>
        <w:t>的最终目标。</w:t>
      </w:r>
    </w:p>
    <w:p w:rsidR="008F1B90" w:rsidRDefault="008F1B90" w:rsidP="008F1B90">
      <w:pPr>
        <w:numPr>
          <w:ilvl w:val="0"/>
          <w:numId w:val="1"/>
        </w:numPr>
        <w:ind w:firstLineChars="200" w:firstLine="640"/>
        <w:rPr>
          <w:rFonts w:ascii="新宋体" w:eastAsia="新宋体" w:hAnsi="新宋体" w:cs="Times New Roman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绩效评价内容及完成情况</w:t>
      </w:r>
    </w:p>
    <w:p w:rsidR="008F1B90" w:rsidRDefault="008F1B90" w:rsidP="008F1B90">
      <w:pPr>
        <w:spacing w:line="480" w:lineRule="exac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</w:t>
      </w:r>
      <w:r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）经济指标完成情况。</w:t>
      </w:r>
    </w:p>
    <w:p w:rsidR="008F1B90" w:rsidRDefault="008F1B90" w:rsidP="008F1B90">
      <w:pPr>
        <w:spacing w:line="480" w:lineRule="exac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公墓销售405座，创收644.18万元。</w:t>
      </w:r>
    </w:p>
    <w:p w:rsidR="008F1B90" w:rsidRDefault="008F1B90" w:rsidP="008F1B90">
      <w:pPr>
        <w:spacing w:line="480" w:lineRule="exac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</w:t>
      </w:r>
      <w:r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）、殡葬改革工作情况。</w:t>
      </w:r>
    </w:p>
    <w:p w:rsidR="008F1B90" w:rsidRDefault="008F1B90" w:rsidP="008F1B90">
      <w:pPr>
        <w:spacing w:line="480" w:lineRule="exac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①、抓殡改</w:t>
      </w:r>
      <w:r>
        <w:rPr>
          <w:rFonts w:ascii="宋体" w:hAnsi="宋体" w:cs="宋体" w:hint="eastAsia"/>
          <w:b/>
          <w:bCs/>
          <w:sz w:val="32"/>
          <w:szCs w:val="32"/>
        </w:rPr>
        <w:t>。</w:t>
      </w:r>
      <w:r>
        <w:rPr>
          <w:rFonts w:ascii="宋体" w:hAnsi="宋体" w:cs="宋体" w:hint="eastAsia"/>
          <w:sz w:val="32"/>
          <w:szCs w:val="32"/>
        </w:rPr>
        <w:t>出台《澧县人民政府关于依法推进殡葬改革的通告》、《澧县人民政府关于推进殡葬改革的实施意见》、《澧县殡葬改革和管理工作部门联席会议制度》、《澧县殡葬改革宣传工作方案》等文件。召开全县殡葬改革推进会，让殡改政策有章可循。</w:t>
      </w:r>
    </w:p>
    <w:p w:rsidR="008F1B90" w:rsidRDefault="008F1B90" w:rsidP="008F1B90">
      <w:pPr>
        <w:spacing w:line="480" w:lineRule="exac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②、抓宣传。充分利用各种媒体和传播手段，广泛宣传殡葬改革的法规政策；充分发挥镇（街）基层组织作用，广泛利用墙报、黑板报、标语等宣传形式；充分利用宣传车、印发宣传资料，使殡改政策家喻户晓，营造推进殡葬改革的良好</w:t>
      </w:r>
      <w:r>
        <w:rPr>
          <w:rFonts w:ascii="宋体" w:hAnsi="宋体" w:cs="宋体" w:hint="eastAsia"/>
          <w:sz w:val="32"/>
          <w:szCs w:val="32"/>
        </w:rPr>
        <w:lastRenderedPageBreak/>
        <w:t>氛围。</w:t>
      </w:r>
    </w:p>
    <w:p w:rsidR="008F1B90" w:rsidRDefault="008F1B90" w:rsidP="008F1B90">
      <w:pPr>
        <w:spacing w:line="480" w:lineRule="exact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③、抓建设</w:t>
      </w:r>
      <w:r>
        <w:rPr>
          <w:rFonts w:ascii="宋体" w:hAnsi="宋体" w:cs="宋体" w:hint="eastAsia"/>
          <w:b/>
          <w:bCs/>
          <w:sz w:val="32"/>
          <w:szCs w:val="32"/>
        </w:rPr>
        <w:t>。</w:t>
      </w:r>
      <w:r>
        <w:rPr>
          <w:rFonts w:ascii="宋体" w:hAnsi="宋体" w:cs="宋体" w:hint="eastAsia"/>
          <w:sz w:val="32"/>
          <w:szCs w:val="32"/>
        </w:rPr>
        <w:t>做好陵园第二期公墓规划与建设，上半年内全面完成农户土地青苗补偿；根据国家民政部“十三五”规划要求，在“十三五”期间，农村公益性公墓建设覆盖率和镇集中治丧场所建设（澧南镇除外）覆盖率分别达到</w:t>
      </w:r>
      <w:r>
        <w:rPr>
          <w:rFonts w:ascii="宋体" w:hAnsi="宋体" w:cs="宋体"/>
          <w:sz w:val="32"/>
          <w:szCs w:val="32"/>
        </w:rPr>
        <w:t>50</w:t>
      </w:r>
      <w:r>
        <w:rPr>
          <w:rFonts w:ascii="宋体" w:hAnsi="宋体" w:cs="宋体" w:hint="eastAsia"/>
          <w:sz w:val="32"/>
          <w:szCs w:val="32"/>
        </w:rPr>
        <w:t>％。凡农村公益性公墓要执行平地深埋、不留坟头、强制绿化、墓碑平卧等节地生态安葬形式。</w:t>
      </w:r>
    </w:p>
    <w:p w:rsidR="008F1B90" w:rsidRDefault="008F1B90" w:rsidP="008F1B90">
      <w:pPr>
        <w:ind w:firstLineChars="200" w:firstLine="640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④、</w:t>
      </w:r>
      <w:r>
        <w:rPr>
          <w:rFonts w:ascii="宋体" w:hAnsi="宋体" w:cs="宋体" w:hint="eastAsia"/>
          <w:sz w:val="32"/>
          <w:szCs w:val="32"/>
        </w:rPr>
        <w:t>抓整治</w:t>
      </w:r>
      <w:r>
        <w:rPr>
          <w:rFonts w:ascii="宋体" w:hAnsi="宋体" w:cs="宋体" w:hint="eastAsia"/>
          <w:b/>
          <w:bCs/>
          <w:sz w:val="32"/>
          <w:szCs w:val="32"/>
        </w:rPr>
        <w:t>。</w:t>
      </w:r>
      <w:r>
        <w:rPr>
          <w:rFonts w:ascii="宋体" w:hAnsi="宋体" w:cs="宋体" w:hint="eastAsia"/>
          <w:sz w:val="32"/>
          <w:szCs w:val="32"/>
        </w:rPr>
        <w:t>加强殡葬联合执法，继续深化“三禁止两规范一打击”和“三沿六区”殡葬秩序专项整治，规范殡葬行业管理，切实把殡葬乱相整治到位。</w:t>
      </w:r>
    </w:p>
    <w:p w:rsidR="008F1B90" w:rsidRDefault="008F1B90" w:rsidP="008F1B90">
      <w:pPr>
        <w:tabs>
          <w:tab w:val="left" w:pos="360"/>
        </w:tabs>
        <w:ind w:firstLineChars="200" w:firstLine="640"/>
        <w:rPr>
          <w:rFonts w:ascii="新宋体" w:eastAsia="新宋体" w:hAnsi="新宋体" w:cs="Times New Roman"/>
          <w:sz w:val="32"/>
          <w:szCs w:val="32"/>
        </w:rPr>
      </w:pPr>
      <w:r>
        <w:rPr>
          <w:rFonts w:ascii="新宋体" w:eastAsia="新宋体" w:hAnsi="新宋体" w:cs="新宋体"/>
          <w:sz w:val="32"/>
          <w:szCs w:val="32"/>
        </w:rPr>
        <w:t>4</w:t>
      </w:r>
      <w:r>
        <w:rPr>
          <w:rFonts w:ascii="新宋体" w:eastAsia="新宋体" w:hAnsi="新宋体" w:cs="新宋体" w:hint="eastAsia"/>
          <w:sz w:val="32"/>
          <w:szCs w:val="32"/>
        </w:rPr>
        <w:t>、预算资金及执行情况</w:t>
      </w:r>
    </w:p>
    <w:p w:rsidR="008F1B90" w:rsidRDefault="008F1B90" w:rsidP="008F1B90">
      <w:pPr>
        <w:pStyle w:val="Defaul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本年收入合计717.18万元，其中：财政拨款收入72.86万元，事业收入644.18万元</w:t>
      </w:r>
      <w:r>
        <w:rPr>
          <w:rFonts w:ascii="宋体" w:hAnsi="宋体" w:hint="eastAsia"/>
          <w:sz w:val="32"/>
          <w:szCs w:val="32"/>
        </w:rPr>
        <w:t>。</w:t>
      </w:r>
      <w:r>
        <w:rPr>
          <w:rFonts w:ascii="宋体" w:eastAsia="宋体" w:hAnsi="宋体" w:cs="宋体" w:hint="eastAsia"/>
          <w:sz w:val="32"/>
          <w:szCs w:val="32"/>
        </w:rPr>
        <w:t>本年支出合计714.03元，其中：基本支出69.85万元，项目支出644.18万元</w:t>
      </w:r>
      <w:r>
        <w:rPr>
          <w:rFonts w:ascii="宋体" w:hAnsi="宋体" w:hint="eastAsia"/>
          <w:sz w:val="32"/>
          <w:szCs w:val="32"/>
        </w:rPr>
        <w:t>。</w:t>
      </w:r>
      <w:r>
        <w:rPr>
          <w:rFonts w:ascii="宋体" w:eastAsia="宋体" w:hAnsi="宋体" w:cs="宋体"/>
          <w:sz w:val="32"/>
          <w:szCs w:val="32"/>
        </w:rPr>
        <w:t>2020</w:t>
      </w:r>
      <w:r>
        <w:rPr>
          <w:rFonts w:ascii="宋体" w:eastAsia="宋体" w:hAnsi="宋体" w:cs="宋体" w:hint="eastAsia"/>
          <w:sz w:val="32"/>
          <w:szCs w:val="32"/>
        </w:rPr>
        <w:t>年度财政拨款基本支出69.85万元，其中：人员经费69.85万元，占基本支出的100</w:t>
      </w:r>
      <w:r>
        <w:rPr>
          <w:rFonts w:ascii="宋体" w:eastAsia="宋体" w:hAnsi="宋体" w:cs="宋体"/>
          <w:sz w:val="32"/>
          <w:szCs w:val="32"/>
        </w:rPr>
        <w:t>%,</w:t>
      </w:r>
      <w:r>
        <w:rPr>
          <w:rFonts w:ascii="宋体" w:eastAsia="宋体" w:hAnsi="宋体" w:cs="宋体" w:hint="eastAsia"/>
          <w:sz w:val="32"/>
          <w:szCs w:val="32"/>
        </w:rPr>
        <w:t>主要包括基本工资、津贴补贴、绩效工资、机关事业单位基本养老保险缴费、职工基本养老保险缴费、其他社会保障缴费、住房公积金、其他工资福利支出。</w:t>
      </w:r>
    </w:p>
    <w:p w:rsidR="008F1B90" w:rsidRDefault="008F1B90" w:rsidP="008F1B90">
      <w:pPr>
        <w:ind w:leftChars="200" w:left="420" w:rightChars="-230" w:right="-483" w:firstLineChars="100" w:firstLine="320"/>
        <w:rPr>
          <w:rFonts w:ascii="新宋体" w:eastAsia="新宋体" w:hAnsi="新宋体" w:cs="Times New Roman"/>
          <w:sz w:val="32"/>
          <w:szCs w:val="32"/>
        </w:rPr>
      </w:pPr>
      <w:r>
        <w:rPr>
          <w:rFonts w:ascii="新宋体" w:eastAsia="新宋体" w:hAnsi="新宋体" w:cs="新宋体"/>
          <w:sz w:val="32"/>
          <w:szCs w:val="32"/>
        </w:rPr>
        <w:t>5</w:t>
      </w:r>
      <w:r>
        <w:rPr>
          <w:rFonts w:ascii="新宋体" w:eastAsia="新宋体" w:hAnsi="新宋体" w:cs="新宋体" w:hint="eastAsia"/>
          <w:sz w:val="32"/>
          <w:szCs w:val="32"/>
        </w:rPr>
        <w:t>、存在的问题</w:t>
      </w:r>
    </w:p>
    <w:p w:rsidR="008F1B90" w:rsidRDefault="008F1B90" w:rsidP="008F1B90">
      <w:pPr>
        <w:pStyle w:val="Default"/>
        <w:ind w:firstLineChars="250" w:firstLine="800"/>
        <w:rPr>
          <w:rFonts w:ascii="新宋体" w:eastAsia="新宋体" w:hAnsi="新宋体" w:cs="Times New Roman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（</w:t>
      </w:r>
      <w:r>
        <w:rPr>
          <w:rFonts w:ascii="新宋体" w:eastAsia="新宋体" w:hAnsi="新宋体" w:cs="新宋体"/>
          <w:sz w:val="32"/>
          <w:szCs w:val="32"/>
        </w:rPr>
        <w:t>1</w:t>
      </w:r>
      <w:r>
        <w:rPr>
          <w:rFonts w:ascii="新宋体" w:eastAsia="新宋体" w:hAnsi="新宋体" w:cs="新宋体" w:hint="eastAsia"/>
          <w:sz w:val="32"/>
          <w:szCs w:val="32"/>
        </w:rPr>
        <w:t>）政策调整较为滞后；</w:t>
      </w:r>
    </w:p>
    <w:p w:rsidR="008F1B90" w:rsidRDefault="008F1B90" w:rsidP="008F1B90">
      <w:pPr>
        <w:pStyle w:val="Default"/>
        <w:ind w:firstLineChars="250" w:firstLine="800"/>
        <w:rPr>
          <w:rFonts w:ascii="新宋体" w:eastAsia="新宋体" w:hAnsi="新宋体" w:cs="Times New Roman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（</w:t>
      </w:r>
      <w:r>
        <w:rPr>
          <w:rFonts w:ascii="新宋体" w:eastAsia="新宋体" w:hAnsi="新宋体" w:cs="新宋体"/>
          <w:sz w:val="32"/>
          <w:szCs w:val="32"/>
        </w:rPr>
        <w:t>2</w:t>
      </w:r>
      <w:r>
        <w:rPr>
          <w:rFonts w:ascii="新宋体" w:eastAsia="新宋体" w:hAnsi="新宋体" w:cs="新宋体" w:hint="eastAsia"/>
          <w:sz w:val="32"/>
          <w:szCs w:val="32"/>
        </w:rPr>
        <w:t>）遗体火化率达不到省定目标；</w:t>
      </w:r>
    </w:p>
    <w:p w:rsidR="008F1B90" w:rsidRDefault="008F1B90" w:rsidP="008F1B90">
      <w:pPr>
        <w:pStyle w:val="Default"/>
        <w:ind w:firstLineChars="250" w:firstLine="800"/>
        <w:rPr>
          <w:rFonts w:ascii="新宋体" w:eastAsia="新宋体" w:hAnsi="新宋体" w:cs="Times New Roman"/>
          <w:sz w:val="32"/>
          <w:szCs w:val="32"/>
        </w:rPr>
      </w:pPr>
      <w:r>
        <w:rPr>
          <w:rFonts w:ascii="新宋体" w:eastAsia="新宋体" w:hAnsi="新宋体" w:cs="新宋体"/>
          <w:sz w:val="32"/>
          <w:szCs w:val="32"/>
        </w:rPr>
        <w:t xml:space="preserve"> (3)</w:t>
      </w:r>
      <w:r>
        <w:rPr>
          <w:rFonts w:ascii="新宋体" w:eastAsia="新宋体" w:hAnsi="新宋体" w:cs="新宋体" w:hint="eastAsia"/>
          <w:sz w:val="32"/>
          <w:szCs w:val="32"/>
        </w:rPr>
        <w:t>乱埋乱葬现象依然存在；</w:t>
      </w:r>
    </w:p>
    <w:p w:rsidR="008F1B90" w:rsidRDefault="008F1B90" w:rsidP="008F1B90">
      <w:pPr>
        <w:pStyle w:val="Default"/>
        <w:numPr>
          <w:ilvl w:val="0"/>
          <w:numId w:val="2"/>
        </w:numPr>
        <w:ind w:firstLineChars="250" w:firstLine="800"/>
        <w:rPr>
          <w:rFonts w:ascii="新宋体" w:eastAsia="新宋体" w:hAnsi="新宋体" w:cs="Times New Roman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农村公益性公墓建设滞后。</w:t>
      </w:r>
    </w:p>
    <w:p w:rsidR="008F1B90" w:rsidRDefault="008F1B90" w:rsidP="008F1B90">
      <w:pPr>
        <w:pStyle w:val="Default"/>
        <w:rPr>
          <w:rFonts w:ascii="宋体" w:eastAsia="宋体" w:hAnsi="宋体" w:cs="Times New Roman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我们虽然做了大量工作，取得了很大成绩，但殡葬改革</w:t>
      </w:r>
      <w:r>
        <w:rPr>
          <w:rFonts w:ascii="新宋体" w:eastAsia="新宋体" w:hAnsi="新宋体" w:cs="新宋体" w:hint="eastAsia"/>
          <w:sz w:val="32"/>
          <w:szCs w:val="32"/>
        </w:rPr>
        <w:lastRenderedPageBreak/>
        <w:t>工作仍然任重道远。</w:t>
      </w:r>
    </w:p>
    <w:p w:rsidR="008F1B90" w:rsidRPr="008F1B90" w:rsidRDefault="008F1B90"/>
    <w:sectPr w:rsidR="008F1B90" w:rsidRPr="008F1B90" w:rsidSect="00282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D7B" w:rsidRDefault="00812D7B" w:rsidP="00FE6A53">
      <w:r>
        <w:separator/>
      </w:r>
    </w:p>
  </w:endnote>
  <w:endnote w:type="continuationSeparator" w:id="1">
    <w:p w:rsidR="00812D7B" w:rsidRDefault="00812D7B" w:rsidP="00FE6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D7B" w:rsidRDefault="00812D7B" w:rsidP="00FE6A53">
      <w:r>
        <w:separator/>
      </w:r>
    </w:p>
  </w:footnote>
  <w:footnote w:type="continuationSeparator" w:id="1">
    <w:p w:rsidR="00812D7B" w:rsidRDefault="00812D7B" w:rsidP="00FE6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78C4FA"/>
    <w:multiLevelType w:val="singleLevel"/>
    <w:tmpl w:val="9078C4FA"/>
    <w:lvl w:ilvl="0">
      <w:start w:val="3"/>
      <w:numFmt w:val="decimal"/>
      <w:suff w:val="nothing"/>
      <w:lvlText w:val="%1、"/>
      <w:lvlJc w:val="left"/>
    </w:lvl>
  </w:abstractNum>
  <w:abstractNum w:abstractNumId="1">
    <w:nsid w:val="5F221D2A"/>
    <w:multiLevelType w:val="singleLevel"/>
    <w:tmpl w:val="5F221D2A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B90"/>
    <w:rsid w:val="00003485"/>
    <w:rsid w:val="00012293"/>
    <w:rsid w:val="00012B61"/>
    <w:rsid w:val="00013299"/>
    <w:rsid w:val="00022867"/>
    <w:rsid w:val="00023078"/>
    <w:rsid w:val="000279B5"/>
    <w:rsid w:val="000308CF"/>
    <w:rsid w:val="00034920"/>
    <w:rsid w:val="00051B78"/>
    <w:rsid w:val="00056838"/>
    <w:rsid w:val="00056DD9"/>
    <w:rsid w:val="00060870"/>
    <w:rsid w:val="00075153"/>
    <w:rsid w:val="00080C99"/>
    <w:rsid w:val="000856F9"/>
    <w:rsid w:val="000943A5"/>
    <w:rsid w:val="00094913"/>
    <w:rsid w:val="00097D4A"/>
    <w:rsid w:val="000A06C7"/>
    <w:rsid w:val="000A0B0E"/>
    <w:rsid w:val="000A7F41"/>
    <w:rsid w:val="000B0273"/>
    <w:rsid w:val="000C3518"/>
    <w:rsid w:val="000C45ED"/>
    <w:rsid w:val="000D0236"/>
    <w:rsid w:val="000D6D86"/>
    <w:rsid w:val="000E2706"/>
    <w:rsid w:val="000F240D"/>
    <w:rsid w:val="000F7D15"/>
    <w:rsid w:val="000F7DDE"/>
    <w:rsid w:val="001058F7"/>
    <w:rsid w:val="00107781"/>
    <w:rsid w:val="00110728"/>
    <w:rsid w:val="00112CC8"/>
    <w:rsid w:val="00120715"/>
    <w:rsid w:val="00120B10"/>
    <w:rsid w:val="00124426"/>
    <w:rsid w:val="0012681B"/>
    <w:rsid w:val="00131F08"/>
    <w:rsid w:val="00136E2F"/>
    <w:rsid w:val="0015036F"/>
    <w:rsid w:val="0015328A"/>
    <w:rsid w:val="00170613"/>
    <w:rsid w:val="001754AD"/>
    <w:rsid w:val="00175920"/>
    <w:rsid w:val="00180BC0"/>
    <w:rsid w:val="00185A4D"/>
    <w:rsid w:val="001A1F11"/>
    <w:rsid w:val="001B396C"/>
    <w:rsid w:val="001C17EC"/>
    <w:rsid w:val="001C4063"/>
    <w:rsid w:val="001C5477"/>
    <w:rsid w:val="001C6244"/>
    <w:rsid w:val="001C6D30"/>
    <w:rsid w:val="001D5809"/>
    <w:rsid w:val="001D61D3"/>
    <w:rsid w:val="00213D23"/>
    <w:rsid w:val="00214F31"/>
    <w:rsid w:val="00215041"/>
    <w:rsid w:val="00215CE1"/>
    <w:rsid w:val="00217624"/>
    <w:rsid w:val="00222338"/>
    <w:rsid w:val="00226BBC"/>
    <w:rsid w:val="002327A1"/>
    <w:rsid w:val="00232EC1"/>
    <w:rsid w:val="0023633B"/>
    <w:rsid w:val="00237EFA"/>
    <w:rsid w:val="00241E66"/>
    <w:rsid w:val="002431F6"/>
    <w:rsid w:val="00243973"/>
    <w:rsid w:val="002517DB"/>
    <w:rsid w:val="00265AE7"/>
    <w:rsid w:val="00266A2E"/>
    <w:rsid w:val="0027321B"/>
    <w:rsid w:val="002821F8"/>
    <w:rsid w:val="002830D6"/>
    <w:rsid w:val="00290ABD"/>
    <w:rsid w:val="0029180C"/>
    <w:rsid w:val="00295047"/>
    <w:rsid w:val="00295506"/>
    <w:rsid w:val="00297B6B"/>
    <w:rsid w:val="002A3468"/>
    <w:rsid w:val="002A5D98"/>
    <w:rsid w:val="002B0986"/>
    <w:rsid w:val="002C37FE"/>
    <w:rsid w:val="002C5E3F"/>
    <w:rsid w:val="002D4D37"/>
    <w:rsid w:val="002E7B49"/>
    <w:rsid w:val="002F2810"/>
    <w:rsid w:val="002F5DE0"/>
    <w:rsid w:val="00306524"/>
    <w:rsid w:val="00307F9C"/>
    <w:rsid w:val="00312BEC"/>
    <w:rsid w:val="003137C1"/>
    <w:rsid w:val="00327639"/>
    <w:rsid w:val="0033538D"/>
    <w:rsid w:val="00335E11"/>
    <w:rsid w:val="00337BC7"/>
    <w:rsid w:val="00346474"/>
    <w:rsid w:val="00346968"/>
    <w:rsid w:val="0035096E"/>
    <w:rsid w:val="003634D5"/>
    <w:rsid w:val="00367D67"/>
    <w:rsid w:val="00367E5E"/>
    <w:rsid w:val="00370B5B"/>
    <w:rsid w:val="00372755"/>
    <w:rsid w:val="00372803"/>
    <w:rsid w:val="00372D4C"/>
    <w:rsid w:val="0037520F"/>
    <w:rsid w:val="003765DA"/>
    <w:rsid w:val="00377380"/>
    <w:rsid w:val="003822FE"/>
    <w:rsid w:val="003A1D2B"/>
    <w:rsid w:val="003A2D7E"/>
    <w:rsid w:val="003A3E61"/>
    <w:rsid w:val="003A46E3"/>
    <w:rsid w:val="003A4A28"/>
    <w:rsid w:val="003C57DC"/>
    <w:rsid w:val="003D135B"/>
    <w:rsid w:val="003D2B59"/>
    <w:rsid w:val="003D2B60"/>
    <w:rsid w:val="003D34C9"/>
    <w:rsid w:val="003D44FB"/>
    <w:rsid w:val="003E0ED2"/>
    <w:rsid w:val="003E4A0F"/>
    <w:rsid w:val="003F04B8"/>
    <w:rsid w:val="003F778C"/>
    <w:rsid w:val="003F7CA2"/>
    <w:rsid w:val="0041082D"/>
    <w:rsid w:val="004114D6"/>
    <w:rsid w:val="0041183A"/>
    <w:rsid w:val="00411863"/>
    <w:rsid w:val="004141C9"/>
    <w:rsid w:val="00425265"/>
    <w:rsid w:val="00427BEE"/>
    <w:rsid w:val="00435E3B"/>
    <w:rsid w:val="00442A0E"/>
    <w:rsid w:val="0044613E"/>
    <w:rsid w:val="00452FB8"/>
    <w:rsid w:val="0045613B"/>
    <w:rsid w:val="004562F2"/>
    <w:rsid w:val="004569B5"/>
    <w:rsid w:val="00463645"/>
    <w:rsid w:val="00467274"/>
    <w:rsid w:val="00467E90"/>
    <w:rsid w:val="00480213"/>
    <w:rsid w:val="0048627B"/>
    <w:rsid w:val="00487DB7"/>
    <w:rsid w:val="004963AA"/>
    <w:rsid w:val="004A186D"/>
    <w:rsid w:val="004A3D3F"/>
    <w:rsid w:val="004A3EF3"/>
    <w:rsid w:val="004A4E08"/>
    <w:rsid w:val="004A560E"/>
    <w:rsid w:val="004A7BDA"/>
    <w:rsid w:val="004B1805"/>
    <w:rsid w:val="004B5A23"/>
    <w:rsid w:val="004C42F6"/>
    <w:rsid w:val="004D2444"/>
    <w:rsid w:val="004D7D0A"/>
    <w:rsid w:val="00504A04"/>
    <w:rsid w:val="00507097"/>
    <w:rsid w:val="00507755"/>
    <w:rsid w:val="00510847"/>
    <w:rsid w:val="005159C1"/>
    <w:rsid w:val="00520D7D"/>
    <w:rsid w:val="00522DCE"/>
    <w:rsid w:val="005520F8"/>
    <w:rsid w:val="00554289"/>
    <w:rsid w:val="00556962"/>
    <w:rsid w:val="005762B7"/>
    <w:rsid w:val="005849D5"/>
    <w:rsid w:val="005873B8"/>
    <w:rsid w:val="00592501"/>
    <w:rsid w:val="00594755"/>
    <w:rsid w:val="005A2B15"/>
    <w:rsid w:val="005A4431"/>
    <w:rsid w:val="005B6C2D"/>
    <w:rsid w:val="005C2343"/>
    <w:rsid w:val="005E22E4"/>
    <w:rsid w:val="0060232A"/>
    <w:rsid w:val="00602E39"/>
    <w:rsid w:val="00603A70"/>
    <w:rsid w:val="00605F15"/>
    <w:rsid w:val="006063C4"/>
    <w:rsid w:val="006133E2"/>
    <w:rsid w:val="006156FF"/>
    <w:rsid w:val="006215EE"/>
    <w:rsid w:val="00622C24"/>
    <w:rsid w:val="00626E57"/>
    <w:rsid w:val="0064035D"/>
    <w:rsid w:val="00642414"/>
    <w:rsid w:val="00650816"/>
    <w:rsid w:val="006650DC"/>
    <w:rsid w:val="00671F37"/>
    <w:rsid w:val="00672A70"/>
    <w:rsid w:val="0068284E"/>
    <w:rsid w:val="006B6CE8"/>
    <w:rsid w:val="006C12B3"/>
    <w:rsid w:val="006C544E"/>
    <w:rsid w:val="006D66B7"/>
    <w:rsid w:val="006E1E55"/>
    <w:rsid w:val="006F0E09"/>
    <w:rsid w:val="006F5D83"/>
    <w:rsid w:val="00702C5E"/>
    <w:rsid w:val="00703B29"/>
    <w:rsid w:val="00714B03"/>
    <w:rsid w:val="0072094A"/>
    <w:rsid w:val="00725698"/>
    <w:rsid w:val="0072692A"/>
    <w:rsid w:val="007302BE"/>
    <w:rsid w:val="007308AC"/>
    <w:rsid w:val="007356DD"/>
    <w:rsid w:val="007563FF"/>
    <w:rsid w:val="00760504"/>
    <w:rsid w:val="00760E88"/>
    <w:rsid w:val="00766EB7"/>
    <w:rsid w:val="00767FAD"/>
    <w:rsid w:val="00773BA8"/>
    <w:rsid w:val="00775A71"/>
    <w:rsid w:val="00795327"/>
    <w:rsid w:val="00795328"/>
    <w:rsid w:val="007A2563"/>
    <w:rsid w:val="007A2BC1"/>
    <w:rsid w:val="007A3585"/>
    <w:rsid w:val="007A5769"/>
    <w:rsid w:val="007A61BE"/>
    <w:rsid w:val="007B210A"/>
    <w:rsid w:val="007C6522"/>
    <w:rsid w:val="007D7887"/>
    <w:rsid w:val="007E6C44"/>
    <w:rsid w:val="007E791E"/>
    <w:rsid w:val="007F3C54"/>
    <w:rsid w:val="007F46D5"/>
    <w:rsid w:val="007F4A54"/>
    <w:rsid w:val="007F4D20"/>
    <w:rsid w:val="007F5B88"/>
    <w:rsid w:val="007F73C0"/>
    <w:rsid w:val="008011E0"/>
    <w:rsid w:val="008018FC"/>
    <w:rsid w:val="00805274"/>
    <w:rsid w:val="00807EF2"/>
    <w:rsid w:val="00812166"/>
    <w:rsid w:val="00812D7B"/>
    <w:rsid w:val="00816D2F"/>
    <w:rsid w:val="0082111D"/>
    <w:rsid w:val="00827E79"/>
    <w:rsid w:val="00831E3A"/>
    <w:rsid w:val="00833A1F"/>
    <w:rsid w:val="00836246"/>
    <w:rsid w:val="00841FC2"/>
    <w:rsid w:val="00852C9C"/>
    <w:rsid w:val="00854250"/>
    <w:rsid w:val="0085734B"/>
    <w:rsid w:val="008574F1"/>
    <w:rsid w:val="00865129"/>
    <w:rsid w:val="008723E4"/>
    <w:rsid w:val="00872A66"/>
    <w:rsid w:val="00873BF8"/>
    <w:rsid w:val="00876D1A"/>
    <w:rsid w:val="0088224E"/>
    <w:rsid w:val="00884A61"/>
    <w:rsid w:val="008B0030"/>
    <w:rsid w:val="008C2F27"/>
    <w:rsid w:val="008D45B8"/>
    <w:rsid w:val="008D658C"/>
    <w:rsid w:val="008F1B90"/>
    <w:rsid w:val="00901D50"/>
    <w:rsid w:val="009027EA"/>
    <w:rsid w:val="00905B90"/>
    <w:rsid w:val="00911A90"/>
    <w:rsid w:val="00916323"/>
    <w:rsid w:val="00917854"/>
    <w:rsid w:val="009243A6"/>
    <w:rsid w:val="00927380"/>
    <w:rsid w:val="00927AED"/>
    <w:rsid w:val="009365EF"/>
    <w:rsid w:val="0093673D"/>
    <w:rsid w:val="00942820"/>
    <w:rsid w:val="00947857"/>
    <w:rsid w:val="00955DF2"/>
    <w:rsid w:val="0096041B"/>
    <w:rsid w:val="00960CDE"/>
    <w:rsid w:val="00964E16"/>
    <w:rsid w:val="0096556E"/>
    <w:rsid w:val="00966D4F"/>
    <w:rsid w:val="00972F35"/>
    <w:rsid w:val="00985CBB"/>
    <w:rsid w:val="009906DE"/>
    <w:rsid w:val="00995E39"/>
    <w:rsid w:val="009A32AA"/>
    <w:rsid w:val="009A518C"/>
    <w:rsid w:val="009B4E17"/>
    <w:rsid w:val="009C0996"/>
    <w:rsid w:val="009C25D1"/>
    <w:rsid w:val="009C4E54"/>
    <w:rsid w:val="009C55E8"/>
    <w:rsid w:val="009E39C1"/>
    <w:rsid w:val="009F4613"/>
    <w:rsid w:val="009F66BF"/>
    <w:rsid w:val="009F743E"/>
    <w:rsid w:val="00A06507"/>
    <w:rsid w:val="00A078E0"/>
    <w:rsid w:val="00A07CE4"/>
    <w:rsid w:val="00A12E70"/>
    <w:rsid w:val="00A329DC"/>
    <w:rsid w:val="00A34D58"/>
    <w:rsid w:val="00A42D04"/>
    <w:rsid w:val="00A46D10"/>
    <w:rsid w:val="00A5113B"/>
    <w:rsid w:val="00A838B0"/>
    <w:rsid w:val="00A83A35"/>
    <w:rsid w:val="00A916CA"/>
    <w:rsid w:val="00A91FC3"/>
    <w:rsid w:val="00AA27E1"/>
    <w:rsid w:val="00AC301B"/>
    <w:rsid w:val="00AC40E0"/>
    <w:rsid w:val="00AC4C74"/>
    <w:rsid w:val="00AD421D"/>
    <w:rsid w:val="00AE5414"/>
    <w:rsid w:val="00AE7235"/>
    <w:rsid w:val="00AF2B0E"/>
    <w:rsid w:val="00AF2F2B"/>
    <w:rsid w:val="00B00123"/>
    <w:rsid w:val="00B1361A"/>
    <w:rsid w:val="00B14861"/>
    <w:rsid w:val="00B16558"/>
    <w:rsid w:val="00B2286E"/>
    <w:rsid w:val="00B23624"/>
    <w:rsid w:val="00B240AF"/>
    <w:rsid w:val="00B24DAA"/>
    <w:rsid w:val="00B279F8"/>
    <w:rsid w:val="00B30FE9"/>
    <w:rsid w:val="00B3123B"/>
    <w:rsid w:val="00B354D0"/>
    <w:rsid w:val="00B36389"/>
    <w:rsid w:val="00B407FA"/>
    <w:rsid w:val="00B430E6"/>
    <w:rsid w:val="00B47FBB"/>
    <w:rsid w:val="00B54B9F"/>
    <w:rsid w:val="00B647A8"/>
    <w:rsid w:val="00B67907"/>
    <w:rsid w:val="00B67995"/>
    <w:rsid w:val="00B75FE6"/>
    <w:rsid w:val="00B80F95"/>
    <w:rsid w:val="00B923C5"/>
    <w:rsid w:val="00BA3509"/>
    <w:rsid w:val="00BB6BF9"/>
    <w:rsid w:val="00BC54BE"/>
    <w:rsid w:val="00BC6789"/>
    <w:rsid w:val="00BC6A52"/>
    <w:rsid w:val="00BE178D"/>
    <w:rsid w:val="00BE22BF"/>
    <w:rsid w:val="00BE3847"/>
    <w:rsid w:val="00BE6713"/>
    <w:rsid w:val="00BE7375"/>
    <w:rsid w:val="00BE773B"/>
    <w:rsid w:val="00BF25E4"/>
    <w:rsid w:val="00C02654"/>
    <w:rsid w:val="00C051B0"/>
    <w:rsid w:val="00C138D3"/>
    <w:rsid w:val="00C244FF"/>
    <w:rsid w:val="00C24685"/>
    <w:rsid w:val="00C262D8"/>
    <w:rsid w:val="00C26BF1"/>
    <w:rsid w:val="00C26BFF"/>
    <w:rsid w:val="00C3381A"/>
    <w:rsid w:val="00C35F21"/>
    <w:rsid w:val="00C40739"/>
    <w:rsid w:val="00C42347"/>
    <w:rsid w:val="00C43C14"/>
    <w:rsid w:val="00C44C12"/>
    <w:rsid w:val="00C46D2A"/>
    <w:rsid w:val="00C54B53"/>
    <w:rsid w:val="00C64A7A"/>
    <w:rsid w:val="00C675FE"/>
    <w:rsid w:val="00C729AF"/>
    <w:rsid w:val="00C73573"/>
    <w:rsid w:val="00C73D8C"/>
    <w:rsid w:val="00C769F1"/>
    <w:rsid w:val="00C76CA9"/>
    <w:rsid w:val="00C87B8A"/>
    <w:rsid w:val="00C90DA8"/>
    <w:rsid w:val="00C91F1A"/>
    <w:rsid w:val="00C926BC"/>
    <w:rsid w:val="00CA0966"/>
    <w:rsid w:val="00CA2D58"/>
    <w:rsid w:val="00CB098F"/>
    <w:rsid w:val="00CB29AB"/>
    <w:rsid w:val="00CC22C4"/>
    <w:rsid w:val="00CC5885"/>
    <w:rsid w:val="00CE41D3"/>
    <w:rsid w:val="00CE5D5E"/>
    <w:rsid w:val="00CE7F1F"/>
    <w:rsid w:val="00CF5C09"/>
    <w:rsid w:val="00D0144B"/>
    <w:rsid w:val="00D1389A"/>
    <w:rsid w:val="00D1450E"/>
    <w:rsid w:val="00D161A9"/>
    <w:rsid w:val="00D2020E"/>
    <w:rsid w:val="00D35C83"/>
    <w:rsid w:val="00D4118D"/>
    <w:rsid w:val="00D60B25"/>
    <w:rsid w:val="00D655A8"/>
    <w:rsid w:val="00D92C3B"/>
    <w:rsid w:val="00D92CCA"/>
    <w:rsid w:val="00D93AF9"/>
    <w:rsid w:val="00D96E7B"/>
    <w:rsid w:val="00D97D4F"/>
    <w:rsid w:val="00DA19A4"/>
    <w:rsid w:val="00DA4FA3"/>
    <w:rsid w:val="00DB1C67"/>
    <w:rsid w:val="00DC13F3"/>
    <w:rsid w:val="00DC1FB6"/>
    <w:rsid w:val="00DD1220"/>
    <w:rsid w:val="00DE1CA8"/>
    <w:rsid w:val="00DE2CEC"/>
    <w:rsid w:val="00DE3D4E"/>
    <w:rsid w:val="00DE6A8F"/>
    <w:rsid w:val="00DF00F9"/>
    <w:rsid w:val="00E007B4"/>
    <w:rsid w:val="00E0336D"/>
    <w:rsid w:val="00E042B1"/>
    <w:rsid w:val="00E05392"/>
    <w:rsid w:val="00E07C51"/>
    <w:rsid w:val="00E1459E"/>
    <w:rsid w:val="00E25E9B"/>
    <w:rsid w:val="00E353C6"/>
    <w:rsid w:val="00E47931"/>
    <w:rsid w:val="00E537C7"/>
    <w:rsid w:val="00E754BF"/>
    <w:rsid w:val="00E8180D"/>
    <w:rsid w:val="00E8510B"/>
    <w:rsid w:val="00E8721A"/>
    <w:rsid w:val="00E87E8F"/>
    <w:rsid w:val="00EA06A4"/>
    <w:rsid w:val="00EA3980"/>
    <w:rsid w:val="00EA644B"/>
    <w:rsid w:val="00EA649F"/>
    <w:rsid w:val="00EB027A"/>
    <w:rsid w:val="00EB37C7"/>
    <w:rsid w:val="00EB745F"/>
    <w:rsid w:val="00EB7CFC"/>
    <w:rsid w:val="00EC366E"/>
    <w:rsid w:val="00EC3F07"/>
    <w:rsid w:val="00EC483E"/>
    <w:rsid w:val="00EC61E2"/>
    <w:rsid w:val="00ED060D"/>
    <w:rsid w:val="00ED7A7E"/>
    <w:rsid w:val="00F0232C"/>
    <w:rsid w:val="00F07244"/>
    <w:rsid w:val="00F117A1"/>
    <w:rsid w:val="00F20B31"/>
    <w:rsid w:val="00F21D33"/>
    <w:rsid w:val="00F22993"/>
    <w:rsid w:val="00F24F46"/>
    <w:rsid w:val="00F31759"/>
    <w:rsid w:val="00F35AF8"/>
    <w:rsid w:val="00F35B0B"/>
    <w:rsid w:val="00F41B97"/>
    <w:rsid w:val="00F454EF"/>
    <w:rsid w:val="00F467B7"/>
    <w:rsid w:val="00F50F5B"/>
    <w:rsid w:val="00F5267C"/>
    <w:rsid w:val="00F5569F"/>
    <w:rsid w:val="00F5623B"/>
    <w:rsid w:val="00F617F0"/>
    <w:rsid w:val="00F77FCE"/>
    <w:rsid w:val="00F85E5C"/>
    <w:rsid w:val="00F92BE8"/>
    <w:rsid w:val="00F93753"/>
    <w:rsid w:val="00F95E75"/>
    <w:rsid w:val="00FA2A27"/>
    <w:rsid w:val="00FA6A66"/>
    <w:rsid w:val="00FB1B95"/>
    <w:rsid w:val="00FB1CCB"/>
    <w:rsid w:val="00FB7917"/>
    <w:rsid w:val="00FB7D00"/>
    <w:rsid w:val="00FC5DFC"/>
    <w:rsid w:val="00FC7597"/>
    <w:rsid w:val="00FD141D"/>
    <w:rsid w:val="00FD1D2A"/>
    <w:rsid w:val="00FD2394"/>
    <w:rsid w:val="00FE06CD"/>
    <w:rsid w:val="00FE6A53"/>
    <w:rsid w:val="00FF306F"/>
    <w:rsid w:val="00FF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9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F1B90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FE6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A5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A5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</Words>
  <Characters>911</Characters>
  <Application>Microsoft Office Word</Application>
  <DocSecurity>0</DocSecurity>
  <Lines>7</Lines>
  <Paragraphs>2</Paragraphs>
  <ScaleCrop>false</ScaleCrop>
  <Company>Micorosoft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4</cp:revision>
  <dcterms:created xsi:type="dcterms:W3CDTF">2021-08-23T08:56:00Z</dcterms:created>
  <dcterms:modified xsi:type="dcterms:W3CDTF">2021-08-23T09:23:00Z</dcterms:modified>
</cp:coreProperties>
</file>