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0C" w:rsidRDefault="0074790C" w:rsidP="0074790C">
      <w:pPr>
        <w:pStyle w:val="2"/>
        <w:adjustRightInd w:val="0"/>
        <w:snapToGrid w:val="0"/>
        <w:spacing w:before="0" w:after="0" w:line="600" w:lineRule="exact"/>
        <w:rPr>
          <w:rFonts w:ascii="Times New Roman" w:eastAsiaTheme="minorEastAsia" w:hAnsi="Times New Roman" w:hint="eastAsia"/>
          <w:sz w:val="44"/>
          <w:szCs w:val="44"/>
        </w:rPr>
      </w:pPr>
    </w:p>
    <w:p w:rsidR="0074790C" w:rsidRDefault="0074790C" w:rsidP="0074790C">
      <w:pPr>
        <w:pStyle w:val="2"/>
        <w:adjustRightInd w:val="0"/>
        <w:snapToGrid w:val="0"/>
        <w:spacing w:before="0" w:after="0" w:line="600" w:lineRule="exact"/>
        <w:jc w:val="center"/>
        <w:rPr>
          <w:rFonts w:ascii="Times New Roman" w:eastAsiaTheme="minorEastAsia" w:hAnsi="Times New Roman" w:hint="eastAsia"/>
          <w:sz w:val="44"/>
          <w:szCs w:val="44"/>
        </w:rPr>
      </w:pPr>
      <w:r>
        <w:rPr>
          <w:rFonts w:ascii="Times New Roman" w:eastAsiaTheme="minorEastAsia" w:hAnsi="Times New Roman" w:hint="eastAsia"/>
          <w:sz w:val="44"/>
          <w:szCs w:val="44"/>
        </w:rPr>
        <w:t>澧县农产品质</w:t>
      </w:r>
      <w:proofErr w:type="gramStart"/>
      <w:r>
        <w:rPr>
          <w:rFonts w:ascii="Times New Roman" w:eastAsiaTheme="minorEastAsia" w:hAnsi="Times New Roman" w:hint="eastAsia"/>
          <w:sz w:val="44"/>
          <w:szCs w:val="44"/>
        </w:rPr>
        <w:t>量安全</w:t>
      </w:r>
      <w:proofErr w:type="gramEnd"/>
      <w:r>
        <w:rPr>
          <w:rFonts w:ascii="Times New Roman" w:eastAsiaTheme="minorEastAsia" w:hAnsi="Times New Roman" w:hint="eastAsia"/>
          <w:sz w:val="44"/>
          <w:szCs w:val="44"/>
        </w:rPr>
        <w:t>检测中心</w:t>
      </w:r>
    </w:p>
    <w:p w:rsidR="005A1105" w:rsidRDefault="0065442E" w:rsidP="0074790C">
      <w:pPr>
        <w:pStyle w:val="2"/>
        <w:adjustRightInd w:val="0"/>
        <w:snapToGrid w:val="0"/>
        <w:spacing w:before="0" w:after="0" w:line="600" w:lineRule="exact"/>
        <w:jc w:val="center"/>
        <w:rPr>
          <w:rFonts w:ascii="Times New Roman" w:eastAsiaTheme="minorEastAsia" w:hAnsi="Times New Roman"/>
          <w:sz w:val="44"/>
          <w:szCs w:val="44"/>
        </w:rPr>
      </w:pPr>
      <w:r>
        <w:rPr>
          <w:rFonts w:ascii="Times New Roman" w:eastAsiaTheme="minorEastAsia" w:hAnsi="Times New Roman"/>
          <w:sz w:val="44"/>
          <w:szCs w:val="44"/>
        </w:rPr>
        <w:t>20</w:t>
      </w:r>
      <w:r w:rsidR="00953094">
        <w:rPr>
          <w:rFonts w:ascii="Times New Roman" w:eastAsiaTheme="minorEastAsia" w:hAnsi="Times New Roman" w:hint="eastAsia"/>
          <w:sz w:val="44"/>
          <w:szCs w:val="44"/>
        </w:rPr>
        <w:t>2</w:t>
      </w:r>
      <w:r w:rsidR="0074790C">
        <w:rPr>
          <w:rFonts w:ascii="Times New Roman" w:eastAsiaTheme="minorEastAsia" w:hAnsi="Times New Roman" w:hint="eastAsia"/>
          <w:sz w:val="44"/>
          <w:szCs w:val="44"/>
        </w:rPr>
        <w:t>1</w:t>
      </w:r>
      <w:r>
        <w:rPr>
          <w:rFonts w:ascii="Times New Roman" w:eastAsiaTheme="minorEastAsia" w:hAnsi="Times New Roman"/>
          <w:sz w:val="44"/>
          <w:szCs w:val="44"/>
        </w:rPr>
        <w:t>年</w:t>
      </w:r>
      <w:r w:rsidR="005926C3">
        <w:rPr>
          <w:rFonts w:ascii="Times New Roman" w:eastAsiaTheme="minorEastAsia" w:hAnsi="Times New Roman" w:hint="eastAsia"/>
          <w:sz w:val="44"/>
          <w:szCs w:val="44"/>
        </w:rPr>
        <w:t>农产品检测</w:t>
      </w:r>
      <w:r>
        <w:rPr>
          <w:rFonts w:ascii="Times New Roman" w:eastAsiaTheme="minorEastAsia" w:hAnsi="Times New Roman"/>
          <w:sz w:val="44"/>
          <w:szCs w:val="44"/>
        </w:rPr>
        <w:t>专项资金绩效</w:t>
      </w:r>
      <w:r w:rsidR="0074790C">
        <w:rPr>
          <w:rFonts w:ascii="Times New Roman" w:eastAsiaTheme="minorEastAsia" w:hAnsi="Times New Roman" w:hint="eastAsia"/>
          <w:sz w:val="44"/>
          <w:szCs w:val="44"/>
        </w:rPr>
        <w:t>评价</w:t>
      </w:r>
      <w:r>
        <w:rPr>
          <w:rFonts w:ascii="Times New Roman" w:eastAsiaTheme="minorEastAsia" w:hAnsi="Times New Roman"/>
          <w:sz w:val="44"/>
          <w:szCs w:val="44"/>
        </w:rPr>
        <w:t>报告</w:t>
      </w:r>
    </w:p>
    <w:p w:rsidR="005A1105" w:rsidRDefault="005A1105">
      <w:pPr>
        <w:rPr>
          <w:rFonts w:eastAsia="仿宋_GB2312"/>
          <w:sz w:val="32"/>
          <w:szCs w:val="32"/>
        </w:rPr>
      </w:pPr>
      <w:bookmarkStart w:id="0" w:name="_GoBack"/>
      <w:bookmarkEnd w:id="0"/>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一、项目概况</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（一）项目单位基本情况。</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cs="仿宋_GB2312" w:hint="eastAsia"/>
          <w:sz w:val="30"/>
          <w:szCs w:val="30"/>
        </w:rPr>
        <w:t>澧县农产品质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检测中心（以下简称检测中心）于</w:t>
      </w:r>
      <w:r w:rsidRPr="00E64F03">
        <w:rPr>
          <w:rFonts w:asciiTheme="minorEastAsia" w:eastAsiaTheme="minorEastAsia" w:hAnsiTheme="minorEastAsia" w:cs="仿宋_GB2312"/>
          <w:sz w:val="30"/>
          <w:szCs w:val="30"/>
        </w:rPr>
        <w:t>2013</w:t>
      </w:r>
      <w:r w:rsidRPr="00E64F03">
        <w:rPr>
          <w:rFonts w:asciiTheme="minorEastAsia" w:eastAsiaTheme="minorEastAsia" w:hAnsiTheme="minorEastAsia" w:cs="仿宋_GB2312" w:hint="eastAsia"/>
          <w:sz w:val="30"/>
          <w:szCs w:val="30"/>
        </w:rPr>
        <w:t>年</w:t>
      </w:r>
      <w:r w:rsidRPr="00E64F03">
        <w:rPr>
          <w:rFonts w:asciiTheme="minorEastAsia" w:eastAsiaTheme="minorEastAsia" w:hAnsiTheme="minorEastAsia" w:cs="仿宋_GB2312"/>
          <w:sz w:val="30"/>
          <w:szCs w:val="30"/>
        </w:rPr>
        <w:t>6</w:t>
      </w:r>
      <w:proofErr w:type="gramStart"/>
      <w:r w:rsidRPr="00E64F03">
        <w:rPr>
          <w:rFonts w:asciiTheme="minorEastAsia" w:eastAsiaTheme="minorEastAsia" w:hAnsiTheme="minorEastAsia" w:cs="仿宋_GB2312" w:hint="eastAsia"/>
          <w:sz w:val="30"/>
          <w:szCs w:val="30"/>
        </w:rPr>
        <w:t>月经县</w:t>
      </w:r>
      <w:proofErr w:type="gramEnd"/>
      <w:r w:rsidRPr="00E64F03">
        <w:rPr>
          <w:rFonts w:asciiTheme="minorEastAsia" w:eastAsiaTheme="minorEastAsia" w:hAnsiTheme="minorEastAsia" w:cs="仿宋_GB2312" w:hint="eastAsia"/>
          <w:sz w:val="30"/>
          <w:szCs w:val="30"/>
        </w:rPr>
        <w:t>编委批准设立，核定全额拨款事业编制</w:t>
      </w:r>
      <w:r w:rsidRPr="00E64F03">
        <w:rPr>
          <w:rFonts w:asciiTheme="minorEastAsia" w:eastAsiaTheme="minorEastAsia" w:hAnsiTheme="minorEastAsia" w:cs="仿宋_GB2312"/>
          <w:sz w:val="30"/>
          <w:szCs w:val="30"/>
        </w:rPr>
        <w:t>9</w:t>
      </w:r>
      <w:r w:rsidRPr="00E64F03">
        <w:rPr>
          <w:rFonts w:asciiTheme="minorEastAsia" w:eastAsiaTheme="minorEastAsia" w:hAnsiTheme="minorEastAsia" w:cs="仿宋_GB2312" w:hint="eastAsia"/>
          <w:sz w:val="30"/>
          <w:szCs w:val="30"/>
        </w:rPr>
        <w:t>名。</w:t>
      </w:r>
      <w:r w:rsidRPr="00E64F03">
        <w:rPr>
          <w:rFonts w:asciiTheme="minorEastAsia" w:eastAsiaTheme="minorEastAsia" w:hAnsiTheme="minorEastAsia" w:cs="仿宋_GB2312"/>
          <w:sz w:val="30"/>
          <w:szCs w:val="30"/>
        </w:rPr>
        <w:t>2013</w:t>
      </w:r>
      <w:r w:rsidRPr="00E64F03">
        <w:rPr>
          <w:rFonts w:asciiTheme="minorEastAsia" w:eastAsiaTheme="minorEastAsia" w:hAnsiTheme="minorEastAsia" w:cs="仿宋_GB2312" w:hint="eastAsia"/>
          <w:sz w:val="30"/>
          <w:szCs w:val="30"/>
        </w:rPr>
        <w:t>年</w:t>
      </w:r>
      <w:r w:rsidRPr="00E64F03">
        <w:rPr>
          <w:rFonts w:asciiTheme="minorEastAsia" w:eastAsiaTheme="minorEastAsia" w:hAnsiTheme="minorEastAsia" w:cs="仿宋_GB2312"/>
          <w:sz w:val="30"/>
          <w:szCs w:val="30"/>
        </w:rPr>
        <w:t>12</w:t>
      </w:r>
      <w:r w:rsidRPr="00E64F03">
        <w:rPr>
          <w:rFonts w:asciiTheme="minorEastAsia" w:eastAsiaTheme="minorEastAsia" w:hAnsiTheme="minorEastAsia" w:cs="仿宋_GB2312" w:hint="eastAsia"/>
          <w:sz w:val="30"/>
          <w:szCs w:val="30"/>
        </w:rPr>
        <w:t>月，</w:t>
      </w:r>
      <w:proofErr w:type="gramStart"/>
      <w:r w:rsidRPr="00E64F03">
        <w:rPr>
          <w:rFonts w:asciiTheme="minorEastAsia" w:eastAsiaTheme="minorEastAsia" w:hAnsiTheme="minorEastAsia" w:cs="仿宋_GB2312" w:hint="eastAsia"/>
          <w:sz w:val="30"/>
          <w:szCs w:val="30"/>
        </w:rPr>
        <w:t>检测大楼</w:t>
      </w:r>
      <w:proofErr w:type="gramEnd"/>
      <w:r w:rsidRPr="00E64F03">
        <w:rPr>
          <w:rFonts w:asciiTheme="minorEastAsia" w:eastAsiaTheme="minorEastAsia" w:hAnsiTheme="minorEastAsia" w:cs="仿宋_GB2312" w:hint="eastAsia"/>
          <w:sz w:val="30"/>
          <w:szCs w:val="30"/>
        </w:rPr>
        <w:t>建成。</w:t>
      </w:r>
      <w:r w:rsidRPr="00E64F03">
        <w:rPr>
          <w:rFonts w:asciiTheme="minorEastAsia" w:eastAsiaTheme="minorEastAsia" w:hAnsiTheme="minorEastAsia" w:cs="仿宋_GB2312"/>
          <w:sz w:val="30"/>
          <w:szCs w:val="30"/>
        </w:rPr>
        <w:t>2014</w:t>
      </w:r>
      <w:r w:rsidRPr="00E64F03">
        <w:rPr>
          <w:rFonts w:asciiTheme="minorEastAsia" w:eastAsiaTheme="minorEastAsia" w:hAnsiTheme="minorEastAsia" w:cs="仿宋_GB2312" w:hint="eastAsia"/>
          <w:sz w:val="30"/>
          <w:szCs w:val="30"/>
        </w:rPr>
        <w:t>年</w:t>
      </w:r>
      <w:r w:rsidRPr="00E64F03">
        <w:rPr>
          <w:rFonts w:asciiTheme="minorEastAsia" w:eastAsiaTheme="minorEastAsia" w:hAnsiTheme="minorEastAsia" w:cs="仿宋_GB2312"/>
          <w:sz w:val="30"/>
          <w:szCs w:val="30"/>
        </w:rPr>
        <w:t>2</w:t>
      </w:r>
      <w:r w:rsidRPr="00E64F03">
        <w:rPr>
          <w:rFonts w:asciiTheme="minorEastAsia" w:eastAsiaTheme="minorEastAsia" w:hAnsiTheme="minorEastAsia" w:cs="仿宋_GB2312" w:hint="eastAsia"/>
          <w:sz w:val="30"/>
          <w:szCs w:val="30"/>
        </w:rPr>
        <w:t>月，检测中心正式运行，目前实有工作人员</w:t>
      </w:r>
      <w:r w:rsidRPr="00E64F03">
        <w:rPr>
          <w:rFonts w:asciiTheme="minorEastAsia" w:eastAsiaTheme="minorEastAsia" w:hAnsiTheme="minorEastAsia" w:cs="仿宋_GB2312"/>
          <w:sz w:val="30"/>
          <w:szCs w:val="30"/>
        </w:rPr>
        <w:t>1</w:t>
      </w:r>
      <w:r w:rsidR="002F413D">
        <w:rPr>
          <w:rFonts w:asciiTheme="minorEastAsia" w:eastAsiaTheme="minorEastAsia" w:hAnsiTheme="minorEastAsia" w:cs="仿宋_GB2312" w:hint="eastAsia"/>
          <w:sz w:val="30"/>
          <w:szCs w:val="30"/>
        </w:rPr>
        <w:t>0</w:t>
      </w:r>
      <w:r w:rsidRPr="00E64F03">
        <w:rPr>
          <w:rFonts w:asciiTheme="minorEastAsia" w:eastAsiaTheme="minorEastAsia" w:hAnsiTheme="minorEastAsia" w:cs="仿宋_GB2312" w:hint="eastAsia"/>
          <w:sz w:val="30"/>
          <w:szCs w:val="30"/>
        </w:rPr>
        <w:t>名，办公用房</w:t>
      </w:r>
      <w:r w:rsidRPr="00E64F03">
        <w:rPr>
          <w:rFonts w:asciiTheme="minorEastAsia" w:eastAsiaTheme="minorEastAsia" w:hAnsiTheme="minorEastAsia" w:cs="仿宋_GB2312"/>
          <w:sz w:val="30"/>
          <w:szCs w:val="30"/>
        </w:rPr>
        <w:t>936</w:t>
      </w:r>
      <w:r w:rsidRPr="00E64F03">
        <w:rPr>
          <w:rFonts w:asciiTheme="minorEastAsia" w:eastAsiaTheme="minorEastAsia" w:hAnsiTheme="minorEastAsia" w:cs="仿宋_GB2312" w:hint="eastAsia"/>
          <w:sz w:val="30"/>
          <w:szCs w:val="30"/>
        </w:rPr>
        <w:t>平方米（其中：检测室</w:t>
      </w:r>
      <w:r w:rsidRPr="00E64F03">
        <w:rPr>
          <w:rFonts w:asciiTheme="minorEastAsia" w:eastAsiaTheme="minorEastAsia" w:hAnsiTheme="minorEastAsia" w:cs="仿宋_GB2312"/>
          <w:sz w:val="30"/>
          <w:szCs w:val="30"/>
        </w:rPr>
        <w:t>624</w:t>
      </w:r>
      <w:r w:rsidRPr="00E64F03">
        <w:rPr>
          <w:rFonts w:asciiTheme="minorEastAsia" w:eastAsiaTheme="minorEastAsia" w:hAnsiTheme="minorEastAsia" w:cs="仿宋_GB2312" w:hint="eastAsia"/>
          <w:sz w:val="30"/>
          <w:szCs w:val="30"/>
        </w:rPr>
        <w:t>平方米），设备仪器</w:t>
      </w:r>
      <w:r w:rsidRPr="00E64F03">
        <w:rPr>
          <w:rFonts w:asciiTheme="minorEastAsia" w:eastAsiaTheme="minorEastAsia" w:hAnsiTheme="minorEastAsia" w:cs="仿宋_GB2312"/>
          <w:sz w:val="30"/>
          <w:szCs w:val="30"/>
        </w:rPr>
        <w:t>157</w:t>
      </w:r>
      <w:r w:rsidRPr="00E64F03">
        <w:rPr>
          <w:rFonts w:asciiTheme="minorEastAsia" w:eastAsiaTheme="minorEastAsia" w:hAnsiTheme="minorEastAsia" w:cs="仿宋_GB2312" w:hint="eastAsia"/>
          <w:sz w:val="30"/>
          <w:szCs w:val="30"/>
        </w:rPr>
        <w:t>台（套），价值</w:t>
      </w:r>
      <w:r w:rsidRPr="00E64F03">
        <w:rPr>
          <w:rFonts w:asciiTheme="minorEastAsia" w:eastAsiaTheme="minorEastAsia" w:hAnsiTheme="minorEastAsia" w:cs="仿宋_GB2312"/>
          <w:sz w:val="30"/>
          <w:szCs w:val="30"/>
        </w:rPr>
        <w:t>223</w:t>
      </w:r>
      <w:r w:rsidRPr="00E64F03">
        <w:rPr>
          <w:rFonts w:asciiTheme="minorEastAsia" w:eastAsiaTheme="minorEastAsia" w:hAnsiTheme="minorEastAsia" w:cs="仿宋_GB2312" w:hint="eastAsia"/>
          <w:sz w:val="30"/>
          <w:szCs w:val="30"/>
        </w:rPr>
        <w:t>万元。</w:t>
      </w:r>
      <w:r w:rsidRPr="00E64F03">
        <w:rPr>
          <w:rFonts w:asciiTheme="minorEastAsia" w:eastAsiaTheme="minorEastAsia" w:hAnsiTheme="minorEastAsia" w:cs="仿宋_GB2312"/>
          <w:sz w:val="30"/>
          <w:szCs w:val="30"/>
        </w:rPr>
        <w:t>2015</w:t>
      </w:r>
      <w:r w:rsidRPr="00E64F03">
        <w:rPr>
          <w:rFonts w:asciiTheme="minorEastAsia" w:eastAsiaTheme="minorEastAsia" w:hAnsiTheme="minorEastAsia" w:cs="仿宋_GB2312" w:hint="eastAsia"/>
          <w:sz w:val="30"/>
          <w:szCs w:val="30"/>
        </w:rPr>
        <w:t>年</w:t>
      </w:r>
      <w:r w:rsidRPr="00E64F03">
        <w:rPr>
          <w:rFonts w:asciiTheme="minorEastAsia" w:eastAsiaTheme="minorEastAsia" w:hAnsiTheme="minorEastAsia" w:cs="仿宋_GB2312"/>
          <w:sz w:val="30"/>
          <w:szCs w:val="30"/>
        </w:rPr>
        <w:t>2</w:t>
      </w:r>
      <w:r w:rsidRPr="00E64F03">
        <w:rPr>
          <w:rFonts w:asciiTheme="minorEastAsia" w:eastAsiaTheme="minorEastAsia" w:hAnsiTheme="minorEastAsia" w:cs="仿宋_GB2312" w:hint="eastAsia"/>
          <w:sz w:val="30"/>
          <w:szCs w:val="30"/>
        </w:rPr>
        <w:t>月，检测中心顺利通过省质监局、省农委组织的“计量认证和机构考核”评审，并于</w:t>
      </w:r>
      <w:r w:rsidRPr="00E64F03">
        <w:rPr>
          <w:rFonts w:asciiTheme="minorEastAsia" w:eastAsiaTheme="minorEastAsia" w:hAnsiTheme="minorEastAsia" w:cs="仿宋_GB2312"/>
          <w:sz w:val="30"/>
          <w:szCs w:val="30"/>
        </w:rPr>
        <w:t>2018</w:t>
      </w:r>
      <w:r w:rsidRPr="00E64F03">
        <w:rPr>
          <w:rFonts w:asciiTheme="minorEastAsia" w:eastAsiaTheme="minorEastAsia" w:hAnsiTheme="minorEastAsia" w:cs="仿宋_GB2312" w:hint="eastAsia"/>
          <w:sz w:val="30"/>
          <w:szCs w:val="30"/>
        </w:rPr>
        <w:t>年</w:t>
      </w:r>
      <w:r w:rsidRPr="00E64F03">
        <w:rPr>
          <w:rFonts w:asciiTheme="minorEastAsia" w:eastAsiaTheme="minorEastAsia" w:hAnsiTheme="minorEastAsia" w:cs="仿宋_GB2312"/>
          <w:sz w:val="30"/>
          <w:szCs w:val="30"/>
        </w:rPr>
        <w:t>5</w:t>
      </w:r>
      <w:r w:rsidRPr="00E64F03">
        <w:rPr>
          <w:rFonts w:asciiTheme="minorEastAsia" w:eastAsiaTheme="minorEastAsia" w:hAnsiTheme="minorEastAsia" w:cs="仿宋_GB2312" w:hint="eastAsia"/>
          <w:sz w:val="30"/>
          <w:szCs w:val="30"/>
        </w:rPr>
        <w:t>月再次通过“计量认证和机构考核”复核评审，获得双项资格证书。</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（二）项目基本情况简介，包括项目基本性质、用途和主要内容、涉及范围等。</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cs="仿宋_GB2312" w:hint="eastAsia"/>
          <w:sz w:val="30"/>
          <w:szCs w:val="30"/>
        </w:rPr>
        <w:t>检测中心主要职责是：负责贯彻执行农产品质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法律法规；承担上级下达的农产品和农业投入品质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检验检测；承担农产品产地环境监测；指导农产品生产基地和批发市场开展检测工作；负责农产品质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方面的技术咨询、技术服务工作；定期向农业主管部门报送农产品质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检测信息。</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二、项目绩效目标</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lastRenderedPageBreak/>
        <w:t>（一）项目绩效总目标。</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cs="仿宋_GB2312" w:hint="eastAsia"/>
          <w:sz w:val="30"/>
          <w:szCs w:val="30"/>
        </w:rPr>
        <w:t>通过对农产品检测中心</w:t>
      </w:r>
      <w:r w:rsidR="002F1575">
        <w:rPr>
          <w:rFonts w:asciiTheme="minorEastAsia" w:eastAsiaTheme="minorEastAsia" w:hAnsiTheme="minorEastAsia" w:cs="仿宋_GB2312" w:hint="eastAsia"/>
          <w:sz w:val="30"/>
          <w:szCs w:val="30"/>
        </w:rPr>
        <w:t>农产品检测</w:t>
      </w:r>
      <w:r w:rsidRPr="00E64F03">
        <w:rPr>
          <w:rFonts w:asciiTheme="minorEastAsia" w:eastAsiaTheme="minorEastAsia" w:hAnsiTheme="minorEastAsia" w:cs="仿宋_GB2312" w:hint="eastAsia"/>
          <w:sz w:val="30"/>
          <w:szCs w:val="30"/>
        </w:rPr>
        <w:t>专项资金的投入，进一步</w:t>
      </w:r>
      <w:proofErr w:type="gramStart"/>
      <w:r w:rsidRPr="00E64F03">
        <w:rPr>
          <w:rFonts w:asciiTheme="minorEastAsia" w:eastAsiaTheme="minorEastAsia" w:hAnsiTheme="minorEastAsia" w:cs="仿宋_GB2312" w:hint="eastAsia"/>
          <w:sz w:val="30"/>
          <w:szCs w:val="30"/>
        </w:rPr>
        <w:t>提升县检测</w:t>
      </w:r>
      <w:proofErr w:type="gramEnd"/>
      <w:r w:rsidRPr="00E64F03">
        <w:rPr>
          <w:rFonts w:asciiTheme="minorEastAsia" w:eastAsiaTheme="minorEastAsia" w:hAnsiTheme="minorEastAsia" w:cs="仿宋_GB2312" w:hint="eastAsia"/>
          <w:sz w:val="30"/>
          <w:szCs w:val="30"/>
        </w:rPr>
        <w:t>中心的检测能力；稳步开展农产品质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例行监测，为政府宏观决策、部门行政执法提供具有合法性和公正性的检测数据；提高澧县农产品质量安全水平，确保不发生重大农产品安全事故，促进全县农业生产向生态化、环保化和绿色化方向发展。</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（二）20</w:t>
      </w:r>
      <w:r w:rsidR="00953094" w:rsidRPr="00E64F03">
        <w:rPr>
          <w:rFonts w:asciiTheme="minorEastAsia" w:eastAsiaTheme="minorEastAsia" w:hAnsiTheme="minorEastAsia" w:hint="eastAsia"/>
          <w:sz w:val="30"/>
          <w:szCs w:val="30"/>
        </w:rPr>
        <w:t>2</w:t>
      </w:r>
      <w:r w:rsidR="0074790C">
        <w:rPr>
          <w:rFonts w:asciiTheme="minorEastAsia" w:eastAsiaTheme="minorEastAsia" w:hAnsiTheme="minorEastAsia" w:hint="eastAsia"/>
          <w:sz w:val="30"/>
          <w:szCs w:val="30"/>
        </w:rPr>
        <w:t>1</w:t>
      </w:r>
      <w:r w:rsidRPr="00E64F03">
        <w:rPr>
          <w:rFonts w:asciiTheme="minorEastAsia" w:eastAsiaTheme="minorEastAsia" w:hAnsiTheme="minorEastAsia"/>
          <w:sz w:val="30"/>
          <w:szCs w:val="30"/>
        </w:rPr>
        <w:t>年绩效目标。</w:t>
      </w:r>
    </w:p>
    <w:p w:rsidR="005D2B75" w:rsidRDefault="005D2B75" w:rsidP="005D2B75">
      <w:pPr>
        <w:ind w:firstLineChars="200" w:firstLine="600"/>
        <w:rPr>
          <w:rFonts w:asciiTheme="minorEastAsia" w:eastAsiaTheme="minorEastAsia" w:hAnsiTheme="minorEastAsia" w:cs="仿宋_GB2312" w:hint="eastAsia"/>
          <w:sz w:val="30"/>
          <w:szCs w:val="30"/>
        </w:rPr>
      </w:pPr>
      <w:r w:rsidRPr="00E64F03">
        <w:rPr>
          <w:rFonts w:asciiTheme="minorEastAsia" w:eastAsiaTheme="minorEastAsia" w:hAnsiTheme="minorEastAsia" w:cs="仿宋_GB2312" w:hint="eastAsia"/>
          <w:sz w:val="30"/>
          <w:szCs w:val="30"/>
        </w:rPr>
        <w:t>完成省市农产品监测任务</w:t>
      </w:r>
      <w:r w:rsidR="00650324">
        <w:rPr>
          <w:rFonts w:asciiTheme="minorEastAsia" w:eastAsiaTheme="minorEastAsia" w:hAnsiTheme="minorEastAsia" w:cs="仿宋_GB2312" w:hint="eastAsia"/>
          <w:sz w:val="30"/>
          <w:szCs w:val="30"/>
        </w:rPr>
        <w:t>203批次</w:t>
      </w:r>
      <w:r w:rsidRPr="00E64F03">
        <w:rPr>
          <w:rFonts w:asciiTheme="minorEastAsia" w:eastAsiaTheme="minorEastAsia" w:hAnsiTheme="minorEastAsia" w:cs="仿宋_GB2312" w:hint="eastAsia"/>
          <w:sz w:val="30"/>
          <w:szCs w:val="30"/>
        </w:rPr>
        <w:t>；完成县级检测</w:t>
      </w:r>
      <w:r w:rsidR="002F1575">
        <w:rPr>
          <w:rFonts w:asciiTheme="minorEastAsia" w:eastAsiaTheme="minorEastAsia" w:hAnsiTheme="minorEastAsia" w:hint="eastAsia"/>
          <w:sz w:val="30"/>
          <w:szCs w:val="30"/>
        </w:rPr>
        <w:t>2</w:t>
      </w:r>
      <w:r w:rsidR="00B46839">
        <w:rPr>
          <w:rFonts w:asciiTheme="minorEastAsia" w:eastAsiaTheme="minorEastAsia" w:hAnsiTheme="minorEastAsia" w:hint="eastAsia"/>
          <w:sz w:val="30"/>
          <w:szCs w:val="30"/>
        </w:rPr>
        <w:t>352</w:t>
      </w:r>
      <w:r w:rsidRPr="00E64F03">
        <w:rPr>
          <w:rFonts w:asciiTheme="minorEastAsia" w:eastAsiaTheme="minorEastAsia" w:hAnsiTheme="minorEastAsia" w:cs="仿宋_GB2312" w:hint="eastAsia"/>
          <w:sz w:val="30"/>
          <w:szCs w:val="30"/>
        </w:rPr>
        <w:t>（种植产品定性检测</w:t>
      </w:r>
      <w:r w:rsidR="002F1575">
        <w:rPr>
          <w:rFonts w:asciiTheme="minorEastAsia" w:eastAsiaTheme="minorEastAsia" w:hAnsiTheme="minorEastAsia" w:cs="仿宋_GB2312" w:hint="eastAsia"/>
          <w:sz w:val="30"/>
          <w:szCs w:val="30"/>
        </w:rPr>
        <w:t>1</w:t>
      </w:r>
      <w:r w:rsidR="00B46839">
        <w:rPr>
          <w:rFonts w:asciiTheme="minorEastAsia" w:eastAsiaTheme="minorEastAsia" w:hAnsiTheme="minorEastAsia" w:cs="仿宋_GB2312" w:hint="eastAsia"/>
          <w:sz w:val="30"/>
          <w:szCs w:val="30"/>
        </w:rPr>
        <w:t>42</w:t>
      </w:r>
      <w:r w:rsidRPr="00E64F03">
        <w:rPr>
          <w:rFonts w:asciiTheme="minorEastAsia" w:eastAsiaTheme="minorEastAsia" w:hAnsiTheme="minorEastAsia"/>
          <w:sz w:val="30"/>
          <w:szCs w:val="30"/>
        </w:rPr>
        <w:t>0</w:t>
      </w:r>
      <w:r w:rsidRPr="00E64F03">
        <w:rPr>
          <w:rFonts w:asciiTheme="minorEastAsia" w:eastAsiaTheme="minorEastAsia" w:hAnsiTheme="minorEastAsia" w:cs="仿宋_GB2312" w:hint="eastAsia"/>
          <w:sz w:val="30"/>
          <w:szCs w:val="30"/>
        </w:rPr>
        <w:t>批次；养殖产品定量检测</w:t>
      </w:r>
      <w:r w:rsidR="002F1575">
        <w:rPr>
          <w:rFonts w:asciiTheme="minorEastAsia" w:eastAsiaTheme="minorEastAsia" w:hAnsiTheme="minorEastAsia" w:hint="eastAsia"/>
          <w:sz w:val="30"/>
          <w:szCs w:val="30"/>
        </w:rPr>
        <w:t>9</w:t>
      </w:r>
      <w:r w:rsidR="00B46839">
        <w:rPr>
          <w:rFonts w:asciiTheme="minorEastAsia" w:eastAsiaTheme="minorEastAsia" w:hAnsiTheme="minorEastAsia" w:hint="eastAsia"/>
          <w:sz w:val="30"/>
          <w:szCs w:val="30"/>
        </w:rPr>
        <w:t>32</w:t>
      </w:r>
      <w:r w:rsidRPr="00E64F03">
        <w:rPr>
          <w:rFonts w:asciiTheme="minorEastAsia" w:eastAsiaTheme="minorEastAsia" w:hAnsiTheme="minorEastAsia" w:cs="仿宋_GB2312" w:hint="eastAsia"/>
          <w:sz w:val="30"/>
          <w:szCs w:val="30"/>
        </w:rPr>
        <w:t>批次）批次；检测能力稳步提高。</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三、项目资金使用及管理情况</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（一）项目资金（包括财政资金、自筹资金）安排落实、总投入等情况。</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cs="仿宋_GB2312"/>
          <w:sz w:val="30"/>
          <w:szCs w:val="30"/>
        </w:rPr>
        <w:t>20</w:t>
      </w:r>
      <w:r w:rsidR="00041C88">
        <w:rPr>
          <w:rFonts w:asciiTheme="minorEastAsia" w:eastAsiaTheme="minorEastAsia" w:hAnsiTheme="minorEastAsia" w:cs="仿宋_GB2312" w:hint="eastAsia"/>
          <w:sz w:val="30"/>
          <w:szCs w:val="30"/>
        </w:rPr>
        <w:t>2</w:t>
      </w:r>
      <w:r w:rsidR="00B46839">
        <w:rPr>
          <w:rFonts w:asciiTheme="minorEastAsia" w:eastAsiaTheme="minorEastAsia" w:hAnsiTheme="minorEastAsia" w:cs="仿宋_GB2312" w:hint="eastAsia"/>
          <w:sz w:val="30"/>
          <w:szCs w:val="30"/>
        </w:rPr>
        <w:t>1</w:t>
      </w:r>
      <w:r w:rsidRPr="00E64F03">
        <w:rPr>
          <w:rFonts w:asciiTheme="minorEastAsia" w:eastAsiaTheme="minorEastAsia" w:hAnsiTheme="minorEastAsia" w:cs="仿宋_GB2312" w:hint="eastAsia"/>
          <w:sz w:val="30"/>
          <w:szCs w:val="30"/>
        </w:rPr>
        <w:t>年，我中心申报专项资金</w:t>
      </w:r>
      <w:r w:rsidRPr="00E64F03">
        <w:rPr>
          <w:rFonts w:asciiTheme="minorEastAsia" w:eastAsiaTheme="minorEastAsia" w:hAnsiTheme="minorEastAsia" w:cs="仿宋_GB2312"/>
          <w:sz w:val="30"/>
          <w:szCs w:val="30"/>
        </w:rPr>
        <w:t>20</w:t>
      </w:r>
      <w:r w:rsidRPr="00E64F03">
        <w:rPr>
          <w:rFonts w:asciiTheme="minorEastAsia" w:eastAsiaTheme="minorEastAsia" w:hAnsiTheme="minorEastAsia" w:cs="仿宋_GB2312" w:hint="eastAsia"/>
          <w:sz w:val="30"/>
          <w:szCs w:val="30"/>
        </w:rPr>
        <w:t>万元，实际到位</w:t>
      </w:r>
      <w:r w:rsidRPr="00E64F03">
        <w:rPr>
          <w:rFonts w:asciiTheme="minorEastAsia" w:eastAsiaTheme="minorEastAsia" w:hAnsiTheme="minorEastAsia" w:cs="仿宋_GB2312"/>
          <w:sz w:val="30"/>
          <w:szCs w:val="30"/>
        </w:rPr>
        <w:t>20</w:t>
      </w:r>
      <w:r w:rsidRPr="00E64F03">
        <w:rPr>
          <w:rFonts w:asciiTheme="minorEastAsia" w:eastAsiaTheme="minorEastAsia" w:hAnsiTheme="minorEastAsia" w:cs="仿宋_GB2312" w:hint="eastAsia"/>
          <w:sz w:val="30"/>
          <w:szCs w:val="30"/>
        </w:rPr>
        <w:t>万元，上级补助收入</w:t>
      </w:r>
      <w:r w:rsidRPr="00E64F03">
        <w:rPr>
          <w:rFonts w:asciiTheme="minorEastAsia" w:eastAsiaTheme="minorEastAsia" w:hAnsiTheme="minorEastAsia" w:cs="仿宋_GB2312"/>
          <w:sz w:val="30"/>
          <w:szCs w:val="30"/>
        </w:rPr>
        <w:t>0</w:t>
      </w:r>
      <w:r w:rsidRPr="00E64F03">
        <w:rPr>
          <w:rFonts w:asciiTheme="minorEastAsia" w:eastAsiaTheme="minorEastAsia" w:hAnsiTheme="minorEastAsia" w:cs="仿宋_GB2312" w:hint="eastAsia"/>
          <w:sz w:val="30"/>
          <w:szCs w:val="30"/>
        </w:rPr>
        <w:t>万元。</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（二）项目资金（主要指财政资金）实际使用情况。</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cs="仿宋_GB2312" w:hint="eastAsia"/>
          <w:sz w:val="30"/>
          <w:szCs w:val="30"/>
        </w:rPr>
        <w:t>全年实际用于检测方面支出</w:t>
      </w:r>
      <w:r w:rsidRPr="00E64F03">
        <w:rPr>
          <w:rFonts w:asciiTheme="minorEastAsia" w:eastAsiaTheme="minorEastAsia" w:hAnsiTheme="minorEastAsia" w:cs="仿宋_GB2312"/>
          <w:sz w:val="30"/>
          <w:szCs w:val="30"/>
        </w:rPr>
        <w:t>20</w:t>
      </w:r>
      <w:r w:rsidRPr="00E64F03">
        <w:rPr>
          <w:rFonts w:asciiTheme="minorEastAsia" w:eastAsiaTheme="minorEastAsia" w:hAnsiTheme="minorEastAsia" w:cs="仿宋_GB2312" w:hint="eastAsia"/>
          <w:sz w:val="30"/>
          <w:szCs w:val="30"/>
        </w:rPr>
        <w:t>万元。其中专用材料费</w:t>
      </w:r>
      <w:r w:rsidRPr="00E64F03">
        <w:rPr>
          <w:rFonts w:asciiTheme="minorEastAsia" w:eastAsiaTheme="minorEastAsia" w:hAnsiTheme="minorEastAsia" w:cs="仿宋_GB2312"/>
          <w:sz w:val="30"/>
          <w:szCs w:val="30"/>
        </w:rPr>
        <w:t>12</w:t>
      </w:r>
      <w:r w:rsidRPr="00E64F03">
        <w:rPr>
          <w:rFonts w:asciiTheme="minorEastAsia" w:eastAsiaTheme="minorEastAsia" w:hAnsiTheme="minorEastAsia" w:cs="仿宋_GB2312" w:hint="eastAsia"/>
          <w:sz w:val="30"/>
          <w:szCs w:val="30"/>
        </w:rPr>
        <w:t>万元，设备维修与养护费</w:t>
      </w:r>
      <w:r w:rsidRPr="00E64F03">
        <w:rPr>
          <w:rFonts w:asciiTheme="minorEastAsia" w:eastAsiaTheme="minorEastAsia" w:hAnsiTheme="minorEastAsia" w:cs="仿宋_GB2312"/>
          <w:sz w:val="30"/>
          <w:szCs w:val="30"/>
        </w:rPr>
        <w:t>2</w:t>
      </w:r>
      <w:r w:rsidRPr="00E64F03">
        <w:rPr>
          <w:rFonts w:asciiTheme="minorEastAsia" w:eastAsiaTheme="minorEastAsia" w:hAnsiTheme="minorEastAsia" w:cs="仿宋_GB2312" w:hint="eastAsia"/>
          <w:sz w:val="30"/>
          <w:szCs w:val="30"/>
        </w:rPr>
        <w:t>万元，交通费差旅费</w:t>
      </w:r>
      <w:r w:rsidR="00041C88">
        <w:rPr>
          <w:rFonts w:asciiTheme="minorEastAsia" w:eastAsiaTheme="minorEastAsia" w:hAnsiTheme="minorEastAsia" w:cs="仿宋_GB2312" w:hint="eastAsia"/>
          <w:sz w:val="30"/>
          <w:szCs w:val="30"/>
        </w:rPr>
        <w:t>4</w:t>
      </w:r>
      <w:r w:rsidRPr="00E64F03">
        <w:rPr>
          <w:rFonts w:asciiTheme="minorEastAsia" w:eastAsiaTheme="minorEastAsia" w:hAnsiTheme="minorEastAsia" w:cs="仿宋_GB2312" w:hint="eastAsia"/>
          <w:sz w:val="30"/>
          <w:szCs w:val="30"/>
        </w:rPr>
        <w:t>万元，水电费印刷</w:t>
      </w:r>
      <w:r w:rsidRPr="00E64F03">
        <w:rPr>
          <w:rFonts w:asciiTheme="minorEastAsia" w:eastAsiaTheme="minorEastAsia" w:hAnsiTheme="minorEastAsia" w:cs="仿宋_GB2312"/>
          <w:sz w:val="30"/>
          <w:szCs w:val="30"/>
        </w:rPr>
        <w:t>1</w:t>
      </w:r>
      <w:r w:rsidR="00041C88">
        <w:rPr>
          <w:rFonts w:asciiTheme="minorEastAsia" w:eastAsiaTheme="minorEastAsia" w:hAnsiTheme="minorEastAsia" w:cs="仿宋_GB2312" w:hint="eastAsia"/>
          <w:sz w:val="30"/>
          <w:szCs w:val="30"/>
        </w:rPr>
        <w:t>.5万元，其他支出0.5万元。</w:t>
      </w:r>
    </w:p>
    <w:p w:rsidR="005A1105"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（三）项目资金管理情况，主要包括管理制度、办法的制定及执行情况。</w:t>
      </w:r>
    </w:p>
    <w:p w:rsidR="00937C2F" w:rsidRPr="00E64F03" w:rsidRDefault="00937C2F" w:rsidP="00E64F03">
      <w:pPr>
        <w:spacing w:line="60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本中心制定了《澧县农产品质量安全检测项目管理制度》、</w:t>
      </w:r>
      <w:r>
        <w:rPr>
          <w:rFonts w:asciiTheme="minorEastAsia" w:eastAsiaTheme="minorEastAsia" w:hAnsiTheme="minorEastAsia" w:hint="eastAsia"/>
          <w:sz w:val="30"/>
          <w:szCs w:val="30"/>
        </w:rPr>
        <w:lastRenderedPageBreak/>
        <w:t>《项目资金管理办法》</w:t>
      </w:r>
      <w:r w:rsidR="00131827">
        <w:rPr>
          <w:rFonts w:asciiTheme="minorEastAsia" w:eastAsiaTheme="minorEastAsia" w:hAnsiTheme="minorEastAsia" w:hint="eastAsia"/>
          <w:sz w:val="30"/>
          <w:szCs w:val="30"/>
        </w:rPr>
        <w:t>，并严格按上述制度、办法合理使用检测专项资金。</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四、项目组织实施情况</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（一）项目组织情况，主要包括项目招投标、调整、竣工验收等情况。</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1.</w:t>
      </w:r>
      <w:r w:rsidR="00650324">
        <w:rPr>
          <w:rFonts w:asciiTheme="minorEastAsia" w:eastAsiaTheme="minorEastAsia" w:hAnsiTheme="minorEastAsia" w:hint="eastAsia"/>
          <w:sz w:val="30"/>
          <w:szCs w:val="30"/>
        </w:rPr>
        <w:t>协助</w:t>
      </w:r>
      <w:r w:rsidRPr="00E64F03">
        <w:rPr>
          <w:rFonts w:asciiTheme="minorEastAsia" w:eastAsiaTheme="minorEastAsia" w:hAnsiTheme="minorEastAsia" w:cs="仿宋_GB2312" w:hint="eastAsia"/>
          <w:sz w:val="30"/>
          <w:szCs w:val="30"/>
        </w:rPr>
        <w:t>完成省市监测抽样</w:t>
      </w:r>
      <w:r w:rsidR="00650324">
        <w:rPr>
          <w:rFonts w:asciiTheme="minorEastAsia" w:eastAsiaTheme="minorEastAsia" w:hAnsiTheme="minorEastAsia" w:cs="仿宋_GB2312" w:hint="eastAsia"/>
          <w:sz w:val="30"/>
          <w:szCs w:val="30"/>
        </w:rPr>
        <w:t>任</w:t>
      </w:r>
      <w:r w:rsidRPr="00E64F03">
        <w:rPr>
          <w:rFonts w:asciiTheme="minorEastAsia" w:eastAsiaTheme="minorEastAsia" w:hAnsiTheme="minorEastAsia" w:cs="仿宋_GB2312" w:hint="eastAsia"/>
          <w:sz w:val="30"/>
          <w:szCs w:val="30"/>
        </w:rPr>
        <w:t>务</w:t>
      </w:r>
      <w:r w:rsidR="00650324">
        <w:rPr>
          <w:rFonts w:asciiTheme="minorEastAsia" w:eastAsiaTheme="minorEastAsia" w:hAnsiTheme="minorEastAsia" w:cs="仿宋_GB2312" w:hint="eastAsia"/>
          <w:sz w:val="30"/>
          <w:szCs w:val="30"/>
        </w:rPr>
        <w:t>203批次</w:t>
      </w:r>
      <w:r w:rsidRPr="00E64F03">
        <w:rPr>
          <w:rFonts w:asciiTheme="minorEastAsia" w:eastAsiaTheme="minorEastAsia" w:hAnsiTheme="minorEastAsia" w:cs="仿宋_GB2312" w:hint="eastAsia"/>
          <w:sz w:val="30"/>
          <w:szCs w:val="30"/>
        </w:rPr>
        <w:t>。</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2.</w:t>
      </w:r>
      <w:r w:rsidRPr="00E64F03">
        <w:rPr>
          <w:rFonts w:asciiTheme="minorEastAsia" w:eastAsiaTheme="minorEastAsia" w:hAnsiTheme="minorEastAsia" w:cs="仿宋_GB2312" w:hint="eastAsia"/>
          <w:sz w:val="30"/>
          <w:szCs w:val="30"/>
        </w:rPr>
        <w:t>完成全县例行监测抽样检测任务</w:t>
      </w:r>
      <w:r w:rsidR="0008197C">
        <w:rPr>
          <w:rFonts w:asciiTheme="minorEastAsia" w:eastAsiaTheme="minorEastAsia" w:hAnsiTheme="minorEastAsia" w:hint="eastAsia"/>
          <w:sz w:val="30"/>
          <w:szCs w:val="30"/>
        </w:rPr>
        <w:t>2</w:t>
      </w:r>
      <w:r w:rsidR="00650324">
        <w:rPr>
          <w:rFonts w:asciiTheme="minorEastAsia" w:eastAsiaTheme="minorEastAsia" w:hAnsiTheme="minorEastAsia" w:hint="eastAsia"/>
          <w:sz w:val="30"/>
          <w:szCs w:val="30"/>
        </w:rPr>
        <w:t>352</w:t>
      </w:r>
      <w:r w:rsidRPr="00E64F03">
        <w:rPr>
          <w:rFonts w:asciiTheme="minorEastAsia" w:eastAsiaTheme="minorEastAsia" w:hAnsiTheme="minorEastAsia" w:cs="仿宋_GB2312" w:hint="eastAsia"/>
          <w:sz w:val="30"/>
          <w:szCs w:val="30"/>
        </w:rPr>
        <w:t>批次。</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（二）项目管理情况，主要包括项目管理制度建设、日常检查监督管理等情况。</w:t>
      </w:r>
    </w:p>
    <w:p w:rsidR="005D2B75" w:rsidRPr="00E64F03" w:rsidRDefault="005D2B75" w:rsidP="005D2B75">
      <w:pPr>
        <w:ind w:firstLineChars="200" w:firstLine="600"/>
        <w:rPr>
          <w:rFonts w:asciiTheme="minorEastAsia" w:eastAsiaTheme="minorEastAsia" w:hAnsiTheme="minorEastAsia"/>
          <w:color w:val="FF0000"/>
          <w:sz w:val="30"/>
          <w:szCs w:val="30"/>
        </w:rPr>
      </w:pPr>
      <w:r w:rsidRPr="00E64F03">
        <w:rPr>
          <w:rFonts w:asciiTheme="minorEastAsia" w:eastAsiaTheme="minorEastAsia" w:hAnsiTheme="minorEastAsia" w:cs="仿宋_GB2312" w:hint="eastAsia"/>
          <w:sz w:val="30"/>
          <w:szCs w:val="30"/>
        </w:rPr>
        <w:t>全年抽样检测工作如期按质完成，检测结果准确率</w:t>
      </w:r>
      <w:r w:rsidRPr="00E64F03">
        <w:rPr>
          <w:rFonts w:asciiTheme="minorEastAsia" w:eastAsiaTheme="minorEastAsia" w:hAnsiTheme="minorEastAsia"/>
          <w:sz w:val="30"/>
          <w:szCs w:val="30"/>
        </w:rPr>
        <w:t>100%</w:t>
      </w:r>
      <w:r w:rsidRPr="00E64F03">
        <w:rPr>
          <w:rFonts w:asciiTheme="minorEastAsia" w:eastAsiaTheme="minorEastAsia" w:hAnsiTheme="minorEastAsia" w:cs="仿宋_GB2312" w:hint="eastAsia"/>
          <w:sz w:val="30"/>
          <w:szCs w:val="30"/>
        </w:rPr>
        <w:t>，农产品整体合格率在</w:t>
      </w:r>
      <w:r w:rsidR="002F413D">
        <w:rPr>
          <w:rFonts w:asciiTheme="minorEastAsia" w:eastAsiaTheme="minorEastAsia" w:hAnsiTheme="minorEastAsia" w:cs="仿宋_GB2312" w:hint="eastAsia"/>
          <w:sz w:val="30"/>
          <w:szCs w:val="30"/>
        </w:rPr>
        <w:t>99.</w:t>
      </w:r>
      <w:r w:rsidR="009B4C61">
        <w:rPr>
          <w:rFonts w:asciiTheme="minorEastAsia" w:eastAsiaTheme="minorEastAsia" w:hAnsiTheme="minorEastAsia" w:cs="仿宋_GB2312" w:hint="eastAsia"/>
          <w:sz w:val="30"/>
          <w:szCs w:val="30"/>
        </w:rPr>
        <w:t>83</w:t>
      </w:r>
      <w:r w:rsidRPr="00E64F03">
        <w:rPr>
          <w:rFonts w:asciiTheme="minorEastAsia" w:eastAsiaTheme="minorEastAsia" w:hAnsiTheme="minorEastAsia" w:cs="仿宋_GB2312"/>
          <w:sz w:val="30"/>
          <w:szCs w:val="30"/>
        </w:rPr>
        <w:t>%</w:t>
      </w:r>
      <w:r w:rsidRPr="00E64F03">
        <w:rPr>
          <w:rFonts w:asciiTheme="minorEastAsia" w:eastAsiaTheme="minorEastAsia" w:hAnsiTheme="minorEastAsia" w:cs="仿宋_GB2312" w:hint="eastAsia"/>
          <w:sz w:val="30"/>
          <w:szCs w:val="30"/>
        </w:rPr>
        <w:t>以上。</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五、项目绩效情况</w:t>
      </w:r>
    </w:p>
    <w:p w:rsidR="005D2B75" w:rsidRPr="00E64F03" w:rsidRDefault="005D2B75" w:rsidP="005D2B75">
      <w:pPr>
        <w:ind w:firstLineChars="200" w:firstLine="602"/>
        <w:rPr>
          <w:rFonts w:asciiTheme="minorEastAsia" w:eastAsiaTheme="minorEastAsia" w:hAnsiTheme="minorEastAsia"/>
          <w:sz w:val="30"/>
          <w:szCs w:val="30"/>
        </w:rPr>
      </w:pPr>
      <w:r w:rsidRPr="00E64F03">
        <w:rPr>
          <w:rFonts w:asciiTheme="minorEastAsia" w:eastAsiaTheme="minorEastAsia" w:hAnsiTheme="minorEastAsia"/>
          <w:b/>
          <w:bCs/>
          <w:sz w:val="30"/>
          <w:szCs w:val="30"/>
        </w:rPr>
        <w:t>1.</w:t>
      </w:r>
      <w:r w:rsidRPr="00E64F03">
        <w:rPr>
          <w:rFonts w:asciiTheme="minorEastAsia" w:eastAsiaTheme="minorEastAsia" w:hAnsiTheme="minorEastAsia" w:cs="仿宋_GB2312" w:hint="eastAsia"/>
          <w:b/>
          <w:bCs/>
          <w:sz w:val="30"/>
          <w:szCs w:val="30"/>
        </w:rPr>
        <w:t>经济性：</w:t>
      </w:r>
      <w:r w:rsidRPr="00E64F03">
        <w:rPr>
          <w:rFonts w:asciiTheme="minorEastAsia" w:eastAsiaTheme="minorEastAsia" w:hAnsiTheme="minorEastAsia" w:cs="仿宋_GB2312" w:hint="eastAsia"/>
          <w:sz w:val="30"/>
          <w:szCs w:val="30"/>
        </w:rPr>
        <w:t>进一步完善单位体系文件和相关规章制度，尤其严格执行财务管理制度，紧密结合《程序文件》、《质量手册》、《作业指导书》和《规章制度》开展项目实施，以节约为本，做到检测工作上少走弯路，经费开支上不浪费。</w:t>
      </w:r>
    </w:p>
    <w:p w:rsidR="005D2B75" w:rsidRPr="00E64F03" w:rsidRDefault="005D2B75" w:rsidP="005D2B75">
      <w:pPr>
        <w:ind w:firstLineChars="200" w:firstLine="602"/>
        <w:rPr>
          <w:rFonts w:asciiTheme="minorEastAsia" w:eastAsiaTheme="minorEastAsia" w:hAnsiTheme="minorEastAsia"/>
          <w:color w:val="000000"/>
          <w:sz w:val="30"/>
          <w:szCs w:val="30"/>
        </w:rPr>
      </w:pPr>
      <w:r w:rsidRPr="00E64F03">
        <w:rPr>
          <w:rFonts w:asciiTheme="minorEastAsia" w:eastAsiaTheme="minorEastAsia" w:hAnsiTheme="minorEastAsia"/>
          <w:b/>
          <w:bCs/>
          <w:sz w:val="30"/>
          <w:szCs w:val="30"/>
        </w:rPr>
        <w:t>2.</w:t>
      </w:r>
      <w:r w:rsidRPr="00E64F03">
        <w:rPr>
          <w:rFonts w:asciiTheme="minorEastAsia" w:eastAsiaTheme="minorEastAsia" w:hAnsiTheme="minorEastAsia" w:cs="仿宋_GB2312" w:hint="eastAsia"/>
          <w:b/>
          <w:bCs/>
          <w:sz w:val="30"/>
          <w:szCs w:val="30"/>
        </w:rPr>
        <w:t>效率性：</w:t>
      </w:r>
      <w:r w:rsidR="00F3176E">
        <w:rPr>
          <w:rFonts w:asciiTheme="minorEastAsia" w:eastAsiaTheme="minorEastAsia" w:hAnsiTheme="minorEastAsia" w:cs="仿宋_GB2312"/>
          <w:sz w:val="30"/>
          <w:szCs w:val="30"/>
        </w:rPr>
        <w:t>20</w:t>
      </w:r>
      <w:r w:rsidR="00F3176E">
        <w:rPr>
          <w:rFonts w:asciiTheme="minorEastAsia" w:eastAsiaTheme="minorEastAsia" w:hAnsiTheme="minorEastAsia" w:cs="仿宋_GB2312" w:hint="eastAsia"/>
          <w:sz w:val="30"/>
          <w:szCs w:val="30"/>
        </w:rPr>
        <w:t>2</w:t>
      </w:r>
      <w:r w:rsidR="009B4C61">
        <w:rPr>
          <w:rFonts w:asciiTheme="minorEastAsia" w:eastAsiaTheme="minorEastAsia" w:hAnsiTheme="minorEastAsia" w:cs="仿宋_GB2312" w:hint="eastAsia"/>
          <w:sz w:val="30"/>
          <w:szCs w:val="30"/>
        </w:rPr>
        <w:t>1</w:t>
      </w:r>
      <w:r w:rsidRPr="00E64F03">
        <w:rPr>
          <w:rFonts w:asciiTheme="minorEastAsia" w:eastAsiaTheme="minorEastAsia" w:hAnsiTheme="minorEastAsia" w:cs="仿宋_GB2312" w:hint="eastAsia"/>
          <w:sz w:val="30"/>
          <w:szCs w:val="30"/>
        </w:rPr>
        <w:t>年检测中心共完成省市</w:t>
      </w:r>
      <w:r w:rsidRPr="00E64F03">
        <w:rPr>
          <w:rFonts w:asciiTheme="minorEastAsia" w:eastAsiaTheme="minorEastAsia" w:hAnsiTheme="minorEastAsia" w:cs="仿宋_GB2312" w:hint="eastAsia"/>
          <w:color w:val="000000"/>
          <w:sz w:val="30"/>
          <w:szCs w:val="30"/>
        </w:rPr>
        <w:t>抽样监测任务</w:t>
      </w:r>
      <w:r w:rsidR="009B4C61">
        <w:rPr>
          <w:rFonts w:asciiTheme="minorEastAsia" w:eastAsiaTheme="minorEastAsia" w:hAnsiTheme="minorEastAsia" w:cs="仿宋_GB2312" w:hint="eastAsia"/>
          <w:color w:val="000000"/>
          <w:sz w:val="30"/>
          <w:szCs w:val="30"/>
        </w:rPr>
        <w:t>203</w:t>
      </w:r>
      <w:r w:rsidRPr="00E64F03">
        <w:rPr>
          <w:rFonts w:asciiTheme="minorEastAsia" w:eastAsiaTheme="minorEastAsia" w:hAnsiTheme="minorEastAsia" w:cs="仿宋_GB2312" w:hint="eastAsia"/>
          <w:color w:val="000000"/>
          <w:sz w:val="30"/>
          <w:szCs w:val="30"/>
        </w:rPr>
        <w:t>批次；完成县级农产品定性检测</w:t>
      </w:r>
      <w:r w:rsidRPr="00E64F03">
        <w:rPr>
          <w:rFonts w:asciiTheme="minorEastAsia" w:eastAsiaTheme="minorEastAsia" w:hAnsiTheme="minorEastAsia" w:cs="仿宋_GB2312"/>
          <w:color w:val="000000"/>
          <w:sz w:val="30"/>
          <w:szCs w:val="30"/>
        </w:rPr>
        <w:t>2</w:t>
      </w:r>
      <w:r w:rsidR="009B4C61">
        <w:rPr>
          <w:rFonts w:asciiTheme="minorEastAsia" w:eastAsiaTheme="minorEastAsia" w:hAnsiTheme="minorEastAsia" w:cs="仿宋_GB2312" w:hint="eastAsia"/>
          <w:color w:val="000000"/>
          <w:sz w:val="30"/>
          <w:szCs w:val="30"/>
        </w:rPr>
        <w:t>352</w:t>
      </w:r>
      <w:r w:rsidRPr="00E64F03">
        <w:rPr>
          <w:rFonts w:asciiTheme="minorEastAsia" w:eastAsiaTheme="minorEastAsia" w:hAnsiTheme="minorEastAsia" w:cs="仿宋_GB2312" w:hint="eastAsia"/>
          <w:color w:val="000000"/>
          <w:sz w:val="30"/>
          <w:szCs w:val="30"/>
        </w:rPr>
        <w:t>批次，</w:t>
      </w:r>
      <w:r w:rsidRPr="00E64F03">
        <w:rPr>
          <w:rFonts w:asciiTheme="minorEastAsia" w:eastAsiaTheme="minorEastAsia" w:hAnsiTheme="minorEastAsia" w:cs="仿宋_GB2312" w:hint="eastAsia"/>
          <w:sz w:val="30"/>
          <w:szCs w:val="30"/>
        </w:rPr>
        <w:t>农产品整体合格率在</w:t>
      </w:r>
      <w:r w:rsidR="009B4C61">
        <w:rPr>
          <w:rFonts w:asciiTheme="minorEastAsia" w:eastAsiaTheme="minorEastAsia" w:hAnsiTheme="minorEastAsia" w:cs="仿宋_GB2312" w:hint="eastAsia"/>
          <w:sz w:val="30"/>
          <w:szCs w:val="30"/>
        </w:rPr>
        <w:t>99.83</w:t>
      </w:r>
      <w:r w:rsidRPr="00E64F03">
        <w:rPr>
          <w:rFonts w:asciiTheme="minorEastAsia" w:eastAsiaTheme="minorEastAsia" w:hAnsiTheme="minorEastAsia" w:cs="仿宋_GB2312"/>
          <w:sz w:val="30"/>
          <w:szCs w:val="30"/>
        </w:rPr>
        <w:t>%</w:t>
      </w:r>
      <w:r w:rsidR="00F3176E">
        <w:rPr>
          <w:rFonts w:asciiTheme="minorEastAsia" w:eastAsiaTheme="minorEastAsia" w:hAnsiTheme="minorEastAsia" w:cs="仿宋_GB2312" w:hint="eastAsia"/>
          <w:sz w:val="30"/>
          <w:szCs w:val="30"/>
        </w:rPr>
        <w:t>以上</w:t>
      </w:r>
      <w:r w:rsidRPr="00E64F03">
        <w:rPr>
          <w:rFonts w:asciiTheme="minorEastAsia" w:eastAsiaTheme="minorEastAsia" w:hAnsiTheme="minorEastAsia" w:cs="仿宋_GB2312" w:hint="eastAsia"/>
          <w:sz w:val="30"/>
          <w:szCs w:val="30"/>
        </w:rPr>
        <w:t>。</w:t>
      </w:r>
    </w:p>
    <w:p w:rsidR="005D2B75" w:rsidRPr="00E64F03" w:rsidRDefault="005D2B75" w:rsidP="005D2B75">
      <w:pPr>
        <w:ind w:firstLineChars="200" w:firstLine="602"/>
        <w:rPr>
          <w:rFonts w:asciiTheme="minorEastAsia" w:eastAsiaTheme="minorEastAsia" w:hAnsiTheme="minorEastAsia"/>
          <w:sz w:val="30"/>
          <w:szCs w:val="30"/>
        </w:rPr>
      </w:pPr>
      <w:r w:rsidRPr="00E64F03">
        <w:rPr>
          <w:rFonts w:asciiTheme="minorEastAsia" w:eastAsiaTheme="minorEastAsia" w:hAnsiTheme="minorEastAsia"/>
          <w:b/>
          <w:bCs/>
          <w:sz w:val="30"/>
          <w:szCs w:val="30"/>
        </w:rPr>
        <w:t>3.</w:t>
      </w:r>
      <w:r w:rsidRPr="00E64F03">
        <w:rPr>
          <w:rFonts w:asciiTheme="minorEastAsia" w:eastAsiaTheme="minorEastAsia" w:hAnsiTheme="minorEastAsia" w:cs="仿宋_GB2312" w:hint="eastAsia"/>
          <w:b/>
          <w:bCs/>
          <w:sz w:val="30"/>
          <w:szCs w:val="30"/>
        </w:rPr>
        <w:t>有效性：</w:t>
      </w:r>
      <w:r w:rsidR="00F3176E">
        <w:rPr>
          <w:rFonts w:asciiTheme="minorEastAsia" w:eastAsiaTheme="minorEastAsia" w:hAnsiTheme="minorEastAsia"/>
          <w:sz w:val="30"/>
          <w:szCs w:val="30"/>
        </w:rPr>
        <w:t>20</w:t>
      </w:r>
      <w:r w:rsidR="00F3176E">
        <w:rPr>
          <w:rFonts w:asciiTheme="minorEastAsia" w:eastAsiaTheme="minorEastAsia" w:hAnsiTheme="minorEastAsia" w:hint="eastAsia"/>
          <w:sz w:val="30"/>
          <w:szCs w:val="30"/>
        </w:rPr>
        <w:t>2</w:t>
      </w:r>
      <w:r w:rsidR="009B4C61">
        <w:rPr>
          <w:rFonts w:asciiTheme="minorEastAsia" w:eastAsiaTheme="minorEastAsia" w:hAnsiTheme="minorEastAsia" w:hint="eastAsia"/>
          <w:sz w:val="30"/>
          <w:szCs w:val="30"/>
        </w:rPr>
        <w:t>1</w:t>
      </w:r>
      <w:r w:rsidRPr="00E64F03">
        <w:rPr>
          <w:rFonts w:asciiTheme="minorEastAsia" w:eastAsiaTheme="minorEastAsia" w:hAnsiTheme="minorEastAsia" w:cs="仿宋_GB2312" w:hint="eastAsia"/>
          <w:sz w:val="30"/>
          <w:szCs w:val="30"/>
        </w:rPr>
        <w:t>年，检测中心在整个项目实施中保证检测结果准确率</w:t>
      </w:r>
      <w:r w:rsidRPr="00E64F03">
        <w:rPr>
          <w:rFonts w:asciiTheme="minorEastAsia" w:eastAsiaTheme="minorEastAsia" w:hAnsiTheme="minorEastAsia"/>
          <w:sz w:val="30"/>
          <w:szCs w:val="30"/>
        </w:rPr>
        <w:t>100%</w:t>
      </w:r>
      <w:r w:rsidRPr="00E64F03">
        <w:rPr>
          <w:rFonts w:asciiTheme="minorEastAsia" w:eastAsiaTheme="minorEastAsia" w:hAnsiTheme="minorEastAsia" w:cs="仿宋_GB2312" w:hint="eastAsia"/>
          <w:sz w:val="30"/>
          <w:szCs w:val="30"/>
        </w:rPr>
        <w:t>，农产品整体合格率在</w:t>
      </w:r>
      <w:r w:rsidR="002F413D">
        <w:rPr>
          <w:rFonts w:asciiTheme="minorEastAsia" w:eastAsiaTheme="minorEastAsia" w:hAnsiTheme="minorEastAsia" w:cs="仿宋_GB2312" w:hint="eastAsia"/>
          <w:sz w:val="30"/>
          <w:szCs w:val="30"/>
        </w:rPr>
        <w:t>99.</w:t>
      </w:r>
      <w:r w:rsidR="009B4C61">
        <w:rPr>
          <w:rFonts w:asciiTheme="minorEastAsia" w:eastAsiaTheme="minorEastAsia" w:hAnsiTheme="minorEastAsia" w:cs="仿宋_GB2312" w:hint="eastAsia"/>
          <w:sz w:val="30"/>
          <w:szCs w:val="30"/>
        </w:rPr>
        <w:t>83</w:t>
      </w:r>
      <w:r w:rsidRPr="00E64F03">
        <w:rPr>
          <w:rFonts w:asciiTheme="minorEastAsia" w:eastAsiaTheme="minorEastAsia" w:hAnsiTheme="minorEastAsia" w:cs="仿宋_GB2312"/>
          <w:sz w:val="30"/>
          <w:szCs w:val="30"/>
        </w:rPr>
        <w:t>%</w:t>
      </w:r>
      <w:r w:rsidRPr="00E64F03">
        <w:rPr>
          <w:rFonts w:asciiTheme="minorEastAsia" w:eastAsiaTheme="minorEastAsia" w:hAnsiTheme="minorEastAsia" w:cs="仿宋_GB2312" w:hint="eastAsia"/>
          <w:sz w:val="30"/>
          <w:szCs w:val="30"/>
        </w:rPr>
        <w:t>以上，群众满意度达</w:t>
      </w:r>
      <w:r w:rsidRPr="00E64F03">
        <w:rPr>
          <w:rFonts w:asciiTheme="minorEastAsia" w:eastAsiaTheme="minorEastAsia" w:hAnsiTheme="minorEastAsia"/>
          <w:sz w:val="30"/>
          <w:szCs w:val="30"/>
        </w:rPr>
        <w:t>95%</w:t>
      </w:r>
      <w:r w:rsidRPr="00E64F03">
        <w:rPr>
          <w:rFonts w:asciiTheme="minorEastAsia" w:eastAsiaTheme="minorEastAsia" w:hAnsiTheme="minorEastAsia" w:cs="仿宋_GB2312" w:hint="eastAsia"/>
          <w:sz w:val="30"/>
          <w:szCs w:val="30"/>
        </w:rPr>
        <w:t>以上。为促进全县农业生产提质增效提供了有力保障。</w:t>
      </w:r>
    </w:p>
    <w:p w:rsidR="005D2B75" w:rsidRDefault="005D2B75" w:rsidP="005D2B75">
      <w:pPr>
        <w:ind w:firstLineChars="200" w:firstLine="602"/>
        <w:rPr>
          <w:rFonts w:asciiTheme="minorEastAsia" w:eastAsiaTheme="minorEastAsia" w:hAnsiTheme="minorEastAsia" w:cs="仿宋_GB2312"/>
          <w:b/>
          <w:bCs/>
          <w:sz w:val="30"/>
          <w:szCs w:val="30"/>
        </w:rPr>
      </w:pPr>
      <w:r w:rsidRPr="00E64F03">
        <w:rPr>
          <w:rFonts w:asciiTheme="minorEastAsia" w:eastAsiaTheme="minorEastAsia" w:hAnsiTheme="minorEastAsia"/>
          <w:b/>
          <w:bCs/>
          <w:sz w:val="30"/>
          <w:szCs w:val="30"/>
        </w:rPr>
        <w:lastRenderedPageBreak/>
        <w:t>4.</w:t>
      </w:r>
      <w:r w:rsidRPr="00E64F03">
        <w:rPr>
          <w:rFonts w:asciiTheme="minorEastAsia" w:eastAsiaTheme="minorEastAsia" w:hAnsiTheme="minorEastAsia" w:cs="仿宋_GB2312" w:hint="eastAsia"/>
          <w:b/>
          <w:bCs/>
          <w:sz w:val="30"/>
          <w:szCs w:val="30"/>
        </w:rPr>
        <w:t>可持续性：</w:t>
      </w:r>
    </w:p>
    <w:p w:rsidR="00F3176E" w:rsidRPr="00E64F03" w:rsidRDefault="00F3176E" w:rsidP="00F3176E">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主要从项目的经济性、效率性、有效性和</w:t>
      </w:r>
      <w:proofErr w:type="gramStart"/>
      <w:r w:rsidRPr="00E64F03">
        <w:rPr>
          <w:rFonts w:asciiTheme="minorEastAsia" w:eastAsiaTheme="minorEastAsia" w:hAnsiTheme="minorEastAsia"/>
          <w:sz w:val="30"/>
          <w:szCs w:val="30"/>
        </w:rPr>
        <w:t>可</w:t>
      </w:r>
      <w:proofErr w:type="gramEnd"/>
      <w:r w:rsidRPr="00E64F03">
        <w:rPr>
          <w:rFonts w:asciiTheme="minorEastAsia" w:eastAsiaTheme="minorEastAsia" w:hAnsiTheme="minorEastAsia"/>
          <w:sz w:val="30"/>
          <w:szCs w:val="30"/>
        </w:rPr>
        <w:t>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F3176E" w:rsidRPr="00F3176E" w:rsidRDefault="00F3176E" w:rsidP="005D2B75">
      <w:pPr>
        <w:ind w:firstLineChars="200" w:firstLine="602"/>
        <w:rPr>
          <w:rFonts w:asciiTheme="minorEastAsia" w:eastAsiaTheme="minorEastAsia" w:hAnsiTheme="minorEastAsia"/>
          <w:b/>
          <w:bCs/>
          <w:sz w:val="30"/>
          <w:szCs w:val="30"/>
        </w:rPr>
      </w:pP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cs="仿宋_GB2312" w:hint="eastAsia"/>
          <w:sz w:val="30"/>
          <w:szCs w:val="30"/>
        </w:rPr>
        <w:t>通过检测结果的应用，加强了农产品生产全程监管，促进了农产品在生产过程中合理使用农业投入品，降低农（兽）药使用频率和数量，提高农业投入品的使用效能和安全性，减少农（兽）药等有害有毒物质的残留和对农业生态环境的污染，促进全县农业生产向生态化、环保化和绿色化方向发展。可见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检测工作日趋重要，目前，检测中心在人员配置、设备配套、资金配套方面仅能维持基本的例行监测工作，从持续性发展的</w:t>
      </w:r>
      <w:proofErr w:type="gramStart"/>
      <w:r w:rsidRPr="00E64F03">
        <w:rPr>
          <w:rFonts w:asciiTheme="minorEastAsia" w:eastAsiaTheme="minorEastAsia" w:hAnsiTheme="minorEastAsia" w:cs="仿宋_GB2312" w:hint="eastAsia"/>
          <w:sz w:val="30"/>
          <w:szCs w:val="30"/>
        </w:rPr>
        <w:t>的</w:t>
      </w:r>
      <w:proofErr w:type="gramEnd"/>
      <w:r w:rsidRPr="00E64F03">
        <w:rPr>
          <w:rFonts w:asciiTheme="minorEastAsia" w:eastAsiaTheme="minorEastAsia" w:hAnsiTheme="minorEastAsia" w:cs="仿宋_GB2312" w:hint="eastAsia"/>
          <w:sz w:val="30"/>
          <w:szCs w:val="30"/>
        </w:rPr>
        <w:t>角度分析，还需要不断的扩项、提升技术素养，以顺应我县农业经济与生态环境协调发展的趋势。</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六、项目自评结果</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根据项目特点设定项目的个性指标，在共性指标体系框架的基础上设立项目的绩效评价指标表。</w:t>
      </w:r>
    </w:p>
    <w:p w:rsidR="005D2B75" w:rsidRPr="00E64F03" w:rsidRDefault="005D2B75" w:rsidP="005D2B75">
      <w:pPr>
        <w:ind w:firstLineChars="200" w:firstLine="600"/>
        <w:rPr>
          <w:rFonts w:asciiTheme="minorEastAsia" w:eastAsiaTheme="minorEastAsia" w:hAnsiTheme="minorEastAsia"/>
          <w:sz w:val="30"/>
          <w:szCs w:val="30"/>
        </w:rPr>
      </w:pPr>
      <w:r w:rsidRPr="00E64F03">
        <w:rPr>
          <w:rFonts w:asciiTheme="minorEastAsia" w:eastAsiaTheme="minorEastAsia" w:hAnsiTheme="minorEastAsia" w:cs="仿宋_GB2312" w:hint="eastAsia"/>
          <w:sz w:val="30"/>
          <w:szCs w:val="30"/>
        </w:rPr>
        <w:t>普遍反应，农产品质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检测工作，对农产品质</w:t>
      </w:r>
      <w:proofErr w:type="gramStart"/>
      <w:r w:rsidRPr="00E64F03">
        <w:rPr>
          <w:rFonts w:asciiTheme="minorEastAsia" w:eastAsiaTheme="minorEastAsia" w:hAnsiTheme="minorEastAsia" w:cs="仿宋_GB2312" w:hint="eastAsia"/>
          <w:sz w:val="30"/>
          <w:szCs w:val="30"/>
        </w:rPr>
        <w:t>量安全</w:t>
      </w:r>
      <w:proofErr w:type="gramEnd"/>
      <w:r w:rsidRPr="00E64F03">
        <w:rPr>
          <w:rFonts w:asciiTheme="minorEastAsia" w:eastAsiaTheme="minorEastAsia" w:hAnsiTheme="minorEastAsia" w:cs="仿宋_GB2312" w:hint="eastAsia"/>
          <w:sz w:val="30"/>
          <w:szCs w:val="30"/>
        </w:rPr>
        <w:t>监</w:t>
      </w:r>
      <w:r w:rsidRPr="00E64F03">
        <w:rPr>
          <w:rFonts w:asciiTheme="minorEastAsia" w:eastAsiaTheme="minorEastAsia" w:hAnsiTheme="minorEastAsia" w:cs="仿宋_GB2312" w:hint="eastAsia"/>
          <w:sz w:val="30"/>
          <w:szCs w:val="30"/>
        </w:rPr>
        <w:lastRenderedPageBreak/>
        <w:t>管起到了重要的支撑，确保了全县人民“舌尖上的安全”。特别是检测中心通过加强培训学习，提升检测能力，取得“双认证”资质，可以为政府决策、部门执法、甚至司法仲裁提供具有合法性的检测数据。农产品检测中心机构考核补助专项资金的投入，确保了全县农产品质量总体安全，将为澧县农业提质增效和可持续发展发挥更大的作用。根据《畜牧水产发展专项绩效评价指标体系》评分，得分</w:t>
      </w:r>
      <w:r w:rsidRPr="00E64F03">
        <w:rPr>
          <w:rFonts w:asciiTheme="minorEastAsia" w:eastAsiaTheme="minorEastAsia" w:hAnsiTheme="minorEastAsia" w:cs="仿宋_GB2312"/>
          <w:sz w:val="30"/>
          <w:szCs w:val="30"/>
        </w:rPr>
        <w:t>95</w:t>
      </w:r>
      <w:r w:rsidRPr="00E64F03">
        <w:rPr>
          <w:rFonts w:asciiTheme="minorEastAsia" w:eastAsiaTheme="minorEastAsia" w:hAnsiTheme="minorEastAsia" w:cs="仿宋_GB2312" w:hint="eastAsia"/>
          <w:sz w:val="30"/>
          <w:szCs w:val="30"/>
        </w:rPr>
        <w:t>分。</w:t>
      </w:r>
    </w:p>
    <w:p w:rsidR="005A1105" w:rsidRPr="00E64F03" w:rsidRDefault="0065442E" w:rsidP="00E64F03">
      <w:pPr>
        <w:spacing w:line="600" w:lineRule="exact"/>
        <w:ind w:firstLineChars="200" w:firstLine="600"/>
        <w:rPr>
          <w:rFonts w:asciiTheme="minorEastAsia" w:eastAsiaTheme="minorEastAsia" w:hAnsiTheme="minorEastAsia"/>
          <w:sz w:val="30"/>
          <w:szCs w:val="30"/>
        </w:rPr>
      </w:pPr>
      <w:r w:rsidRPr="00E64F03">
        <w:rPr>
          <w:rFonts w:asciiTheme="minorEastAsia" w:eastAsiaTheme="minorEastAsia" w:hAnsiTheme="minorEastAsia"/>
          <w:sz w:val="30"/>
          <w:szCs w:val="30"/>
        </w:rPr>
        <w:t>七、其他需要说明的问题</w:t>
      </w:r>
    </w:p>
    <w:p w:rsidR="00F3176E" w:rsidRDefault="0065442E" w:rsidP="005D2B75">
      <w:pPr>
        <w:spacing w:line="600" w:lineRule="exact"/>
        <w:ind w:firstLine="630"/>
        <w:rPr>
          <w:rFonts w:asciiTheme="minorEastAsia" w:eastAsiaTheme="minorEastAsia" w:hAnsiTheme="minorEastAsia"/>
          <w:sz w:val="30"/>
          <w:szCs w:val="30"/>
        </w:rPr>
      </w:pPr>
      <w:r w:rsidRPr="00E64F03">
        <w:rPr>
          <w:rFonts w:asciiTheme="minorEastAsia" w:eastAsiaTheme="minorEastAsia" w:hAnsiTheme="minorEastAsia"/>
          <w:sz w:val="30"/>
          <w:szCs w:val="30"/>
        </w:rPr>
        <w:t>（一）后续工作计划。</w:t>
      </w:r>
    </w:p>
    <w:p w:rsidR="00F3176E" w:rsidRDefault="005D2B75" w:rsidP="005D2B75">
      <w:pPr>
        <w:spacing w:line="600" w:lineRule="exact"/>
        <w:ind w:firstLine="630"/>
        <w:rPr>
          <w:rFonts w:asciiTheme="minorEastAsia" w:eastAsiaTheme="minorEastAsia" w:hAnsiTheme="minorEastAsia" w:cs="仿宋_GB2312"/>
          <w:sz w:val="30"/>
          <w:szCs w:val="30"/>
        </w:rPr>
      </w:pPr>
      <w:r w:rsidRPr="00E64F03">
        <w:rPr>
          <w:rFonts w:asciiTheme="minorEastAsia" w:eastAsiaTheme="minorEastAsia" w:hAnsiTheme="minorEastAsia"/>
          <w:sz w:val="30"/>
          <w:szCs w:val="30"/>
        </w:rPr>
        <w:t>1.</w:t>
      </w:r>
      <w:r w:rsidRPr="00E64F03">
        <w:rPr>
          <w:rFonts w:asciiTheme="minorEastAsia" w:eastAsiaTheme="minorEastAsia" w:hAnsiTheme="minorEastAsia" w:cs="仿宋_GB2312" w:hint="eastAsia"/>
          <w:sz w:val="30"/>
          <w:szCs w:val="30"/>
        </w:rPr>
        <w:t>狠抓检测人员培训，提升农产品质量检测能力；</w:t>
      </w:r>
    </w:p>
    <w:p w:rsidR="005D2B75" w:rsidRPr="00E64F03" w:rsidRDefault="005D2B75" w:rsidP="005D2B75">
      <w:pPr>
        <w:spacing w:line="600" w:lineRule="exact"/>
        <w:ind w:firstLine="630"/>
        <w:rPr>
          <w:rFonts w:asciiTheme="minorEastAsia" w:eastAsiaTheme="minorEastAsia" w:hAnsiTheme="minorEastAsia"/>
          <w:sz w:val="30"/>
          <w:szCs w:val="30"/>
        </w:rPr>
      </w:pPr>
      <w:r w:rsidRPr="00E64F03">
        <w:rPr>
          <w:rFonts w:asciiTheme="minorEastAsia" w:eastAsiaTheme="minorEastAsia" w:hAnsiTheme="minorEastAsia" w:cs="仿宋_GB2312"/>
          <w:sz w:val="30"/>
          <w:szCs w:val="30"/>
        </w:rPr>
        <w:t>2.</w:t>
      </w:r>
      <w:r w:rsidRPr="00E64F03">
        <w:rPr>
          <w:rFonts w:asciiTheme="minorEastAsia" w:eastAsiaTheme="minorEastAsia" w:hAnsiTheme="minorEastAsia" w:cs="仿宋_GB2312" w:hint="eastAsia"/>
          <w:sz w:val="30"/>
          <w:szCs w:val="30"/>
        </w:rPr>
        <w:t>稳步开展检测工作，确保全县农产品质量总体安全。</w:t>
      </w:r>
    </w:p>
    <w:p w:rsidR="00F3176E" w:rsidRDefault="0065442E" w:rsidP="005D2B75">
      <w:pPr>
        <w:spacing w:line="600" w:lineRule="exact"/>
        <w:ind w:firstLine="630"/>
        <w:rPr>
          <w:rFonts w:asciiTheme="minorEastAsia" w:eastAsiaTheme="minorEastAsia" w:hAnsiTheme="minorEastAsia"/>
          <w:sz w:val="30"/>
          <w:szCs w:val="30"/>
        </w:rPr>
      </w:pPr>
      <w:r w:rsidRPr="00E64F03">
        <w:rPr>
          <w:rFonts w:asciiTheme="minorEastAsia" w:eastAsiaTheme="minorEastAsia" w:hAnsiTheme="minorEastAsia"/>
          <w:sz w:val="30"/>
          <w:szCs w:val="30"/>
        </w:rPr>
        <w:t>（二）主要经验做法、存在的问题和建议。</w:t>
      </w:r>
    </w:p>
    <w:p w:rsidR="00F3176E" w:rsidRDefault="0065442E" w:rsidP="005D2B75">
      <w:pPr>
        <w:spacing w:line="600" w:lineRule="exact"/>
        <w:ind w:firstLine="630"/>
        <w:rPr>
          <w:rFonts w:asciiTheme="minorEastAsia" w:eastAsiaTheme="minorEastAsia" w:hAnsiTheme="minorEastAsia"/>
          <w:sz w:val="30"/>
          <w:szCs w:val="30"/>
        </w:rPr>
      </w:pPr>
      <w:r w:rsidRPr="00E64F03">
        <w:rPr>
          <w:rFonts w:asciiTheme="minorEastAsia" w:eastAsiaTheme="minorEastAsia" w:hAnsiTheme="minorEastAsia"/>
          <w:sz w:val="30"/>
          <w:szCs w:val="30"/>
        </w:rPr>
        <w:t>主要包括资金安排、使用过程中的经验、做法、存在的问题、改进措施和有关建议等。</w:t>
      </w:r>
    </w:p>
    <w:p w:rsidR="005D2B75" w:rsidRPr="00E64F03" w:rsidRDefault="005D2B75" w:rsidP="005D2B75">
      <w:pPr>
        <w:spacing w:line="600" w:lineRule="exact"/>
        <w:ind w:firstLine="630"/>
        <w:rPr>
          <w:rFonts w:asciiTheme="minorEastAsia" w:eastAsiaTheme="minorEastAsia" w:hAnsiTheme="minorEastAsia"/>
          <w:sz w:val="30"/>
          <w:szCs w:val="30"/>
        </w:rPr>
      </w:pPr>
      <w:r w:rsidRPr="00E64F03">
        <w:rPr>
          <w:rFonts w:asciiTheme="minorEastAsia" w:eastAsiaTheme="minorEastAsia" w:hAnsiTheme="minorEastAsia" w:cs="仿宋_GB2312" w:hint="eastAsia"/>
          <w:sz w:val="30"/>
          <w:szCs w:val="30"/>
        </w:rPr>
        <w:t>检测中心自运行以来，农产品专项检测经费一直没有足额纳入财政预算，项目经费缺口靠打报告向领导临时申请安排，资金来源的不确定性，导致了队伍难稳定，人才难吸引，设备配置达不到工作要求，检测项目</w:t>
      </w:r>
      <w:proofErr w:type="gramStart"/>
      <w:r w:rsidRPr="00E64F03">
        <w:rPr>
          <w:rFonts w:asciiTheme="minorEastAsia" w:eastAsiaTheme="minorEastAsia" w:hAnsiTheme="minorEastAsia" w:cs="仿宋_GB2312" w:hint="eastAsia"/>
          <w:sz w:val="30"/>
          <w:szCs w:val="30"/>
        </w:rPr>
        <w:t>扩项困难</w:t>
      </w:r>
      <w:proofErr w:type="gramEnd"/>
      <w:r w:rsidRPr="00E64F03">
        <w:rPr>
          <w:rFonts w:asciiTheme="minorEastAsia" w:eastAsiaTheme="minorEastAsia" w:hAnsiTheme="minorEastAsia" w:cs="仿宋_GB2312" w:hint="eastAsia"/>
          <w:sz w:val="30"/>
          <w:szCs w:val="30"/>
        </w:rPr>
        <w:t>难以满足监测工作的需求，不利于监测工作的正常开展。</w:t>
      </w:r>
    </w:p>
    <w:sectPr w:rsidR="005D2B75" w:rsidRPr="00E64F03" w:rsidSect="005A1105">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89" w:rsidRDefault="00ED6689" w:rsidP="005A1105">
      <w:r>
        <w:separator/>
      </w:r>
    </w:p>
  </w:endnote>
  <w:endnote w:type="continuationSeparator" w:id="0">
    <w:p w:rsidR="00ED6689" w:rsidRDefault="00ED6689" w:rsidP="005A1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89" w:rsidRDefault="00ED6689" w:rsidP="005A1105">
      <w:r>
        <w:separator/>
      </w:r>
    </w:p>
  </w:footnote>
  <w:footnote w:type="continuationSeparator" w:id="0">
    <w:p w:rsidR="00ED6689" w:rsidRDefault="00ED6689" w:rsidP="005A1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05" w:rsidRDefault="005A110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DE2"/>
    <w:rsid w:val="00041C88"/>
    <w:rsid w:val="00061D78"/>
    <w:rsid w:val="0008197C"/>
    <w:rsid w:val="000C71AB"/>
    <w:rsid w:val="001073B3"/>
    <w:rsid w:val="00131827"/>
    <w:rsid w:val="00164A35"/>
    <w:rsid w:val="001D5F82"/>
    <w:rsid w:val="001E725D"/>
    <w:rsid w:val="00224A72"/>
    <w:rsid w:val="00240C57"/>
    <w:rsid w:val="00241E06"/>
    <w:rsid w:val="00242F11"/>
    <w:rsid w:val="0026042E"/>
    <w:rsid w:val="002A1451"/>
    <w:rsid w:val="002A4890"/>
    <w:rsid w:val="002D0D19"/>
    <w:rsid w:val="002D25E0"/>
    <w:rsid w:val="002F1575"/>
    <w:rsid w:val="002F413D"/>
    <w:rsid w:val="00367F12"/>
    <w:rsid w:val="00375DC5"/>
    <w:rsid w:val="00385044"/>
    <w:rsid w:val="003F3FCC"/>
    <w:rsid w:val="004348F1"/>
    <w:rsid w:val="004808B3"/>
    <w:rsid w:val="00517D78"/>
    <w:rsid w:val="00541B5C"/>
    <w:rsid w:val="00561701"/>
    <w:rsid w:val="00570A97"/>
    <w:rsid w:val="005926C3"/>
    <w:rsid w:val="005931A7"/>
    <w:rsid w:val="005A085E"/>
    <w:rsid w:val="005A1105"/>
    <w:rsid w:val="005A42DD"/>
    <w:rsid w:val="005D2B75"/>
    <w:rsid w:val="00650324"/>
    <w:rsid w:val="0065442E"/>
    <w:rsid w:val="006F293C"/>
    <w:rsid w:val="00727977"/>
    <w:rsid w:val="00746AE9"/>
    <w:rsid w:val="0074790C"/>
    <w:rsid w:val="00751AEB"/>
    <w:rsid w:val="007C533C"/>
    <w:rsid w:val="00802D65"/>
    <w:rsid w:val="00806D75"/>
    <w:rsid w:val="00814AFE"/>
    <w:rsid w:val="008367F5"/>
    <w:rsid w:val="00937C2F"/>
    <w:rsid w:val="0094322D"/>
    <w:rsid w:val="00953094"/>
    <w:rsid w:val="00995F0C"/>
    <w:rsid w:val="009B4C61"/>
    <w:rsid w:val="009C2DBB"/>
    <w:rsid w:val="00A300D1"/>
    <w:rsid w:val="00A32113"/>
    <w:rsid w:val="00A50D4E"/>
    <w:rsid w:val="00A62B79"/>
    <w:rsid w:val="00B46839"/>
    <w:rsid w:val="00B66D8E"/>
    <w:rsid w:val="00B67B93"/>
    <w:rsid w:val="00B741B6"/>
    <w:rsid w:val="00B8007C"/>
    <w:rsid w:val="00C60501"/>
    <w:rsid w:val="00C71E63"/>
    <w:rsid w:val="00C913B0"/>
    <w:rsid w:val="00CF24E0"/>
    <w:rsid w:val="00D36058"/>
    <w:rsid w:val="00D7045A"/>
    <w:rsid w:val="00D82DA2"/>
    <w:rsid w:val="00DC3A85"/>
    <w:rsid w:val="00E40501"/>
    <w:rsid w:val="00E64DE2"/>
    <w:rsid w:val="00E64F03"/>
    <w:rsid w:val="00EC53F0"/>
    <w:rsid w:val="00ED6689"/>
    <w:rsid w:val="00F3176E"/>
    <w:rsid w:val="00F728A2"/>
    <w:rsid w:val="00FC32B9"/>
    <w:rsid w:val="00FF5750"/>
    <w:rsid w:val="7F6D2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105"/>
    <w:pPr>
      <w:widowControl w:val="0"/>
      <w:jc w:val="both"/>
    </w:pPr>
    <w:rPr>
      <w:kern w:val="2"/>
      <w:sz w:val="21"/>
      <w:szCs w:val="24"/>
    </w:rPr>
  </w:style>
  <w:style w:type="paragraph" w:styleId="2">
    <w:name w:val="heading 2"/>
    <w:basedOn w:val="a"/>
    <w:next w:val="a"/>
    <w:link w:val="2Char"/>
    <w:uiPriority w:val="99"/>
    <w:qFormat/>
    <w:rsid w:val="005A110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A1105"/>
    <w:pPr>
      <w:shd w:val="clear" w:color="auto" w:fill="000080"/>
    </w:pPr>
  </w:style>
  <w:style w:type="paragraph" w:styleId="a4">
    <w:name w:val="footer"/>
    <w:basedOn w:val="a"/>
    <w:link w:val="Char0"/>
    <w:uiPriority w:val="99"/>
    <w:qFormat/>
    <w:rsid w:val="005A1105"/>
    <w:pPr>
      <w:tabs>
        <w:tab w:val="center" w:pos="4153"/>
        <w:tab w:val="right" w:pos="8306"/>
      </w:tabs>
      <w:snapToGrid w:val="0"/>
      <w:jc w:val="left"/>
    </w:pPr>
    <w:rPr>
      <w:sz w:val="18"/>
      <w:szCs w:val="18"/>
    </w:rPr>
  </w:style>
  <w:style w:type="paragraph" w:styleId="a5">
    <w:name w:val="header"/>
    <w:basedOn w:val="a"/>
    <w:link w:val="Char1"/>
    <w:uiPriority w:val="99"/>
    <w:qFormat/>
    <w:rsid w:val="005A1105"/>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9"/>
    <w:locked/>
    <w:rsid w:val="005A1105"/>
    <w:rPr>
      <w:rFonts w:ascii="Cambria" w:eastAsia="宋体" w:hAnsi="Cambria" w:cs="Times New Roman"/>
      <w:b/>
      <w:bCs/>
    </w:rPr>
  </w:style>
  <w:style w:type="character" w:customStyle="1" w:styleId="Char1">
    <w:name w:val="页眉 Char"/>
    <w:basedOn w:val="a0"/>
    <w:link w:val="a5"/>
    <w:uiPriority w:val="99"/>
    <w:semiHidden/>
    <w:qFormat/>
    <w:locked/>
    <w:rsid w:val="005A1105"/>
    <w:rPr>
      <w:rFonts w:eastAsia="宋体" w:cs="Times New Roman"/>
      <w:sz w:val="18"/>
      <w:szCs w:val="18"/>
    </w:rPr>
  </w:style>
  <w:style w:type="character" w:customStyle="1" w:styleId="Char0">
    <w:name w:val="页脚 Char"/>
    <w:basedOn w:val="a0"/>
    <w:link w:val="a4"/>
    <w:uiPriority w:val="99"/>
    <w:semiHidden/>
    <w:qFormat/>
    <w:locked/>
    <w:rsid w:val="005A1105"/>
    <w:rPr>
      <w:rFonts w:eastAsia="宋体" w:cs="Times New Roman"/>
      <w:sz w:val="18"/>
      <w:szCs w:val="18"/>
    </w:rPr>
  </w:style>
  <w:style w:type="character" w:customStyle="1" w:styleId="Char">
    <w:name w:val="文档结构图 Char"/>
    <w:basedOn w:val="a0"/>
    <w:link w:val="a3"/>
    <w:uiPriority w:val="99"/>
    <w:semiHidden/>
    <w:qFormat/>
    <w:locked/>
    <w:rsid w:val="005A1105"/>
    <w:rPr>
      <w:rFonts w:eastAsia="宋体" w:cs="Times New Roman"/>
      <w:sz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353</Words>
  <Characters>2018</Characters>
  <Application>Microsoft Office Word</Application>
  <DocSecurity>0</DocSecurity>
  <Lines>16</Lines>
  <Paragraphs>4</Paragraphs>
  <ScaleCrop>false</ScaleCrop>
  <Company>Micorosoft</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Micorosoft</cp:lastModifiedBy>
  <cp:revision>6</cp:revision>
  <cp:lastPrinted>2022-09-14T01:13:00Z</cp:lastPrinted>
  <dcterms:created xsi:type="dcterms:W3CDTF">2022-09-14T01:04:00Z</dcterms:created>
  <dcterms:modified xsi:type="dcterms:W3CDTF">2022-09-14T01:21:00Z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