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221" w:rsidRDefault="001A7221" w:rsidP="001A7221">
      <w:pPr>
        <w:jc w:val="center"/>
        <w:rPr>
          <w:rFonts w:ascii="Times New Roman" w:hAnsi="Times New Roman" w:hint="eastAsia"/>
          <w:b/>
          <w:sz w:val="48"/>
          <w:szCs w:val="48"/>
        </w:rPr>
      </w:pPr>
    </w:p>
    <w:p w:rsidR="001A7221" w:rsidRDefault="001A7221" w:rsidP="001A7221">
      <w:pPr>
        <w:jc w:val="center"/>
        <w:rPr>
          <w:rFonts w:ascii="Times New Roman" w:hAnsi="Times New Roman" w:hint="eastAsia"/>
          <w:b/>
          <w:sz w:val="48"/>
          <w:szCs w:val="48"/>
        </w:rPr>
      </w:pPr>
    </w:p>
    <w:p w:rsidR="001A7221" w:rsidRDefault="001A7221" w:rsidP="001A7221">
      <w:pPr>
        <w:jc w:val="center"/>
        <w:rPr>
          <w:rFonts w:ascii="Times New Roman" w:hAnsi="Times New Roman" w:hint="eastAsia"/>
          <w:b/>
          <w:sz w:val="48"/>
          <w:szCs w:val="48"/>
        </w:rPr>
      </w:pPr>
    </w:p>
    <w:p w:rsidR="001A7221" w:rsidRDefault="001A7221" w:rsidP="001A7221">
      <w:pPr>
        <w:jc w:val="center"/>
        <w:rPr>
          <w:rFonts w:ascii="Times New Roman" w:hAnsi="Times New Roman"/>
          <w:b/>
          <w:sz w:val="48"/>
          <w:szCs w:val="48"/>
        </w:rPr>
      </w:pPr>
      <w:r>
        <w:rPr>
          <w:rFonts w:ascii="Times New Roman" w:hAnsi="Times New Roman"/>
          <w:b/>
          <w:sz w:val="48"/>
          <w:szCs w:val="48"/>
        </w:rPr>
        <w:t>2021</w:t>
      </w:r>
      <w:r>
        <w:rPr>
          <w:rFonts w:ascii="宋体" w:hAnsi="宋体"/>
          <w:b/>
          <w:sz w:val="48"/>
          <w:szCs w:val="48"/>
        </w:rPr>
        <w:t>年度</w:t>
      </w:r>
      <w:r>
        <w:rPr>
          <w:rFonts w:ascii="宋体" w:hAnsi="宋体" w:hint="eastAsia"/>
          <w:b/>
          <w:sz w:val="48"/>
          <w:szCs w:val="48"/>
        </w:rPr>
        <w:t>澧县澧南镇中学</w:t>
      </w:r>
    </w:p>
    <w:p w:rsidR="001A7221" w:rsidRDefault="001A7221" w:rsidP="001A7221">
      <w:pPr>
        <w:jc w:val="center"/>
        <w:rPr>
          <w:rFonts w:ascii="Times New Roman" w:hAnsi="Times New Roman"/>
          <w:b/>
          <w:sz w:val="48"/>
          <w:szCs w:val="48"/>
        </w:rPr>
      </w:pPr>
      <w:r>
        <w:rPr>
          <w:rFonts w:ascii="宋体" w:hAnsi="宋体" w:hint="eastAsia"/>
          <w:b/>
          <w:sz w:val="48"/>
          <w:szCs w:val="48"/>
        </w:rPr>
        <w:t>单位</w:t>
      </w:r>
      <w:r>
        <w:rPr>
          <w:rFonts w:ascii="宋体" w:hAnsi="宋体"/>
          <w:b/>
          <w:sz w:val="48"/>
          <w:szCs w:val="48"/>
        </w:rPr>
        <w:t>整体支出绩效自评报告</w:t>
      </w:r>
    </w:p>
    <w:p w:rsidR="001A7221" w:rsidRDefault="001A7221" w:rsidP="001A7221">
      <w:pPr>
        <w:jc w:val="center"/>
        <w:rPr>
          <w:rFonts w:ascii="Times New Roman" w:eastAsia="仿宋_GB2312" w:hAnsi="Times New Roman"/>
          <w:b/>
          <w:sz w:val="32"/>
          <w:szCs w:val="32"/>
        </w:rPr>
      </w:pPr>
      <w:r>
        <w:rPr>
          <w:rFonts w:ascii="Times New Roman" w:eastAsia="仿宋_GB2312" w:hAnsi="Times New Roman"/>
          <w:b/>
          <w:sz w:val="32"/>
          <w:szCs w:val="32"/>
        </w:rPr>
        <w:t xml:space="preserve"> </w:t>
      </w:r>
    </w:p>
    <w:p w:rsidR="001A7221" w:rsidRDefault="001A7221" w:rsidP="001A7221">
      <w:pPr>
        <w:jc w:val="center"/>
        <w:rPr>
          <w:rFonts w:ascii="Times New Roman" w:eastAsia="仿宋_GB2312" w:hAnsi="Times New Roman"/>
          <w:b/>
          <w:sz w:val="32"/>
          <w:szCs w:val="32"/>
        </w:rPr>
      </w:pPr>
      <w:r>
        <w:rPr>
          <w:rFonts w:ascii="Times New Roman" w:eastAsia="仿宋_GB2312" w:hAnsi="Times New Roman"/>
          <w:b/>
          <w:sz w:val="32"/>
          <w:szCs w:val="32"/>
        </w:rPr>
        <w:t xml:space="preserve"> </w:t>
      </w:r>
    </w:p>
    <w:p w:rsidR="001A7221" w:rsidRDefault="001A7221" w:rsidP="001A7221">
      <w:pPr>
        <w:jc w:val="center"/>
        <w:rPr>
          <w:rFonts w:ascii="Times New Roman" w:eastAsia="仿宋_GB2312" w:hAnsi="Times New Roman"/>
          <w:b/>
          <w:sz w:val="32"/>
          <w:szCs w:val="32"/>
        </w:rPr>
      </w:pPr>
      <w:r>
        <w:rPr>
          <w:rFonts w:ascii="Times New Roman" w:eastAsia="仿宋_GB2312" w:hAnsi="Times New Roman"/>
          <w:b/>
          <w:sz w:val="32"/>
          <w:szCs w:val="32"/>
        </w:rPr>
        <w:t xml:space="preserve"> </w:t>
      </w:r>
    </w:p>
    <w:p w:rsidR="001A7221" w:rsidRDefault="001A7221" w:rsidP="001A7221">
      <w:pPr>
        <w:rPr>
          <w:rFonts w:ascii="Times New Roman" w:eastAsia="仿宋_GB2312" w:hAnsi="Times New Roman"/>
          <w:sz w:val="32"/>
          <w:szCs w:val="32"/>
        </w:rPr>
      </w:pPr>
      <w:r>
        <w:rPr>
          <w:rFonts w:ascii="Times New Roman" w:eastAsia="仿宋_GB2312" w:hAnsi="Times New Roman"/>
          <w:sz w:val="32"/>
          <w:szCs w:val="32"/>
        </w:rPr>
        <w:t xml:space="preserve"> </w:t>
      </w:r>
    </w:p>
    <w:p w:rsidR="001A7221" w:rsidRDefault="001A7221" w:rsidP="001A7221">
      <w:pPr>
        <w:rPr>
          <w:rFonts w:ascii="Times New Roman" w:eastAsia="仿宋_GB2312" w:hAnsi="Times New Roman"/>
          <w:sz w:val="32"/>
          <w:szCs w:val="32"/>
        </w:rPr>
      </w:pPr>
      <w:r>
        <w:rPr>
          <w:rFonts w:ascii="Times New Roman" w:eastAsia="仿宋_GB2312" w:hAnsi="Times New Roman"/>
          <w:sz w:val="32"/>
          <w:szCs w:val="32"/>
        </w:rPr>
        <w:t xml:space="preserve">  </w:t>
      </w:r>
    </w:p>
    <w:p w:rsidR="001A7221" w:rsidRDefault="001A7221" w:rsidP="001A7221">
      <w:pPr>
        <w:rPr>
          <w:rFonts w:ascii="Times New Roman" w:eastAsia="仿宋_GB2312" w:hAnsi="Times New Roman"/>
          <w:sz w:val="32"/>
          <w:szCs w:val="32"/>
        </w:rPr>
      </w:pPr>
      <w:r>
        <w:rPr>
          <w:rFonts w:ascii="Times New Roman" w:eastAsia="仿宋_GB2312" w:hAnsi="Times New Roman"/>
          <w:sz w:val="32"/>
          <w:szCs w:val="32"/>
        </w:rPr>
        <w:t xml:space="preserve"> </w:t>
      </w:r>
    </w:p>
    <w:p w:rsidR="001A7221" w:rsidRDefault="001A7221" w:rsidP="001A7221">
      <w:pPr>
        <w:rPr>
          <w:rFonts w:ascii="Times New Roman" w:eastAsiaTheme="minorEastAsia" w:hAnsi="Times New Roman" w:hint="eastAsia"/>
          <w:sz w:val="32"/>
          <w:szCs w:val="32"/>
        </w:rPr>
      </w:pPr>
      <w:r>
        <w:rPr>
          <w:rFonts w:ascii="Times New Roman" w:eastAsia="仿宋_GB2312" w:hAnsi="Times New Roman"/>
          <w:sz w:val="32"/>
          <w:szCs w:val="32"/>
        </w:rPr>
        <w:t xml:space="preserve"> </w:t>
      </w:r>
    </w:p>
    <w:p w:rsidR="001A7221" w:rsidRDefault="001A7221" w:rsidP="001A7221">
      <w:pPr>
        <w:rPr>
          <w:rFonts w:ascii="Times New Roman" w:eastAsiaTheme="minorEastAsia" w:hAnsi="Times New Roman" w:hint="eastAsia"/>
          <w:sz w:val="32"/>
          <w:szCs w:val="32"/>
        </w:rPr>
      </w:pPr>
    </w:p>
    <w:p w:rsidR="001A7221" w:rsidRDefault="001A7221" w:rsidP="001A7221">
      <w:pPr>
        <w:rPr>
          <w:rFonts w:ascii="Times New Roman" w:eastAsiaTheme="minorEastAsia" w:hAnsi="Times New Roman" w:hint="eastAsia"/>
          <w:sz w:val="32"/>
          <w:szCs w:val="32"/>
        </w:rPr>
      </w:pPr>
    </w:p>
    <w:p w:rsidR="001A7221" w:rsidRPr="001A7221" w:rsidRDefault="001A7221" w:rsidP="001A7221">
      <w:pPr>
        <w:rPr>
          <w:rFonts w:ascii="Times New Roman" w:eastAsiaTheme="minorEastAsia" w:hAnsi="Times New Roman" w:hint="eastAsia"/>
          <w:sz w:val="32"/>
          <w:szCs w:val="32"/>
        </w:rPr>
      </w:pPr>
    </w:p>
    <w:p w:rsidR="001A7221" w:rsidRDefault="001A7221" w:rsidP="001A7221">
      <w:pPr>
        <w:rPr>
          <w:rFonts w:ascii="Times New Roman" w:eastAsiaTheme="minorEastAsia" w:hAnsi="Times New Roman" w:hint="eastAsia"/>
          <w:sz w:val="32"/>
          <w:szCs w:val="32"/>
        </w:rPr>
      </w:pPr>
      <w:r>
        <w:rPr>
          <w:rFonts w:ascii="Times New Roman" w:eastAsia="仿宋_GB2312" w:hAnsi="Times New Roman"/>
          <w:sz w:val="32"/>
          <w:szCs w:val="32"/>
        </w:rPr>
        <w:t xml:space="preserve"> </w:t>
      </w:r>
    </w:p>
    <w:p w:rsidR="001A7221" w:rsidRDefault="001A7221" w:rsidP="001A7221">
      <w:pPr>
        <w:rPr>
          <w:rFonts w:ascii="Times New Roman" w:eastAsiaTheme="minorEastAsia" w:hAnsi="Times New Roman" w:hint="eastAsia"/>
          <w:sz w:val="32"/>
          <w:szCs w:val="32"/>
        </w:rPr>
      </w:pPr>
    </w:p>
    <w:p w:rsidR="001A7221" w:rsidRDefault="001A7221" w:rsidP="001A7221">
      <w:pPr>
        <w:rPr>
          <w:rFonts w:ascii="Times New Roman" w:eastAsiaTheme="minorEastAsia" w:hAnsi="Times New Roman" w:hint="eastAsia"/>
          <w:sz w:val="32"/>
          <w:szCs w:val="32"/>
        </w:rPr>
      </w:pPr>
    </w:p>
    <w:p w:rsidR="001A7221" w:rsidRPr="001A7221" w:rsidRDefault="001A7221" w:rsidP="001A7221">
      <w:pPr>
        <w:rPr>
          <w:rFonts w:ascii="Times New Roman" w:eastAsiaTheme="minorEastAsia" w:hAnsi="Times New Roman" w:hint="eastAsia"/>
          <w:sz w:val="32"/>
          <w:szCs w:val="32"/>
        </w:rPr>
      </w:pPr>
    </w:p>
    <w:p w:rsidR="001A7221" w:rsidRDefault="001A7221" w:rsidP="001A7221">
      <w:pPr>
        <w:jc w:val="center"/>
        <w:rPr>
          <w:rFonts w:ascii="Times New Roman" w:eastAsia="仿宋_GB2312" w:hAnsi="Times New Roman"/>
          <w:sz w:val="32"/>
          <w:szCs w:val="32"/>
        </w:rPr>
      </w:pPr>
      <w:r>
        <w:rPr>
          <w:rFonts w:ascii="宋体" w:hAnsi="宋体" w:cs="宋体" w:hint="eastAsia"/>
          <w:sz w:val="32"/>
          <w:szCs w:val="32"/>
        </w:rPr>
        <w:t>单位名称：（盖章）</w:t>
      </w:r>
    </w:p>
    <w:p w:rsidR="001A7221" w:rsidRDefault="001A7221" w:rsidP="001A7221">
      <w:pPr>
        <w:jc w:val="center"/>
        <w:rPr>
          <w:rFonts w:ascii="Times New Roman" w:eastAsia="仿宋_GB2312" w:hAnsi="Times New Roman"/>
          <w:sz w:val="32"/>
          <w:szCs w:val="32"/>
        </w:rPr>
      </w:pPr>
      <w:r>
        <w:rPr>
          <w:rFonts w:ascii="Times New Roman" w:eastAsia="仿宋_GB2312" w:hAnsi="Times New Roman"/>
          <w:sz w:val="32"/>
          <w:szCs w:val="32"/>
        </w:rPr>
        <w:t xml:space="preserve"> </w:t>
      </w:r>
    </w:p>
    <w:p w:rsidR="001A7221" w:rsidRDefault="001A7221" w:rsidP="001A7221">
      <w:pPr>
        <w:jc w:val="center"/>
        <w:rPr>
          <w:rFonts w:ascii="Times New Roman" w:eastAsia="仿宋_GB2312" w:hAnsi="Times New Roman"/>
          <w:sz w:val="32"/>
          <w:szCs w:val="32"/>
        </w:rPr>
      </w:pPr>
      <w:r>
        <w:rPr>
          <w:rFonts w:ascii="Times New Roman" w:hAnsi="Times New Roman"/>
          <w:sz w:val="32"/>
          <w:szCs w:val="32"/>
        </w:rPr>
        <w:t>2022</w:t>
      </w:r>
      <w:r>
        <w:rPr>
          <w:rFonts w:ascii="宋体" w:hAnsi="宋体" w:cs="宋体" w:hint="eastAsia"/>
          <w:sz w:val="32"/>
          <w:szCs w:val="32"/>
        </w:rPr>
        <w:t>年</w:t>
      </w:r>
      <w:r>
        <w:rPr>
          <w:rFonts w:ascii="Times New Roman" w:eastAsia="仿宋_GB2312" w:hAnsi="Times New Roman"/>
          <w:sz w:val="32"/>
          <w:szCs w:val="32"/>
        </w:rPr>
        <w:t xml:space="preserve"> </w:t>
      </w:r>
      <w:r>
        <w:rPr>
          <w:rFonts w:ascii="Times New Roman" w:hAnsi="Times New Roman"/>
          <w:sz w:val="32"/>
          <w:szCs w:val="32"/>
        </w:rPr>
        <w:t>6</w:t>
      </w:r>
      <w:r>
        <w:rPr>
          <w:rFonts w:ascii="Times New Roman" w:eastAsia="仿宋_GB2312" w:hAnsi="Times New Roman"/>
          <w:sz w:val="32"/>
          <w:szCs w:val="32"/>
        </w:rPr>
        <w:t xml:space="preserve"> </w:t>
      </w:r>
      <w:r>
        <w:rPr>
          <w:rFonts w:ascii="宋体" w:hAnsi="宋体" w:cs="宋体" w:hint="eastAsia"/>
          <w:sz w:val="32"/>
          <w:szCs w:val="32"/>
        </w:rPr>
        <w:t>月</w:t>
      </w:r>
      <w:r>
        <w:rPr>
          <w:rFonts w:ascii="Times New Roman" w:eastAsia="仿宋_GB2312" w:hAnsi="Times New Roman"/>
          <w:sz w:val="32"/>
          <w:szCs w:val="32"/>
        </w:rPr>
        <w:t xml:space="preserve"> </w:t>
      </w:r>
      <w:r>
        <w:rPr>
          <w:rFonts w:ascii="Times New Roman" w:hAnsi="Times New Roman"/>
          <w:sz w:val="32"/>
          <w:szCs w:val="32"/>
        </w:rPr>
        <w:t>20</w:t>
      </w:r>
      <w:r>
        <w:rPr>
          <w:rFonts w:ascii="Times New Roman" w:eastAsia="仿宋_GB2312" w:hAnsi="Times New Roman"/>
          <w:sz w:val="32"/>
          <w:szCs w:val="32"/>
        </w:rPr>
        <w:t xml:space="preserve"> </w:t>
      </w:r>
      <w:r>
        <w:rPr>
          <w:rFonts w:ascii="宋体" w:hAnsi="宋体" w:cs="宋体" w:hint="eastAsia"/>
          <w:sz w:val="32"/>
          <w:szCs w:val="32"/>
        </w:rPr>
        <w:t>日</w:t>
      </w:r>
    </w:p>
    <w:p w:rsidR="001A7221" w:rsidRDefault="001A7221" w:rsidP="001A7221">
      <w:pPr>
        <w:spacing w:line="580" w:lineRule="exact"/>
        <w:jc w:val="center"/>
        <w:rPr>
          <w:rFonts w:ascii="Times New Roman" w:hAnsi="Times New Roman"/>
          <w:b/>
          <w:sz w:val="44"/>
          <w:szCs w:val="44"/>
        </w:rPr>
      </w:pPr>
      <w:r>
        <w:rPr>
          <w:rFonts w:ascii="Times New Roman" w:hAnsi="Times New Roman"/>
          <w:b/>
          <w:sz w:val="44"/>
          <w:szCs w:val="44"/>
        </w:rPr>
        <w:lastRenderedPageBreak/>
        <w:t>2021</w:t>
      </w:r>
      <w:r>
        <w:rPr>
          <w:rFonts w:ascii="宋体" w:hAnsi="宋体"/>
          <w:b/>
          <w:sz w:val="44"/>
          <w:szCs w:val="44"/>
        </w:rPr>
        <w:t>年度</w:t>
      </w:r>
      <w:r>
        <w:rPr>
          <w:rFonts w:ascii="宋体" w:hAnsi="宋体" w:hint="eastAsia"/>
          <w:b/>
          <w:sz w:val="44"/>
          <w:szCs w:val="44"/>
        </w:rPr>
        <w:t>澧县澧南镇中学</w:t>
      </w:r>
      <w:r>
        <w:rPr>
          <w:rFonts w:ascii="宋体" w:hAnsi="宋体"/>
          <w:b/>
          <w:sz w:val="44"/>
          <w:szCs w:val="44"/>
        </w:rPr>
        <w:t>单位整体支出</w:t>
      </w:r>
    </w:p>
    <w:p w:rsidR="001A7221" w:rsidRDefault="001A7221" w:rsidP="001A7221">
      <w:pPr>
        <w:spacing w:line="580" w:lineRule="exact"/>
        <w:jc w:val="center"/>
        <w:rPr>
          <w:rFonts w:ascii="Times New Roman" w:hAnsi="Times New Roman"/>
          <w:b/>
          <w:sz w:val="44"/>
          <w:szCs w:val="44"/>
        </w:rPr>
      </w:pPr>
      <w:r>
        <w:rPr>
          <w:rFonts w:ascii="宋体" w:hAnsi="宋体"/>
          <w:b/>
          <w:sz w:val="44"/>
          <w:szCs w:val="44"/>
        </w:rPr>
        <w:t>绩效自评报告</w:t>
      </w:r>
    </w:p>
    <w:p w:rsidR="001A7221" w:rsidRDefault="001A7221" w:rsidP="001A7221">
      <w:pPr>
        <w:spacing w:line="580" w:lineRule="exact"/>
        <w:rPr>
          <w:rFonts w:ascii="Times New Roman" w:eastAsia="仿宋" w:hAnsi="Times New Roman"/>
          <w:sz w:val="32"/>
          <w:szCs w:val="32"/>
        </w:rPr>
      </w:pPr>
      <w:r>
        <w:rPr>
          <w:rFonts w:ascii="Times New Roman" w:eastAsia="仿宋" w:hAnsi="Times New Roman"/>
          <w:sz w:val="32"/>
          <w:szCs w:val="32"/>
        </w:rPr>
        <w:t xml:space="preserve"> </w:t>
      </w:r>
    </w:p>
    <w:p w:rsidR="001A7221" w:rsidRDefault="001A7221" w:rsidP="001A7221">
      <w:pPr>
        <w:spacing w:line="580" w:lineRule="exact"/>
        <w:ind w:firstLineChars="200" w:firstLine="640"/>
        <w:rPr>
          <w:rFonts w:ascii="Times New Roman" w:eastAsia="黑体" w:hAnsi="Times New Roman"/>
          <w:sz w:val="32"/>
          <w:szCs w:val="32"/>
        </w:rPr>
      </w:pPr>
      <w:r>
        <w:rPr>
          <w:rFonts w:ascii="黑体" w:eastAsia="黑体" w:hAnsi="黑体"/>
          <w:sz w:val="32"/>
          <w:szCs w:val="32"/>
        </w:rPr>
        <w:t>一、部门（单位）基本情况</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介绍本部门（单位）的机构、人员情况，主要职责，财务情况以及绩效目标等。</w:t>
      </w:r>
    </w:p>
    <w:p w:rsidR="001A7221" w:rsidRDefault="001A7221" w:rsidP="001A7221">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仿宋" w:eastAsia="仿宋" w:hAnsi="仿宋" w:hint="eastAsia"/>
          <w:sz w:val="32"/>
          <w:szCs w:val="32"/>
        </w:rPr>
        <w:t>、机构、人员构成</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澧县澧南镇中学为二级部门预算单位，我校内设校长室、副校长室、工会办公室、教务处、政教处、总务处、党建办公室、后勤组、小学年级组、七年级组、八年级组、九年级组。</w:t>
      </w:r>
      <w:r>
        <w:rPr>
          <w:rFonts w:ascii="Times New Roman" w:eastAsia="仿宋" w:hAnsi="Times New Roman" w:hint="eastAsia"/>
          <w:sz w:val="32"/>
          <w:szCs w:val="32"/>
        </w:rPr>
        <w:t>2021</w:t>
      </w:r>
      <w:r>
        <w:rPr>
          <w:rFonts w:ascii="仿宋" w:eastAsia="仿宋" w:hAnsi="仿宋" w:hint="eastAsia"/>
          <w:sz w:val="32"/>
          <w:szCs w:val="32"/>
        </w:rPr>
        <w:t>年我单位共有编制人数</w:t>
      </w:r>
      <w:r>
        <w:rPr>
          <w:rFonts w:ascii="Times New Roman" w:eastAsia="仿宋" w:hAnsi="Times New Roman" w:hint="eastAsia"/>
          <w:sz w:val="32"/>
          <w:szCs w:val="32"/>
        </w:rPr>
        <w:t>185</w:t>
      </w:r>
      <w:r>
        <w:rPr>
          <w:rFonts w:ascii="仿宋" w:eastAsia="仿宋" w:hAnsi="仿宋" w:hint="eastAsia"/>
          <w:sz w:val="32"/>
          <w:szCs w:val="32"/>
        </w:rPr>
        <w:t>人，年末实有在职人数</w:t>
      </w:r>
      <w:r>
        <w:rPr>
          <w:rFonts w:ascii="Times New Roman" w:eastAsia="仿宋" w:hAnsi="Times New Roman" w:hint="eastAsia"/>
          <w:sz w:val="32"/>
          <w:szCs w:val="32"/>
        </w:rPr>
        <w:t>185</w:t>
      </w:r>
      <w:r>
        <w:rPr>
          <w:rFonts w:ascii="仿宋" w:eastAsia="仿宋" w:hAnsi="仿宋" w:hint="eastAsia"/>
          <w:sz w:val="32"/>
          <w:szCs w:val="32"/>
        </w:rPr>
        <w:t>人，退休人员</w:t>
      </w:r>
      <w:r>
        <w:rPr>
          <w:rFonts w:ascii="Times New Roman" w:eastAsia="仿宋" w:hAnsi="Times New Roman" w:hint="eastAsia"/>
          <w:sz w:val="32"/>
          <w:szCs w:val="32"/>
        </w:rPr>
        <w:t>169</w:t>
      </w:r>
      <w:r>
        <w:rPr>
          <w:rFonts w:ascii="仿宋" w:eastAsia="仿宋" w:hAnsi="仿宋" w:hint="eastAsia"/>
          <w:sz w:val="32"/>
          <w:szCs w:val="32"/>
        </w:rPr>
        <w:t>人。</w:t>
      </w:r>
    </w:p>
    <w:p w:rsidR="001A7221" w:rsidRDefault="001A7221" w:rsidP="001A7221">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仿宋" w:eastAsia="仿宋" w:hAnsi="仿宋" w:hint="eastAsia"/>
          <w:sz w:val="32"/>
          <w:szCs w:val="32"/>
        </w:rPr>
        <w:t>、单位主要职责</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实施中小学义务教育阶段教育教学，促进基础教育发展。</w:t>
      </w:r>
    </w:p>
    <w:p w:rsidR="001A7221" w:rsidRDefault="001A7221" w:rsidP="001A7221">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仿宋" w:eastAsia="仿宋" w:hAnsi="仿宋" w:hint="eastAsia"/>
          <w:sz w:val="32"/>
          <w:szCs w:val="32"/>
        </w:rPr>
        <w:t>、部门财务情况</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⑴部门整体支出情况</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本年支出为</w:t>
      </w:r>
      <w:r>
        <w:rPr>
          <w:rFonts w:ascii="Times New Roman" w:eastAsia="仿宋" w:hAnsi="Times New Roman"/>
          <w:sz w:val="32"/>
          <w:szCs w:val="32"/>
        </w:rPr>
        <w:t>2621.26</w:t>
      </w:r>
      <w:r>
        <w:rPr>
          <w:rFonts w:ascii="仿宋" w:eastAsia="仿宋" w:hAnsi="仿宋" w:hint="eastAsia"/>
          <w:sz w:val="32"/>
          <w:szCs w:val="32"/>
        </w:rPr>
        <w:t>万元，其中基本支出</w:t>
      </w:r>
      <w:r>
        <w:rPr>
          <w:rFonts w:ascii="Times New Roman" w:eastAsia="仿宋" w:hAnsi="Times New Roman"/>
          <w:sz w:val="32"/>
          <w:szCs w:val="32"/>
        </w:rPr>
        <w:t>2491.61</w:t>
      </w:r>
      <w:r>
        <w:rPr>
          <w:rFonts w:ascii="仿宋" w:eastAsia="仿宋" w:hAnsi="仿宋" w:hint="eastAsia"/>
          <w:sz w:val="32"/>
          <w:szCs w:val="32"/>
        </w:rPr>
        <w:t>万元，项目支出</w:t>
      </w:r>
      <w:r>
        <w:rPr>
          <w:rFonts w:ascii="Times New Roman" w:eastAsia="仿宋" w:hAnsi="Times New Roman"/>
          <w:sz w:val="32"/>
          <w:szCs w:val="32"/>
        </w:rPr>
        <w:t>129.65</w:t>
      </w:r>
      <w:r>
        <w:rPr>
          <w:rFonts w:ascii="仿宋" w:eastAsia="仿宋" w:hAnsi="仿宋" w:hint="eastAsia"/>
          <w:sz w:val="32"/>
          <w:szCs w:val="32"/>
        </w:rPr>
        <w:t>万元。</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⑵部门预算收支决算情况</w:t>
      </w:r>
    </w:p>
    <w:p w:rsidR="001A7221" w:rsidRDefault="001A7221" w:rsidP="001A7221">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2021</w:t>
      </w:r>
      <w:r>
        <w:rPr>
          <w:rFonts w:ascii="仿宋" w:eastAsia="仿宋" w:hAnsi="仿宋" w:hint="eastAsia"/>
          <w:sz w:val="32"/>
          <w:szCs w:val="32"/>
        </w:rPr>
        <w:t>年年初预算收入</w:t>
      </w:r>
      <w:r>
        <w:rPr>
          <w:rFonts w:ascii="Times New Roman" w:eastAsia="仿宋" w:hAnsi="Times New Roman"/>
          <w:sz w:val="32"/>
          <w:szCs w:val="32"/>
        </w:rPr>
        <w:t>2621.26</w:t>
      </w:r>
      <w:r>
        <w:rPr>
          <w:rFonts w:ascii="仿宋" w:eastAsia="仿宋" w:hAnsi="仿宋" w:hint="eastAsia"/>
          <w:sz w:val="32"/>
          <w:szCs w:val="32"/>
        </w:rPr>
        <w:t>万元，其中财政拨款收入</w:t>
      </w:r>
      <w:r>
        <w:rPr>
          <w:rFonts w:ascii="Times New Roman" w:eastAsia="仿宋" w:hAnsi="Times New Roman"/>
          <w:sz w:val="32"/>
          <w:szCs w:val="32"/>
        </w:rPr>
        <w:t>2621.26</w:t>
      </w:r>
      <w:r>
        <w:rPr>
          <w:rFonts w:ascii="仿宋" w:eastAsia="仿宋" w:hAnsi="仿宋" w:hint="eastAsia"/>
          <w:sz w:val="32"/>
          <w:szCs w:val="32"/>
        </w:rPr>
        <w:t>万元。</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本年预算支出为</w:t>
      </w:r>
      <w:r>
        <w:rPr>
          <w:rFonts w:ascii="Times New Roman" w:eastAsia="仿宋" w:hAnsi="Times New Roman"/>
          <w:sz w:val="32"/>
          <w:szCs w:val="32"/>
        </w:rPr>
        <w:t>2621.26</w:t>
      </w:r>
      <w:r>
        <w:rPr>
          <w:rFonts w:ascii="仿宋" w:eastAsia="仿宋" w:hAnsi="仿宋" w:hint="eastAsia"/>
          <w:sz w:val="32"/>
          <w:szCs w:val="32"/>
        </w:rPr>
        <w:t>万元。</w:t>
      </w:r>
    </w:p>
    <w:p w:rsidR="001A7221" w:rsidRDefault="001A7221" w:rsidP="001A7221">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4</w:t>
      </w:r>
      <w:r>
        <w:rPr>
          <w:rFonts w:ascii="仿宋" w:eastAsia="仿宋" w:hAnsi="仿宋" w:hint="eastAsia"/>
          <w:sz w:val="32"/>
          <w:szCs w:val="32"/>
        </w:rPr>
        <w:t>、绩效目标</w:t>
      </w:r>
    </w:p>
    <w:p w:rsidR="001A7221" w:rsidRDefault="001A7221" w:rsidP="001A7221">
      <w:pPr>
        <w:spacing w:line="580" w:lineRule="exact"/>
        <w:rPr>
          <w:rFonts w:ascii="Times New Roman" w:eastAsia="仿宋" w:hAnsi="Times New Roman"/>
          <w:sz w:val="32"/>
          <w:szCs w:val="32"/>
        </w:rPr>
      </w:pPr>
      <w:r>
        <w:rPr>
          <w:rFonts w:ascii="Times New Roman" w:eastAsia="仿宋" w:hAnsi="Times New Roman" w:hint="eastAsia"/>
          <w:sz w:val="32"/>
          <w:szCs w:val="32"/>
        </w:rPr>
        <w:t xml:space="preserve">   </w:t>
      </w:r>
      <w:r>
        <w:rPr>
          <w:rFonts w:ascii="仿宋" w:eastAsia="仿宋" w:hAnsi="仿宋" w:hint="eastAsia"/>
          <w:sz w:val="32"/>
          <w:szCs w:val="32"/>
        </w:rPr>
        <w:t>（一）部门绩效总目标</w:t>
      </w:r>
    </w:p>
    <w:p w:rsidR="001A7221" w:rsidRDefault="001A7221" w:rsidP="001A7221">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1</w:t>
      </w:r>
      <w:r>
        <w:rPr>
          <w:rFonts w:ascii="仿宋" w:eastAsia="仿宋" w:hAnsi="仿宋" w:hint="eastAsia"/>
          <w:sz w:val="32"/>
          <w:szCs w:val="32"/>
        </w:rPr>
        <w:t xml:space="preserve">、学校教育教学质量稳步上升。 </w:t>
      </w:r>
    </w:p>
    <w:p w:rsidR="001A7221" w:rsidRDefault="001A7221" w:rsidP="001A7221">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仿宋" w:eastAsia="仿宋" w:hAnsi="仿宋" w:hint="eastAsia"/>
          <w:sz w:val="32"/>
          <w:szCs w:val="32"/>
        </w:rPr>
        <w:t xml:space="preserve">、保障学校正常的教育教学秩序。 </w:t>
      </w:r>
    </w:p>
    <w:p w:rsidR="001A7221" w:rsidRDefault="001A7221" w:rsidP="001A7221">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仿宋" w:eastAsia="仿宋" w:hAnsi="仿宋" w:hint="eastAsia"/>
          <w:sz w:val="32"/>
          <w:szCs w:val="32"/>
        </w:rPr>
        <w:t>、学生及学生家长对学校工作满意度达</w:t>
      </w:r>
      <w:r>
        <w:rPr>
          <w:rFonts w:ascii="Times New Roman" w:eastAsia="仿宋" w:hAnsi="Times New Roman" w:hint="eastAsia"/>
          <w:sz w:val="32"/>
          <w:szCs w:val="32"/>
        </w:rPr>
        <w:t>95%</w:t>
      </w:r>
      <w:r>
        <w:rPr>
          <w:rFonts w:ascii="仿宋" w:eastAsia="仿宋" w:hAnsi="仿宋" w:hint="eastAsia"/>
          <w:sz w:val="32"/>
          <w:szCs w:val="32"/>
        </w:rPr>
        <w:t xml:space="preserve">。 </w:t>
      </w:r>
    </w:p>
    <w:p w:rsidR="001A7221" w:rsidRDefault="001A7221" w:rsidP="001A7221">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4</w:t>
      </w:r>
      <w:r>
        <w:rPr>
          <w:rFonts w:ascii="仿宋" w:eastAsia="仿宋" w:hAnsi="仿宋" w:hint="eastAsia"/>
          <w:sz w:val="32"/>
          <w:szCs w:val="32"/>
        </w:rPr>
        <w:t>、促进学校的可持续性发展。</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（二）</w:t>
      </w:r>
      <w:r>
        <w:rPr>
          <w:rFonts w:ascii="Times New Roman" w:eastAsia="仿宋" w:hAnsi="Times New Roman" w:hint="eastAsia"/>
          <w:sz w:val="32"/>
          <w:szCs w:val="32"/>
        </w:rPr>
        <w:t>2021</w:t>
      </w:r>
      <w:r>
        <w:rPr>
          <w:rFonts w:ascii="仿宋" w:eastAsia="仿宋" w:hAnsi="仿宋" w:hint="eastAsia"/>
          <w:sz w:val="32"/>
          <w:szCs w:val="32"/>
        </w:rPr>
        <w:t>年度部门绩效目标</w:t>
      </w:r>
    </w:p>
    <w:p w:rsidR="001A7221" w:rsidRDefault="001A7221" w:rsidP="001A7221">
      <w:pPr>
        <w:spacing w:line="580" w:lineRule="exact"/>
        <w:ind w:firstLineChars="200" w:firstLine="643"/>
        <w:rPr>
          <w:rFonts w:ascii="Times New Roman" w:eastAsia="仿宋" w:hAnsi="Times New Roman"/>
          <w:b/>
          <w:sz w:val="32"/>
          <w:szCs w:val="32"/>
        </w:rPr>
      </w:pPr>
      <w:r>
        <w:rPr>
          <w:rFonts w:ascii="仿宋" w:eastAsia="仿宋" w:hAnsi="仿宋" w:hint="eastAsia"/>
          <w:b/>
          <w:sz w:val="32"/>
          <w:szCs w:val="32"/>
        </w:rPr>
        <w:t>数量指标：</w:t>
      </w:r>
    </w:p>
    <w:p w:rsidR="001A7221" w:rsidRDefault="001A7221" w:rsidP="001A7221">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仿宋" w:eastAsia="仿宋" w:hAnsi="仿宋" w:hint="eastAsia"/>
          <w:sz w:val="32"/>
          <w:szCs w:val="32"/>
        </w:rPr>
        <w:t>新招学生</w:t>
      </w:r>
      <w:r>
        <w:rPr>
          <w:rFonts w:ascii="Times New Roman" w:eastAsia="仿宋" w:hAnsi="Times New Roman" w:hint="eastAsia"/>
          <w:sz w:val="32"/>
          <w:szCs w:val="32"/>
        </w:rPr>
        <w:t>236</w:t>
      </w:r>
      <w:r>
        <w:rPr>
          <w:rFonts w:ascii="仿宋" w:eastAsia="仿宋" w:hAnsi="仿宋" w:hint="eastAsia"/>
          <w:sz w:val="32"/>
          <w:szCs w:val="32"/>
        </w:rPr>
        <w:t xml:space="preserve">人、在校学生达到 </w:t>
      </w:r>
      <w:r>
        <w:rPr>
          <w:rFonts w:ascii="Times New Roman" w:eastAsia="仿宋" w:hAnsi="Times New Roman" w:hint="eastAsia"/>
          <w:sz w:val="32"/>
          <w:szCs w:val="32"/>
        </w:rPr>
        <w:t xml:space="preserve">1301 </w:t>
      </w:r>
      <w:r>
        <w:rPr>
          <w:rFonts w:ascii="仿宋" w:eastAsia="仿宋" w:hAnsi="仿宋" w:hint="eastAsia"/>
          <w:sz w:val="32"/>
          <w:szCs w:val="32"/>
        </w:rPr>
        <w:t>人；</w:t>
      </w:r>
    </w:p>
    <w:p w:rsidR="001A7221" w:rsidRDefault="001A7221" w:rsidP="001A7221">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仿宋" w:eastAsia="仿宋" w:hAnsi="仿宋" w:hint="eastAsia"/>
          <w:sz w:val="32"/>
          <w:szCs w:val="32"/>
        </w:rPr>
        <w:t xml:space="preserve">师资力量  </w:t>
      </w:r>
      <w:r>
        <w:rPr>
          <w:rFonts w:ascii="Times New Roman" w:eastAsia="仿宋" w:hAnsi="Times New Roman" w:hint="eastAsia"/>
          <w:sz w:val="32"/>
          <w:szCs w:val="32"/>
        </w:rPr>
        <w:t xml:space="preserve">185 </w:t>
      </w:r>
      <w:r>
        <w:rPr>
          <w:rFonts w:ascii="仿宋" w:eastAsia="仿宋" w:hAnsi="仿宋" w:hint="eastAsia"/>
          <w:sz w:val="32"/>
          <w:szCs w:val="32"/>
        </w:rPr>
        <w:t>人。</w:t>
      </w:r>
    </w:p>
    <w:p w:rsidR="001A7221" w:rsidRDefault="001A7221" w:rsidP="001A7221">
      <w:pPr>
        <w:spacing w:line="580" w:lineRule="exact"/>
        <w:ind w:firstLineChars="200" w:firstLine="643"/>
        <w:rPr>
          <w:rFonts w:ascii="Times New Roman" w:eastAsia="仿宋" w:hAnsi="Times New Roman"/>
          <w:b/>
          <w:sz w:val="32"/>
          <w:szCs w:val="32"/>
        </w:rPr>
      </w:pPr>
      <w:r>
        <w:rPr>
          <w:rFonts w:ascii="仿宋" w:eastAsia="仿宋" w:hAnsi="仿宋" w:hint="eastAsia"/>
          <w:b/>
          <w:sz w:val="32"/>
          <w:szCs w:val="32"/>
        </w:rPr>
        <w:t>质量指标：</w:t>
      </w:r>
    </w:p>
    <w:p w:rsidR="001A7221" w:rsidRDefault="001A7221" w:rsidP="001A7221">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仿宋" w:eastAsia="仿宋" w:hAnsi="仿宋" w:hint="eastAsia"/>
          <w:sz w:val="32"/>
          <w:szCs w:val="32"/>
        </w:rPr>
        <w:t>学生学考、品德评价合格率均为</w:t>
      </w:r>
      <w:r>
        <w:rPr>
          <w:rFonts w:ascii="Times New Roman" w:eastAsia="仿宋" w:hAnsi="Times New Roman" w:hint="eastAsia"/>
          <w:sz w:val="32"/>
          <w:szCs w:val="32"/>
        </w:rPr>
        <w:t>100%</w:t>
      </w:r>
      <w:r>
        <w:rPr>
          <w:rFonts w:ascii="仿宋" w:eastAsia="仿宋" w:hAnsi="仿宋" w:hint="eastAsia"/>
          <w:sz w:val="32"/>
          <w:szCs w:val="32"/>
        </w:rPr>
        <w:t>。</w:t>
      </w:r>
    </w:p>
    <w:p w:rsidR="001A7221" w:rsidRDefault="001A7221" w:rsidP="001A7221">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仿宋" w:eastAsia="仿宋" w:hAnsi="仿宋" w:hint="eastAsia"/>
          <w:sz w:val="32"/>
          <w:szCs w:val="32"/>
        </w:rPr>
        <w:t>食品安全事故为零。</w:t>
      </w:r>
    </w:p>
    <w:p w:rsidR="001A7221" w:rsidRDefault="001A7221" w:rsidP="001A7221">
      <w:pPr>
        <w:spacing w:line="580" w:lineRule="exact"/>
        <w:ind w:firstLineChars="200" w:firstLine="643"/>
        <w:rPr>
          <w:rFonts w:ascii="Times New Roman" w:eastAsia="仿宋" w:hAnsi="Times New Roman"/>
          <w:b/>
          <w:sz w:val="32"/>
          <w:szCs w:val="32"/>
        </w:rPr>
      </w:pPr>
      <w:r>
        <w:rPr>
          <w:rFonts w:ascii="仿宋" w:eastAsia="仿宋" w:hAnsi="仿宋" w:hint="eastAsia"/>
          <w:b/>
          <w:sz w:val="32"/>
          <w:szCs w:val="32"/>
        </w:rPr>
        <w:t>时效指标：</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分春、秋两学期完成教学任务，年内顺利完成各项指标。</w:t>
      </w:r>
    </w:p>
    <w:p w:rsidR="001A7221" w:rsidRDefault="001A7221" w:rsidP="001A7221">
      <w:pPr>
        <w:spacing w:line="580" w:lineRule="exact"/>
        <w:ind w:firstLineChars="200" w:firstLine="643"/>
        <w:rPr>
          <w:rFonts w:ascii="Times New Roman" w:eastAsia="仿宋" w:hAnsi="Times New Roman"/>
          <w:b/>
          <w:sz w:val="32"/>
          <w:szCs w:val="32"/>
        </w:rPr>
      </w:pPr>
      <w:r>
        <w:rPr>
          <w:rFonts w:ascii="仿宋" w:eastAsia="仿宋" w:hAnsi="仿宋" w:hint="eastAsia"/>
          <w:b/>
          <w:sz w:val="32"/>
          <w:szCs w:val="32"/>
        </w:rPr>
        <w:t>成本指标</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全年经费开支控制在</w:t>
      </w:r>
      <w:r>
        <w:rPr>
          <w:rFonts w:ascii="Times New Roman" w:eastAsia="仿宋" w:hAnsi="Times New Roman"/>
          <w:sz w:val="32"/>
          <w:szCs w:val="32"/>
        </w:rPr>
        <w:t>2621.26</w:t>
      </w:r>
      <w:r>
        <w:rPr>
          <w:rFonts w:ascii="仿宋" w:eastAsia="仿宋" w:hAnsi="仿宋" w:hint="eastAsia"/>
          <w:sz w:val="32"/>
          <w:szCs w:val="32"/>
        </w:rPr>
        <w:t>万元以内。</w:t>
      </w:r>
    </w:p>
    <w:p w:rsidR="001A7221" w:rsidRDefault="001A7221" w:rsidP="001A7221">
      <w:pPr>
        <w:spacing w:line="580" w:lineRule="exact"/>
        <w:ind w:firstLineChars="200" w:firstLine="643"/>
        <w:rPr>
          <w:rFonts w:ascii="Times New Roman" w:eastAsia="仿宋" w:hAnsi="Times New Roman"/>
          <w:b/>
          <w:sz w:val="32"/>
          <w:szCs w:val="32"/>
        </w:rPr>
      </w:pPr>
      <w:r>
        <w:rPr>
          <w:rFonts w:ascii="仿宋" w:eastAsia="仿宋" w:hAnsi="仿宋" w:hint="eastAsia"/>
          <w:b/>
          <w:sz w:val="32"/>
          <w:szCs w:val="32"/>
        </w:rPr>
        <w:t>社会效益指标：</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学校安全、稳定、文明、和谐，教学效率高、质量好，社会公众满意率达到</w:t>
      </w:r>
      <w:r>
        <w:rPr>
          <w:rFonts w:ascii="Times New Roman" w:eastAsia="仿宋" w:hAnsi="Times New Roman" w:hint="eastAsia"/>
          <w:sz w:val="32"/>
          <w:szCs w:val="32"/>
        </w:rPr>
        <w:t>95%</w:t>
      </w:r>
      <w:r>
        <w:rPr>
          <w:rFonts w:ascii="仿宋" w:eastAsia="仿宋" w:hAnsi="仿宋" w:hint="eastAsia"/>
          <w:sz w:val="32"/>
          <w:szCs w:val="32"/>
        </w:rPr>
        <w:t>以上。</w:t>
      </w:r>
    </w:p>
    <w:p w:rsidR="001A7221" w:rsidRDefault="001A7221" w:rsidP="001A7221">
      <w:pPr>
        <w:spacing w:line="580" w:lineRule="exact"/>
        <w:ind w:firstLineChars="200" w:firstLine="640"/>
        <w:rPr>
          <w:rFonts w:ascii="Times New Roman" w:eastAsia="黑体" w:hAnsi="Times New Roman"/>
          <w:sz w:val="32"/>
          <w:szCs w:val="32"/>
        </w:rPr>
      </w:pPr>
      <w:r>
        <w:rPr>
          <w:rFonts w:ascii="黑体" w:eastAsia="黑体" w:hAnsi="黑体"/>
          <w:sz w:val="32"/>
          <w:szCs w:val="32"/>
        </w:rPr>
        <w:t>二、一般公共预算支出情况</w:t>
      </w:r>
    </w:p>
    <w:p w:rsidR="001A7221" w:rsidRDefault="001A7221" w:rsidP="001A7221">
      <w:pPr>
        <w:spacing w:line="580" w:lineRule="exact"/>
        <w:ind w:firstLineChars="200" w:firstLine="640"/>
        <w:rPr>
          <w:rFonts w:ascii="Times New Roman" w:eastAsia="仿宋" w:hAnsi="仿宋"/>
          <w:sz w:val="32"/>
          <w:szCs w:val="32"/>
        </w:rPr>
      </w:pPr>
      <w:r>
        <w:rPr>
          <w:rFonts w:ascii="仿宋" w:eastAsia="仿宋" w:hAnsi="仿宋"/>
          <w:sz w:val="32"/>
          <w:szCs w:val="32"/>
        </w:rPr>
        <w:t>（一）基本支出情况</w:t>
      </w:r>
    </w:p>
    <w:p w:rsidR="001A7221" w:rsidRDefault="001A7221" w:rsidP="001A7221">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2021</w:t>
      </w:r>
      <w:r>
        <w:rPr>
          <w:rFonts w:ascii="仿宋" w:eastAsia="仿宋" w:hAnsi="仿宋" w:hint="eastAsia"/>
          <w:sz w:val="32"/>
          <w:szCs w:val="32"/>
        </w:rPr>
        <w:t>年度财政拨款基本支出</w:t>
      </w:r>
      <w:r>
        <w:rPr>
          <w:rFonts w:ascii="Times New Roman" w:eastAsia="仿宋" w:hAnsi="Times New Roman"/>
          <w:sz w:val="32"/>
          <w:szCs w:val="32"/>
        </w:rPr>
        <w:t>2491.61</w:t>
      </w:r>
      <w:r>
        <w:rPr>
          <w:rFonts w:ascii="仿宋" w:eastAsia="仿宋" w:hAnsi="仿宋" w:hint="eastAsia"/>
          <w:sz w:val="32"/>
          <w:szCs w:val="32"/>
        </w:rPr>
        <w:t>万元，其中：人员经费</w:t>
      </w:r>
      <w:r>
        <w:rPr>
          <w:rFonts w:ascii="Times New Roman" w:eastAsia="仿宋" w:hAnsi="Times New Roman"/>
          <w:sz w:val="32"/>
          <w:szCs w:val="32"/>
        </w:rPr>
        <w:t>2350.01</w:t>
      </w:r>
      <w:r>
        <w:rPr>
          <w:rFonts w:ascii="仿宋" w:eastAsia="仿宋" w:hAnsi="仿宋" w:hint="eastAsia"/>
          <w:sz w:val="32"/>
          <w:szCs w:val="32"/>
        </w:rPr>
        <w:t>万元，占基本支出的</w:t>
      </w:r>
      <w:r>
        <w:rPr>
          <w:rFonts w:ascii="Times New Roman" w:eastAsia="仿宋" w:hAnsi="Times New Roman" w:hint="eastAsia"/>
          <w:sz w:val="32"/>
          <w:szCs w:val="32"/>
        </w:rPr>
        <w:t>94.31%</w:t>
      </w:r>
      <w:r>
        <w:rPr>
          <w:rFonts w:ascii="仿宋" w:eastAsia="仿宋" w:hAnsi="仿宋" w:hint="eastAsia"/>
          <w:sz w:val="32"/>
          <w:szCs w:val="32"/>
        </w:rPr>
        <w:t>，主要包括：基本工资、津贴补贴、奖金、绩效工资、机关事业单位基本养老保险缴费、职业年金缴费、职工基本医疗保险缴费、其他社</w:t>
      </w:r>
      <w:r>
        <w:rPr>
          <w:rFonts w:ascii="仿宋" w:eastAsia="仿宋" w:hAnsi="仿宋" w:hint="eastAsia"/>
          <w:sz w:val="32"/>
          <w:szCs w:val="32"/>
        </w:rPr>
        <w:lastRenderedPageBreak/>
        <w:t>会保障缴费、住房公积金、其他工资福利支出。公用经费</w:t>
      </w:r>
      <w:r>
        <w:rPr>
          <w:rFonts w:ascii="Times New Roman" w:eastAsia="仿宋" w:hAnsi="Times New Roman" w:hint="eastAsia"/>
          <w:sz w:val="32"/>
          <w:szCs w:val="32"/>
        </w:rPr>
        <w:t>141.60</w:t>
      </w:r>
      <w:r>
        <w:rPr>
          <w:rFonts w:ascii="仿宋" w:eastAsia="仿宋" w:hAnsi="仿宋" w:hint="eastAsia"/>
          <w:sz w:val="32"/>
          <w:szCs w:val="32"/>
        </w:rPr>
        <w:t>万元，占基本支出的</w:t>
      </w:r>
      <w:r>
        <w:rPr>
          <w:rFonts w:ascii="Times New Roman" w:eastAsia="仿宋" w:hAnsi="Times New Roman" w:hint="eastAsia"/>
          <w:sz w:val="32"/>
          <w:szCs w:val="32"/>
        </w:rPr>
        <w:t>5.69%</w:t>
      </w:r>
      <w:r>
        <w:rPr>
          <w:rFonts w:ascii="仿宋" w:eastAsia="仿宋" w:hAnsi="仿宋" w:hint="eastAsia"/>
          <w:sz w:val="32"/>
          <w:szCs w:val="32"/>
        </w:rPr>
        <w:t>，主要包括：办公费、印刷费、咨询费、水费、电费、邮电费、差旅费、维修（护）费、会议费、培训费、劳务费、工会经费、其他商品和服务支出。</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sz w:val="32"/>
          <w:szCs w:val="32"/>
        </w:rPr>
        <w:t>（二）项目支出情况</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一般公共预算财政拨款支出</w:t>
      </w:r>
      <w:r>
        <w:rPr>
          <w:rFonts w:ascii="Times New Roman" w:eastAsia="仿宋" w:hAnsi="Times New Roman"/>
          <w:sz w:val="32"/>
          <w:szCs w:val="32"/>
        </w:rPr>
        <w:t>129.65</w:t>
      </w:r>
      <w:r>
        <w:rPr>
          <w:rFonts w:ascii="仿宋" w:eastAsia="仿宋" w:hAnsi="仿宋" w:hint="eastAsia"/>
          <w:sz w:val="32"/>
          <w:szCs w:val="32"/>
        </w:rPr>
        <w:t>万元。</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sz w:val="32"/>
          <w:szCs w:val="32"/>
        </w:rPr>
        <w:t>三、政府性基金预算支出情况</w:t>
      </w:r>
    </w:p>
    <w:p w:rsidR="0024779D" w:rsidRPr="00115C71" w:rsidRDefault="0024779D" w:rsidP="0024779D">
      <w:pPr>
        <w:spacing w:line="580" w:lineRule="exact"/>
        <w:ind w:firstLineChars="200" w:firstLine="640"/>
        <w:rPr>
          <w:rFonts w:ascii="Times New Roman" w:eastAsia="仿宋" w:hAnsi="Times New Roman"/>
          <w:sz w:val="32"/>
          <w:szCs w:val="32"/>
        </w:rPr>
      </w:pPr>
      <w:r w:rsidRPr="00115C71">
        <w:rPr>
          <w:rFonts w:ascii="Times New Roman" w:eastAsia="仿宋" w:hAnsi="Times New Roman" w:hint="eastAsia"/>
          <w:sz w:val="32"/>
          <w:szCs w:val="32"/>
        </w:rPr>
        <w:t>本年没有</w:t>
      </w:r>
      <w:r w:rsidRPr="00422097">
        <w:rPr>
          <w:rFonts w:ascii="Times New Roman" w:eastAsia="仿宋" w:hAnsi="Times New Roman"/>
          <w:sz w:val="32"/>
          <w:szCs w:val="32"/>
        </w:rPr>
        <w:t>政府性基金预算</w:t>
      </w:r>
      <w:r w:rsidRPr="00115C71">
        <w:rPr>
          <w:rFonts w:ascii="Times New Roman" w:eastAsia="仿宋" w:hAnsi="Times New Roman"/>
          <w:sz w:val="32"/>
          <w:szCs w:val="32"/>
        </w:rPr>
        <w:t>预算支出</w:t>
      </w:r>
      <w:r w:rsidRPr="00115C71">
        <w:rPr>
          <w:rFonts w:ascii="Times New Roman" w:eastAsia="仿宋" w:hAnsi="Times New Roman" w:hint="eastAsia"/>
          <w:sz w:val="32"/>
          <w:szCs w:val="32"/>
        </w:rPr>
        <w:t>。</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sz w:val="32"/>
          <w:szCs w:val="32"/>
        </w:rPr>
        <w:t>四、国有资本经营预算支出情况</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本年没有</w:t>
      </w:r>
      <w:r>
        <w:rPr>
          <w:rFonts w:ascii="仿宋" w:eastAsia="仿宋" w:hAnsi="仿宋"/>
          <w:sz w:val="32"/>
          <w:szCs w:val="32"/>
        </w:rPr>
        <w:t>国有资本经营预算支出</w:t>
      </w:r>
      <w:r>
        <w:rPr>
          <w:rFonts w:ascii="仿宋" w:eastAsia="仿宋" w:hAnsi="仿宋" w:hint="eastAsia"/>
          <w:sz w:val="32"/>
          <w:szCs w:val="32"/>
        </w:rPr>
        <w:t>。</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sz w:val="32"/>
          <w:szCs w:val="32"/>
        </w:rPr>
        <w:t>五、社会保险基金预算支出情况</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本年没有</w:t>
      </w:r>
      <w:r>
        <w:rPr>
          <w:rFonts w:ascii="仿宋" w:eastAsia="仿宋" w:hAnsi="仿宋"/>
          <w:sz w:val="32"/>
          <w:szCs w:val="32"/>
        </w:rPr>
        <w:t>社会保险基金预算支出</w:t>
      </w:r>
      <w:r>
        <w:rPr>
          <w:rFonts w:ascii="仿宋" w:eastAsia="仿宋" w:hAnsi="仿宋" w:hint="eastAsia"/>
          <w:sz w:val="32"/>
          <w:szCs w:val="32"/>
        </w:rPr>
        <w:t>。</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sz w:val="32"/>
          <w:szCs w:val="32"/>
        </w:rPr>
        <w:t>六、单位整体支出绩效情况</w:t>
      </w:r>
    </w:p>
    <w:p w:rsidR="001A7221" w:rsidRDefault="001A7221" w:rsidP="001A7221">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2021</w:t>
      </w:r>
      <w:r>
        <w:rPr>
          <w:rFonts w:ascii="仿宋" w:eastAsia="仿宋" w:hAnsi="仿宋" w:hint="eastAsia"/>
          <w:sz w:val="32"/>
          <w:szCs w:val="32"/>
        </w:rPr>
        <w:t>年，以“书香校园、个性发展、艺术人生”为办校方向，涌现出了踢毽子特色学校——光彩希望小学。</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（一）抓实党建，强化引领，坚持立德树人</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一年来，我们加强思想政治建设，打造过硬干部队伍；加强党组织建设，提升党建工作水平；加强工作作风整顿，营造良好的工作环境。在上级党组织和党总支的领导下，澧南镇中学支部和民办支部积极高效地开展党建工作。扎实推进主题党日活动，使党员学习教育常态化，坚定了全体教师全心全意为人民服务的信念，为全体学生树立了永远跟党走，学习新思想，做好接班人的理想信念。并利用每月主题党日</w:t>
      </w:r>
      <w:r>
        <w:rPr>
          <w:rFonts w:ascii="仿宋" w:eastAsia="仿宋" w:hAnsi="仿宋" w:hint="eastAsia"/>
          <w:sz w:val="32"/>
          <w:szCs w:val="32"/>
        </w:rPr>
        <w:lastRenderedPageBreak/>
        <w:t>活动时认真讨论学校教育教学重要工作，充分发挥党员教师的模范带头作用，充分发挥了党建工作对日常教育教学工作的引领作用。</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狠抓师德师风建设，要求全体教师坚持用“师德师风”律己，始终践行“立德树人”的教育发展理念，视学生如子女，视教学为责任，视职业为使命，在工作中全力以赴，始终行走在工作前列，兢兢业业， 一丝不苟、勤勤恳恳、任劳任怨，甚至是废寝忘食。涌现了一大批师德师风、立德树人的先进典范、优秀代表。</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（二）强化管理，落实常规，督促学科均衡</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教学管理是学校工作的重头戏，也是学校核心工作所在；半年来，学校在上级教学教研主管部门的指导下，在第一教育联组的工作开展之中，各校结合学校教学管理实际，在“真抓”“实抓”“紧抓”“巧抓”上下足功夫，做足文章，学校教育教学质量稳步得到提升，教师教学水平不断得到了提高。在以下几个方面表现突出：</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一是“干部敢上山，群众敢打虎。”五校三园的校长、园长带头谋事、想事、管事，严格校园各项管理，质量意识非常的强。中学本部孟校长身先士卒，管理经验丰富，有着雷厉风行的工作作风，工作上一向是高标准、高要求、高效率，高度重视年轻教师的培养，能充分调动全体老师的工作积极性，营造了积极向上的工作氛围，高质量的完成了各项工作；阳光幼儿园陈园长，工作上精益求精，力求完美，争先创优意识非常强烈，团结带领幼儿园一班人高度重视保育</w:t>
      </w:r>
      <w:r>
        <w:rPr>
          <w:rFonts w:ascii="仿宋" w:eastAsia="仿宋" w:hAnsi="仿宋" w:hint="eastAsia"/>
          <w:sz w:val="32"/>
          <w:szCs w:val="32"/>
        </w:rPr>
        <w:lastRenderedPageBreak/>
        <w:t>保教质量，高度重视幼儿活动的开展，使阳光幼儿园的办园水平日益得到提高；光彩希望小学周校长，敢于迎难而上，面对困难敢想办法，敢下苦功，带领光彩希望小学老师们大大提高了教育教学质量。</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二是抓实了常规教学管理，备教改辅方面：中学严格执行每月一次的备教改辅检查和每天一次的课堂巡查情况公示。期间涌现出了多个优秀典型，大部分老师都坚持手写教案，其中彭舟、胡敏、汤孟杰、唐嫣然、欧阳儒雅、彭程等老师的教案详实，操作性强，教学反思紧密结合了课堂实际。李佳、张玉玲、皮丝羽等老师的课堂气氛活跃，学生参与度高。曲欣、彭蕾、林李等老师坚持学生作业全批全改，作业中的错误能督促学生及时订正，何碧婷、郑红娟、陈思杏等老师的作文批阅认真，评语针对性强。马月成、郝鑫琳、李玉欣、孟丽君等老师利用课余时间耐心的辅导后进生，效果显著。</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三是青年教师积极参加“国培计划”、教育联组研课、磨课活动，对青年教师的快速成长、专业素养提升也奠定了坚实的基础。</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四是各校均能按照期初制订的教研工作计划如期开展教学教研活动，特别是中心小学根据期初的安排，每周三都会开展相应主题的“五环”教研活动，活动能按时举行，老师们都能积极参与并收获成长。扎实开展了青年教师各类教学竞赛活动，成效显著，在参加的县级教学比武中，</w:t>
      </w:r>
      <w:r>
        <w:rPr>
          <w:rFonts w:ascii="仿宋" w:eastAsia="仿宋" w:hAnsi="仿宋"/>
          <w:sz w:val="32"/>
          <w:szCs w:val="32"/>
        </w:rPr>
        <w:t>光彩希望</w:t>
      </w:r>
      <w:r>
        <w:rPr>
          <w:rFonts w:ascii="仿宋" w:eastAsia="仿宋" w:hAnsi="仿宋" w:hint="eastAsia"/>
          <w:sz w:val="32"/>
          <w:szCs w:val="32"/>
        </w:rPr>
        <w:t>小学</w:t>
      </w:r>
      <w:r>
        <w:rPr>
          <w:rFonts w:ascii="仿宋" w:eastAsia="仿宋" w:hAnsi="仿宋"/>
          <w:sz w:val="32"/>
          <w:szCs w:val="32"/>
        </w:rPr>
        <w:t>卢周月</w:t>
      </w:r>
      <w:r>
        <w:rPr>
          <w:rFonts w:ascii="仿宋" w:eastAsia="仿宋" w:hAnsi="仿宋" w:hint="eastAsia"/>
          <w:sz w:val="32"/>
          <w:szCs w:val="32"/>
        </w:rPr>
        <w:t>老师的数学课荣获县级</w:t>
      </w:r>
      <w:r>
        <w:rPr>
          <w:rFonts w:ascii="仿宋" w:eastAsia="仿宋" w:hAnsi="仿宋"/>
          <w:sz w:val="32"/>
          <w:szCs w:val="32"/>
        </w:rPr>
        <w:t>二</w:t>
      </w:r>
      <w:r>
        <w:rPr>
          <w:rFonts w:ascii="仿宋" w:eastAsia="仿宋" w:hAnsi="仿宋" w:hint="eastAsia"/>
          <w:sz w:val="32"/>
          <w:szCs w:val="32"/>
        </w:rPr>
        <w:t>等奖，</w:t>
      </w:r>
      <w:r>
        <w:rPr>
          <w:rFonts w:ascii="仿宋" w:eastAsia="仿宋" w:hAnsi="仿宋"/>
          <w:sz w:val="32"/>
          <w:szCs w:val="32"/>
        </w:rPr>
        <w:t>周嫣滢</w:t>
      </w:r>
      <w:r>
        <w:rPr>
          <w:rFonts w:ascii="仿宋" w:eastAsia="仿宋" w:hAnsi="仿宋" w:hint="eastAsia"/>
          <w:sz w:val="32"/>
          <w:szCs w:val="32"/>
        </w:rPr>
        <w:t>老师执</w:t>
      </w:r>
      <w:r>
        <w:rPr>
          <w:rFonts w:ascii="仿宋" w:eastAsia="仿宋" w:hAnsi="仿宋"/>
          <w:sz w:val="32"/>
          <w:szCs w:val="32"/>
        </w:rPr>
        <w:lastRenderedPageBreak/>
        <w:t>语文课</w:t>
      </w:r>
      <w:r>
        <w:rPr>
          <w:rFonts w:ascii="仿宋" w:eastAsia="仿宋" w:hAnsi="仿宋" w:hint="eastAsia"/>
          <w:sz w:val="32"/>
          <w:szCs w:val="32"/>
        </w:rPr>
        <w:t>荣获</w:t>
      </w:r>
      <w:r>
        <w:rPr>
          <w:rFonts w:ascii="仿宋" w:eastAsia="仿宋" w:hAnsi="仿宋"/>
          <w:sz w:val="32"/>
          <w:szCs w:val="32"/>
        </w:rPr>
        <w:t>市</w:t>
      </w:r>
      <w:r>
        <w:rPr>
          <w:rFonts w:ascii="仿宋" w:eastAsia="仿宋" w:hAnsi="仿宋" w:hint="eastAsia"/>
          <w:sz w:val="32"/>
          <w:szCs w:val="32"/>
        </w:rPr>
        <w:t>级</w:t>
      </w:r>
      <w:r>
        <w:rPr>
          <w:rFonts w:ascii="仿宋" w:eastAsia="仿宋" w:hAnsi="仿宋"/>
          <w:sz w:val="32"/>
          <w:szCs w:val="32"/>
        </w:rPr>
        <w:t>二</w:t>
      </w:r>
      <w:r>
        <w:rPr>
          <w:rFonts w:ascii="仿宋" w:eastAsia="仿宋" w:hAnsi="仿宋" w:hint="eastAsia"/>
          <w:sz w:val="32"/>
          <w:szCs w:val="32"/>
        </w:rPr>
        <w:t>等奖，</w:t>
      </w:r>
      <w:r>
        <w:rPr>
          <w:rFonts w:ascii="仿宋" w:eastAsia="仿宋" w:hAnsi="仿宋"/>
          <w:sz w:val="32"/>
          <w:szCs w:val="32"/>
        </w:rPr>
        <w:t>张玉玲</w:t>
      </w:r>
      <w:r>
        <w:rPr>
          <w:rFonts w:ascii="仿宋" w:eastAsia="仿宋" w:hAnsi="仿宋" w:hint="eastAsia"/>
          <w:sz w:val="32"/>
          <w:szCs w:val="32"/>
        </w:rPr>
        <w:t>老师执教的</w:t>
      </w:r>
      <w:r>
        <w:rPr>
          <w:rFonts w:ascii="仿宋" w:eastAsia="仿宋" w:hAnsi="仿宋"/>
          <w:sz w:val="32"/>
          <w:szCs w:val="32"/>
        </w:rPr>
        <w:t>英语课</w:t>
      </w:r>
      <w:r>
        <w:rPr>
          <w:rFonts w:ascii="仿宋" w:eastAsia="仿宋" w:hAnsi="仿宋" w:hint="eastAsia"/>
          <w:sz w:val="32"/>
          <w:szCs w:val="32"/>
        </w:rPr>
        <w:t>荣获县级三等奖。</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五是高度重视毕业年级工作，团结协作、集中发力。本学期，是教育教学出成果的一个学期，面临着六年级学业毕业考试和抽样检测，开学初，</w:t>
      </w:r>
      <w:r>
        <w:rPr>
          <w:rFonts w:ascii="仿宋" w:eastAsia="仿宋" w:hAnsi="仿宋"/>
          <w:sz w:val="32"/>
          <w:szCs w:val="32"/>
        </w:rPr>
        <w:t>中学</w:t>
      </w:r>
      <w:r>
        <w:rPr>
          <w:rFonts w:ascii="仿宋" w:eastAsia="仿宋" w:hAnsi="仿宋" w:hint="eastAsia"/>
          <w:sz w:val="32"/>
          <w:szCs w:val="32"/>
        </w:rPr>
        <w:t>便组织所有校</w:t>
      </w:r>
      <w:r>
        <w:rPr>
          <w:rFonts w:ascii="仿宋" w:eastAsia="仿宋" w:hAnsi="仿宋"/>
          <w:sz w:val="32"/>
          <w:szCs w:val="32"/>
        </w:rPr>
        <w:t>、</w:t>
      </w:r>
      <w:r>
        <w:rPr>
          <w:rFonts w:ascii="仿宋" w:eastAsia="仿宋" w:hAnsi="仿宋" w:hint="eastAsia"/>
          <w:sz w:val="32"/>
          <w:szCs w:val="32"/>
        </w:rPr>
        <w:t>园长、</w:t>
      </w:r>
      <w:r>
        <w:rPr>
          <w:rFonts w:ascii="仿宋" w:eastAsia="仿宋" w:hAnsi="仿宋"/>
          <w:sz w:val="32"/>
          <w:szCs w:val="32"/>
        </w:rPr>
        <w:t>光彩希望</w:t>
      </w:r>
      <w:r>
        <w:rPr>
          <w:rFonts w:ascii="仿宋" w:eastAsia="仿宋" w:hAnsi="仿宋" w:hint="eastAsia"/>
          <w:sz w:val="32"/>
          <w:szCs w:val="32"/>
        </w:rPr>
        <w:t>小学和</w:t>
      </w:r>
      <w:r>
        <w:rPr>
          <w:rFonts w:ascii="仿宋" w:eastAsia="仿宋" w:hAnsi="仿宋"/>
          <w:sz w:val="32"/>
          <w:szCs w:val="32"/>
        </w:rPr>
        <w:t>中小部</w:t>
      </w:r>
      <w:r>
        <w:rPr>
          <w:rFonts w:ascii="仿宋" w:eastAsia="仿宋" w:hAnsi="仿宋" w:hint="eastAsia"/>
          <w:sz w:val="32"/>
          <w:szCs w:val="32"/>
        </w:rPr>
        <w:t>全体骨干教师召开了教育教学质量上劲会，共同探讨、交流了在“双减” 背景下如何提升学校、班级管理水平，全面提升学生综合素养，提高教学质量。第三周行政组织力量到</w:t>
      </w:r>
      <w:r>
        <w:rPr>
          <w:rFonts w:ascii="仿宋" w:eastAsia="仿宋" w:hAnsi="仿宋"/>
          <w:sz w:val="32"/>
          <w:szCs w:val="32"/>
        </w:rPr>
        <w:t>光彩</w:t>
      </w:r>
      <w:r>
        <w:rPr>
          <w:rFonts w:ascii="仿宋" w:eastAsia="仿宋" w:hAnsi="仿宋" w:hint="eastAsia"/>
          <w:sz w:val="32"/>
          <w:szCs w:val="32"/>
        </w:rPr>
        <w:t>小学进行了解剖式的教研活动，针对月检测中的弱科，行政的同志听课评课、查验备课作业、商讨对策。</w:t>
      </w:r>
      <w:r>
        <w:rPr>
          <w:rFonts w:ascii="仿宋" w:eastAsia="仿宋" w:hAnsi="仿宋"/>
          <w:sz w:val="32"/>
          <w:szCs w:val="32"/>
        </w:rPr>
        <w:t>光彩</w:t>
      </w:r>
      <w:r>
        <w:rPr>
          <w:rFonts w:ascii="仿宋" w:eastAsia="仿宋" w:hAnsi="仿宋" w:hint="eastAsia"/>
          <w:sz w:val="32"/>
          <w:szCs w:val="32"/>
        </w:rPr>
        <w:t>小学为了让学生的数学成绩得到整体的提升，在</w:t>
      </w:r>
      <w:r>
        <w:rPr>
          <w:rFonts w:ascii="仿宋" w:eastAsia="仿宋" w:hAnsi="仿宋"/>
          <w:sz w:val="32"/>
          <w:szCs w:val="32"/>
        </w:rPr>
        <w:t>汪</w:t>
      </w:r>
      <w:r>
        <w:rPr>
          <w:rFonts w:ascii="仿宋" w:eastAsia="仿宋" w:hAnsi="仿宋" w:hint="eastAsia"/>
          <w:sz w:val="32"/>
          <w:szCs w:val="32"/>
        </w:rPr>
        <w:t>校长的亲自带领下，利用每天的晨读、大课间时间对学生进行计算题过关，</w:t>
      </w:r>
      <w:r>
        <w:rPr>
          <w:rFonts w:ascii="仿宋" w:eastAsia="仿宋" w:hAnsi="仿宋"/>
          <w:sz w:val="32"/>
          <w:szCs w:val="32"/>
        </w:rPr>
        <w:t>汪</w:t>
      </w:r>
      <w:r>
        <w:rPr>
          <w:rFonts w:ascii="仿宋" w:eastAsia="仿宋" w:hAnsi="仿宋" w:hint="eastAsia"/>
          <w:sz w:val="32"/>
          <w:szCs w:val="32"/>
        </w:rPr>
        <w:t>校长亲自参与辅导后进生的教学工作，哪怕学校工作再忙，</w:t>
      </w:r>
      <w:r>
        <w:rPr>
          <w:rFonts w:ascii="仿宋" w:eastAsia="仿宋" w:hAnsi="仿宋"/>
          <w:sz w:val="32"/>
          <w:szCs w:val="32"/>
        </w:rPr>
        <w:t>他</w:t>
      </w:r>
      <w:r>
        <w:rPr>
          <w:rFonts w:ascii="仿宋" w:eastAsia="仿宋" w:hAnsi="仿宋" w:hint="eastAsia"/>
          <w:sz w:val="32"/>
          <w:szCs w:val="32"/>
        </w:rPr>
        <w:t>也会利用碎片时间辅导</w:t>
      </w:r>
      <w:r>
        <w:rPr>
          <w:rFonts w:ascii="仿宋" w:eastAsia="仿宋" w:hAnsi="仿宋"/>
          <w:sz w:val="32"/>
          <w:szCs w:val="32"/>
        </w:rPr>
        <w:t>他</w:t>
      </w:r>
      <w:r>
        <w:rPr>
          <w:rFonts w:ascii="仿宋" w:eastAsia="仿宋" w:hAnsi="仿宋" w:hint="eastAsia"/>
          <w:sz w:val="32"/>
          <w:szCs w:val="32"/>
        </w:rPr>
        <w:t>负责的学生，另外六年级的</w:t>
      </w:r>
      <w:r>
        <w:rPr>
          <w:rFonts w:ascii="仿宋" w:eastAsia="仿宋" w:hAnsi="仿宋"/>
          <w:sz w:val="32"/>
          <w:szCs w:val="32"/>
        </w:rPr>
        <w:t>蒋敏</w:t>
      </w:r>
      <w:r>
        <w:rPr>
          <w:rFonts w:ascii="仿宋" w:eastAsia="仿宋" w:hAnsi="仿宋" w:hint="eastAsia"/>
          <w:sz w:val="32"/>
          <w:szCs w:val="32"/>
        </w:rPr>
        <w:t>、</w:t>
      </w:r>
      <w:r>
        <w:rPr>
          <w:rFonts w:ascii="仿宋" w:eastAsia="仿宋" w:hAnsi="仿宋"/>
          <w:sz w:val="32"/>
          <w:szCs w:val="32"/>
        </w:rPr>
        <w:t>赵郡</w:t>
      </w:r>
      <w:r>
        <w:rPr>
          <w:rFonts w:ascii="仿宋" w:eastAsia="仿宋" w:hAnsi="仿宋" w:hint="eastAsia"/>
          <w:sz w:val="32"/>
          <w:szCs w:val="32"/>
        </w:rPr>
        <w:t>、</w:t>
      </w:r>
      <w:r>
        <w:rPr>
          <w:rFonts w:ascii="仿宋" w:eastAsia="仿宋" w:hAnsi="仿宋"/>
          <w:sz w:val="32"/>
          <w:szCs w:val="32"/>
        </w:rPr>
        <w:t>陈菲儿</w:t>
      </w:r>
      <w:r>
        <w:rPr>
          <w:rFonts w:ascii="仿宋" w:eastAsia="仿宋" w:hAnsi="仿宋" w:hint="eastAsia"/>
          <w:sz w:val="32"/>
          <w:szCs w:val="32"/>
        </w:rPr>
        <w:t>、</w:t>
      </w:r>
      <w:r>
        <w:rPr>
          <w:rFonts w:ascii="仿宋" w:eastAsia="仿宋" w:hAnsi="仿宋"/>
          <w:sz w:val="32"/>
          <w:szCs w:val="32"/>
        </w:rPr>
        <w:t>胡敏</w:t>
      </w:r>
      <w:r>
        <w:rPr>
          <w:rFonts w:ascii="仿宋" w:eastAsia="仿宋" w:hAnsi="仿宋" w:hint="eastAsia"/>
          <w:sz w:val="32"/>
          <w:szCs w:val="32"/>
        </w:rPr>
        <w:t>老师不仅出色的完成了自己的教学任务，也参与到帮助本班数学老师批改作业、辅导后进生的工作中来，整个六年级的所有老师抱着一荣俱荣，一损俱损的信念，相互协调，共同努力，最后小考取得了好成绩。</w:t>
      </w:r>
      <w:r>
        <w:rPr>
          <w:rFonts w:ascii="仿宋" w:eastAsia="仿宋" w:hAnsi="仿宋"/>
          <w:sz w:val="32"/>
          <w:szCs w:val="32"/>
        </w:rPr>
        <w:t>中小部</w:t>
      </w:r>
      <w:r>
        <w:rPr>
          <w:rFonts w:ascii="仿宋" w:eastAsia="仿宋" w:hAnsi="仿宋" w:hint="eastAsia"/>
          <w:sz w:val="32"/>
          <w:szCs w:val="32"/>
        </w:rPr>
        <w:t>同样如此，</w:t>
      </w:r>
      <w:r>
        <w:rPr>
          <w:rFonts w:ascii="仿宋" w:eastAsia="仿宋" w:hAnsi="仿宋"/>
          <w:sz w:val="32"/>
          <w:szCs w:val="32"/>
        </w:rPr>
        <w:t>杨</w:t>
      </w:r>
      <w:r>
        <w:rPr>
          <w:rFonts w:ascii="仿宋" w:eastAsia="仿宋" w:hAnsi="仿宋" w:hint="eastAsia"/>
          <w:sz w:val="32"/>
          <w:szCs w:val="32"/>
        </w:rPr>
        <w:t>校长将六年级数学后进学生分配给全体老师，共同进行辅导、过关落实，在全体老师们的共同努力下，</w:t>
      </w:r>
      <w:r>
        <w:rPr>
          <w:rFonts w:ascii="仿宋" w:eastAsia="仿宋" w:hAnsi="仿宋"/>
          <w:sz w:val="32"/>
          <w:szCs w:val="32"/>
        </w:rPr>
        <w:t>中小部</w:t>
      </w:r>
      <w:r>
        <w:rPr>
          <w:rFonts w:ascii="仿宋" w:eastAsia="仿宋" w:hAnsi="仿宋" w:hint="eastAsia"/>
          <w:sz w:val="32"/>
          <w:szCs w:val="32"/>
        </w:rPr>
        <w:t>六年级数学成绩也有大幅提高。</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六是学前教育工作稳步提升，各幼儿园均能规范办园行为，改善办园条件，全面提升办园水平。特别是</w:t>
      </w:r>
      <w:r>
        <w:rPr>
          <w:rFonts w:ascii="仿宋" w:eastAsia="仿宋" w:hAnsi="仿宋"/>
          <w:sz w:val="32"/>
          <w:szCs w:val="32"/>
        </w:rPr>
        <w:t>阳光</w:t>
      </w:r>
      <w:r>
        <w:rPr>
          <w:rFonts w:ascii="仿宋" w:eastAsia="仿宋" w:hAnsi="仿宋" w:hint="eastAsia"/>
          <w:sz w:val="32"/>
          <w:szCs w:val="32"/>
        </w:rPr>
        <w:t>幼儿园成绩斐然，真正起到了示范引领作用。</w:t>
      </w:r>
      <w:r>
        <w:rPr>
          <w:rFonts w:ascii="仿宋" w:eastAsia="仿宋" w:hAnsi="仿宋"/>
          <w:sz w:val="32"/>
          <w:szCs w:val="32"/>
        </w:rPr>
        <w:t>阳光幼儿园下半年举</w:t>
      </w:r>
      <w:r>
        <w:rPr>
          <w:rFonts w:ascii="仿宋" w:eastAsia="仿宋" w:hAnsi="仿宋"/>
          <w:sz w:val="32"/>
          <w:szCs w:val="32"/>
        </w:rPr>
        <w:lastRenderedPageBreak/>
        <w:t>行了森林运动会，上半年召开了庆</w:t>
      </w:r>
      <w:r>
        <w:rPr>
          <w:rFonts w:ascii="Times New Roman" w:eastAsia="仿宋" w:hAnsi="Times New Roman"/>
          <w:sz w:val="32"/>
          <w:szCs w:val="32"/>
        </w:rPr>
        <w:t>“</w:t>
      </w:r>
      <w:r>
        <w:rPr>
          <w:rFonts w:ascii="仿宋" w:eastAsia="仿宋" w:hAnsi="仿宋"/>
          <w:sz w:val="32"/>
          <w:szCs w:val="32"/>
        </w:rPr>
        <w:t>六一</w:t>
      </w:r>
      <w:r>
        <w:rPr>
          <w:rFonts w:ascii="Times New Roman" w:eastAsia="仿宋" w:hAnsi="Times New Roman"/>
          <w:sz w:val="32"/>
          <w:szCs w:val="32"/>
        </w:rPr>
        <w:t>”</w:t>
      </w:r>
      <w:r>
        <w:rPr>
          <w:rFonts w:ascii="仿宋" w:eastAsia="仿宋" w:hAnsi="仿宋"/>
          <w:sz w:val="32"/>
          <w:szCs w:val="32"/>
        </w:rPr>
        <w:t>文艺汇演，社会反响较好。阳光</w:t>
      </w:r>
      <w:r>
        <w:rPr>
          <w:rFonts w:ascii="仿宋" w:eastAsia="仿宋" w:hAnsi="仿宋" w:hint="eastAsia"/>
          <w:sz w:val="32"/>
          <w:szCs w:val="32"/>
        </w:rPr>
        <w:t>幼儿园青年教师</w:t>
      </w:r>
      <w:r>
        <w:rPr>
          <w:rFonts w:ascii="仿宋" w:eastAsia="仿宋" w:hAnsi="仿宋"/>
          <w:sz w:val="32"/>
          <w:szCs w:val="32"/>
        </w:rPr>
        <w:t>吕燕欢</w:t>
      </w:r>
      <w:r>
        <w:rPr>
          <w:rFonts w:ascii="仿宋" w:eastAsia="仿宋" w:hAnsi="仿宋" w:hint="eastAsia"/>
          <w:sz w:val="32"/>
          <w:szCs w:val="32"/>
        </w:rPr>
        <w:t>参加了澧县第二届“幼儿园教育能手”大赛并喜获</w:t>
      </w:r>
      <w:r>
        <w:rPr>
          <w:rFonts w:ascii="仿宋" w:eastAsia="仿宋" w:hAnsi="仿宋"/>
          <w:sz w:val="32"/>
          <w:szCs w:val="32"/>
        </w:rPr>
        <w:t>三</w:t>
      </w:r>
      <w:r>
        <w:rPr>
          <w:rFonts w:ascii="仿宋" w:eastAsia="仿宋" w:hAnsi="仿宋" w:hint="eastAsia"/>
          <w:sz w:val="32"/>
          <w:szCs w:val="32"/>
        </w:rPr>
        <w:t>等奖；</w:t>
      </w:r>
      <w:r>
        <w:rPr>
          <w:rFonts w:ascii="仿宋" w:eastAsia="仿宋" w:hAnsi="仿宋"/>
          <w:sz w:val="32"/>
          <w:szCs w:val="32"/>
        </w:rPr>
        <w:t>幼儿教师刘雅萌所撰写的论文《游戏在幼儿园学前教育中的应用探微》获县二等奖。</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sz w:val="32"/>
          <w:szCs w:val="32"/>
        </w:rPr>
        <w:t>（三）</w:t>
      </w:r>
      <w:r>
        <w:rPr>
          <w:rFonts w:ascii="仿宋" w:eastAsia="仿宋" w:hAnsi="仿宋" w:hint="eastAsia"/>
          <w:sz w:val="32"/>
          <w:szCs w:val="32"/>
        </w:rPr>
        <w:t>夯实举措，开展活动，注重全面发展</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w:t>
      </w:r>
      <w:r>
        <w:rPr>
          <w:rFonts w:ascii="Times New Roman" w:eastAsia="仿宋" w:hAnsi="Times New Roman" w:hint="eastAsia"/>
          <w:sz w:val="32"/>
          <w:szCs w:val="32"/>
        </w:rPr>
        <w:t>1</w:t>
      </w:r>
      <w:r>
        <w:rPr>
          <w:rFonts w:ascii="仿宋" w:eastAsia="仿宋" w:hAnsi="仿宋" w:hint="eastAsia"/>
          <w:sz w:val="32"/>
          <w:szCs w:val="32"/>
        </w:rPr>
        <w:t>）积极组织师生参加上级教育主管部门组织的各项赛事活动，其中由</w:t>
      </w:r>
      <w:r>
        <w:rPr>
          <w:rFonts w:ascii="仿宋" w:eastAsia="仿宋" w:hAnsi="仿宋"/>
          <w:sz w:val="32"/>
          <w:szCs w:val="32"/>
        </w:rPr>
        <w:t>光彩希望</w:t>
      </w:r>
      <w:r>
        <w:rPr>
          <w:rFonts w:ascii="仿宋" w:eastAsia="仿宋" w:hAnsi="仿宋" w:hint="eastAsia"/>
          <w:sz w:val="32"/>
          <w:szCs w:val="32"/>
        </w:rPr>
        <w:t>小学</w:t>
      </w:r>
      <w:r>
        <w:rPr>
          <w:rFonts w:ascii="仿宋" w:eastAsia="仿宋" w:hAnsi="仿宋"/>
          <w:sz w:val="32"/>
          <w:szCs w:val="32"/>
        </w:rPr>
        <w:t>周铁山</w:t>
      </w:r>
      <w:r>
        <w:rPr>
          <w:rFonts w:ascii="仿宋" w:eastAsia="仿宋" w:hAnsi="仿宋" w:hint="eastAsia"/>
          <w:sz w:val="32"/>
          <w:szCs w:val="32"/>
        </w:rPr>
        <w:t>、</w:t>
      </w:r>
      <w:r>
        <w:rPr>
          <w:rFonts w:ascii="仿宋" w:eastAsia="仿宋" w:hAnsi="仿宋"/>
          <w:sz w:val="32"/>
          <w:szCs w:val="32"/>
        </w:rPr>
        <w:t>汪圣乐</w:t>
      </w:r>
      <w:r>
        <w:rPr>
          <w:rFonts w:ascii="仿宋" w:eastAsia="仿宋" w:hAnsi="仿宋" w:hint="eastAsia"/>
          <w:sz w:val="32"/>
          <w:szCs w:val="32"/>
        </w:rPr>
        <w:t>、</w:t>
      </w:r>
      <w:r>
        <w:rPr>
          <w:rFonts w:ascii="仿宋" w:eastAsia="仿宋" w:hAnsi="仿宋"/>
          <w:sz w:val="32"/>
          <w:szCs w:val="32"/>
        </w:rPr>
        <w:t>段婉婷</w:t>
      </w:r>
      <w:r>
        <w:rPr>
          <w:rFonts w:ascii="仿宋" w:eastAsia="仿宋" w:hAnsi="仿宋" w:hint="eastAsia"/>
          <w:sz w:val="32"/>
          <w:szCs w:val="32"/>
        </w:rPr>
        <w:t>等老师指导的的科技实践活动在第二十届常德市青少年科技创新大赛实践活动评选中荣获二等奖；在县教育局组织的书法、绘画、摄影作品比赛中，我校有：两名学生的作品获县级二等奖、三名学生作品获三等奖；由</w:t>
      </w:r>
      <w:r>
        <w:rPr>
          <w:rFonts w:ascii="仿宋" w:eastAsia="仿宋" w:hAnsi="仿宋"/>
          <w:sz w:val="32"/>
          <w:szCs w:val="32"/>
        </w:rPr>
        <w:t>光彩希望</w:t>
      </w:r>
      <w:r>
        <w:rPr>
          <w:rFonts w:ascii="仿宋" w:eastAsia="仿宋" w:hAnsi="仿宋" w:hint="eastAsia"/>
          <w:sz w:val="32"/>
          <w:szCs w:val="32"/>
        </w:rPr>
        <w:t>小学</w:t>
      </w:r>
      <w:r>
        <w:rPr>
          <w:rFonts w:ascii="仿宋" w:eastAsia="仿宋" w:hAnsi="仿宋"/>
          <w:sz w:val="32"/>
          <w:szCs w:val="32"/>
        </w:rPr>
        <w:t>刘海蓉</w:t>
      </w:r>
      <w:r>
        <w:rPr>
          <w:rFonts w:ascii="仿宋" w:eastAsia="仿宋" w:hAnsi="仿宋" w:hint="eastAsia"/>
          <w:sz w:val="32"/>
          <w:szCs w:val="32"/>
        </w:rPr>
        <w:t>、</w:t>
      </w:r>
      <w:r>
        <w:rPr>
          <w:rFonts w:ascii="仿宋" w:eastAsia="仿宋" w:hAnsi="仿宋"/>
          <w:sz w:val="32"/>
          <w:szCs w:val="32"/>
        </w:rPr>
        <w:t>陈菲儿</w:t>
      </w:r>
      <w:r>
        <w:rPr>
          <w:rFonts w:ascii="仿宋" w:eastAsia="仿宋" w:hAnsi="仿宋" w:hint="eastAsia"/>
          <w:sz w:val="32"/>
          <w:szCs w:val="32"/>
        </w:rPr>
        <w:t>、</w:t>
      </w:r>
      <w:r>
        <w:rPr>
          <w:rFonts w:ascii="仿宋" w:eastAsia="仿宋" w:hAnsi="仿宋"/>
          <w:sz w:val="32"/>
          <w:szCs w:val="32"/>
        </w:rPr>
        <w:t>韩雅凡</w:t>
      </w:r>
      <w:r>
        <w:rPr>
          <w:rFonts w:ascii="仿宋" w:eastAsia="仿宋" w:hAnsi="仿宋" w:hint="eastAsia"/>
          <w:sz w:val="32"/>
          <w:szCs w:val="32"/>
        </w:rPr>
        <w:t>三位老师负责的建制班合唱荣获县</w:t>
      </w:r>
      <w:r>
        <w:rPr>
          <w:rFonts w:ascii="仿宋" w:eastAsia="仿宋" w:hAnsi="仿宋"/>
          <w:sz w:val="32"/>
          <w:szCs w:val="32"/>
        </w:rPr>
        <w:t>一</w:t>
      </w:r>
      <w:r>
        <w:rPr>
          <w:rFonts w:ascii="仿宋" w:eastAsia="仿宋" w:hAnsi="仿宋" w:hint="eastAsia"/>
          <w:sz w:val="32"/>
          <w:szCs w:val="32"/>
        </w:rPr>
        <w:t>等奖；三独比赛中，</w:t>
      </w:r>
      <w:r>
        <w:rPr>
          <w:rFonts w:ascii="仿宋" w:eastAsia="仿宋" w:hAnsi="仿宋"/>
          <w:sz w:val="32"/>
          <w:szCs w:val="32"/>
        </w:rPr>
        <w:t>光彩希望</w:t>
      </w:r>
      <w:r>
        <w:rPr>
          <w:rFonts w:ascii="仿宋" w:eastAsia="仿宋" w:hAnsi="仿宋" w:hint="eastAsia"/>
          <w:sz w:val="32"/>
          <w:szCs w:val="32"/>
        </w:rPr>
        <w:t>中心小学何抒雨、李湘晴</w:t>
      </w:r>
      <w:r>
        <w:rPr>
          <w:rFonts w:ascii="Times New Roman" w:eastAsia="仿宋" w:hAnsi="Times New Roman" w:hint="eastAsia"/>
          <w:sz w:val="32"/>
          <w:szCs w:val="32"/>
        </w:rPr>
        <w:t>2</w:t>
      </w:r>
      <w:r>
        <w:rPr>
          <w:rFonts w:ascii="仿宋" w:eastAsia="仿宋" w:hAnsi="仿宋" w:hint="eastAsia"/>
          <w:sz w:val="32"/>
          <w:szCs w:val="32"/>
        </w:rPr>
        <w:t>名同学的独舞分别荣获县级</w:t>
      </w:r>
      <w:r>
        <w:rPr>
          <w:rFonts w:ascii="仿宋" w:eastAsia="仿宋" w:hAnsi="仿宋"/>
          <w:sz w:val="32"/>
          <w:szCs w:val="32"/>
        </w:rPr>
        <w:t>二、</w:t>
      </w:r>
      <w:r>
        <w:rPr>
          <w:rFonts w:ascii="仿宋" w:eastAsia="仿宋" w:hAnsi="仿宋" w:hint="eastAsia"/>
          <w:sz w:val="32"/>
          <w:szCs w:val="32"/>
        </w:rPr>
        <w:t>三等奖；在县教育局组织的“新时代好少年 强国有我”朗诵比赛中我校一名学生获三等奖、“新时代好少年 强国有我”征文比赛中我校学生</w:t>
      </w:r>
      <w:r>
        <w:rPr>
          <w:rFonts w:ascii="仿宋" w:eastAsia="仿宋" w:hAnsi="仿宋"/>
          <w:sz w:val="32"/>
          <w:szCs w:val="32"/>
        </w:rPr>
        <w:t>分别</w:t>
      </w:r>
      <w:r>
        <w:rPr>
          <w:rFonts w:ascii="仿宋" w:eastAsia="仿宋" w:hAnsi="仿宋" w:hint="eastAsia"/>
          <w:sz w:val="32"/>
          <w:szCs w:val="32"/>
        </w:rPr>
        <w:t>获得一等奖、二等奖、三等奖；</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w:t>
      </w:r>
      <w:r>
        <w:rPr>
          <w:rFonts w:ascii="Times New Roman" w:eastAsia="仿宋" w:hAnsi="Times New Roman" w:hint="eastAsia"/>
          <w:sz w:val="32"/>
          <w:szCs w:val="32"/>
        </w:rPr>
        <w:t>2</w:t>
      </w:r>
      <w:r>
        <w:rPr>
          <w:rFonts w:ascii="仿宋" w:eastAsia="仿宋" w:hAnsi="仿宋" w:hint="eastAsia"/>
          <w:sz w:val="32"/>
          <w:szCs w:val="32"/>
        </w:rPr>
        <w:t>）积极开展各类活动，并进行大力宣传。隆重举办“六一儿童节”庆祝活动，组织辖区内</w:t>
      </w:r>
      <w:r>
        <w:rPr>
          <w:rFonts w:ascii="Times New Roman" w:eastAsia="仿宋" w:hAnsi="Times New Roman"/>
          <w:sz w:val="32"/>
          <w:szCs w:val="32"/>
        </w:rPr>
        <w:t>4</w:t>
      </w:r>
      <w:r>
        <w:rPr>
          <w:rFonts w:ascii="仿宋" w:eastAsia="仿宋" w:hAnsi="仿宋" w:hint="eastAsia"/>
          <w:sz w:val="32"/>
          <w:szCs w:val="32"/>
        </w:rPr>
        <w:t>所小学、</w:t>
      </w:r>
      <w:r>
        <w:rPr>
          <w:rFonts w:ascii="Times New Roman" w:eastAsia="仿宋" w:hAnsi="Times New Roman"/>
          <w:sz w:val="32"/>
          <w:szCs w:val="32"/>
        </w:rPr>
        <w:t>5</w:t>
      </w:r>
      <w:r>
        <w:rPr>
          <w:rFonts w:ascii="仿宋" w:eastAsia="仿宋" w:hAnsi="仿宋" w:hint="eastAsia"/>
          <w:sz w:val="32"/>
          <w:szCs w:val="32"/>
        </w:rPr>
        <w:t>所幼儿园在</w:t>
      </w:r>
      <w:r>
        <w:rPr>
          <w:rFonts w:ascii="仿宋" w:eastAsia="仿宋" w:hAnsi="仿宋"/>
          <w:sz w:val="32"/>
          <w:szCs w:val="32"/>
        </w:rPr>
        <w:t>中学</w:t>
      </w:r>
      <w:r>
        <w:rPr>
          <w:rFonts w:ascii="仿宋" w:eastAsia="仿宋" w:hAnsi="仿宋" w:hint="eastAsia"/>
          <w:sz w:val="32"/>
          <w:szCs w:val="32"/>
        </w:rPr>
        <w:t>举行了庆六一文艺汇演，并进行了现场直播，非常有效的向学生家长和社会展示了澧</w:t>
      </w:r>
      <w:r>
        <w:rPr>
          <w:rFonts w:ascii="仿宋" w:eastAsia="仿宋" w:hAnsi="仿宋"/>
          <w:sz w:val="32"/>
          <w:szCs w:val="32"/>
        </w:rPr>
        <w:t>南</w:t>
      </w:r>
      <w:r>
        <w:rPr>
          <w:rFonts w:ascii="仿宋" w:eastAsia="仿宋" w:hAnsi="仿宋" w:hint="eastAsia"/>
          <w:sz w:val="32"/>
          <w:szCs w:val="32"/>
        </w:rPr>
        <w:t>师生的精神风貌，反响非常好。一学期来所开展的各类活动的宣传报道已达</w:t>
      </w:r>
      <w:r>
        <w:rPr>
          <w:rFonts w:ascii="Times New Roman" w:eastAsia="仿宋" w:hAnsi="Times New Roman" w:hint="eastAsia"/>
          <w:sz w:val="32"/>
          <w:szCs w:val="32"/>
        </w:rPr>
        <w:t>90</w:t>
      </w:r>
      <w:r>
        <w:rPr>
          <w:rFonts w:ascii="仿宋" w:eastAsia="仿宋" w:hAnsi="仿宋" w:hint="eastAsia"/>
          <w:sz w:val="32"/>
          <w:szCs w:val="32"/>
        </w:rPr>
        <w:t>多篇。</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w:t>
      </w:r>
      <w:r>
        <w:rPr>
          <w:rFonts w:ascii="Times New Roman" w:eastAsia="仿宋" w:hAnsi="Times New Roman" w:hint="eastAsia"/>
          <w:sz w:val="32"/>
          <w:szCs w:val="32"/>
        </w:rPr>
        <w:t>3</w:t>
      </w:r>
      <w:r>
        <w:rPr>
          <w:rFonts w:ascii="仿宋" w:eastAsia="仿宋" w:hAnsi="仿宋" w:hint="eastAsia"/>
          <w:sz w:val="32"/>
          <w:szCs w:val="32"/>
        </w:rPr>
        <w:t>）全面落实“双减”政策，规范有序开展课后服务，</w:t>
      </w:r>
      <w:r>
        <w:rPr>
          <w:rFonts w:ascii="仿宋" w:eastAsia="仿宋" w:hAnsi="仿宋" w:hint="eastAsia"/>
          <w:sz w:val="32"/>
          <w:szCs w:val="32"/>
        </w:rPr>
        <w:lastRenderedPageBreak/>
        <w:t>加强作业管理，精心设计作业，提高课堂效率，学生、家长满意度高。</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w:t>
      </w:r>
      <w:r>
        <w:rPr>
          <w:rFonts w:ascii="Times New Roman" w:eastAsia="仿宋" w:hAnsi="Times New Roman" w:hint="eastAsia"/>
          <w:sz w:val="32"/>
          <w:szCs w:val="32"/>
        </w:rPr>
        <w:t>4</w:t>
      </w:r>
      <w:r>
        <w:rPr>
          <w:rFonts w:ascii="仿宋" w:eastAsia="仿宋" w:hAnsi="仿宋" w:hint="eastAsia"/>
          <w:sz w:val="32"/>
          <w:szCs w:val="32"/>
        </w:rPr>
        <w:t>）有序推进乡村振兴工作。</w:t>
      </w:r>
      <w:r>
        <w:rPr>
          <w:rFonts w:ascii="Times New Roman" w:eastAsia="仿宋" w:hAnsi="Times New Roman" w:hint="eastAsia"/>
          <w:sz w:val="32"/>
          <w:szCs w:val="32"/>
        </w:rPr>
        <w:t>2022</w:t>
      </w:r>
      <w:r>
        <w:rPr>
          <w:rFonts w:ascii="仿宋" w:eastAsia="仿宋" w:hAnsi="仿宋" w:hint="eastAsia"/>
          <w:sz w:val="32"/>
          <w:szCs w:val="32"/>
        </w:rPr>
        <w:t>年春季学期澧</w:t>
      </w:r>
      <w:r>
        <w:rPr>
          <w:rFonts w:ascii="仿宋" w:eastAsia="仿宋" w:hAnsi="仿宋"/>
          <w:sz w:val="32"/>
          <w:szCs w:val="32"/>
        </w:rPr>
        <w:t>南镇政府</w:t>
      </w:r>
      <w:r>
        <w:rPr>
          <w:rFonts w:ascii="仿宋" w:eastAsia="仿宋" w:hAnsi="仿宋" w:hint="eastAsia"/>
          <w:sz w:val="32"/>
          <w:szCs w:val="32"/>
        </w:rPr>
        <w:t>教育资助工作注重和镇街、教育局、社区村居的多向联系与协调，确保了资助无遗漏、无辍学。</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（四）严格管理，注重细节，筑牢安全防线</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w:t>
      </w:r>
      <w:r>
        <w:rPr>
          <w:rFonts w:ascii="Times New Roman" w:eastAsia="仿宋" w:hAnsi="Times New Roman" w:hint="eastAsia"/>
          <w:sz w:val="32"/>
          <w:szCs w:val="32"/>
        </w:rPr>
        <w:t>1</w:t>
      </w:r>
      <w:r>
        <w:rPr>
          <w:rFonts w:ascii="仿宋" w:eastAsia="仿宋" w:hAnsi="仿宋" w:hint="eastAsia"/>
          <w:sz w:val="32"/>
          <w:szCs w:val="32"/>
        </w:rPr>
        <w:t>）严格落实一月一次的校园安全隐患排查治理，各校园均成立了校园安全隐患排查治理工作小组，严格做到：一月一集中排查，详实记载，小问题及时整改，不能整改的问题及时上报。</w:t>
      </w:r>
    </w:p>
    <w:p w:rsidR="001A7221" w:rsidRDefault="001A7221" w:rsidP="001A7221">
      <w:pPr>
        <w:spacing w:line="580" w:lineRule="exact"/>
        <w:ind w:firstLineChars="200" w:firstLine="640"/>
        <w:rPr>
          <w:rFonts w:ascii="Times New Roman" w:eastAsia="仿宋" w:hAnsi="Times New Roman" w:hint="eastAsia"/>
          <w:sz w:val="32"/>
          <w:szCs w:val="32"/>
        </w:rPr>
      </w:pPr>
      <w:r>
        <w:rPr>
          <w:rFonts w:ascii="仿宋" w:eastAsia="仿宋" w:hAnsi="仿宋" w:hint="eastAsia"/>
          <w:sz w:val="32"/>
          <w:szCs w:val="32"/>
        </w:rPr>
        <w:t>（</w:t>
      </w:r>
      <w:r>
        <w:rPr>
          <w:rFonts w:ascii="Times New Roman" w:eastAsia="仿宋" w:hAnsi="Times New Roman" w:hint="eastAsia"/>
          <w:sz w:val="32"/>
          <w:szCs w:val="32"/>
        </w:rPr>
        <w:t>2</w:t>
      </w:r>
      <w:r>
        <w:rPr>
          <w:rFonts w:ascii="仿宋" w:eastAsia="仿宋" w:hAnsi="仿宋" w:hint="eastAsia"/>
          <w:sz w:val="32"/>
          <w:szCs w:val="32"/>
        </w:rPr>
        <w:t>）严格落实校园封闭管理，加强校园物防、技防、人防建设，上、放学时段的“护学岗”工作落实到位。</w:t>
      </w:r>
    </w:p>
    <w:p w:rsidR="001A7221" w:rsidRDefault="001A7221" w:rsidP="001A7221">
      <w:pPr>
        <w:spacing w:line="580" w:lineRule="exact"/>
        <w:ind w:firstLineChars="200" w:firstLine="640"/>
        <w:rPr>
          <w:rFonts w:ascii="Times New Roman" w:eastAsia="仿宋" w:hAnsi="Times New Roman" w:hint="eastAsia"/>
          <w:sz w:val="32"/>
          <w:szCs w:val="32"/>
        </w:rPr>
      </w:pPr>
      <w:r>
        <w:rPr>
          <w:rFonts w:ascii="仿宋" w:eastAsia="仿宋" w:hAnsi="仿宋" w:hint="eastAsia"/>
          <w:sz w:val="32"/>
          <w:szCs w:val="32"/>
        </w:rPr>
        <w:t>（</w:t>
      </w:r>
      <w:r>
        <w:rPr>
          <w:rFonts w:ascii="Times New Roman" w:eastAsia="仿宋" w:hAnsi="Times New Roman" w:hint="eastAsia"/>
          <w:sz w:val="32"/>
          <w:szCs w:val="32"/>
        </w:rPr>
        <w:t>3</w:t>
      </w:r>
      <w:r>
        <w:rPr>
          <w:rFonts w:ascii="仿宋" w:eastAsia="仿宋" w:hAnsi="仿宋" w:hint="eastAsia"/>
          <w:sz w:val="32"/>
          <w:szCs w:val="32"/>
        </w:rPr>
        <w:t>）扎实开展“无疫校园”建设工作，持续推进新冠疫情防控常态化，严格落实防控措施，有序推进新冠疫苗接种工作，扎实有序的开展了全员核酸检测和重点人群的核酸检测。</w:t>
      </w:r>
    </w:p>
    <w:p w:rsidR="001A7221" w:rsidRDefault="001A7221" w:rsidP="001A7221">
      <w:pPr>
        <w:spacing w:line="580" w:lineRule="exact"/>
        <w:ind w:firstLineChars="200" w:firstLine="640"/>
        <w:rPr>
          <w:rFonts w:ascii="Times New Roman" w:eastAsia="仿宋" w:hAnsi="Times New Roman" w:hint="eastAsia"/>
          <w:sz w:val="32"/>
          <w:szCs w:val="32"/>
        </w:rPr>
      </w:pPr>
      <w:r>
        <w:rPr>
          <w:rFonts w:ascii="仿宋" w:eastAsia="仿宋" w:hAnsi="仿宋" w:hint="eastAsia"/>
          <w:sz w:val="32"/>
          <w:szCs w:val="32"/>
        </w:rPr>
        <w:t>（</w:t>
      </w:r>
      <w:r>
        <w:rPr>
          <w:rFonts w:ascii="Times New Roman" w:eastAsia="仿宋" w:hAnsi="Times New Roman" w:hint="eastAsia"/>
          <w:sz w:val="32"/>
          <w:szCs w:val="32"/>
        </w:rPr>
        <w:t>4</w:t>
      </w:r>
      <w:r>
        <w:rPr>
          <w:rFonts w:ascii="仿宋" w:eastAsia="仿宋" w:hAnsi="仿宋" w:hint="eastAsia"/>
          <w:sz w:val="32"/>
          <w:szCs w:val="32"/>
        </w:rPr>
        <w:t>）坚持预防为主，防治结合，强化各类安全教育。本学期扎实开展了防溺水、防性侵、防欺凌、道路交通安全、反诈等安全教育活动，认真制定了各类应急预案，认真组织了各类应急演练，大大提高了师生员工及学生家长的安全防护意识和自我保护能力。</w:t>
      </w:r>
    </w:p>
    <w:p w:rsidR="001A7221" w:rsidRDefault="001A7221" w:rsidP="001A7221">
      <w:pPr>
        <w:spacing w:line="580" w:lineRule="exact"/>
        <w:ind w:firstLineChars="200" w:firstLine="640"/>
        <w:rPr>
          <w:rFonts w:ascii="Times New Roman" w:eastAsia="仿宋" w:hAnsi="Times New Roman" w:hint="eastAsia"/>
          <w:sz w:val="32"/>
          <w:szCs w:val="32"/>
        </w:rPr>
      </w:pPr>
      <w:r>
        <w:rPr>
          <w:rFonts w:ascii="仿宋" w:eastAsia="仿宋" w:hAnsi="仿宋"/>
          <w:sz w:val="32"/>
          <w:szCs w:val="32"/>
        </w:rPr>
        <w:t>七、存在的问题及原因分析</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sz w:val="32"/>
          <w:szCs w:val="32"/>
        </w:rPr>
        <w:t>我</w:t>
      </w:r>
      <w:r>
        <w:rPr>
          <w:rFonts w:ascii="仿宋" w:eastAsia="仿宋" w:hAnsi="仿宋" w:hint="eastAsia"/>
          <w:sz w:val="32"/>
          <w:szCs w:val="32"/>
        </w:rPr>
        <w:t>校教育教学教研及其他</w:t>
      </w:r>
      <w:r>
        <w:rPr>
          <w:rFonts w:ascii="仿宋" w:eastAsia="仿宋" w:hAnsi="仿宋"/>
          <w:sz w:val="32"/>
          <w:szCs w:val="32"/>
        </w:rPr>
        <w:t>等</w:t>
      </w:r>
      <w:r>
        <w:rPr>
          <w:rFonts w:ascii="仿宋" w:eastAsia="仿宋" w:hAnsi="仿宋" w:hint="eastAsia"/>
          <w:sz w:val="32"/>
          <w:szCs w:val="32"/>
        </w:rPr>
        <w:t>活动</w:t>
      </w:r>
      <w:r>
        <w:rPr>
          <w:rFonts w:ascii="仿宋" w:eastAsia="仿宋" w:hAnsi="仿宋"/>
          <w:sz w:val="32"/>
          <w:szCs w:val="32"/>
        </w:rPr>
        <w:t>的不确定性导致预算不准确</w:t>
      </w:r>
      <w:r>
        <w:rPr>
          <w:rFonts w:ascii="仿宋" w:eastAsia="仿宋" w:hAnsi="仿宋" w:hint="eastAsia"/>
          <w:sz w:val="32"/>
          <w:szCs w:val="32"/>
        </w:rPr>
        <w:t>，</w:t>
      </w:r>
      <w:r>
        <w:rPr>
          <w:rFonts w:ascii="仿宋" w:eastAsia="仿宋" w:hAnsi="仿宋"/>
          <w:sz w:val="32"/>
          <w:szCs w:val="32"/>
        </w:rPr>
        <w:t>改进措施增强预算的</w:t>
      </w:r>
      <w:r>
        <w:rPr>
          <w:rFonts w:ascii="仿宋" w:eastAsia="仿宋" w:hAnsi="仿宋" w:hint="eastAsia"/>
          <w:sz w:val="32"/>
          <w:szCs w:val="32"/>
        </w:rPr>
        <w:t>科学性、</w:t>
      </w:r>
      <w:r>
        <w:rPr>
          <w:rFonts w:ascii="仿宋" w:eastAsia="仿宋" w:hAnsi="仿宋"/>
          <w:sz w:val="32"/>
          <w:szCs w:val="32"/>
        </w:rPr>
        <w:t>合理性</w:t>
      </w:r>
      <w:r>
        <w:rPr>
          <w:rFonts w:ascii="仿宋" w:eastAsia="仿宋" w:hAnsi="仿宋" w:hint="eastAsia"/>
          <w:sz w:val="32"/>
          <w:szCs w:val="32"/>
        </w:rPr>
        <w:t>、准确性</w:t>
      </w:r>
      <w:r>
        <w:rPr>
          <w:rFonts w:ascii="仿宋" w:eastAsia="仿宋" w:hAnsi="仿宋"/>
          <w:sz w:val="32"/>
          <w:szCs w:val="32"/>
        </w:rPr>
        <w:t>，加</w:t>
      </w:r>
      <w:r>
        <w:rPr>
          <w:rFonts w:ascii="仿宋" w:eastAsia="仿宋" w:hAnsi="仿宋"/>
          <w:sz w:val="32"/>
          <w:szCs w:val="32"/>
        </w:rPr>
        <w:lastRenderedPageBreak/>
        <w:t>强预算执行力度</w:t>
      </w:r>
      <w:r>
        <w:rPr>
          <w:rFonts w:ascii="仿宋" w:eastAsia="仿宋" w:hAnsi="仿宋" w:hint="eastAsia"/>
          <w:sz w:val="32"/>
          <w:szCs w:val="32"/>
        </w:rPr>
        <w:t>。</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sz w:val="32"/>
          <w:szCs w:val="32"/>
        </w:rPr>
        <w:t>八、下一步改进措施</w:t>
      </w:r>
    </w:p>
    <w:p w:rsidR="001A7221" w:rsidRDefault="001A7221" w:rsidP="001A7221">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仿宋" w:eastAsia="仿宋" w:hAnsi="仿宋" w:hint="eastAsia"/>
          <w:sz w:val="32"/>
          <w:szCs w:val="32"/>
        </w:rPr>
        <w:t>、加大财务管理力度。</w:t>
      </w:r>
      <w:r>
        <w:rPr>
          <w:rFonts w:ascii="Times New Roman" w:eastAsia="仿宋" w:hAnsi="Times New Roman"/>
          <w:sz w:val="32"/>
          <w:szCs w:val="32"/>
        </w:rPr>
        <w:tab/>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严格执行财务管理制度，强化内控制度建设，充分发挥监管职能，杜绝无预算或超预算支出，厉行节约，杜绝浪费，加强具体账务报销、签字及审批程序的管理，严格按财务制度执行。</w:t>
      </w:r>
    </w:p>
    <w:p w:rsidR="001A7221" w:rsidRDefault="001A7221" w:rsidP="001A7221">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仿宋" w:eastAsia="仿宋" w:hAnsi="仿宋" w:hint="eastAsia"/>
          <w:sz w:val="32"/>
          <w:szCs w:val="32"/>
        </w:rPr>
        <w:t>、加强预算管理，优化支出结构，强化决算组织、编报、审核工作。</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强化预算编制的科学性、合理性、规范性、准确性及决算组织、编报、审核工作，加强预算执行的约束力，尽量减少经费供需矛盾，调整支出结构，优化资源配置，保证法定性和政策性支出，严格控制一般性支出，尽量节约开支，充分发挥资金的使用效益。</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sz w:val="32"/>
          <w:szCs w:val="32"/>
        </w:rPr>
        <w:t>九、单位整体支出绩效自评结果拟应用和公开情况</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学校根据年度工作任务编制年度财务收支计划，通过全面推进单位内部控制建设，强化各科室的责任主体意识，细致梳理各类经济活动的规章制度及其业务流程，实现各类经济活动决策、执行、监督的有效分离。在此基础上，学校各科室组织了年度考核和相关检查，对学校整体情况进行自评，自评分为</w:t>
      </w:r>
      <w:r>
        <w:rPr>
          <w:rFonts w:ascii="Times New Roman" w:eastAsia="仿宋" w:hAnsi="Times New Roman" w:hint="eastAsia"/>
          <w:sz w:val="32"/>
          <w:szCs w:val="32"/>
        </w:rPr>
        <w:t>95</w:t>
      </w:r>
      <w:r>
        <w:rPr>
          <w:rFonts w:ascii="仿宋" w:eastAsia="仿宋" w:hAnsi="仿宋" w:hint="eastAsia"/>
          <w:sz w:val="32"/>
          <w:szCs w:val="32"/>
        </w:rPr>
        <w:t>分。</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sz w:val="32"/>
          <w:szCs w:val="32"/>
        </w:rPr>
        <w:t>十、其他需要说明的情况</w:t>
      </w:r>
    </w:p>
    <w:p w:rsidR="001A7221" w:rsidRDefault="001A7221" w:rsidP="001A7221">
      <w:pPr>
        <w:spacing w:line="580" w:lineRule="exact"/>
        <w:ind w:firstLineChars="200" w:firstLine="640"/>
        <w:rPr>
          <w:rFonts w:ascii="Times New Roman" w:eastAsia="仿宋" w:hAnsi="Times New Roman"/>
          <w:sz w:val="32"/>
          <w:szCs w:val="32"/>
        </w:rPr>
      </w:pPr>
      <w:r>
        <w:rPr>
          <w:rFonts w:ascii="仿宋" w:eastAsia="仿宋" w:hAnsi="仿宋" w:hint="eastAsia"/>
          <w:sz w:val="32"/>
          <w:szCs w:val="32"/>
        </w:rPr>
        <w:t>无</w:t>
      </w:r>
    </w:p>
    <w:p w:rsidR="001A7221" w:rsidRDefault="001A7221" w:rsidP="001A7221">
      <w:pPr>
        <w:rPr>
          <w:rFonts w:ascii="Times New Roman" w:eastAsia="仿宋" w:hAnsi="Times New Roman"/>
        </w:rPr>
      </w:pPr>
      <w:r>
        <w:rPr>
          <w:rFonts w:ascii="Times New Roman" w:eastAsia="仿宋" w:hAnsi="Times New Roman"/>
        </w:rPr>
        <w:t xml:space="preserve"> </w:t>
      </w:r>
    </w:p>
    <w:p w:rsidR="001A7221" w:rsidRDefault="001A7221" w:rsidP="001A7221">
      <w:pPr>
        <w:rPr>
          <w:rFonts w:ascii="Times New Roman" w:eastAsia="仿宋" w:hAnsi="Times New Roman"/>
        </w:rPr>
      </w:pPr>
      <w:r>
        <w:rPr>
          <w:rFonts w:ascii="Times New Roman" w:eastAsia="仿宋" w:hAnsi="Times New Roman"/>
        </w:rPr>
        <w:t xml:space="preserve"> </w:t>
      </w:r>
    </w:p>
    <w:p w:rsidR="001A7221" w:rsidRDefault="001A7221" w:rsidP="001A7221">
      <w:pPr>
        <w:rPr>
          <w:rFonts w:ascii="Times New Roman" w:eastAsia="仿宋" w:hAnsi="Times New Roman"/>
        </w:rPr>
      </w:pPr>
      <w:r>
        <w:rPr>
          <w:rFonts w:ascii="Times New Roman" w:eastAsia="仿宋" w:hAnsi="Times New Roman"/>
        </w:rPr>
        <w:lastRenderedPageBreak/>
        <w:t xml:space="preserve"> </w:t>
      </w:r>
    </w:p>
    <w:p w:rsidR="008A2DC6" w:rsidRDefault="0024779D"/>
    <w:sectPr w:rsidR="008A2DC6" w:rsidSect="00DE57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7221"/>
    <w:rsid w:val="000D0DCE"/>
    <w:rsid w:val="0013315D"/>
    <w:rsid w:val="001A7221"/>
    <w:rsid w:val="0024779D"/>
    <w:rsid w:val="00C82997"/>
    <w:rsid w:val="00DA0979"/>
    <w:rsid w:val="00DE5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221"/>
    <w:pPr>
      <w:widowControl w:val="0"/>
      <w:jc w:val="both"/>
    </w:pPr>
    <w:rPr>
      <w:rFonts w:ascii="Calibri" w:eastAsia="宋体" w:hAnsi="Calibri"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4276337">
      <w:bodyDiv w:val="1"/>
      <w:marLeft w:val="0"/>
      <w:marRight w:val="0"/>
      <w:marTop w:val="0"/>
      <w:marBottom w:val="0"/>
      <w:divBdr>
        <w:top w:val="none" w:sz="0" w:space="0" w:color="auto"/>
        <w:left w:val="none" w:sz="0" w:space="0" w:color="auto"/>
        <w:bottom w:val="none" w:sz="0" w:space="0" w:color="auto"/>
        <w:right w:val="none" w:sz="0" w:space="0" w:color="auto"/>
      </w:divBdr>
      <w:divsChild>
        <w:div w:id="943419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696</Words>
  <Characters>3973</Characters>
  <Application>Microsoft Office Word</Application>
  <DocSecurity>0</DocSecurity>
  <Lines>33</Lines>
  <Paragraphs>9</Paragraphs>
  <ScaleCrop>false</ScaleCrop>
  <Company>Micorosoft</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4</cp:revision>
  <dcterms:created xsi:type="dcterms:W3CDTF">2022-12-05T11:03:00Z</dcterms:created>
  <dcterms:modified xsi:type="dcterms:W3CDTF">2022-12-05T11:31:00Z</dcterms:modified>
</cp:coreProperties>
</file>