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仿宋" w:eastAsia="方正小标宋_GBK"/>
          <w:sz w:val="44"/>
          <w:szCs w:val="44"/>
        </w:rPr>
      </w:pPr>
      <w:r>
        <w:rPr>
          <w:rFonts w:hint="eastAsia" w:ascii="方正小标宋_GBK" w:hAnsi="仿宋" w:eastAsia="方正小标宋_GBK"/>
          <w:sz w:val="44"/>
          <w:szCs w:val="44"/>
        </w:rPr>
        <w:t>个人健康承诺书</w:t>
      </w:r>
    </w:p>
    <w:p>
      <w:pPr>
        <w:spacing w:line="480" w:lineRule="exact"/>
        <w:ind w:firstLine="640" w:firstLineChars="200"/>
        <w:rPr>
          <w:rFonts w:hint="eastAsia" w:ascii="仿宋_GB2312" w:hAnsi="仿宋" w:eastAsia="仿宋_GB2312"/>
          <w:sz w:val="32"/>
          <w:szCs w:val="32"/>
        </w:rPr>
      </w:pP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本人于6月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日参加澧县教育系统2020年公开招聘教师面试，因考试处于新冠肺炎疫情防控期间，为确保考试安全和疫情防控安全，现就落实相关防控要求和个人身体健康状况做如下承诺：</w:t>
      </w:r>
    </w:p>
    <w:p>
      <w:pPr>
        <w:spacing w:line="480" w:lineRule="exact"/>
        <w:ind w:left="159" w:leftChars="76" w:firstLine="480" w:firstLineChars="150"/>
        <w:rPr>
          <w:rFonts w:hint="eastAsia" w:ascii="仿宋_GB2312" w:hAnsi="仿宋" w:eastAsia="仿宋_GB2312"/>
          <w:sz w:val="32"/>
          <w:szCs w:val="32"/>
        </w:rPr>
      </w:pPr>
      <w:r>
        <w:rPr>
          <w:rFonts w:hint="eastAsia" w:ascii="仿宋_GB2312" w:hAnsi="仿宋" w:eastAsia="仿宋_GB2312"/>
          <w:sz w:val="32"/>
          <w:szCs w:val="32"/>
        </w:rPr>
        <w:t>1.本人已注册使用以下疫情防控健康码并呈现正常状态：</w:t>
      </w:r>
    </w:p>
    <w:p>
      <w:pPr>
        <w:spacing w:line="480" w:lineRule="exact"/>
        <w:ind w:left="159" w:leftChars="76"/>
        <w:rPr>
          <w:rFonts w:hint="eastAsia" w:ascii="仿宋_GB2312" w:hAnsi="仿宋" w:eastAsia="仿宋_GB2312"/>
          <w:sz w:val="32"/>
          <w:szCs w:val="32"/>
        </w:rPr>
      </w:pPr>
      <w:r>
        <w:rPr>
          <w:rFonts w:hint="eastAsia" w:ascii="仿宋_GB2312" w:hAnsi="仿宋" w:eastAsia="仿宋_GB2312"/>
          <w:spacing w:val="-20"/>
          <w:sz w:val="32"/>
          <w:szCs w:val="32"/>
        </w:rPr>
        <w:t>①湖南省内考生注册使用湖南省居民健康卡，健康码呈绿色</w:t>
      </w:r>
      <w:r>
        <w:rPr>
          <w:rFonts w:hint="eastAsia" w:ascii="仿宋_GB2312" w:hAnsi="仿宋" w:eastAsia="仿宋_GB2312"/>
          <w:spacing w:val="-20"/>
          <w:sz w:val="32"/>
          <w:szCs w:val="32"/>
          <w:u w:val="single"/>
        </w:rPr>
        <w:t xml:space="preserve">      </w:t>
      </w:r>
      <w:r>
        <w:rPr>
          <w:rFonts w:hint="eastAsia" w:ascii="仿宋_GB2312" w:hAnsi="仿宋" w:eastAsia="仿宋_GB2312"/>
          <w:spacing w:val="-20"/>
          <w:sz w:val="32"/>
          <w:szCs w:val="32"/>
        </w:rPr>
        <w:t>（√）</w:t>
      </w:r>
      <w:r>
        <w:rPr>
          <w:rFonts w:hint="eastAsia" w:ascii="仿宋_GB2312" w:hAnsi="仿宋" w:eastAsia="仿宋_GB2312"/>
          <w:sz w:val="32"/>
          <w:szCs w:val="32"/>
        </w:rPr>
        <w:t>；②湖南省外考生注册使用国家政务服务平台的全国统一防疫健康信息码，呈绿色未见异常</w:t>
      </w: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spacing w:line="480" w:lineRule="exact"/>
        <w:ind w:left="319" w:leftChars="152"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2.考前14天内未到过疫情高、中风险地区。新冠肺炎</w:t>
      </w:r>
    </w:p>
    <w:p>
      <w:pPr>
        <w:spacing w:line="480" w:lineRule="exact"/>
        <w:jc w:val="left"/>
        <w:rPr>
          <w:rFonts w:hint="eastAsia" w:ascii="仿宋_GB2312" w:hAnsi="仿宋" w:eastAsia="仿宋_GB2312"/>
          <w:sz w:val="32"/>
          <w:szCs w:val="32"/>
        </w:rPr>
      </w:pPr>
      <w:r>
        <w:rPr>
          <w:rFonts w:hint="eastAsia" w:ascii="仿宋_GB2312" w:hAnsi="仿宋" w:eastAsia="仿宋_GB2312"/>
          <w:sz w:val="32"/>
          <w:szCs w:val="32"/>
        </w:rPr>
        <w:t>疫情发生后未有出国境行为发生。</w:t>
      </w:r>
    </w:p>
    <w:p>
      <w:pPr>
        <w:spacing w:line="480" w:lineRule="exact"/>
        <w:ind w:left="319" w:leftChars="152"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3.考前14天内未与新冠肺炎确诊病例、无症状感染者、密切接触者有密切接触。</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4.考试前未有发烧、干咳等疑似新冠肺炎症状发生。</w:t>
      </w:r>
    </w:p>
    <w:p>
      <w:pPr>
        <w:spacing w:line="4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5.考试期间，积极配合考点工作人员检查个人健康码、测量体温、全程佩戴口罩等防控要求。考试结束时离开考点，不聚集，不扎堆。</w:t>
      </w:r>
    </w:p>
    <w:p>
      <w:pPr>
        <w:spacing w:line="480" w:lineRule="exact"/>
        <w:ind w:firstLine="636"/>
        <w:rPr>
          <w:rFonts w:hint="eastAsia" w:ascii="仿宋_GB2312" w:hAnsi="仿宋" w:eastAsia="仿宋_GB2312"/>
          <w:sz w:val="32"/>
          <w:szCs w:val="32"/>
        </w:rPr>
      </w:pPr>
      <w:r>
        <w:rPr>
          <w:rFonts w:hint="eastAsia" w:ascii="仿宋_GB2312" w:hAnsi="仿宋" w:eastAsia="仿宋_GB2312"/>
          <w:sz w:val="32"/>
          <w:szCs w:val="32"/>
        </w:rPr>
        <w:t>以上承诺，真实有效并严格遵守。如有虚假和违反，愿承担一切法纪责任。</w:t>
      </w:r>
    </w:p>
    <w:p>
      <w:pPr>
        <w:spacing w:line="480" w:lineRule="exact"/>
        <w:ind w:firstLine="636"/>
        <w:rPr>
          <w:rFonts w:hint="eastAsia" w:ascii="仿宋_GB2312" w:hAnsi="仿宋" w:eastAsia="仿宋_GB2312"/>
          <w:sz w:val="32"/>
          <w:szCs w:val="32"/>
        </w:rPr>
      </w:pPr>
    </w:p>
    <w:p>
      <w:pPr>
        <w:spacing w:line="480" w:lineRule="exact"/>
        <w:rPr>
          <w:rFonts w:hint="eastAsia" w:ascii="仿宋_GB2312" w:hAnsi="仿宋" w:eastAsia="仿宋_GB2312"/>
          <w:sz w:val="32"/>
          <w:szCs w:val="32"/>
        </w:rPr>
      </w:pPr>
      <w:r>
        <w:rPr>
          <w:rFonts w:hint="eastAsia" w:ascii="仿宋_GB2312" w:hAnsi="仿宋" w:eastAsia="仿宋_GB2312"/>
          <w:sz w:val="32"/>
          <w:szCs w:val="32"/>
        </w:rPr>
        <w:t>承诺人：           身份证号：</w:t>
      </w:r>
    </w:p>
    <w:p>
      <w:pPr>
        <w:spacing w:line="480" w:lineRule="exact"/>
        <w:ind w:firstLine="3040" w:firstLineChars="950"/>
        <w:rPr>
          <w:rFonts w:hint="eastAsia" w:ascii="仿宋_GB2312" w:hAnsi="仿宋" w:eastAsia="仿宋_GB2312"/>
          <w:sz w:val="32"/>
          <w:szCs w:val="32"/>
        </w:rPr>
      </w:pPr>
      <w:r>
        <w:rPr>
          <w:rFonts w:hint="eastAsia" w:ascii="仿宋_GB2312" w:hAnsi="仿宋" w:eastAsia="仿宋_GB2312"/>
          <w:sz w:val="32"/>
          <w:szCs w:val="32"/>
        </w:rPr>
        <w:t>报考岗位及代码：</w:t>
      </w:r>
    </w:p>
    <w:p>
      <w:pPr>
        <w:spacing w:line="480" w:lineRule="exact"/>
        <w:ind w:firstLine="4480" w:firstLineChars="1400"/>
        <w:rPr>
          <w:rFonts w:hint="eastAsia" w:ascii="仿宋_GB2312" w:hAnsi="仿宋" w:eastAsia="仿宋_GB2312"/>
          <w:sz w:val="32"/>
          <w:szCs w:val="32"/>
        </w:rPr>
      </w:pPr>
      <w:r>
        <w:rPr>
          <w:rFonts w:hint="eastAsia" w:ascii="仿宋_GB2312" w:hAnsi="仿宋" w:eastAsia="仿宋_GB2312"/>
          <w:sz w:val="32"/>
          <w:szCs w:val="32"/>
        </w:rPr>
        <w:t>2020年6月  日</w:t>
      </w:r>
    </w:p>
    <w:p>
      <w:pPr>
        <w:spacing w:line="480" w:lineRule="exact"/>
        <w:rPr>
          <w:rFonts w:hint="eastAsia" w:ascii="仿宋_GB2312" w:hAnsi="仿宋" w:eastAsia="仿宋_GB2312"/>
          <w:sz w:val="32"/>
          <w:szCs w:val="32"/>
        </w:rPr>
      </w:pPr>
      <w:r>
        <w:rPr>
          <w:rFonts w:hint="eastAsia" w:ascii="仿宋_GB2312" w:hAnsi="仿宋" w:eastAsia="仿宋_GB2312"/>
          <w:sz w:val="32"/>
          <w:szCs w:val="32"/>
        </w:rPr>
        <w:t>---------------------------------------------------</w:t>
      </w:r>
    </w:p>
    <w:p>
      <w:pPr>
        <w:widowControl/>
        <w:shd w:val="clear" w:color="auto" w:fill="FFFFFF"/>
        <w:spacing w:after="225" w:line="520" w:lineRule="exact"/>
      </w:pPr>
      <w:r>
        <w:rPr>
          <w:rFonts w:hint="eastAsia" w:ascii="仿宋_GB2312" w:hAnsi="仿宋" w:eastAsia="仿宋_GB2312"/>
          <w:sz w:val="30"/>
          <w:szCs w:val="30"/>
        </w:rPr>
        <w:t>注：湖南省居民健康卡在微信公众号注册使用、全国统一防疫健康信息码在微信小程序中搜索“国家政务服务平台”注册使用。</w:t>
      </w:r>
      <w:bookmarkStart w:id="0" w:name="_GoBack"/>
      <w:bookmarkEnd w:id="0"/>
    </w:p>
    <w:sectPr>
      <w:pgSz w:w="11906" w:h="16838"/>
      <w:pgMar w:top="1814" w:right="1474" w:bottom="147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F65DD"/>
    <w:rsid w:val="347F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2020-06-03T07:22:00Z</dcterms:created>
  <dc:creator>LX</dc:creator>
  <cp:lastModifiedBy>LX</cp:lastModifiedBy>
  <dcterms:modified xsi:type="dcterms:W3CDTF">2020-06-03T07:22:46Z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