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bCs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eastAsia="方正小标宋简体"/>
          <w:b/>
          <w:bCs/>
          <w:color w:val="000000"/>
          <w:sz w:val="44"/>
          <w:szCs w:val="44"/>
          <w:shd w:val="clear" w:color="auto" w:fill="FFFFFF"/>
          <w:lang w:eastAsia="zh-CN"/>
        </w:rPr>
        <w:t>澧县供销合作社联合社</w:t>
      </w:r>
    </w:p>
    <w:p>
      <w:pPr>
        <w:jc w:val="center"/>
        <w:rPr>
          <w:rFonts w:hint="eastAsia" w:ascii="方正小标宋简体" w:eastAsia="方正小标宋简体"/>
          <w:b/>
          <w:bCs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eastAsia="方正小标宋简体"/>
          <w:b/>
          <w:bCs/>
          <w:color w:val="000000"/>
          <w:sz w:val="44"/>
          <w:szCs w:val="44"/>
          <w:shd w:val="clear" w:color="auto" w:fill="FFFFFF"/>
        </w:rPr>
        <w:t>2019年部门整体支出绩效报告</w:t>
      </w:r>
    </w:p>
    <w:bookmarkEnd w:id="0"/>
    <w:p>
      <w:pPr>
        <w:jc w:val="center"/>
        <w:rPr>
          <w:rFonts w:hint="eastAsia" w:ascii="方正小标宋简体" w:eastAsia="方正小标宋简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b/>
          <w:bCs/>
          <w:color w:val="000000"/>
          <w:sz w:val="44"/>
          <w:szCs w:val="44"/>
          <w:shd w:val="clear" w:color="auto" w:fill="FFFFFF"/>
        </w:rPr>
        <w:t xml:space="preserve"> </w:t>
      </w:r>
    </w:p>
    <w:p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部门概况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为供销合作社健康发展提供管理保障，基层供销社改革和发展指导实施，农业生产资料、农产品经营组织协调和管理，供销社系统资产经营、管理指导和监督，为“三农”提供综合服务。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二、部门财务情况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（一）部门整体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收入</w:t>
      </w:r>
      <w:r>
        <w:rPr>
          <w:rFonts w:hint="eastAsia" w:ascii="宋体" w:hAnsi="宋体" w:cs="宋体"/>
          <w:kern w:val="0"/>
          <w:sz w:val="32"/>
          <w:szCs w:val="32"/>
        </w:rPr>
        <w:t>情况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201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宋体" w:hAnsi="宋体" w:cs="宋体"/>
          <w:kern w:val="0"/>
          <w:sz w:val="32"/>
          <w:szCs w:val="32"/>
        </w:rPr>
        <w:t>年部门整体收入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432.11</w:t>
      </w:r>
      <w:r>
        <w:rPr>
          <w:rFonts w:hint="eastAsia" w:ascii="宋体" w:hAnsi="宋体" w:cs="宋体"/>
          <w:kern w:val="0"/>
          <w:sz w:val="32"/>
          <w:szCs w:val="32"/>
        </w:rPr>
        <w:t>万元，其中：一般公共预算拨款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404.42</w:t>
      </w:r>
      <w:r>
        <w:rPr>
          <w:rFonts w:hint="eastAsia" w:ascii="宋体" w:hAnsi="宋体" w:cs="宋体"/>
          <w:kern w:val="0"/>
          <w:sz w:val="32"/>
          <w:szCs w:val="32"/>
        </w:rPr>
        <w:t>万元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，上年结转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18.69万元</w:t>
      </w:r>
      <w:r>
        <w:rPr>
          <w:rFonts w:hint="eastAsia" w:ascii="宋体" w:hAnsi="宋体" w:cs="宋体"/>
          <w:kern w:val="0"/>
          <w:sz w:val="32"/>
          <w:szCs w:val="32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640" w:firstLineChars="200"/>
        <w:rPr>
          <w:rFonts w:hint="eastAsia" w:ascii="宋体" w:hAnsi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kern w:val="0"/>
          <w:sz w:val="32"/>
          <w:szCs w:val="32"/>
          <w:lang w:eastAsia="zh-CN"/>
        </w:rPr>
        <w:t>（二）部门整体支出情况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640" w:firstLineChars="200"/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2019年</w:t>
      </w:r>
      <w:r>
        <w:rPr>
          <w:rFonts w:hint="eastAsia" w:ascii="宋体" w:hAnsi="宋体" w:cs="宋体"/>
          <w:kern w:val="0"/>
          <w:sz w:val="32"/>
          <w:szCs w:val="32"/>
        </w:rPr>
        <w:t>部门整体支出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423.11万元</w:t>
      </w:r>
      <w:r>
        <w:rPr>
          <w:rFonts w:hint="eastAsia" w:ascii="宋体" w:hAnsi="宋体" w:cs="宋体"/>
          <w:kern w:val="0"/>
          <w:sz w:val="32"/>
          <w:szCs w:val="32"/>
        </w:rPr>
        <w:t>，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本年支出合计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373.25万元，</w:t>
      </w:r>
      <w:r>
        <w:rPr>
          <w:rFonts w:hint="eastAsia" w:ascii="宋体" w:hAnsi="宋体" w:cs="宋体"/>
          <w:kern w:val="0"/>
          <w:sz w:val="32"/>
          <w:szCs w:val="32"/>
        </w:rPr>
        <w:t>年末结转和结余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49.86万元。其中基本支出285.41万元，项目支出87.84万元。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left="420" w:leftChars="200" w:firstLine="320" w:firstLineChars="1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三、部门绩效目标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640" w:firstLineChars="200"/>
        <w:rPr>
          <w:rFonts w:hint="eastAsia" w:ascii="宋体" w:hAnsi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kern w:val="0"/>
          <w:sz w:val="32"/>
          <w:szCs w:val="32"/>
        </w:rPr>
        <w:t>（一）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整体绩效目标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1、</w:t>
      </w:r>
      <w:r>
        <w:rPr>
          <w:rFonts w:hint="eastAsia" w:ascii="宋体" w:hAnsi="宋体" w:cs="宋体"/>
          <w:kern w:val="0"/>
          <w:sz w:val="32"/>
          <w:szCs w:val="32"/>
        </w:rPr>
        <w:t>大力发展供销基层组织，拓展服务领域。到2020年，建立一个县级服务公司，每个镇（街）建立一个惠农综合服务中心社，村级服务社，在村级（社区）中建立80%以上。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cs="宋体"/>
          <w:kern w:val="0"/>
          <w:sz w:val="32"/>
          <w:szCs w:val="32"/>
        </w:rPr>
        <w:t>稳步发展茶叶面积，提高产品质量，参加各种节展扩大销售。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3、维护社会稳定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640" w:firstLineChars="200"/>
        <w:rPr>
          <w:rFonts w:hint="eastAsia" w:ascii="宋体" w:hAnsi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kern w:val="0"/>
          <w:sz w:val="32"/>
          <w:szCs w:val="32"/>
        </w:rPr>
        <w:t>（二）部门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整体支出年度绩效目标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640" w:firstLineChars="200"/>
        <w:rPr>
          <w:rFonts w:hint="eastAsia" w:ascii="宋体" w:hAnsi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1、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产出目标：伤残军人生活费补助每人每年12000元，战退军人生活费补助每人每年3180元，特困下岗职工周召华生活费补助及医疗费每年33000元。接访差旅费、生活费、交通费。其它经费支出按财政有关规定据实从俭支出。按中央、省、市、县关于深化供销社改革文件精神为“三农”提供更好的综合服务工作。对伤残军人，战退军人、特困下岗职工周召华的生活费补助于12月底前支付到位。其它经费支出1—12月合理调度。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640" w:firstLineChars="200"/>
        <w:rPr>
          <w:rFonts w:hint="eastAsia" w:ascii="宋体" w:hAnsi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kern w:val="0"/>
          <w:sz w:val="32"/>
          <w:szCs w:val="32"/>
        </w:rPr>
        <w:t>2、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效益目标：成立县级公司和镇村服务社，扩大销售，增强为农服务能力。提升为农服务能力，增加农民工就业，帮助农民增加收入，尽力破解“地由谁来种”、“地怎么种”的问题，扩大供销社影响力。加强经费及资产管理，降低行政成本。完善机关有关制度。成立惠农综合服务中心社覆盖全县各镇﹙街﹚，村级综合服务覆盖全县70%以上的村（社区）。社会稳定，社会公众服务对象满意度高。</w:t>
      </w: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四</w:t>
      </w:r>
      <w:r>
        <w:rPr>
          <w:rFonts w:hint="eastAsia" w:ascii="黑体" w:eastAsia="黑体"/>
          <w:sz w:val="32"/>
          <w:szCs w:val="32"/>
        </w:rPr>
        <w:t>、综合评价结果</w:t>
      </w: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  <w:t>单位在一把手的带领下，全体职工切实转变工作作风，版式更加积极，态度更加热情，使广大群众和服务群体得到满意，满意率达百分之90以上。2019年压缩开支，进一步进行会计核算，厉行节约，减少经费支出。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五、</w:t>
      </w:r>
      <w:r>
        <w:rPr>
          <w:rFonts w:hint="eastAsia" w:ascii="黑体" w:eastAsia="黑体"/>
          <w:sz w:val="32"/>
          <w:szCs w:val="32"/>
        </w:rPr>
        <w:t>存在的主要问题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  <w:t>有时绩效管理还不够完善，有突发任务，预决算上报有延时，存在时间误差。</w:t>
      </w:r>
    </w:p>
    <w:p>
      <w:pPr>
        <w:numPr>
          <w:ilvl w:val="0"/>
          <w:numId w:val="2"/>
        </w:num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有关建议</w:t>
      </w:r>
    </w:p>
    <w:p>
      <w:pPr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  <w:t>1.进一步完善、细化各项财务制度，并严格执行。</w:t>
      </w:r>
    </w:p>
    <w:p>
      <w:pPr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  <w:t>2.及时填报好预决算公开资料，及时进行账务调整。</w:t>
      </w:r>
    </w:p>
    <w:p>
      <w:pPr>
        <w:ind w:firstLine="640" w:firstLineChars="200"/>
        <w:jc w:val="left"/>
        <w:rPr>
          <w:rFonts w:ascii="宋体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ascii="宋体" w:cs="Times New Roman"/>
          <w:color w:val="000000"/>
          <w:kern w:val="0"/>
          <w:sz w:val="32"/>
          <w:szCs w:val="32"/>
        </w:rPr>
      </w:pPr>
    </w:p>
    <w:p/>
    <w:sectPr>
      <w:pgSz w:w="11906" w:h="16838"/>
      <w:pgMar w:top="720" w:right="1701" w:bottom="720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E733AB"/>
    <w:multiLevelType w:val="singleLevel"/>
    <w:tmpl w:val="98E733A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F1A869"/>
    <w:multiLevelType w:val="singleLevel"/>
    <w:tmpl w:val="2AF1A869"/>
    <w:lvl w:ilvl="0" w:tentative="0">
      <w:start w:val="6"/>
      <w:numFmt w:val="chineseCounting"/>
      <w:suff w:val="nothing"/>
      <w:lvlText w:val="%1、"/>
      <w:lvlJc w:val="left"/>
      <w:pPr>
        <w:ind w:left="80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A7BE2"/>
    <w:rsid w:val="2B6724AC"/>
    <w:rsid w:val="33CA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2020-07-24T09:32:00Z</dcterms:created>
  <dc:creator>阿萝</dc:creator>
  <cp:lastModifiedBy>阿萝</cp:lastModifiedBy>
  <dcterms:modified xsi:type="dcterms:W3CDTF">2020-07-24T09:32:59Z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