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D95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澧县洞庭湖小龙虾产业集群2026年第一次续建拟支持项目清单</w:t>
      </w:r>
    </w:p>
    <w:p w14:paraId="1F32823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4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6914"/>
        <w:gridCol w:w="2200"/>
        <w:gridCol w:w="1656"/>
      </w:tblGrid>
      <w:tr w14:paraId="58D1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590" w:type="dxa"/>
            <w:vAlign w:val="center"/>
          </w:tcPr>
          <w:p w14:paraId="3DC45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建设主体</w:t>
            </w:r>
          </w:p>
        </w:tc>
        <w:tc>
          <w:tcPr>
            <w:tcW w:w="6914" w:type="dxa"/>
            <w:vAlign w:val="center"/>
          </w:tcPr>
          <w:p w14:paraId="0D87B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中央资金支持建设内容</w:t>
            </w:r>
          </w:p>
        </w:tc>
        <w:tc>
          <w:tcPr>
            <w:tcW w:w="2200" w:type="dxa"/>
            <w:vAlign w:val="center"/>
          </w:tcPr>
          <w:p w14:paraId="61DE3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支持金额（万元）</w:t>
            </w:r>
          </w:p>
        </w:tc>
        <w:tc>
          <w:tcPr>
            <w:tcW w:w="1656" w:type="dxa"/>
            <w:vAlign w:val="center"/>
          </w:tcPr>
          <w:p w14:paraId="2DDF6F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备  注</w:t>
            </w:r>
          </w:p>
        </w:tc>
      </w:tr>
      <w:tr w14:paraId="3A91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590" w:type="dxa"/>
            <w:vAlign w:val="center"/>
          </w:tcPr>
          <w:p w14:paraId="28E2F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澧县官垸元平家庭农场</w:t>
            </w:r>
          </w:p>
        </w:tc>
        <w:tc>
          <w:tcPr>
            <w:tcW w:w="6914" w:type="dxa"/>
            <w:vAlign w:val="center"/>
          </w:tcPr>
          <w:p w14:paraId="6B379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中央资金对20 组太阳能智能可视监控体系及基地智能亮化工程、3套智能抗旱增氧机埠、3 套虾塘智能抽水增氧机及配套、10 条养殖作业船、4 个电动养殖作业船舵尾机、1 台智能洗笼机、2台龙虾智能杂草清理机、4000 米小龙虾专用防逃隔离设施（瓷砖）、6000 米小龙虾养殖基地水网体系（沟渠）生态化改造等进行补助。</w:t>
            </w:r>
          </w:p>
        </w:tc>
        <w:tc>
          <w:tcPr>
            <w:tcW w:w="2200" w:type="dxa"/>
            <w:vAlign w:val="center"/>
          </w:tcPr>
          <w:p w14:paraId="50D91A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656" w:type="dxa"/>
            <w:vAlign w:val="center"/>
          </w:tcPr>
          <w:p w14:paraId="3E273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F6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590" w:type="dxa"/>
            <w:vAlign w:val="center"/>
          </w:tcPr>
          <w:p w14:paraId="7B534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澧县友联种植家庭农场</w:t>
            </w:r>
          </w:p>
        </w:tc>
        <w:tc>
          <w:tcPr>
            <w:tcW w:w="6914" w:type="dxa"/>
            <w:vAlign w:val="center"/>
          </w:tcPr>
          <w:p w14:paraId="65922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中央资金对 20 组太阳能智能可视监控体系及基地智能亮化工程、3套智能抗旱增氧机埠、4 套虾塘智能抽水增氧机及配套、4 套自喷式虾塘智能增氧机及配套、10 条养殖作业船、500 套五年制高密度聚乙烯养殖捕捞笼具、6000 米小龙虾养殖基地水网体系（沟渠）生态化改造等进行补助</w:t>
            </w:r>
          </w:p>
        </w:tc>
        <w:tc>
          <w:tcPr>
            <w:tcW w:w="2200" w:type="dxa"/>
            <w:vAlign w:val="center"/>
          </w:tcPr>
          <w:p w14:paraId="0CDA8F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656" w:type="dxa"/>
            <w:vAlign w:val="center"/>
          </w:tcPr>
          <w:p w14:paraId="4A317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48ED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3590" w:type="dxa"/>
            <w:vAlign w:val="center"/>
          </w:tcPr>
          <w:p w14:paraId="71775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澧县怡芳农业发展有限公司</w:t>
            </w:r>
          </w:p>
        </w:tc>
        <w:tc>
          <w:tcPr>
            <w:tcW w:w="6914" w:type="dxa"/>
            <w:vAlign w:val="center"/>
          </w:tcPr>
          <w:p w14:paraId="19E80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中央资金对 3 套智能抗旱增氧机埠、10 套虾塘智能抽水增氧机及配套、5 台智能洗笼机、2台全自动龙虾饲料搅拌机、1 台龙虾智能自动筛选机、15 条养殖作业船、2 台龙虾智能杂草清理机、4 台养殖作业船舵尾机、6000 米小龙虾养殖基地水网体系（沟渠）生态化改造等进行补助</w:t>
            </w:r>
          </w:p>
        </w:tc>
        <w:tc>
          <w:tcPr>
            <w:tcW w:w="2200" w:type="dxa"/>
            <w:vAlign w:val="center"/>
          </w:tcPr>
          <w:p w14:paraId="20A25F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656" w:type="dxa"/>
            <w:vAlign w:val="center"/>
          </w:tcPr>
          <w:p w14:paraId="36C27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 w14:paraId="6DC1D93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6241"/>
    <w:rsid w:val="0B1C5370"/>
    <w:rsid w:val="628E6241"/>
    <w:rsid w:val="7265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497</Characters>
  <Lines>0</Lines>
  <Paragraphs>0</Paragraphs>
  <TotalTime>12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2026-05-19T00:17:00Z</dcterms:created>
  <dc:creator>望山重。</dc:creator>
  <cp:lastModifiedBy>望山重。</cp:lastModifiedBy>
  <dcterms:modified xsi:type="dcterms:W3CDTF">2026-05-19T00:42:45Z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57976C474A4B49ACB0F318391BB97CD5_11</vt:lpwstr>
  </property>
  <property fmtid="{D5CDD505-2E9C-101B-9397-08002B2CF9AE}" pid="4" name="KSOTemplateDocerSaveRecord">
    <vt:lpwstr>eyJoZGlkIjoiNTQ0YWI2YTlhOGZlYzUxYjZiZTgwNzZmN2M2ZmFhMGIiLCJ1c2VySWQiOiIxNTc1NDUzOTExIn0=</vt:lpwstr>
  </property>
</Properties>
</file>