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CD6" w:rsidRDefault="00302CD6">
      <w:pPr>
        <w:rPr>
          <w:rFonts w:eastAsia="FangSong_GB2312"/>
          <w:sz w:val="36"/>
          <w:szCs w:val="36"/>
        </w:rPr>
      </w:pPr>
    </w:p>
    <w:p w:rsidR="00302CD6" w:rsidRDefault="00302CD6">
      <w:pPr>
        <w:rPr>
          <w:rFonts w:eastAsia="FangSong_GB2312"/>
          <w:sz w:val="36"/>
          <w:szCs w:val="36"/>
        </w:rPr>
      </w:pPr>
    </w:p>
    <w:p w:rsidR="00302CD6" w:rsidRDefault="00302CD6">
      <w:pPr>
        <w:rPr>
          <w:rFonts w:eastAsia="FangSong_GB2312"/>
          <w:sz w:val="36"/>
          <w:szCs w:val="36"/>
        </w:rPr>
      </w:pPr>
    </w:p>
    <w:p w:rsidR="00302CD6" w:rsidRDefault="00302CD6">
      <w:pPr>
        <w:rPr>
          <w:rFonts w:eastAsia="FangSong_GB2312"/>
          <w:sz w:val="36"/>
          <w:szCs w:val="36"/>
        </w:rPr>
      </w:pPr>
    </w:p>
    <w:p w:rsidR="00302CD6" w:rsidRDefault="00302CD6">
      <w:pPr>
        <w:rPr>
          <w:rFonts w:eastAsia="FangSong_GB2312"/>
          <w:sz w:val="36"/>
          <w:szCs w:val="36"/>
        </w:rPr>
      </w:pPr>
    </w:p>
    <w:p w:rsidR="00302CD6" w:rsidRDefault="004D7A2B" w:rsidP="00D919F2">
      <w:pPr>
        <w:adjustRightInd w:val="0"/>
        <w:snapToGrid w:val="0"/>
        <w:jc w:val="center"/>
        <w:rPr>
          <w:rFonts w:eastAsia="方正小标宋_GBK"/>
          <w:bCs/>
          <w:sz w:val="72"/>
          <w:szCs w:val="72"/>
        </w:rPr>
      </w:pPr>
      <w:r>
        <w:rPr>
          <w:rFonts w:eastAsia="方正小标宋_GBK"/>
          <w:bCs/>
          <w:sz w:val="72"/>
          <w:szCs w:val="72"/>
        </w:rPr>
        <w:t>建设项目环境影响报告表</w:t>
      </w:r>
    </w:p>
    <w:p w:rsidR="00302CD6" w:rsidRDefault="004D7A2B" w:rsidP="009005E6">
      <w:pPr>
        <w:adjustRightInd w:val="0"/>
        <w:snapToGrid w:val="0"/>
        <w:spacing w:beforeLines="80"/>
        <w:jc w:val="center"/>
        <w:rPr>
          <w:rFonts w:eastAsia="楷体_GB2312"/>
          <w:bCs/>
          <w:sz w:val="48"/>
          <w:szCs w:val="48"/>
        </w:rPr>
      </w:pPr>
      <w:r>
        <w:rPr>
          <w:rFonts w:eastAsia="楷体_GB2312"/>
          <w:bCs/>
          <w:sz w:val="48"/>
          <w:szCs w:val="48"/>
        </w:rPr>
        <w:t>（</w:t>
      </w:r>
      <w:r w:rsidR="00112A2E">
        <w:rPr>
          <w:rFonts w:eastAsia="楷体_GB2312" w:hint="eastAsia"/>
          <w:bCs/>
          <w:sz w:val="48"/>
          <w:szCs w:val="48"/>
        </w:rPr>
        <w:t>污染影响类</w:t>
      </w:r>
      <w:r>
        <w:rPr>
          <w:rFonts w:eastAsia="楷体_GB2312"/>
          <w:bCs/>
          <w:sz w:val="48"/>
          <w:szCs w:val="48"/>
        </w:rPr>
        <w:t>）</w:t>
      </w:r>
    </w:p>
    <w:p w:rsidR="00302CD6" w:rsidRDefault="00302CD6" w:rsidP="00807161">
      <w:pPr>
        <w:ind w:firstLine="1040"/>
      </w:pPr>
    </w:p>
    <w:p w:rsidR="00302CD6" w:rsidRDefault="00302CD6" w:rsidP="00807161">
      <w:pPr>
        <w:ind w:firstLine="1040"/>
        <w:rPr>
          <w:rFonts w:eastAsia="仿宋"/>
          <w:sz w:val="52"/>
          <w:szCs w:val="52"/>
        </w:rPr>
      </w:pPr>
    </w:p>
    <w:p w:rsidR="00302CD6" w:rsidRDefault="00302CD6">
      <w:pPr>
        <w:ind w:firstLine="1040"/>
        <w:rPr>
          <w:rFonts w:eastAsia="仿宋"/>
          <w:sz w:val="44"/>
          <w:szCs w:val="44"/>
        </w:rPr>
      </w:pPr>
    </w:p>
    <w:p w:rsidR="00302CD6" w:rsidRDefault="00302CD6">
      <w:pPr>
        <w:ind w:firstLine="1040"/>
        <w:rPr>
          <w:rFonts w:eastAsia="仿宋"/>
          <w:sz w:val="44"/>
          <w:szCs w:val="44"/>
        </w:rPr>
      </w:pPr>
    </w:p>
    <w:p w:rsidR="00302CD6" w:rsidRDefault="00302CD6">
      <w:pPr>
        <w:ind w:firstLine="1040"/>
        <w:rPr>
          <w:rFonts w:eastAsia="仿宋"/>
          <w:sz w:val="44"/>
          <w:szCs w:val="44"/>
        </w:rPr>
      </w:pPr>
    </w:p>
    <w:p w:rsidR="00F92AF2" w:rsidRPr="00807161" w:rsidRDefault="00F92AF2" w:rsidP="00807161">
      <w:pPr>
        <w:ind w:firstLine="1040"/>
        <w:rPr>
          <w:rFonts w:eastAsia="仿宋"/>
          <w:sz w:val="44"/>
          <w:szCs w:val="44"/>
        </w:rPr>
      </w:pPr>
    </w:p>
    <w:p w:rsidR="00155FC9" w:rsidRPr="00FD5559" w:rsidRDefault="00155FC9" w:rsidP="00161CEA">
      <w:pPr>
        <w:adjustRightInd w:val="0"/>
        <w:snapToGrid w:val="0"/>
        <w:spacing w:line="288" w:lineRule="auto"/>
        <w:ind w:leftChars="200" w:left="2400" w:hangingChars="550" w:hanging="1980"/>
        <w:rPr>
          <w:rFonts w:ascii="仿宋" w:eastAsia="仿宋" w:hAnsi="仿宋"/>
          <w:sz w:val="36"/>
          <w:szCs w:val="36"/>
          <w:u w:val="single"/>
        </w:rPr>
      </w:pPr>
      <w:r w:rsidRPr="00FD5559">
        <w:rPr>
          <w:rFonts w:ascii="仿宋" w:eastAsia="仿宋" w:hAnsi="仿宋" w:hint="eastAsia"/>
          <w:sz w:val="36"/>
          <w:szCs w:val="36"/>
        </w:rPr>
        <w:t>项目名称：</w:t>
      </w:r>
      <w:r w:rsidR="009D4F40" w:rsidRPr="009D4F40">
        <w:rPr>
          <w:rFonts w:ascii="仿宋" w:eastAsia="仿宋" w:hAnsi="仿宋" w:hint="eastAsia"/>
          <w:sz w:val="36"/>
          <w:szCs w:val="36"/>
          <w:u w:val="single"/>
        </w:rPr>
        <w:t xml:space="preserve">  澧县大堰垱镇污水处理厂建设项目</w:t>
      </w:r>
      <w:r w:rsidR="00143B9D">
        <w:rPr>
          <w:rFonts w:ascii="仿宋" w:eastAsia="仿宋" w:hAnsi="仿宋" w:hint="eastAsia"/>
          <w:bCs/>
          <w:sz w:val="36"/>
          <w:szCs w:val="36"/>
          <w:u w:val="single"/>
        </w:rPr>
        <w:t xml:space="preserve">  </w:t>
      </w:r>
      <w:r>
        <w:rPr>
          <w:rFonts w:ascii="仿宋" w:eastAsia="仿宋" w:hAnsi="仿宋" w:hint="eastAsia"/>
          <w:bCs/>
          <w:sz w:val="36"/>
          <w:szCs w:val="36"/>
          <w:u w:val="single"/>
        </w:rPr>
        <w:t xml:space="preserve">  </w:t>
      </w:r>
    </w:p>
    <w:p w:rsidR="00155FC9" w:rsidRPr="00FD5559" w:rsidRDefault="00155FC9" w:rsidP="00161CEA">
      <w:pPr>
        <w:adjustRightInd w:val="0"/>
        <w:snapToGrid w:val="0"/>
        <w:spacing w:line="288" w:lineRule="auto"/>
        <w:ind w:leftChars="200" w:left="420"/>
        <w:rPr>
          <w:rFonts w:ascii="仿宋" w:eastAsia="仿宋" w:hAnsi="仿宋"/>
          <w:sz w:val="36"/>
          <w:szCs w:val="36"/>
          <w:u w:val="single"/>
        </w:rPr>
      </w:pPr>
      <w:r w:rsidRPr="00FD5559">
        <w:rPr>
          <w:rFonts w:ascii="仿宋" w:eastAsia="仿宋" w:hAnsi="仿宋" w:hint="eastAsia"/>
          <w:sz w:val="36"/>
          <w:szCs w:val="36"/>
        </w:rPr>
        <w:t>建设单位（盖章）：</w:t>
      </w:r>
      <w:r w:rsidR="009D4F40" w:rsidRPr="009D4F40">
        <w:rPr>
          <w:rFonts w:ascii="仿宋" w:eastAsia="仿宋" w:hAnsi="仿宋" w:hint="eastAsia"/>
          <w:sz w:val="36"/>
          <w:szCs w:val="36"/>
          <w:u w:val="single"/>
        </w:rPr>
        <w:t>澧县澧州新城投资开发有限</w:t>
      </w:r>
      <w:r w:rsidRPr="00FD5559">
        <w:rPr>
          <w:rFonts w:ascii="仿宋" w:eastAsia="仿宋" w:hAnsi="仿宋" w:hint="eastAsia"/>
          <w:sz w:val="36"/>
          <w:szCs w:val="36"/>
          <w:u w:val="single"/>
        </w:rPr>
        <w:t>公司</w:t>
      </w:r>
    </w:p>
    <w:p w:rsidR="00302CD6" w:rsidRDefault="00155FC9" w:rsidP="00161CEA">
      <w:pPr>
        <w:ind w:leftChars="200" w:left="420"/>
        <w:rPr>
          <w:rFonts w:eastAsia="仿宋"/>
          <w:sz w:val="44"/>
          <w:szCs w:val="44"/>
        </w:rPr>
      </w:pPr>
      <w:r w:rsidRPr="00FD5559">
        <w:rPr>
          <w:rFonts w:ascii="仿宋" w:eastAsia="仿宋" w:hAnsi="仿宋" w:hint="eastAsia"/>
          <w:sz w:val="36"/>
          <w:szCs w:val="36"/>
        </w:rPr>
        <w:t>编制日期：</w:t>
      </w:r>
      <w:r w:rsidRPr="009B095E">
        <w:rPr>
          <w:rFonts w:ascii="仿宋" w:eastAsia="仿宋" w:hAnsi="仿宋" w:hint="eastAsia"/>
          <w:sz w:val="36"/>
          <w:szCs w:val="36"/>
          <w:u w:val="single"/>
        </w:rPr>
        <w:t xml:space="preserve">  </w:t>
      </w:r>
      <w:r>
        <w:rPr>
          <w:rFonts w:ascii="仿宋" w:eastAsia="仿宋" w:hAnsi="仿宋" w:hint="eastAsia"/>
          <w:sz w:val="36"/>
          <w:szCs w:val="36"/>
          <w:u w:val="single"/>
        </w:rPr>
        <w:t xml:space="preserve">     </w:t>
      </w:r>
      <w:r w:rsidR="00161CEA">
        <w:rPr>
          <w:rFonts w:ascii="仿宋" w:eastAsia="仿宋" w:hAnsi="仿宋" w:hint="eastAsia"/>
          <w:sz w:val="36"/>
          <w:szCs w:val="36"/>
          <w:u w:val="single"/>
        </w:rPr>
        <w:t xml:space="preserve"> </w:t>
      </w:r>
      <w:r w:rsidR="00B62802">
        <w:rPr>
          <w:rFonts w:ascii="仿宋" w:eastAsia="仿宋" w:hAnsi="仿宋" w:hint="eastAsia"/>
          <w:sz w:val="36"/>
          <w:szCs w:val="36"/>
          <w:u w:val="single"/>
        </w:rPr>
        <w:t xml:space="preserve">   </w:t>
      </w:r>
      <w:r>
        <w:rPr>
          <w:rFonts w:ascii="仿宋" w:eastAsia="仿宋" w:hAnsi="仿宋" w:hint="eastAsia"/>
          <w:sz w:val="36"/>
          <w:szCs w:val="36"/>
          <w:u w:val="single"/>
        </w:rPr>
        <w:t xml:space="preserve"> </w:t>
      </w:r>
      <w:r w:rsidRPr="009B095E">
        <w:rPr>
          <w:rFonts w:ascii="仿宋" w:eastAsia="仿宋" w:hAnsi="仿宋" w:hint="eastAsia"/>
          <w:sz w:val="36"/>
          <w:szCs w:val="36"/>
          <w:u w:val="single"/>
        </w:rPr>
        <w:t>2021年</w:t>
      </w:r>
      <w:r w:rsidR="00B60F41">
        <w:rPr>
          <w:rFonts w:ascii="仿宋" w:eastAsia="仿宋" w:hAnsi="仿宋" w:hint="eastAsia"/>
          <w:sz w:val="36"/>
          <w:szCs w:val="36"/>
          <w:u w:val="single"/>
        </w:rPr>
        <w:t>8</w:t>
      </w:r>
      <w:r w:rsidRPr="009B095E">
        <w:rPr>
          <w:rFonts w:ascii="仿宋" w:eastAsia="仿宋" w:hAnsi="仿宋" w:hint="eastAsia"/>
          <w:sz w:val="36"/>
          <w:szCs w:val="36"/>
          <w:u w:val="single"/>
        </w:rPr>
        <w:t>月</w:t>
      </w:r>
      <w:r>
        <w:rPr>
          <w:rFonts w:ascii="仿宋" w:eastAsia="仿宋" w:hAnsi="仿宋"/>
          <w:sz w:val="36"/>
          <w:szCs w:val="36"/>
          <w:u w:val="single"/>
        </w:rPr>
        <w:t xml:space="preserve">        </w:t>
      </w:r>
      <w:r w:rsidR="00161CEA">
        <w:rPr>
          <w:rFonts w:ascii="仿宋" w:eastAsia="仿宋" w:hAnsi="仿宋" w:hint="eastAsia"/>
          <w:sz w:val="36"/>
          <w:szCs w:val="36"/>
          <w:u w:val="single"/>
        </w:rPr>
        <w:t xml:space="preserve"> </w:t>
      </w:r>
      <w:r>
        <w:rPr>
          <w:rFonts w:ascii="仿宋" w:eastAsia="仿宋" w:hAnsi="仿宋"/>
          <w:sz w:val="36"/>
          <w:szCs w:val="36"/>
          <w:u w:val="single"/>
        </w:rPr>
        <w:t xml:space="preserve"> </w:t>
      </w:r>
      <w:r>
        <w:rPr>
          <w:rFonts w:ascii="仿宋" w:eastAsia="仿宋" w:hAnsi="仿宋" w:hint="eastAsia"/>
          <w:sz w:val="36"/>
          <w:szCs w:val="36"/>
          <w:u w:val="single"/>
        </w:rPr>
        <w:t xml:space="preserve"> </w:t>
      </w:r>
      <w:r>
        <w:rPr>
          <w:rFonts w:ascii="仿宋" w:eastAsia="仿宋" w:hAnsi="仿宋"/>
          <w:sz w:val="36"/>
          <w:szCs w:val="36"/>
          <w:u w:val="single"/>
        </w:rPr>
        <w:t xml:space="preserve"> </w:t>
      </w:r>
      <w:r>
        <w:rPr>
          <w:rFonts w:ascii="仿宋" w:eastAsia="仿宋" w:hAnsi="仿宋" w:hint="eastAsia"/>
          <w:sz w:val="36"/>
          <w:szCs w:val="36"/>
          <w:u w:val="single"/>
        </w:rPr>
        <w:t xml:space="preserve"> </w:t>
      </w:r>
    </w:p>
    <w:p w:rsidR="00302CD6" w:rsidRDefault="00302CD6">
      <w:pPr>
        <w:adjustRightInd w:val="0"/>
        <w:snapToGrid w:val="0"/>
        <w:spacing w:line="288" w:lineRule="auto"/>
        <w:ind w:firstLine="1040"/>
        <w:rPr>
          <w:rFonts w:eastAsia="FangSong_GB2312"/>
          <w:sz w:val="36"/>
          <w:szCs w:val="36"/>
        </w:rPr>
      </w:pPr>
      <w:bookmarkStart w:id="0" w:name="_Hlk57884087"/>
    </w:p>
    <w:p w:rsidR="00302CD6" w:rsidRDefault="00302CD6">
      <w:pPr>
        <w:adjustRightInd w:val="0"/>
        <w:snapToGrid w:val="0"/>
        <w:spacing w:line="288" w:lineRule="auto"/>
        <w:ind w:firstLine="1040"/>
        <w:rPr>
          <w:rFonts w:eastAsia="FangSong_GB2312"/>
          <w:sz w:val="36"/>
          <w:szCs w:val="36"/>
        </w:rPr>
      </w:pPr>
    </w:p>
    <w:p w:rsidR="00302CD6" w:rsidRDefault="00302CD6">
      <w:pPr>
        <w:adjustRightInd w:val="0"/>
        <w:snapToGrid w:val="0"/>
        <w:spacing w:line="288" w:lineRule="auto"/>
        <w:ind w:firstLine="1040"/>
        <w:rPr>
          <w:rFonts w:eastAsia="FangSong_GB2312"/>
          <w:sz w:val="36"/>
          <w:szCs w:val="36"/>
        </w:rPr>
      </w:pPr>
    </w:p>
    <w:p w:rsidR="00302CD6" w:rsidRDefault="00302CD6">
      <w:pPr>
        <w:adjustRightInd w:val="0"/>
        <w:snapToGrid w:val="0"/>
        <w:spacing w:line="288" w:lineRule="auto"/>
        <w:ind w:firstLine="1040"/>
        <w:rPr>
          <w:rFonts w:eastAsia="FangSong_GB2312"/>
          <w:sz w:val="36"/>
          <w:szCs w:val="36"/>
        </w:rPr>
      </w:pPr>
    </w:p>
    <w:bookmarkEnd w:id="0"/>
    <w:p w:rsidR="00302CD6" w:rsidRPr="004A56C9" w:rsidRDefault="00302CD6" w:rsidP="004A56C9">
      <w:pPr>
        <w:adjustRightInd w:val="0"/>
        <w:snapToGrid w:val="0"/>
        <w:spacing w:line="288" w:lineRule="auto"/>
        <w:ind w:firstLine="1040"/>
        <w:rPr>
          <w:rFonts w:eastAsia="FangSong_GB2312"/>
          <w:sz w:val="36"/>
          <w:szCs w:val="36"/>
        </w:rPr>
      </w:pPr>
    </w:p>
    <w:p w:rsidR="00302CD6" w:rsidRPr="004A56C9" w:rsidRDefault="00302CD6" w:rsidP="004A56C9">
      <w:pPr>
        <w:adjustRightInd w:val="0"/>
        <w:snapToGrid w:val="0"/>
        <w:spacing w:line="288" w:lineRule="auto"/>
        <w:ind w:firstLine="1040"/>
        <w:rPr>
          <w:rFonts w:eastAsia="FangSong_GB2312"/>
          <w:sz w:val="36"/>
          <w:szCs w:val="36"/>
        </w:rPr>
      </w:pPr>
    </w:p>
    <w:p w:rsidR="00302CD6" w:rsidRPr="00112A2E" w:rsidRDefault="00112A2E">
      <w:pPr>
        <w:adjustRightInd w:val="0"/>
        <w:snapToGrid w:val="0"/>
        <w:spacing w:line="288" w:lineRule="auto"/>
        <w:jc w:val="center"/>
        <w:rPr>
          <w:rFonts w:eastAsia="楷体_GB2312"/>
          <w:sz w:val="36"/>
          <w:szCs w:val="36"/>
        </w:rPr>
      </w:pPr>
      <w:r w:rsidRPr="00545246">
        <w:rPr>
          <w:rFonts w:ascii="楷体_GB2312" w:eastAsia="楷体_GB2312" w:hint="eastAsia"/>
          <w:sz w:val="36"/>
          <w:szCs w:val="36"/>
        </w:rPr>
        <w:t>编制单位：湖南志远环境咨询服务有限公司</w:t>
      </w:r>
    </w:p>
    <w:p w:rsidR="00973AFB" w:rsidRPr="001A0F11" w:rsidRDefault="00973AFB">
      <w:pPr>
        <w:adjustRightInd w:val="0"/>
        <w:snapToGrid w:val="0"/>
        <w:spacing w:line="288" w:lineRule="auto"/>
        <w:ind w:firstLine="1040"/>
        <w:rPr>
          <w:rFonts w:eastAsiaTheme="minorEastAsia"/>
          <w:sz w:val="36"/>
          <w:szCs w:val="36"/>
        </w:rPr>
        <w:sectPr w:rsidR="00973AFB" w:rsidRPr="001A0F11" w:rsidSect="00130E76">
          <w:footerReference w:type="even" r:id="rId9"/>
          <w:footerReference w:type="default" r:id="rId10"/>
          <w:pgSz w:w="11906" w:h="16838"/>
          <w:pgMar w:top="1701" w:right="1531" w:bottom="1701" w:left="1531" w:header="851" w:footer="1077" w:gutter="0"/>
          <w:pgNumType w:start="3"/>
          <w:cols w:space="720"/>
          <w:docGrid w:linePitch="312"/>
        </w:sectPr>
      </w:pPr>
    </w:p>
    <w:p w:rsidR="003D3D17" w:rsidRDefault="003D3D17" w:rsidP="005D275B">
      <w:pPr>
        <w:jc w:val="center"/>
        <w:rPr>
          <w:b/>
        </w:rPr>
        <w:sectPr w:rsidR="003D3D17" w:rsidSect="00130E76">
          <w:pgSz w:w="11906" w:h="16838"/>
          <w:pgMar w:top="1701" w:right="1531" w:bottom="1701" w:left="1531" w:header="851" w:footer="1077" w:gutter="0"/>
          <w:pgNumType w:start="3"/>
          <w:cols w:space="720"/>
          <w:docGrid w:linePitch="312"/>
        </w:sectPr>
      </w:pPr>
    </w:p>
    <w:p w:rsidR="003D3D17" w:rsidRPr="001A0F11" w:rsidRDefault="00C35458" w:rsidP="001A0F11">
      <w:pPr>
        <w:pStyle w:val="18"/>
        <w:adjustRightInd w:val="0"/>
        <w:snapToGrid w:val="0"/>
        <w:spacing w:before="0" w:beforeAutospacing="0" w:after="0" w:afterAutospacing="0"/>
        <w:ind w:firstLineChars="1640" w:firstLine="3936"/>
        <w:rPr>
          <w:rFonts w:hint="default"/>
          <w:b/>
          <w:snapToGrid w:val="0"/>
          <w:sz w:val="28"/>
          <w:szCs w:val="28"/>
          <w:u w:val="single"/>
        </w:rPr>
        <w:sectPr w:rsidR="003D3D17" w:rsidRPr="001A0F11">
          <w:pgSz w:w="11906" w:h="16838"/>
          <w:pgMar w:top="1440" w:right="1800" w:bottom="1440" w:left="1800" w:header="851" w:footer="992" w:gutter="0"/>
          <w:cols w:space="425"/>
          <w:docGrid w:type="lines" w:linePitch="312"/>
        </w:sectPr>
      </w:pPr>
      <w:r w:rsidRPr="00C35458">
        <w:rPr>
          <w:rFonts w:hint="default"/>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67" type="#_x0000_t75" style="position:absolute;left:0;text-align:left;margin-left:0;margin-top:0;width:591.85pt;height:837.05pt;z-index:-1;mso-position-horizontal:center;mso-position-horizontal-relative:margin;mso-position-vertical:center;mso-position-vertical-relative:margin">
            <v:imagedata r:id="rId11" o:title="修改页签字"/>
            <w10:wrap anchorx="margin" anchory="margin"/>
          </v:shape>
        </w:pict>
      </w:r>
    </w:p>
    <w:p w:rsidR="00D919F2" w:rsidRPr="001A0F11" w:rsidRDefault="00D919F2" w:rsidP="005D275B">
      <w:pPr>
        <w:jc w:val="center"/>
        <w:rPr>
          <w:b/>
        </w:rPr>
        <w:sectPr w:rsidR="00D919F2" w:rsidRPr="001A0F11" w:rsidSect="00130E76">
          <w:pgSz w:w="11906" w:h="16838"/>
          <w:pgMar w:top="1701" w:right="1531" w:bottom="1701" w:left="1531" w:header="851" w:footer="1077" w:gutter="0"/>
          <w:pgNumType w:start="3"/>
          <w:cols w:space="720"/>
          <w:docGrid w:linePitch="312"/>
        </w:sectPr>
      </w:pPr>
    </w:p>
    <w:p w:rsidR="00EC2177" w:rsidRDefault="00EC2177" w:rsidP="00EC2177">
      <w:pPr>
        <w:pStyle w:val="TOC"/>
        <w:jc w:val="center"/>
        <w:rPr>
          <w:color w:val="auto"/>
          <w:lang w:val="zh-CN"/>
        </w:rPr>
      </w:pPr>
      <w:r w:rsidRPr="00EC2177">
        <w:rPr>
          <w:color w:val="auto"/>
          <w:lang w:val="zh-CN"/>
        </w:rPr>
        <w:lastRenderedPageBreak/>
        <w:t>目</w:t>
      </w:r>
      <w:r w:rsidRPr="00EC2177">
        <w:rPr>
          <w:rFonts w:hint="eastAsia"/>
          <w:color w:val="auto"/>
          <w:lang w:val="zh-CN"/>
        </w:rPr>
        <w:t xml:space="preserve">  </w:t>
      </w:r>
      <w:r w:rsidRPr="00EC2177">
        <w:rPr>
          <w:color w:val="auto"/>
          <w:lang w:val="zh-CN"/>
        </w:rPr>
        <w:t>录</w:t>
      </w:r>
    </w:p>
    <w:p w:rsidR="00921E55" w:rsidRPr="00921E55" w:rsidRDefault="00921E55" w:rsidP="00921E55">
      <w:pPr>
        <w:rPr>
          <w:lang w:val="zh-CN"/>
        </w:rPr>
      </w:pPr>
    </w:p>
    <w:p w:rsidR="00245109" w:rsidRPr="00245109" w:rsidRDefault="00C35458" w:rsidP="00245109">
      <w:pPr>
        <w:pStyle w:val="17"/>
        <w:tabs>
          <w:tab w:val="right" w:leader="dot" w:pos="8834"/>
        </w:tabs>
        <w:spacing w:line="360" w:lineRule="auto"/>
        <w:rPr>
          <w:rFonts w:eastAsiaTheme="minorEastAsia"/>
          <w:noProof/>
          <w:sz w:val="24"/>
        </w:rPr>
      </w:pPr>
      <w:r w:rsidRPr="00245109">
        <w:rPr>
          <w:rFonts w:eastAsiaTheme="minorEastAsia"/>
          <w:sz w:val="24"/>
        </w:rPr>
        <w:fldChar w:fldCharType="begin"/>
      </w:r>
      <w:r w:rsidR="00EC2177" w:rsidRPr="00245109">
        <w:rPr>
          <w:rFonts w:eastAsiaTheme="minorEastAsia"/>
          <w:sz w:val="24"/>
        </w:rPr>
        <w:instrText xml:space="preserve"> TOC \o "1-3" \h \z \u </w:instrText>
      </w:r>
      <w:r w:rsidRPr="00245109">
        <w:rPr>
          <w:rFonts w:eastAsiaTheme="minorEastAsia"/>
          <w:sz w:val="24"/>
        </w:rPr>
        <w:fldChar w:fldCharType="separate"/>
      </w:r>
      <w:hyperlink w:anchor="_Toc80279308" w:history="1">
        <w:r w:rsidR="00245109" w:rsidRPr="00245109">
          <w:rPr>
            <w:rStyle w:val="aff9"/>
            <w:rFonts w:eastAsia="黑体"/>
            <w:noProof/>
            <w:snapToGrid w:val="0"/>
            <w:sz w:val="24"/>
          </w:rPr>
          <w:t>一、建设项目基本情况</w:t>
        </w:r>
        <w:r w:rsidR="00245109" w:rsidRPr="00245109">
          <w:rPr>
            <w:noProof/>
            <w:webHidden/>
            <w:sz w:val="24"/>
          </w:rPr>
          <w:tab/>
        </w:r>
        <w:r w:rsidRPr="00245109">
          <w:rPr>
            <w:noProof/>
            <w:webHidden/>
            <w:sz w:val="24"/>
          </w:rPr>
          <w:fldChar w:fldCharType="begin"/>
        </w:r>
        <w:r w:rsidR="00245109" w:rsidRPr="00245109">
          <w:rPr>
            <w:noProof/>
            <w:webHidden/>
            <w:sz w:val="24"/>
          </w:rPr>
          <w:instrText xml:space="preserve"> PAGEREF _Toc80279308 \h </w:instrText>
        </w:r>
        <w:r w:rsidRPr="00245109">
          <w:rPr>
            <w:noProof/>
            <w:webHidden/>
            <w:sz w:val="24"/>
          </w:rPr>
        </w:r>
        <w:r w:rsidRPr="00245109">
          <w:rPr>
            <w:noProof/>
            <w:webHidden/>
            <w:sz w:val="24"/>
          </w:rPr>
          <w:fldChar w:fldCharType="separate"/>
        </w:r>
        <w:r w:rsidR="00ED7A77">
          <w:rPr>
            <w:noProof/>
            <w:webHidden/>
            <w:sz w:val="24"/>
          </w:rPr>
          <w:t>1</w:t>
        </w:r>
        <w:r w:rsidRPr="00245109">
          <w:rPr>
            <w:noProof/>
            <w:webHidden/>
            <w:sz w:val="24"/>
          </w:rPr>
          <w:fldChar w:fldCharType="end"/>
        </w:r>
      </w:hyperlink>
    </w:p>
    <w:p w:rsidR="00245109" w:rsidRPr="00245109" w:rsidRDefault="00C35458" w:rsidP="00245109">
      <w:pPr>
        <w:pStyle w:val="17"/>
        <w:tabs>
          <w:tab w:val="right" w:leader="dot" w:pos="8834"/>
        </w:tabs>
        <w:spacing w:line="360" w:lineRule="auto"/>
        <w:rPr>
          <w:rFonts w:eastAsiaTheme="minorEastAsia"/>
          <w:noProof/>
          <w:sz w:val="24"/>
        </w:rPr>
      </w:pPr>
      <w:hyperlink w:anchor="_Toc80279309" w:history="1">
        <w:r w:rsidR="00245109" w:rsidRPr="00245109">
          <w:rPr>
            <w:rStyle w:val="aff9"/>
            <w:rFonts w:eastAsia="黑体"/>
            <w:noProof/>
            <w:snapToGrid w:val="0"/>
            <w:sz w:val="24"/>
          </w:rPr>
          <w:t>二、建设项目工程分析</w:t>
        </w:r>
        <w:r w:rsidR="00245109" w:rsidRPr="00245109">
          <w:rPr>
            <w:noProof/>
            <w:webHidden/>
            <w:sz w:val="24"/>
          </w:rPr>
          <w:tab/>
        </w:r>
        <w:r w:rsidRPr="00245109">
          <w:rPr>
            <w:noProof/>
            <w:webHidden/>
            <w:sz w:val="24"/>
          </w:rPr>
          <w:fldChar w:fldCharType="begin"/>
        </w:r>
        <w:r w:rsidR="00245109" w:rsidRPr="00245109">
          <w:rPr>
            <w:noProof/>
            <w:webHidden/>
            <w:sz w:val="24"/>
          </w:rPr>
          <w:instrText xml:space="preserve"> PAGEREF _Toc80279309 \h </w:instrText>
        </w:r>
        <w:r w:rsidRPr="00245109">
          <w:rPr>
            <w:noProof/>
            <w:webHidden/>
            <w:sz w:val="24"/>
          </w:rPr>
        </w:r>
        <w:r w:rsidRPr="00245109">
          <w:rPr>
            <w:noProof/>
            <w:webHidden/>
            <w:sz w:val="24"/>
          </w:rPr>
          <w:fldChar w:fldCharType="separate"/>
        </w:r>
        <w:r w:rsidR="00ED7A77">
          <w:rPr>
            <w:noProof/>
            <w:webHidden/>
            <w:sz w:val="24"/>
          </w:rPr>
          <w:t>7</w:t>
        </w:r>
        <w:r w:rsidRPr="00245109">
          <w:rPr>
            <w:noProof/>
            <w:webHidden/>
            <w:sz w:val="24"/>
          </w:rPr>
          <w:fldChar w:fldCharType="end"/>
        </w:r>
      </w:hyperlink>
    </w:p>
    <w:p w:rsidR="00245109" w:rsidRPr="00245109" w:rsidRDefault="00C35458" w:rsidP="00245109">
      <w:pPr>
        <w:pStyle w:val="17"/>
        <w:tabs>
          <w:tab w:val="right" w:leader="dot" w:pos="8834"/>
        </w:tabs>
        <w:spacing w:line="360" w:lineRule="auto"/>
        <w:rPr>
          <w:rFonts w:eastAsiaTheme="minorEastAsia"/>
          <w:noProof/>
          <w:sz w:val="24"/>
        </w:rPr>
      </w:pPr>
      <w:hyperlink w:anchor="_Toc80279310" w:history="1">
        <w:r w:rsidR="00245109" w:rsidRPr="00245109">
          <w:rPr>
            <w:rStyle w:val="aff9"/>
            <w:rFonts w:eastAsia="黑体"/>
            <w:noProof/>
            <w:snapToGrid w:val="0"/>
            <w:sz w:val="24"/>
          </w:rPr>
          <w:t>三、区域环境质量现状、环境保护目标及评价标准</w:t>
        </w:r>
        <w:r w:rsidR="00245109" w:rsidRPr="00245109">
          <w:rPr>
            <w:noProof/>
            <w:webHidden/>
            <w:sz w:val="24"/>
          </w:rPr>
          <w:tab/>
        </w:r>
        <w:r w:rsidRPr="00245109">
          <w:rPr>
            <w:noProof/>
            <w:webHidden/>
            <w:sz w:val="24"/>
          </w:rPr>
          <w:fldChar w:fldCharType="begin"/>
        </w:r>
        <w:r w:rsidR="00245109" w:rsidRPr="00245109">
          <w:rPr>
            <w:noProof/>
            <w:webHidden/>
            <w:sz w:val="24"/>
          </w:rPr>
          <w:instrText xml:space="preserve"> PAGEREF _Toc80279310 \h </w:instrText>
        </w:r>
        <w:r w:rsidRPr="00245109">
          <w:rPr>
            <w:noProof/>
            <w:webHidden/>
            <w:sz w:val="24"/>
          </w:rPr>
        </w:r>
        <w:r w:rsidRPr="00245109">
          <w:rPr>
            <w:noProof/>
            <w:webHidden/>
            <w:sz w:val="24"/>
          </w:rPr>
          <w:fldChar w:fldCharType="separate"/>
        </w:r>
        <w:r w:rsidR="00ED7A77">
          <w:rPr>
            <w:noProof/>
            <w:webHidden/>
            <w:sz w:val="24"/>
          </w:rPr>
          <w:t>15</w:t>
        </w:r>
        <w:r w:rsidRPr="00245109">
          <w:rPr>
            <w:noProof/>
            <w:webHidden/>
            <w:sz w:val="24"/>
          </w:rPr>
          <w:fldChar w:fldCharType="end"/>
        </w:r>
      </w:hyperlink>
    </w:p>
    <w:p w:rsidR="00245109" w:rsidRPr="00245109" w:rsidRDefault="00C35458" w:rsidP="00245109">
      <w:pPr>
        <w:pStyle w:val="17"/>
        <w:tabs>
          <w:tab w:val="right" w:leader="dot" w:pos="8834"/>
        </w:tabs>
        <w:spacing w:line="360" w:lineRule="auto"/>
        <w:rPr>
          <w:rFonts w:eastAsiaTheme="minorEastAsia"/>
          <w:noProof/>
          <w:sz w:val="24"/>
        </w:rPr>
      </w:pPr>
      <w:hyperlink w:anchor="_Toc80279311" w:history="1">
        <w:r w:rsidR="00245109" w:rsidRPr="00245109">
          <w:rPr>
            <w:rStyle w:val="aff9"/>
            <w:rFonts w:eastAsia="黑体"/>
            <w:noProof/>
            <w:snapToGrid w:val="0"/>
            <w:sz w:val="24"/>
          </w:rPr>
          <w:t>四、主要环境影响和保护措施</w:t>
        </w:r>
        <w:r w:rsidR="00245109" w:rsidRPr="00245109">
          <w:rPr>
            <w:noProof/>
            <w:webHidden/>
            <w:sz w:val="24"/>
          </w:rPr>
          <w:tab/>
        </w:r>
        <w:r w:rsidRPr="00245109">
          <w:rPr>
            <w:noProof/>
            <w:webHidden/>
            <w:sz w:val="24"/>
          </w:rPr>
          <w:fldChar w:fldCharType="begin"/>
        </w:r>
        <w:r w:rsidR="00245109" w:rsidRPr="00245109">
          <w:rPr>
            <w:noProof/>
            <w:webHidden/>
            <w:sz w:val="24"/>
          </w:rPr>
          <w:instrText xml:space="preserve"> PAGEREF _Toc80279311 \h </w:instrText>
        </w:r>
        <w:r w:rsidRPr="00245109">
          <w:rPr>
            <w:noProof/>
            <w:webHidden/>
            <w:sz w:val="24"/>
          </w:rPr>
        </w:r>
        <w:r w:rsidRPr="00245109">
          <w:rPr>
            <w:noProof/>
            <w:webHidden/>
            <w:sz w:val="24"/>
          </w:rPr>
          <w:fldChar w:fldCharType="separate"/>
        </w:r>
        <w:r w:rsidR="00ED7A77">
          <w:rPr>
            <w:noProof/>
            <w:webHidden/>
            <w:sz w:val="24"/>
          </w:rPr>
          <w:t>20</w:t>
        </w:r>
        <w:r w:rsidRPr="00245109">
          <w:rPr>
            <w:noProof/>
            <w:webHidden/>
            <w:sz w:val="24"/>
          </w:rPr>
          <w:fldChar w:fldCharType="end"/>
        </w:r>
      </w:hyperlink>
    </w:p>
    <w:p w:rsidR="00245109" w:rsidRPr="00245109" w:rsidRDefault="00C35458" w:rsidP="00245109">
      <w:pPr>
        <w:pStyle w:val="17"/>
        <w:tabs>
          <w:tab w:val="right" w:leader="dot" w:pos="8834"/>
        </w:tabs>
        <w:spacing w:line="360" w:lineRule="auto"/>
        <w:rPr>
          <w:rFonts w:eastAsiaTheme="minorEastAsia"/>
          <w:noProof/>
          <w:sz w:val="24"/>
        </w:rPr>
      </w:pPr>
      <w:hyperlink w:anchor="_Toc80279312" w:history="1">
        <w:r w:rsidR="00245109" w:rsidRPr="00245109">
          <w:rPr>
            <w:rStyle w:val="aff9"/>
            <w:rFonts w:eastAsia="黑体"/>
            <w:noProof/>
            <w:snapToGrid w:val="0"/>
            <w:sz w:val="24"/>
          </w:rPr>
          <w:t>五、环境保护措施监督检查清单</w:t>
        </w:r>
        <w:r w:rsidR="00245109" w:rsidRPr="00245109">
          <w:rPr>
            <w:noProof/>
            <w:webHidden/>
            <w:sz w:val="24"/>
          </w:rPr>
          <w:tab/>
        </w:r>
        <w:r w:rsidRPr="00245109">
          <w:rPr>
            <w:noProof/>
            <w:webHidden/>
            <w:sz w:val="24"/>
          </w:rPr>
          <w:fldChar w:fldCharType="begin"/>
        </w:r>
        <w:r w:rsidR="00245109" w:rsidRPr="00245109">
          <w:rPr>
            <w:noProof/>
            <w:webHidden/>
            <w:sz w:val="24"/>
          </w:rPr>
          <w:instrText xml:space="preserve"> PAGEREF _Toc80279312 \h </w:instrText>
        </w:r>
        <w:r w:rsidRPr="00245109">
          <w:rPr>
            <w:noProof/>
            <w:webHidden/>
            <w:sz w:val="24"/>
          </w:rPr>
        </w:r>
        <w:r w:rsidRPr="00245109">
          <w:rPr>
            <w:noProof/>
            <w:webHidden/>
            <w:sz w:val="24"/>
          </w:rPr>
          <w:fldChar w:fldCharType="separate"/>
        </w:r>
        <w:r w:rsidR="00ED7A77">
          <w:rPr>
            <w:noProof/>
            <w:webHidden/>
            <w:sz w:val="24"/>
          </w:rPr>
          <w:t>35</w:t>
        </w:r>
        <w:r w:rsidRPr="00245109">
          <w:rPr>
            <w:noProof/>
            <w:webHidden/>
            <w:sz w:val="24"/>
          </w:rPr>
          <w:fldChar w:fldCharType="end"/>
        </w:r>
      </w:hyperlink>
    </w:p>
    <w:p w:rsidR="00245109" w:rsidRPr="00245109" w:rsidRDefault="00C35458" w:rsidP="00245109">
      <w:pPr>
        <w:pStyle w:val="17"/>
        <w:tabs>
          <w:tab w:val="right" w:leader="dot" w:pos="8834"/>
        </w:tabs>
        <w:spacing w:line="360" w:lineRule="auto"/>
        <w:rPr>
          <w:rFonts w:eastAsiaTheme="minorEastAsia"/>
          <w:noProof/>
          <w:sz w:val="24"/>
        </w:rPr>
      </w:pPr>
      <w:hyperlink w:anchor="_Toc80279313" w:history="1">
        <w:r w:rsidR="00245109" w:rsidRPr="00245109">
          <w:rPr>
            <w:rStyle w:val="aff9"/>
            <w:rFonts w:eastAsia="黑体"/>
            <w:noProof/>
            <w:snapToGrid w:val="0"/>
            <w:sz w:val="24"/>
          </w:rPr>
          <w:t>六、结论</w:t>
        </w:r>
        <w:r w:rsidR="00245109" w:rsidRPr="00245109">
          <w:rPr>
            <w:noProof/>
            <w:webHidden/>
            <w:sz w:val="24"/>
          </w:rPr>
          <w:tab/>
        </w:r>
        <w:r w:rsidRPr="00245109">
          <w:rPr>
            <w:noProof/>
            <w:webHidden/>
            <w:sz w:val="24"/>
          </w:rPr>
          <w:fldChar w:fldCharType="begin"/>
        </w:r>
        <w:r w:rsidR="00245109" w:rsidRPr="00245109">
          <w:rPr>
            <w:noProof/>
            <w:webHidden/>
            <w:sz w:val="24"/>
          </w:rPr>
          <w:instrText xml:space="preserve"> PAGEREF _Toc80279313 \h </w:instrText>
        </w:r>
        <w:r w:rsidRPr="00245109">
          <w:rPr>
            <w:noProof/>
            <w:webHidden/>
            <w:sz w:val="24"/>
          </w:rPr>
        </w:r>
        <w:r w:rsidRPr="00245109">
          <w:rPr>
            <w:noProof/>
            <w:webHidden/>
            <w:sz w:val="24"/>
          </w:rPr>
          <w:fldChar w:fldCharType="separate"/>
        </w:r>
        <w:r w:rsidR="00ED7A77">
          <w:rPr>
            <w:noProof/>
            <w:webHidden/>
            <w:sz w:val="24"/>
          </w:rPr>
          <w:t>39</w:t>
        </w:r>
        <w:r w:rsidRPr="00245109">
          <w:rPr>
            <w:noProof/>
            <w:webHidden/>
            <w:sz w:val="24"/>
          </w:rPr>
          <w:fldChar w:fldCharType="end"/>
        </w:r>
      </w:hyperlink>
    </w:p>
    <w:p w:rsidR="00245109" w:rsidRPr="00245109" w:rsidRDefault="00C35458" w:rsidP="00245109">
      <w:pPr>
        <w:pStyle w:val="17"/>
        <w:tabs>
          <w:tab w:val="right" w:leader="dot" w:pos="8834"/>
        </w:tabs>
        <w:spacing w:line="360" w:lineRule="auto"/>
        <w:rPr>
          <w:rFonts w:eastAsiaTheme="minorEastAsia"/>
          <w:noProof/>
          <w:sz w:val="24"/>
        </w:rPr>
      </w:pPr>
      <w:hyperlink w:anchor="_Toc80279314" w:history="1">
        <w:r w:rsidR="00245109" w:rsidRPr="00245109">
          <w:rPr>
            <w:rStyle w:val="aff9"/>
            <w:b/>
            <w:noProof/>
            <w:sz w:val="24"/>
          </w:rPr>
          <w:t>地表水环境影响评价专项</w:t>
        </w:r>
        <w:r w:rsidR="00245109" w:rsidRPr="00245109">
          <w:rPr>
            <w:noProof/>
            <w:webHidden/>
            <w:sz w:val="24"/>
          </w:rPr>
          <w:tab/>
        </w:r>
        <w:r w:rsidRPr="00245109">
          <w:rPr>
            <w:noProof/>
            <w:webHidden/>
            <w:sz w:val="24"/>
          </w:rPr>
          <w:fldChar w:fldCharType="begin"/>
        </w:r>
        <w:r w:rsidR="00245109" w:rsidRPr="00245109">
          <w:rPr>
            <w:noProof/>
            <w:webHidden/>
            <w:sz w:val="24"/>
          </w:rPr>
          <w:instrText xml:space="preserve"> PAGEREF _Toc80279314 \h </w:instrText>
        </w:r>
        <w:r w:rsidRPr="00245109">
          <w:rPr>
            <w:noProof/>
            <w:webHidden/>
            <w:sz w:val="24"/>
          </w:rPr>
        </w:r>
        <w:r w:rsidRPr="00245109">
          <w:rPr>
            <w:noProof/>
            <w:webHidden/>
            <w:sz w:val="24"/>
          </w:rPr>
          <w:fldChar w:fldCharType="separate"/>
        </w:r>
        <w:r w:rsidR="00ED7A77">
          <w:rPr>
            <w:noProof/>
            <w:webHidden/>
            <w:sz w:val="24"/>
          </w:rPr>
          <w:t>40</w:t>
        </w:r>
        <w:r w:rsidRPr="00245109">
          <w:rPr>
            <w:noProof/>
            <w:webHidden/>
            <w:sz w:val="24"/>
          </w:rPr>
          <w:fldChar w:fldCharType="end"/>
        </w:r>
      </w:hyperlink>
    </w:p>
    <w:p w:rsidR="00245109" w:rsidRPr="00245109" w:rsidRDefault="00C35458" w:rsidP="00245109">
      <w:pPr>
        <w:pStyle w:val="17"/>
        <w:tabs>
          <w:tab w:val="right" w:leader="dot" w:pos="8834"/>
        </w:tabs>
        <w:spacing w:line="360" w:lineRule="auto"/>
        <w:rPr>
          <w:rFonts w:eastAsiaTheme="minorEastAsia"/>
          <w:noProof/>
          <w:sz w:val="24"/>
        </w:rPr>
      </w:pPr>
      <w:hyperlink w:anchor="_Toc80279315" w:history="1">
        <w:r w:rsidR="00245109" w:rsidRPr="00245109">
          <w:rPr>
            <w:rStyle w:val="aff9"/>
            <w:rFonts w:eastAsia="黑体"/>
            <w:noProof/>
            <w:snapToGrid w:val="0"/>
            <w:sz w:val="24"/>
          </w:rPr>
          <w:t>附表</w:t>
        </w:r>
        <w:r w:rsidR="00245109" w:rsidRPr="00245109">
          <w:rPr>
            <w:noProof/>
            <w:webHidden/>
            <w:sz w:val="24"/>
          </w:rPr>
          <w:tab/>
        </w:r>
        <w:r w:rsidRPr="00245109">
          <w:rPr>
            <w:noProof/>
            <w:webHidden/>
            <w:sz w:val="24"/>
          </w:rPr>
          <w:fldChar w:fldCharType="begin"/>
        </w:r>
        <w:r w:rsidR="00245109" w:rsidRPr="00245109">
          <w:rPr>
            <w:noProof/>
            <w:webHidden/>
            <w:sz w:val="24"/>
          </w:rPr>
          <w:instrText xml:space="preserve"> PAGEREF _Toc80279315 \h </w:instrText>
        </w:r>
        <w:r w:rsidRPr="00245109">
          <w:rPr>
            <w:noProof/>
            <w:webHidden/>
            <w:sz w:val="24"/>
          </w:rPr>
        </w:r>
        <w:r w:rsidRPr="00245109">
          <w:rPr>
            <w:noProof/>
            <w:webHidden/>
            <w:sz w:val="24"/>
          </w:rPr>
          <w:fldChar w:fldCharType="separate"/>
        </w:r>
        <w:r w:rsidR="00ED7A77">
          <w:rPr>
            <w:noProof/>
            <w:webHidden/>
            <w:sz w:val="24"/>
          </w:rPr>
          <w:t>65</w:t>
        </w:r>
        <w:r w:rsidRPr="00245109">
          <w:rPr>
            <w:noProof/>
            <w:webHidden/>
            <w:sz w:val="24"/>
          </w:rPr>
          <w:fldChar w:fldCharType="end"/>
        </w:r>
      </w:hyperlink>
    </w:p>
    <w:p w:rsidR="00EC2177" w:rsidRDefault="00C35458" w:rsidP="00245109">
      <w:pPr>
        <w:spacing w:line="360" w:lineRule="auto"/>
      </w:pPr>
      <w:r w:rsidRPr="00245109">
        <w:rPr>
          <w:rFonts w:eastAsiaTheme="minorEastAsia"/>
          <w:sz w:val="24"/>
        </w:rPr>
        <w:fldChar w:fldCharType="end"/>
      </w:r>
    </w:p>
    <w:p w:rsidR="00D919F2" w:rsidRDefault="00D919F2" w:rsidP="005D275B">
      <w:pPr>
        <w:jc w:val="center"/>
        <w:rPr>
          <w:b/>
        </w:rPr>
        <w:sectPr w:rsidR="00D919F2" w:rsidSect="00130E76">
          <w:pgSz w:w="11906" w:h="16838"/>
          <w:pgMar w:top="1701" w:right="1531" w:bottom="1701" w:left="1531" w:header="851" w:footer="1077" w:gutter="0"/>
          <w:pgNumType w:start="3"/>
          <w:cols w:space="720"/>
          <w:docGrid w:linePitch="312"/>
        </w:sectPr>
      </w:pPr>
    </w:p>
    <w:p w:rsidR="005D275B" w:rsidRPr="005D275B" w:rsidRDefault="005D275B" w:rsidP="005D275B">
      <w:pPr>
        <w:jc w:val="center"/>
        <w:rPr>
          <w:b/>
        </w:rPr>
        <w:sectPr w:rsidR="005D275B" w:rsidRPr="005D275B" w:rsidSect="00130E76">
          <w:pgSz w:w="11906" w:h="16838"/>
          <w:pgMar w:top="1701" w:right="1531" w:bottom="1701" w:left="1531" w:header="851" w:footer="1077" w:gutter="0"/>
          <w:pgNumType w:start="3"/>
          <w:cols w:space="720"/>
          <w:docGrid w:linePitch="312"/>
        </w:sectPr>
      </w:pPr>
    </w:p>
    <w:p w:rsidR="00302CD6" w:rsidRDefault="004D7A2B">
      <w:pPr>
        <w:pStyle w:val="ac"/>
        <w:jc w:val="center"/>
        <w:outlineLvl w:val="0"/>
        <w:rPr>
          <w:rFonts w:ascii="Times New Roman" w:eastAsia="黑体" w:hAnsi="Times New Roman"/>
          <w:snapToGrid w:val="0"/>
          <w:sz w:val="30"/>
          <w:szCs w:val="30"/>
        </w:rPr>
      </w:pPr>
      <w:bookmarkStart w:id="1" w:name="_Toc80279308"/>
      <w:r>
        <w:rPr>
          <w:rFonts w:ascii="Times New Roman" w:eastAsia="黑体" w:hAnsi="Times New Roman"/>
          <w:snapToGrid w:val="0"/>
          <w:sz w:val="30"/>
          <w:szCs w:val="30"/>
        </w:rPr>
        <w:lastRenderedPageBreak/>
        <w:t>一、建设项目基本情况</w:t>
      </w:r>
      <w:bookmarkEnd w:id="1"/>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tblPr>
      <w:tblGrid>
        <w:gridCol w:w="2281"/>
        <w:gridCol w:w="1843"/>
        <w:gridCol w:w="142"/>
        <w:gridCol w:w="1843"/>
        <w:gridCol w:w="2761"/>
      </w:tblGrid>
      <w:tr w:rsidR="00302CD6" w:rsidTr="00506409">
        <w:trPr>
          <w:trHeight w:val="497"/>
          <w:jc w:val="center"/>
        </w:trPr>
        <w:tc>
          <w:tcPr>
            <w:tcW w:w="2281" w:type="dxa"/>
            <w:noWrap/>
            <w:tcMar>
              <w:top w:w="16" w:type="dxa"/>
              <w:left w:w="16" w:type="dxa"/>
              <w:right w:w="16" w:type="dxa"/>
            </w:tcMar>
            <w:vAlign w:val="center"/>
          </w:tcPr>
          <w:p w:rsidR="00302CD6" w:rsidRDefault="004D7A2B">
            <w:pPr>
              <w:adjustRightInd w:val="0"/>
              <w:snapToGrid w:val="0"/>
              <w:jc w:val="center"/>
              <w:rPr>
                <w:szCs w:val="21"/>
              </w:rPr>
            </w:pPr>
            <w:r>
              <w:rPr>
                <w:szCs w:val="21"/>
              </w:rPr>
              <w:t>建设项目名称</w:t>
            </w:r>
          </w:p>
        </w:tc>
        <w:tc>
          <w:tcPr>
            <w:tcW w:w="6589" w:type="dxa"/>
            <w:gridSpan w:val="4"/>
            <w:noWrap/>
            <w:vAlign w:val="center"/>
          </w:tcPr>
          <w:p w:rsidR="00302CD6" w:rsidRDefault="00D83822" w:rsidP="00143B9D">
            <w:pPr>
              <w:adjustRightInd w:val="0"/>
              <w:snapToGrid w:val="0"/>
              <w:jc w:val="center"/>
              <w:rPr>
                <w:szCs w:val="21"/>
              </w:rPr>
            </w:pPr>
            <w:r>
              <w:rPr>
                <w:rFonts w:hint="eastAsia"/>
              </w:rPr>
              <w:t>澧县澧州新城投资开发有限公司澧县大堰垱镇污水处理厂建设项目</w:t>
            </w:r>
          </w:p>
        </w:tc>
      </w:tr>
      <w:tr w:rsidR="00302CD6" w:rsidTr="00506409">
        <w:trPr>
          <w:trHeight w:val="497"/>
          <w:jc w:val="center"/>
        </w:trPr>
        <w:tc>
          <w:tcPr>
            <w:tcW w:w="2281" w:type="dxa"/>
            <w:noWrap/>
            <w:tcMar>
              <w:top w:w="16" w:type="dxa"/>
              <w:left w:w="16" w:type="dxa"/>
              <w:right w:w="16" w:type="dxa"/>
            </w:tcMar>
            <w:vAlign w:val="center"/>
          </w:tcPr>
          <w:p w:rsidR="00302CD6" w:rsidRDefault="004D7A2B">
            <w:pPr>
              <w:adjustRightInd w:val="0"/>
              <w:snapToGrid w:val="0"/>
              <w:jc w:val="center"/>
              <w:rPr>
                <w:szCs w:val="21"/>
              </w:rPr>
            </w:pPr>
            <w:r>
              <w:rPr>
                <w:szCs w:val="21"/>
              </w:rPr>
              <w:t>项目代码</w:t>
            </w:r>
          </w:p>
        </w:tc>
        <w:tc>
          <w:tcPr>
            <w:tcW w:w="6589" w:type="dxa"/>
            <w:gridSpan w:val="4"/>
            <w:noWrap/>
            <w:vAlign w:val="center"/>
          </w:tcPr>
          <w:p w:rsidR="00302CD6" w:rsidRDefault="00D83822" w:rsidP="00211ACE">
            <w:pPr>
              <w:adjustRightInd w:val="0"/>
              <w:snapToGrid w:val="0"/>
              <w:jc w:val="center"/>
              <w:rPr>
                <w:szCs w:val="21"/>
              </w:rPr>
            </w:pPr>
            <w:r>
              <w:rPr>
                <w:rFonts w:hint="eastAsia"/>
                <w:szCs w:val="21"/>
              </w:rPr>
              <w:t>/</w:t>
            </w:r>
          </w:p>
        </w:tc>
      </w:tr>
      <w:tr w:rsidR="00302CD6" w:rsidTr="00F17115">
        <w:trPr>
          <w:trHeight w:val="497"/>
          <w:jc w:val="center"/>
        </w:trPr>
        <w:tc>
          <w:tcPr>
            <w:tcW w:w="2281" w:type="dxa"/>
            <w:noWrap/>
            <w:tcMar>
              <w:top w:w="16" w:type="dxa"/>
              <w:left w:w="16" w:type="dxa"/>
              <w:right w:w="16" w:type="dxa"/>
            </w:tcMar>
            <w:vAlign w:val="center"/>
          </w:tcPr>
          <w:p w:rsidR="00302CD6" w:rsidRDefault="004D7A2B">
            <w:pPr>
              <w:adjustRightInd w:val="0"/>
              <w:snapToGrid w:val="0"/>
              <w:jc w:val="center"/>
              <w:rPr>
                <w:szCs w:val="21"/>
              </w:rPr>
            </w:pPr>
            <w:r>
              <w:rPr>
                <w:szCs w:val="21"/>
              </w:rPr>
              <w:t>建设单位联系人</w:t>
            </w:r>
          </w:p>
        </w:tc>
        <w:tc>
          <w:tcPr>
            <w:tcW w:w="1985" w:type="dxa"/>
            <w:gridSpan w:val="2"/>
            <w:noWrap/>
            <w:vAlign w:val="center"/>
          </w:tcPr>
          <w:p w:rsidR="00302CD6" w:rsidRDefault="000B1E2F" w:rsidP="00292FC5">
            <w:pPr>
              <w:adjustRightInd w:val="0"/>
              <w:snapToGrid w:val="0"/>
              <w:jc w:val="center"/>
              <w:rPr>
                <w:szCs w:val="21"/>
              </w:rPr>
            </w:pPr>
            <w:r>
              <w:rPr>
                <w:rFonts w:hint="eastAsia"/>
              </w:rPr>
              <w:t>陆强</w:t>
            </w:r>
          </w:p>
        </w:tc>
        <w:tc>
          <w:tcPr>
            <w:tcW w:w="1843" w:type="dxa"/>
            <w:noWrap/>
            <w:vAlign w:val="center"/>
          </w:tcPr>
          <w:p w:rsidR="00302CD6" w:rsidRDefault="004D7A2B">
            <w:pPr>
              <w:adjustRightInd w:val="0"/>
              <w:snapToGrid w:val="0"/>
              <w:jc w:val="center"/>
              <w:rPr>
                <w:szCs w:val="21"/>
              </w:rPr>
            </w:pPr>
            <w:r>
              <w:rPr>
                <w:szCs w:val="21"/>
              </w:rPr>
              <w:t>联系方式</w:t>
            </w:r>
          </w:p>
        </w:tc>
        <w:tc>
          <w:tcPr>
            <w:tcW w:w="2761" w:type="dxa"/>
            <w:noWrap/>
            <w:vAlign w:val="center"/>
          </w:tcPr>
          <w:p w:rsidR="00302CD6" w:rsidRDefault="000B1E2F">
            <w:pPr>
              <w:adjustRightInd w:val="0"/>
              <w:snapToGrid w:val="0"/>
              <w:jc w:val="center"/>
              <w:rPr>
                <w:szCs w:val="21"/>
              </w:rPr>
            </w:pPr>
            <w:r>
              <w:rPr>
                <w:rFonts w:hint="eastAsia"/>
              </w:rPr>
              <w:t>13617361031</w:t>
            </w:r>
          </w:p>
        </w:tc>
      </w:tr>
      <w:tr w:rsidR="00302CD6" w:rsidTr="00506409">
        <w:trPr>
          <w:trHeight w:val="497"/>
          <w:jc w:val="center"/>
        </w:trPr>
        <w:tc>
          <w:tcPr>
            <w:tcW w:w="2281" w:type="dxa"/>
            <w:noWrap/>
            <w:tcMar>
              <w:top w:w="16" w:type="dxa"/>
              <w:left w:w="16" w:type="dxa"/>
              <w:right w:w="16" w:type="dxa"/>
            </w:tcMar>
            <w:vAlign w:val="center"/>
          </w:tcPr>
          <w:p w:rsidR="00302CD6" w:rsidRDefault="004D7A2B">
            <w:pPr>
              <w:adjustRightInd w:val="0"/>
              <w:snapToGrid w:val="0"/>
              <w:jc w:val="center"/>
              <w:rPr>
                <w:szCs w:val="21"/>
              </w:rPr>
            </w:pPr>
            <w:r>
              <w:rPr>
                <w:szCs w:val="21"/>
              </w:rPr>
              <w:t>建设地点</w:t>
            </w:r>
          </w:p>
        </w:tc>
        <w:tc>
          <w:tcPr>
            <w:tcW w:w="6589" w:type="dxa"/>
            <w:gridSpan w:val="4"/>
            <w:noWrap/>
            <w:vAlign w:val="center"/>
          </w:tcPr>
          <w:p w:rsidR="00302CD6" w:rsidRPr="00EA5DE4" w:rsidRDefault="004D7A2B" w:rsidP="002E068D">
            <w:pPr>
              <w:adjustRightInd w:val="0"/>
              <w:snapToGrid w:val="0"/>
              <w:jc w:val="center"/>
              <w:rPr>
                <w:szCs w:val="21"/>
                <w:u w:val="single"/>
              </w:rPr>
            </w:pPr>
            <w:r w:rsidRPr="00991739">
              <w:rPr>
                <w:szCs w:val="21"/>
              </w:rPr>
              <w:t>湖南省常德</w:t>
            </w:r>
            <w:r>
              <w:rPr>
                <w:szCs w:val="21"/>
              </w:rPr>
              <w:t>市</w:t>
            </w:r>
            <w:r w:rsidR="002E068D">
              <w:rPr>
                <w:rFonts w:hint="eastAsia"/>
              </w:rPr>
              <w:t>澧县大堰垱镇文昌阁社区</w:t>
            </w:r>
          </w:p>
        </w:tc>
      </w:tr>
      <w:tr w:rsidR="00302CD6" w:rsidTr="00506409">
        <w:trPr>
          <w:trHeight w:val="497"/>
          <w:jc w:val="center"/>
        </w:trPr>
        <w:tc>
          <w:tcPr>
            <w:tcW w:w="2281" w:type="dxa"/>
            <w:noWrap/>
            <w:tcMar>
              <w:top w:w="16" w:type="dxa"/>
              <w:left w:w="16" w:type="dxa"/>
              <w:right w:w="16" w:type="dxa"/>
            </w:tcMar>
            <w:vAlign w:val="center"/>
          </w:tcPr>
          <w:p w:rsidR="00302CD6" w:rsidRDefault="004D7A2B">
            <w:pPr>
              <w:adjustRightInd w:val="0"/>
              <w:snapToGrid w:val="0"/>
              <w:jc w:val="center"/>
              <w:rPr>
                <w:szCs w:val="21"/>
              </w:rPr>
            </w:pPr>
            <w:r>
              <w:rPr>
                <w:szCs w:val="21"/>
              </w:rPr>
              <w:t>地理坐标</w:t>
            </w:r>
          </w:p>
        </w:tc>
        <w:tc>
          <w:tcPr>
            <w:tcW w:w="6589" w:type="dxa"/>
            <w:gridSpan w:val="4"/>
            <w:noWrap/>
            <w:vAlign w:val="center"/>
          </w:tcPr>
          <w:p w:rsidR="00302CD6" w:rsidRDefault="004D7A2B" w:rsidP="00C96F3C">
            <w:pPr>
              <w:jc w:val="center"/>
              <w:rPr>
                <w:szCs w:val="21"/>
              </w:rPr>
            </w:pPr>
            <w:r>
              <w:rPr>
                <w:szCs w:val="21"/>
              </w:rPr>
              <w:t>（</w:t>
            </w:r>
            <w:r>
              <w:rPr>
                <w:rFonts w:hint="eastAsia"/>
                <w:szCs w:val="21"/>
                <w:u w:val="single"/>
              </w:rPr>
              <w:t>111</w:t>
            </w:r>
            <w:r>
              <w:rPr>
                <w:szCs w:val="21"/>
              </w:rPr>
              <w:t>度</w:t>
            </w:r>
            <w:r w:rsidR="00C96F3C">
              <w:rPr>
                <w:rFonts w:hint="eastAsia"/>
                <w:szCs w:val="21"/>
                <w:u w:val="single"/>
              </w:rPr>
              <w:t>38</w:t>
            </w:r>
            <w:r>
              <w:rPr>
                <w:szCs w:val="21"/>
              </w:rPr>
              <w:t>分</w:t>
            </w:r>
            <w:r w:rsidR="00C96F3C">
              <w:rPr>
                <w:rFonts w:hint="eastAsia"/>
                <w:szCs w:val="21"/>
                <w:u w:val="single"/>
              </w:rPr>
              <w:t>53.68</w:t>
            </w:r>
            <w:r w:rsidR="00357CDF">
              <w:rPr>
                <w:rFonts w:hint="eastAsia"/>
                <w:szCs w:val="21"/>
                <w:u w:val="single"/>
              </w:rPr>
              <w:t>0</w:t>
            </w:r>
            <w:r>
              <w:rPr>
                <w:szCs w:val="21"/>
              </w:rPr>
              <w:t>秒，</w:t>
            </w:r>
            <w:r>
              <w:rPr>
                <w:rFonts w:hint="eastAsia"/>
                <w:szCs w:val="21"/>
                <w:u w:val="single"/>
              </w:rPr>
              <w:t>2</w:t>
            </w:r>
            <w:r w:rsidR="00357CDF">
              <w:rPr>
                <w:rFonts w:hint="eastAsia"/>
                <w:szCs w:val="21"/>
                <w:u w:val="single"/>
              </w:rPr>
              <w:t>9</w:t>
            </w:r>
            <w:r>
              <w:rPr>
                <w:szCs w:val="21"/>
              </w:rPr>
              <w:t>度</w:t>
            </w:r>
            <w:r w:rsidR="00C96F3C">
              <w:rPr>
                <w:rFonts w:hint="eastAsia"/>
                <w:szCs w:val="21"/>
                <w:u w:val="single"/>
              </w:rPr>
              <w:t>44</w:t>
            </w:r>
            <w:r>
              <w:rPr>
                <w:szCs w:val="21"/>
              </w:rPr>
              <w:t>分</w:t>
            </w:r>
            <w:r w:rsidR="00C96F3C">
              <w:rPr>
                <w:rFonts w:hint="eastAsia"/>
                <w:szCs w:val="21"/>
                <w:u w:val="single"/>
              </w:rPr>
              <w:t>52.96</w:t>
            </w:r>
            <w:r w:rsidR="00357CDF">
              <w:rPr>
                <w:rFonts w:hint="eastAsia"/>
                <w:szCs w:val="21"/>
                <w:u w:val="single"/>
              </w:rPr>
              <w:t>0</w:t>
            </w:r>
            <w:r>
              <w:rPr>
                <w:szCs w:val="21"/>
              </w:rPr>
              <w:t>秒）</w:t>
            </w:r>
          </w:p>
        </w:tc>
      </w:tr>
      <w:tr w:rsidR="00302CD6" w:rsidTr="00FA70BE">
        <w:trPr>
          <w:trHeight w:val="937"/>
          <w:jc w:val="center"/>
        </w:trPr>
        <w:tc>
          <w:tcPr>
            <w:tcW w:w="2281" w:type="dxa"/>
            <w:noWrap/>
            <w:tcMar>
              <w:top w:w="16" w:type="dxa"/>
              <w:left w:w="16" w:type="dxa"/>
              <w:right w:w="16" w:type="dxa"/>
            </w:tcMar>
            <w:vAlign w:val="center"/>
          </w:tcPr>
          <w:p w:rsidR="00302CD6" w:rsidRDefault="004D7A2B">
            <w:pPr>
              <w:adjustRightInd w:val="0"/>
              <w:snapToGrid w:val="0"/>
              <w:jc w:val="center"/>
              <w:rPr>
                <w:szCs w:val="21"/>
              </w:rPr>
            </w:pPr>
            <w:r>
              <w:rPr>
                <w:szCs w:val="21"/>
              </w:rPr>
              <w:t>国民经济</w:t>
            </w:r>
          </w:p>
          <w:p w:rsidR="00302CD6" w:rsidRDefault="004D7A2B">
            <w:pPr>
              <w:adjustRightInd w:val="0"/>
              <w:snapToGrid w:val="0"/>
              <w:jc w:val="center"/>
              <w:rPr>
                <w:szCs w:val="21"/>
              </w:rPr>
            </w:pPr>
            <w:r>
              <w:rPr>
                <w:szCs w:val="21"/>
              </w:rPr>
              <w:t>行业类别</w:t>
            </w:r>
          </w:p>
        </w:tc>
        <w:tc>
          <w:tcPr>
            <w:tcW w:w="1843" w:type="dxa"/>
            <w:noWrap/>
            <w:vAlign w:val="center"/>
          </w:tcPr>
          <w:p w:rsidR="00302CD6" w:rsidRDefault="00F17115" w:rsidP="00E01D93">
            <w:pPr>
              <w:adjustRightInd w:val="0"/>
              <w:snapToGrid w:val="0"/>
              <w:jc w:val="center"/>
              <w:rPr>
                <w:szCs w:val="21"/>
              </w:rPr>
            </w:pPr>
            <w:r w:rsidRPr="00F17115">
              <w:rPr>
                <w:rFonts w:hint="eastAsia"/>
                <w:szCs w:val="21"/>
              </w:rPr>
              <w:t>D4620</w:t>
            </w:r>
            <w:r w:rsidRPr="00F17115">
              <w:rPr>
                <w:rFonts w:hint="eastAsia"/>
                <w:szCs w:val="21"/>
              </w:rPr>
              <w:t>污水处理及其再生利用、</w:t>
            </w:r>
            <w:r w:rsidRPr="00F17115">
              <w:rPr>
                <w:rFonts w:hint="eastAsia"/>
                <w:szCs w:val="21"/>
              </w:rPr>
              <w:t>E4852</w:t>
            </w:r>
            <w:r w:rsidRPr="00F17115">
              <w:rPr>
                <w:rFonts w:hint="eastAsia"/>
                <w:szCs w:val="21"/>
              </w:rPr>
              <w:t>管道工程建筑</w:t>
            </w:r>
          </w:p>
        </w:tc>
        <w:tc>
          <w:tcPr>
            <w:tcW w:w="1985" w:type="dxa"/>
            <w:gridSpan w:val="2"/>
            <w:noWrap/>
            <w:vAlign w:val="center"/>
          </w:tcPr>
          <w:p w:rsidR="00302CD6" w:rsidRDefault="004D7A2B">
            <w:pPr>
              <w:adjustRightInd w:val="0"/>
              <w:snapToGrid w:val="0"/>
              <w:jc w:val="center"/>
              <w:rPr>
                <w:szCs w:val="21"/>
              </w:rPr>
            </w:pPr>
            <w:bookmarkStart w:id="2" w:name="_Hlk49843745"/>
            <w:r>
              <w:rPr>
                <w:szCs w:val="21"/>
              </w:rPr>
              <w:t>建设项目</w:t>
            </w:r>
          </w:p>
          <w:p w:rsidR="00302CD6" w:rsidRDefault="004D7A2B">
            <w:pPr>
              <w:adjustRightInd w:val="0"/>
              <w:snapToGrid w:val="0"/>
              <w:jc w:val="center"/>
              <w:rPr>
                <w:szCs w:val="21"/>
              </w:rPr>
            </w:pPr>
            <w:r>
              <w:rPr>
                <w:szCs w:val="21"/>
              </w:rPr>
              <w:t>行业类别</w:t>
            </w:r>
            <w:bookmarkEnd w:id="2"/>
          </w:p>
        </w:tc>
        <w:tc>
          <w:tcPr>
            <w:tcW w:w="2761" w:type="dxa"/>
            <w:noWrap/>
            <w:vAlign w:val="center"/>
          </w:tcPr>
          <w:p w:rsidR="00302CD6" w:rsidRDefault="00F17115" w:rsidP="00F17115">
            <w:pPr>
              <w:adjustRightInd w:val="0"/>
              <w:snapToGrid w:val="0"/>
              <w:jc w:val="center"/>
              <w:rPr>
                <w:szCs w:val="21"/>
              </w:rPr>
            </w:pPr>
            <w:r w:rsidRPr="00F17115">
              <w:rPr>
                <w:rFonts w:hint="eastAsia"/>
                <w:szCs w:val="21"/>
              </w:rPr>
              <w:t>“四十三、水的生产和供应业”中“</w:t>
            </w:r>
            <w:r w:rsidRPr="00F17115">
              <w:rPr>
                <w:rFonts w:hint="eastAsia"/>
                <w:szCs w:val="21"/>
              </w:rPr>
              <w:t>95</w:t>
            </w:r>
            <w:r w:rsidRPr="00F17115">
              <w:rPr>
                <w:rFonts w:hint="eastAsia"/>
                <w:szCs w:val="21"/>
              </w:rPr>
              <w:t>污水处理及其再生利用”</w:t>
            </w:r>
          </w:p>
        </w:tc>
      </w:tr>
      <w:tr w:rsidR="00302CD6" w:rsidTr="00FA70BE">
        <w:trPr>
          <w:trHeight w:val="1390"/>
          <w:jc w:val="center"/>
        </w:trPr>
        <w:tc>
          <w:tcPr>
            <w:tcW w:w="2281" w:type="dxa"/>
            <w:noWrap/>
            <w:tcMar>
              <w:top w:w="16" w:type="dxa"/>
              <w:left w:w="16" w:type="dxa"/>
              <w:right w:w="16" w:type="dxa"/>
            </w:tcMar>
            <w:vAlign w:val="center"/>
          </w:tcPr>
          <w:p w:rsidR="00302CD6" w:rsidRDefault="004D7A2B">
            <w:pPr>
              <w:adjustRightInd w:val="0"/>
              <w:snapToGrid w:val="0"/>
              <w:jc w:val="center"/>
              <w:rPr>
                <w:szCs w:val="21"/>
              </w:rPr>
            </w:pPr>
            <w:r>
              <w:rPr>
                <w:szCs w:val="21"/>
              </w:rPr>
              <w:t>建设性质</w:t>
            </w:r>
          </w:p>
        </w:tc>
        <w:tc>
          <w:tcPr>
            <w:tcW w:w="1843" w:type="dxa"/>
            <w:noWrap/>
            <w:vAlign w:val="center"/>
          </w:tcPr>
          <w:p w:rsidR="00302CD6" w:rsidRDefault="004D7A2B">
            <w:pPr>
              <w:jc w:val="left"/>
              <w:rPr>
                <w:rFonts w:ascii="宋体" w:hAnsi="宋体" w:cs="宋体"/>
                <w:szCs w:val="21"/>
              </w:rPr>
            </w:pPr>
            <w:r>
              <w:rPr>
                <w:rFonts w:ascii="宋体" w:hAnsi="宋体" w:cs="宋体" w:hint="eastAsia"/>
                <w:szCs w:val="21"/>
              </w:rPr>
              <w:sym w:font="Wingdings 2" w:char="0052"/>
            </w:r>
            <w:r>
              <w:rPr>
                <w:rFonts w:ascii="宋体" w:hAnsi="宋体" w:cs="宋体" w:hint="eastAsia"/>
                <w:szCs w:val="21"/>
              </w:rPr>
              <w:t>新建（迁建）</w:t>
            </w:r>
          </w:p>
          <w:p w:rsidR="00302CD6" w:rsidRDefault="004D7A2B">
            <w:pPr>
              <w:jc w:val="left"/>
              <w:rPr>
                <w:rFonts w:ascii="宋体" w:hAnsi="宋体" w:cs="宋体"/>
                <w:szCs w:val="21"/>
              </w:rPr>
            </w:pPr>
            <w:r>
              <w:rPr>
                <w:rFonts w:ascii="宋体" w:hAnsi="宋体" w:cs="宋体" w:hint="eastAsia"/>
                <w:szCs w:val="21"/>
              </w:rPr>
              <w:t>□改建</w:t>
            </w:r>
          </w:p>
          <w:p w:rsidR="00302CD6" w:rsidRDefault="004D7A2B">
            <w:pPr>
              <w:jc w:val="left"/>
              <w:rPr>
                <w:rFonts w:ascii="宋体" w:hAnsi="宋体" w:cs="宋体"/>
                <w:szCs w:val="21"/>
              </w:rPr>
            </w:pPr>
            <w:r>
              <w:rPr>
                <w:rFonts w:ascii="宋体" w:hAnsi="宋体" w:cs="宋体" w:hint="eastAsia"/>
                <w:szCs w:val="21"/>
              </w:rPr>
              <w:t>□扩建</w:t>
            </w:r>
          </w:p>
          <w:p w:rsidR="00302CD6" w:rsidRDefault="004D7A2B">
            <w:pPr>
              <w:jc w:val="left"/>
              <w:rPr>
                <w:rFonts w:ascii="宋体" w:hAnsi="宋体" w:cs="宋体"/>
                <w:szCs w:val="21"/>
              </w:rPr>
            </w:pPr>
            <w:r>
              <w:rPr>
                <w:rFonts w:ascii="宋体" w:hAnsi="宋体" w:cs="宋体" w:hint="eastAsia"/>
                <w:szCs w:val="21"/>
              </w:rPr>
              <w:t>□技术改造</w:t>
            </w:r>
          </w:p>
        </w:tc>
        <w:tc>
          <w:tcPr>
            <w:tcW w:w="1985" w:type="dxa"/>
            <w:gridSpan w:val="2"/>
            <w:noWrap/>
            <w:vAlign w:val="center"/>
          </w:tcPr>
          <w:p w:rsidR="00302CD6" w:rsidRDefault="004D7A2B">
            <w:pPr>
              <w:adjustRightInd w:val="0"/>
              <w:snapToGrid w:val="0"/>
              <w:jc w:val="center"/>
              <w:rPr>
                <w:rFonts w:ascii="宋体" w:hAnsi="宋体" w:cs="宋体"/>
                <w:szCs w:val="21"/>
              </w:rPr>
            </w:pPr>
            <w:r>
              <w:rPr>
                <w:rFonts w:ascii="宋体" w:hAnsi="宋体" w:cs="宋体" w:hint="eastAsia"/>
                <w:szCs w:val="21"/>
              </w:rPr>
              <w:t>建设项目</w:t>
            </w:r>
          </w:p>
          <w:p w:rsidR="00302CD6" w:rsidRDefault="004D7A2B">
            <w:pPr>
              <w:adjustRightInd w:val="0"/>
              <w:snapToGrid w:val="0"/>
              <w:jc w:val="center"/>
              <w:rPr>
                <w:rFonts w:ascii="宋体" w:hAnsi="宋体" w:cs="宋体"/>
                <w:szCs w:val="21"/>
              </w:rPr>
            </w:pPr>
            <w:r>
              <w:rPr>
                <w:rFonts w:ascii="宋体" w:hAnsi="宋体" w:cs="宋体" w:hint="eastAsia"/>
                <w:szCs w:val="21"/>
              </w:rPr>
              <w:t>申报情形</w:t>
            </w:r>
          </w:p>
        </w:tc>
        <w:tc>
          <w:tcPr>
            <w:tcW w:w="2761" w:type="dxa"/>
            <w:noWrap/>
            <w:vAlign w:val="center"/>
          </w:tcPr>
          <w:p w:rsidR="00302CD6" w:rsidRDefault="004D7A2B">
            <w:pPr>
              <w:jc w:val="left"/>
              <w:rPr>
                <w:rFonts w:ascii="宋体" w:hAnsi="宋体" w:cs="宋体"/>
                <w:szCs w:val="21"/>
              </w:rPr>
            </w:pPr>
            <w:r>
              <w:rPr>
                <w:rFonts w:ascii="宋体" w:hAnsi="宋体" w:cs="宋体" w:hint="eastAsia"/>
                <w:szCs w:val="21"/>
              </w:rPr>
              <w:sym w:font="Wingdings 2" w:char="0052"/>
            </w:r>
            <w:r>
              <w:rPr>
                <w:rFonts w:ascii="宋体" w:hAnsi="宋体" w:cs="宋体" w:hint="eastAsia"/>
                <w:szCs w:val="21"/>
              </w:rPr>
              <w:t xml:space="preserve">首次申报项目             </w:t>
            </w:r>
          </w:p>
          <w:p w:rsidR="00302CD6" w:rsidRDefault="004D7A2B">
            <w:pPr>
              <w:jc w:val="left"/>
              <w:rPr>
                <w:rFonts w:ascii="宋体" w:hAnsi="宋体" w:cs="宋体"/>
                <w:szCs w:val="21"/>
              </w:rPr>
            </w:pPr>
            <w:r>
              <w:rPr>
                <w:rFonts w:ascii="宋体" w:hAnsi="宋体" w:cs="宋体" w:hint="eastAsia"/>
                <w:szCs w:val="21"/>
              </w:rPr>
              <w:t>□不予批准后再次申报项目</w:t>
            </w:r>
          </w:p>
          <w:p w:rsidR="00302CD6" w:rsidRDefault="004D7A2B">
            <w:pPr>
              <w:jc w:val="left"/>
              <w:rPr>
                <w:rFonts w:ascii="宋体" w:hAnsi="宋体" w:cs="宋体"/>
                <w:szCs w:val="21"/>
              </w:rPr>
            </w:pPr>
            <w:r>
              <w:rPr>
                <w:rFonts w:ascii="宋体" w:hAnsi="宋体" w:cs="宋体" w:hint="eastAsia"/>
                <w:szCs w:val="21"/>
              </w:rPr>
              <w:sym w:font="Wingdings 2" w:char="00A3"/>
            </w:r>
            <w:r>
              <w:rPr>
                <w:rFonts w:ascii="宋体" w:hAnsi="宋体" w:cs="宋体" w:hint="eastAsia"/>
                <w:szCs w:val="21"/>
              </w:rPr>
              <w:t xml:space="preserve">超五年重新审核项目     </w:t>
            </w:r>
          </w:p>
          <w:p w:rsidR="00302CD6" w:rsidRDefault="004D7A2B">
            <w:pPr>
              <w:jc w:val="left"/>
              <w:rPr>
                <w:rFonts w:ascii="宋体" w:hAnsi="宋体" w:cs="宋体"/>
                <w:szCs w:val="21"/>
              </w:rPr>
            </w:pPr>
            <w:r>
              <w:rPr>
                <w:rFonts w:ascii="宋体" w:hAnsi="宋体" w:cs="宋体" w:hint="eastAsia"/>
                <w:szCs w:val="21"/>
              </w:rPr>
              <w:t>□重大变动重新报批项目</w:t>
            </w:r>
          </w:p>
        </w:tc>
      </w:tr>
      <w:tr w:rsidR="00302CD6" w:rsidTr="00506409">
        <w:trPr>
          <w:trHeight w:val="851"/>
          <w:jc w:val="center"/>
        </w:trPr>
        <w:tc>
          <w:tcPr>
            <w:tcW w:w="2281" w:type="dxa"/>
            <w:noWrap/>
            <w:tcMar>
              <w:top w:w="16" w:type="dxa"/>
              <w:left w:w="16" w:type="dxa"/>
              <w:right w:w="16" w:type="dxa"/>
            </w:tcMar>
            <w:vAlign w:val="center"/>
          </w:tcPr>
          <w:p w:rsidR="00302CD6" w:rsidRDefault="004D7A2B">
            <w:pPr>
              <w:adjustRightInd w:val="0"/>
              <w:snapToGrid w:val="0"/>
              <w:jc w:val="center"/>
              <w:rPr>
                <w:szCs w:val="21"/>
              </w:rPr>
            </w:pPr>
            <w:r>
              <w:rPr>
                <w:szCs w:val="21"/>
              </w:rPr>
              <w:t>项目审批（核准</w:t>
            </w:r>
            <w:r>
              <w:rPr>
                <w:szCs w:val="21"/>
              </w:rPr>
              <w:t>/</w:t>
            </w:r>
          </w:p>
          <w:p w:rsidR="00302CD6" w:rsidRDefault="004D7A2B">
            <w:pPr>
              <w:adjustRightInd w:val="0"/>
              <w:snapToGrid w:val="0"/>
              <w:jc w:val="center"/>
              <w:rPr>
                <w:szCs w:val="21"/>
              </w:rPr>
            </w:pPr>
            <w:r>
              <w:rPr>
                <w:szCs w:val="21"/>
              </w:rPr>
              <w:t>备案）部门（选填）</w:t>
            </w:r>
          </w:p>
        </w:tc>
        <w:tc>
          <w:tcPr>
            <w:tcW w:w="1843" w:type="dxa"/>
            <w:noWrap/>
            <w:vAlign w:val="center"/>
          </w:tcPr>
          <w:p w:rsidR="00302CD6" w:rsidRDefault="00A44AD1">
            <w:pPr>
              <w:adjustRightInd w:val="0"/>
              <w:snapToGrid w:val="0"/>
              <w:jc w:val="center"/>
              <w:rPr>
                <w:szCs w:val="21"/>
              </w:rPr>
            </w:pPr>
            <w:r>
              <w:rPr>
                <w:rFonts w:hint="eastAsia"/>
                <w:szCs w:val="21"/>
              </w:rPr>
              <w:t>澧县发展和改革局</w:t>
            </w:r>
          </w:p>
        </w:tc>
        <w:tc>
          <w:tcPr>
            <w:tcW w:w="1985" w:type="dxa"/>
            <w:gridSpan w:val="2"/>
            <w:noWrap/>
            <w:vAlign w:val="center"/>
          </w:tcPr>
          <w:p w:rsidR="00302CD6" w:rsidRDefault="004D7A2B">
            <w:pPr>
              <w:adjustRightInd w:val="0"/>
              <w:snapToGrid w:val="0"/>
              <w:jc w:val="center"/>
              <w:rPr>
                <w:szCs w:val="21"/>
              </w:rPr>
            </w:pPr>
            <w:r>
              <w:rPr>
                <w:szCs w:val="21"/>
              </w:rPr>
              <w:t>项目审批（核准</w:t>
            </w:r>
            <w:r>
              <w:rPr>
                <w:szCs w:val="21"/>
              </w:rPr>
              <w:t>/</w:t>
            </w:r>
          </w:p>
          <w:p w:rsidR="00302CD6" w:rsidRDefault="004D7A2B">
            <w:pPr>
              <w:adjustRightInd w:val="0"/>
              <w:snapToGrid w:val="0"/>
              <w:jc w:val="center"/>
              <w:rPr>
                <w:szCs w:val="21"/>
              </w:rPr>
            </w:pPr>
            <w:r>
              <w:rPr>
                <w:szCs w:val="21"/>
              </w:rPr>
              <w:t>备案）文号（选填）</w:t>
            </w:r>
          </w:p>
        </w:tc>
        <w:tc>
          <w:tcPr>
            <w:tcW w:w="2761" w:type="dxa"/>
            <w:noWrap/>
            <w:vAlign w:val="center"/>
          </w:tcPr>
          <w:p w:rsidR="00302CD6" w:rsidRDefault="00A44AD1">
            <w:pPr>
              <w:adjustRightInd w:val="0"/>
              <w:snapToGrid w:val="0"/>
              <w:jc w:val="center"/>
              <w:rPr>
                <w:szCs w:val="21"/>
              </w:rPr>
            </w:pPr>
            <w:r>
              <w:rPr>
                <w:rFonts w:hint="eastAsia"/>
                <w:szCs w:val="21"/>
              </w:rPr>
              <w:t>澧发改审</w:t>
            </w:r>
            <w:r>
              <w:rPr>
                <w:rFonts w:hint="eastAsia"/>
                <w:szCs w:val="21"/>
              </w:rPr>
              <w:t>[2018]70</w:t>
            </w:r>
            <w:r>
              <w:rPr>
                <w:rFonts w:hint="eastAsia"/>
                <w:szCs w:val="21"/>
              </w:rPr>
              <w:t>号</w:t>
            </w:r>
          </w:p>
        </w:tc>
      </w:tr>
      <w:tr w:rsidR="00302CD6" w:rsidTr="00506409">
        <w:trPr>
          <w:trHeight w:val="497"/>
          <w:jc w:val="center"/>
        </w:trPr>
        <w:tc>
          <w:tcPr>
            <w:tcW w:w="2281" w:type="dxa"/>
            <w:noWrap/>
            <w:tcMar>
              <w:top w:w="16" w:type="dxa"/>
              <w:left w:w="16" w:type="dxa"/>
              <w:right w:w="16" w:type="dxa"/>
            </w:tcMar>
            <w:vAlign w:val="center"/>
          </w:tcPr>
          <w:p w:rsidR="00302CD6" w:rsidRDefault="004D7A2B">
            <w:pPr>
              <w:adjustRightInd w:val="0"/>
              <w:snapToGrid w:val="0"/>
              <w:jc w:val="center"/>
              <w:rPr>
                <w:szCs w:val="21"/>
              </w:rPr>
            </w:pPr>
            <w:r>
              <w:rPr>
                <w:szCs w:val="21"/>
              </w:rPr>
              <w:t>总投资（万元）</w:t>
            </w:r>
          </w:p>
        </w:tc>
        <w:tc>
          <w:tcPr>
            <w:tcW w:w="1843" w:type="dxa"/>
            <w:noWrap/>
            <w:vAlign w:val="center"/>
          </w:tcPr>
          <w:p w:rsidR="00302CD6" w:rsidRDefault="005C4AE5">
            <w:pPr>
              <w:adjustRightInd w:val="0"/>
              <w:snapToGrid w:val="0"/>
              <w:jc w:val="center"/>
              <w:rPr>
                <w:szCs w:val="21"/>
              </w:rPr>
            </w:pPr>
            <w:r>
              <w:rPr>
                <w:rFonts w:hint="eastAsia"/>
                <w:color w:val="000000"/>
              </w:rPr>
              <w:t>2500</w:t>
            </w:r>
          </w:p>
        </w:tc>
        <w:tc>
          <w:tcPr>
            <w:tcW w:w="1985" w:type="dxa"/>
            <w:gridSpan w:val="2"/>
            <w:noWrap/>
            <w:tcMar>
              <w:top w:w="16" w:type="dxa"/>
              <w:left w:w="16" w:type="dxa"/>
              <w:right w:w="16" w:type="dxa"/>
            </w:tcMar>
            <w:vAlign w:val="center"/>
          </w:tcPr>
          <w:p w:rsidR="00302CD6" w:rsidRDefault="004D7A2B">
            <w:pPr>
              <w:adjustRightInd w:val="0"/>
              <w:snapToGrid w:val="0"/>
              <w:jc w:val="center"/>
              <w:rPr>
                <w:szCs w:val="21"/>
              </w:rPr>
            </w:pPr>
            <w:r>
              <w:rPr>
                <w:szCs w:val="21"/>
              </w:rPr>
              <w:t>环保投资（万元）</w:t>
            </w:r>
          </w:p>
        </w:tc>
        <w:tc>
          <w:tcPr>
            <w:tcW w:w="2761" w:type="dxa"/>
            <w:noWrap/>
            <w:vAlign w:val="center"/>
          </w:tcPr>
          <w:p w:rsidR="00302CD6" w:rsidRDefault="005C4AE5">
            <w:pPr>
              <w:adjustRightInd w:val="0"/>
              <w:snapToGrid w:val="0"/>
              <w:jc w:val="center"/>
              <w:rPr>
                <w:szCs w:val="21"/>
              </w:rPr>
            </w:pPr>
            <w:r>
              <w:rPr>
                <w:rFonts w:hint="eastAsia"/>
                <w:color w:val="000000"/>
              </w:rPr>
              <w:t>2500</w:t>
            </w:r>
          </w:p>
        </w:tc>
      </w:tr>
      <w:tr w:rsidR="00302CD6" w:rsidTr="00506409">
        <w:trPr>
          <w:trHeight w:val="497"/>
          <w:jc w:val="center"/>
        </w:trPr>
        <w:tc>
          <w:tcPr>
            <w:tcW w:w="2281" w:type="dxa"/>
            <w:noWrap/>
            <w:tcMar>
              <w:top w:w="16" w:type="dxa"/>
              <w:left w:w="16" w:type="dxa"/>
              <w:right w:w="16" w:type="dxa"/>
            </w:tcMar>
            <w:vAlign w:val="center"/>
          </w:tcPr>
          <w:p w:rsidR="00302CD6" w:rsidRDefault="004D7A2B">
            <w:pPr>
              <w:adjustRightInd w:val="0"/>
              <w:snapToGrid w:val="0"/>
              <w:jc w:val="center"/>
              <w:rPr>
                <w:szCs w:val="21"/>
              </w:rPr>
            </w:pPr>
            <w:r>
              <w:rPr>
                <w:szCs w:val="21"/>
              </w:rPr>
              <w:t>环保投资占比（</w:t>
            </w:r>
            <w:r>
              <w:rPr>
                <w:szCs w:val="21"/>
              </w:rPr>
              <w:t>%</w:t>
            </w:r>
            <w:r>
              <w:rPr>
                <w:szCs w:val="21"/>
              </w:rPr>
              <w:t>）</w:t>
            </w:r>
          </w:p>
        </w:tc>
        <w:tc>
          <w:tcPr>
            <w:tcW w:w="1843" w:type="dxa"/>
            <w:noWrap/>
            <w:vAlign w:val="center"/>
          </w:tcPr>
          <w:p w:rsidR="00302CD6" w:rsidRDefault="0004212C">
            <w:pPr>
              <w:adjustRightInd w:val="0"/>
              <w:snapToGrid w:val="0"/>
              <w:jc w:val="center"/>
              <w:rPr>
                <w:szCs w:val="21"/>
              </w:rPr>
            </w:pPr>
            <w:r>
              <w:rPr>
                <w:rFonts w:hint="eastAsia"/>
                <w:szCs w:val="21"/>
              </w:rPr>
              <w:t>1</w:t>
            </w:r>
            <w:r w:rsidR="005C4AE5">
              <w:rPr>
                <w:rFonts w:hint="eastAsia"/>
                <w:szCs w:val="21"/>
              </w:rPr>
              <w:t>00</w:t>
            </w:r>
          </w:p>
        </w:tc>
        <w:tc>
          <w:tcPr>
            <w:tcW w:w="1985" w:type="dxa"/>
            <w:gridSpan w:val="2"/>
            <w:noWrap/>
            <w:tcMar>
              <w:top w:w="16" w:type="dxa"/>
              <w:left w:w="16" w:type="dxa"/>
              <w:right w:w="16" w:type="dxa"/>
            </w:tcMar>
            <w:vAlign w:val="center"/>
          </w:tcPr>
          <w:p w:rsidR="00302CD6" w:rsidRDefault="004D7A2B">
            <w:pPr>
              <w:adjustRightInd w:val="0"/>
              <w:snapToGrid w:val="0"/>
              <w:jc w:val="center"/>
              <w:rPr>
                <w:szCs w:val="21"/>
              </w:rPr>
            </w:pPr>
            <w:r>
              <w:rPr>
                <w:szCs w:val="21"/>
              </w:rPr>
              <w:t>施工工期</w:t>
            </w:r>
          </w:p>
        </w:tc>
        <w:tc>
          <w:tcPr>
            <w:tcW w:w="2761" w:type="dxa"/>
            <w:noWrap/>
            <w:vAlign w:val="center"/>
          </w:tcPr>
          <w:p w:rsidR="00302CD6" w:rsidRDefault="00A50EF1">
            <w:pPr>
              <w:adjustRightInd w:val="0"/>
              <w:snapToGrid w:val="0"/>
              <w:jc w:val="center"/>
              <w:rPr>
                <w:szCs w:val="21"/>
              </w:rPr>
            </w:pPr>
            <w:r>
              <w:rPr>
                <w:rFonts w:hint="eastAsia"/>
                <w:szCs w:val="21"/>
              </w:rPr>
              <w:t>/</w:t>
            </w:r>
          </w:p>
        </w:tc>
      </w:tr>
      <w:tr w:rsidR="00302CD6" w:rsidTr="00FA70BE">
        <w:trPr>
          <w:trHeight w:val="910"/>
          <w:jc w:val="center"/>
        </w:trPr>
        <w:tc>
          <w:tcPr>
            <w:tcW w:w="2281" w:type="dxa"/>
            <w:noWrap/>
            <w:tcMar>
              <w:top w:w="16" w:type="dxa"/>
              <w:left w:w="16" w:type="dxa"/>
              <w:right w:w="16" w:type="dxa"/>
            </w:tcMar>
            <w:vAlign w:val="center"/>
          </w:tcPr>
          <w:p w:rsidR="00302CD6" w:rsidRDefault="004D7A2B">
            <w:pPr>
              <w:adjustRightInd w:val="0"/>
              <w:snapToGrid w:val="0"/>
              <w:jc w:val="center"/>
              <w:rPr>
                <w:szCs w:val="21"/>
              </w:rPr>
            </w:pPr>
            <w:r>
              <w:rPr>
                <w:szCs w:val="21"/>
              </w:rPr>
              <w:t>是否开工建设</w:t>
            </w:r>
          </w:p>
        </w:tc>
        <w:tc>
          <w:tcPr>
            <w:tcW w:w="1843" w:type="dxa"/>
            <w:noWrap/>
            <w:vAlign w:val="center"/>
          </w:tcPr>
          <w:p w:rsidR="00302CD6" w:rsidRDefault="00A50EF1">
            <w:pPr>
              <w:adjustRightInd w:val="0"/>
              <w:snapToGrid w:val="0"/>
              <w:rPr>
                <w:szCs w:val="21"/>
              </w:rPr>
            </w:pPr>
            <w:r>
              <w:rPr>
                <w:szCs w:val="21"/>
              </w:rPr>
              <w:sym w:font="Wingdings 2" w:char="00A3"/>
            </w:r>
            <w:r w:rsidR="004D7A2B">
              <w:rPr>
                <w:szCs w:val="21"/>
              </w:rPr>
              <w:t>否</w:t>
            </w:r>
          </w:p>
          <w:p w:rsidR="00302CD6" w:rsidRPr="00A50EF1" w:rsidRDefault="00A50EF1" w:rsidP="005C4AE5">
            <w:pPr>
              <w:adjustRightInd w:val="0"/>
              <w:snapToGrid w:val="0"/>
              <w:rPr>
                <w:szCs w:val="21"/>
                <w:u w:val="single"/>
              </w:rPr>
            </w:pPr>
            <w:r>
              <w:rPr>
                <w:szCs w:val="21"/>
              </w:rPr>
              <w:sym w:font="Wingdings 2" w:char="0052"/>
            </w:r>
            <w:r w:rsidR="004D7A2B">
              <w:rPr>
                <w:szCs w:val="21"/>
              </w:rPr>
              <w:t>是：</w:t>
            </w:r>
            <w:r w:rsidR="00B175B7" w:rsidRPr="0095078F">
              <w:rPr>
                <w:rFonts w:hint="eastAsia"/>
                <w:szCs w:val="21"/>
              </w:rPr>
              <w:t>已建设内容详见表</w:t>
            </w:r>
            <w:r w:rsidR="00B175B7" w:rsidRPr="0095078F">
              <w:rPr>
                <w:rFonts w:hint="eastAsia"/>
                <w:szCs w:val="21"/>
              </w:rPr>
              <w:t>2-1</w:t>
            </w:r>
            <w:r w:rsidRPr="0095078F">
              <w:rPr>
                <w:rFonts w:hint="eastAsia"/>
                <w:szCs w:val="21"/>
              </w:rPr>
              <w:t xml:space="preserve"> </w:t>
            </w:r>
          </w:p>
        </w:tc>
        <w:tc>
          <w:tcPr>
            <w:tcW w:w="1985" w:type="dxa"/>
            <w:gridSpan w:val="2"/>
            <w:noWrap/>
            <w:tcMar>
              <w:top w:w="16" w:type="dxa"/>
              <w:left w:w="16" w:type="dxa"/>
              <w:right w:w="16" w:type="dxa"/>
            </w:tcMar>
            <w:vAlign w:val="center"/>
          </w:tcPr>
          <w:p w:rsidR="00302CD6" w:rsidRDefault="004D7A2B">
            <w:pPr>
              <w:adjustRightInd w:val="0"/>
              <w:snapToGrid w:val="0"/>
              <w:jc w:val="center"/>
              <w:rPr>
                <w:spacing w:val="-6"/>
                <w:szCs w:val="21"/>
              </w:rPr>
            </w:pPr>
            <w:r>
              <w:rPr>
                <w:spacing w:val="-6"/>
                <w:szCs w:val="21"/>
              </w:rPr>
              <w:t>用地（用海）</w:t>
            </w:r>
          </w:p>
          <w:p w:rsidR="00302CD6" w:rsidRDefault="004D7A2B">
            <w:pPr>
              <w:adjustRightInd w:val="0"/>
              <w:snapToGrid w:val="0"/>
              <w:jc w:val="center"/>
              <w:rPr>
                <w:szCs w:val="21"/>
              </w:rPr>
            </w:pPr>
            <w:r>
              <w:rPr>
                <w:spacing w:val="-6"/>
                <w:szCs w:val="21"/>
              </w:rPr>
              <w:t>面积（</w:t>
            </w:r>
            <w:r>
              <w:rPr>
                <w:spacing w:val="-6"/>
                <w:szCs w:val="21"/>
              </w:rPr>
              <w:t>m</w:t>
            </w:r>
            <w:r>
              <w:rPr>
                <w:spacing w:val="-6"/>
                <w:szCs w:val="21"/>
                <w:vertAlign w:val="superscript"/>
              </w:rPr>
              <w:t>2</w:t>
            </w:r>
            <w:r>
              <w:rPr>
                <w:spacing w:val="-6"/>
                <w:szCs w:val="21"/>
              </w:rPr>
              <w:t>）</w:t>
            </w:r>
          </w:p>
        </w:tc>
        <w:tc>
          <w:tcPr>
            <w:tcW w:w="2761" w:type="dxa"/>
            <w:noWrap/>
            <w:vAlign w:val="center"/>
          </w:tcPr>
          <w:p w:rsidR="00302CD6" w:rsidRDefault="0001011A">
            <w:pPr>
              <w:adjustRightInd w:val="0"/>
              <w:snapToGrid w:val="0"/>
              <w:jc w:val="center"/>
              <w:rPr>
                <w:szCs w:val="21"/>
              </w:rPr>
            </w:pPr>
            <w:r>
              <w:rPr>
                <w:rFonts w:hint="eastAsia"/>
              </w:rPr>
              <w:t>6444.3</w:t>
            </w:r>
          </w:p>
        </w:tc>
      </w:tr>
      <w:tr w:rsidR="00302CD6" w:rsidTr="00E65DDF">
        <w:tblPrEx>
          <w:tblCellMar>
            <w:left w:w="108" w:type="dxa"/>
            <w:right w:w="108" w:type="dxa"/>
          </w:tblCellMar>
        </w:tblPrEx>
        <w:trPr>
          <w:trHeight w:val="1489"/>
          <w:jc w:val="center"/>
        </w:trPr>
        <w:tc>
          <w:tcPr>
            <w:tcW w:w="2281" w:type="dxa"/>
            <w:noWrap/>
            <w:vAlign w:val="center"/>
          </w:tcPr>
          <w:p w:rsidR="00302CD6" w:rsidRDefault="004D7A2B">
            <w:pPr>
              <w:autoSpaceDE w:val="0"/>
              <w:autoSpaceDN w:val="0"/>
              <w:adjustRightInd w:val="0"/>
              <w:snapToGrid w:val="0"/>
              <w:jc w:val="center"/>
              <w:rPr>
                <w:kern w:val="0"/>
                <w:szCs w:val="21"/>
              </w:rPr>
            </w:pPr>
            <w:r>
              <w:rPr>
                <w:kern w:val="0"/>
                <w:szCs w:val="21"/>
              </w:rPr>
              <w:t>专项评价设置情况</w:t>
            </w:r>
          </w:p>
        </w:tc>
        <w:tc>
          <w:tcPr>
            <w:tcW w:w="6589" w:type="dxa"/>
            <w:gridSpan w:val="4"/>
            <w:noWrap/>
            <w:vAlign w:val="center"/>
          </w:tcPr>
          <w:p w:rsidR="00302CD6" w:rsidRDefault="00137E12" w:rsidP="00E65DDF">
            <w:pPr>
              <w:autoSpaceDE w:val="0"/>
              <w:autoSpaceDN w:val="0"/>
              <w:adjustRightInd w:val="0"/>
              <w:snapToGrid w:val="0"/>
              <w:spacing w:line="360" w:lineRule="auto"/>
              <w:ind w:firstLineChars="200" w:firstLine="420"/>
              <w:jc w:val="left"/>
              <w:rPr>
                <w:kern w:val="0"/>
                <w:szCs w:val="21"/>
              </w:rPr>
            </w:pPr>
            <w:r w:rsidRPr="00E65DDF">
              <w:rPr>
                <w:rFonts w:hint="eastAsia"/>
              </w:rPr>
              <w:t>本项目为污水直排的污水处理厂，根据新的《建设项目环境影响报告表（污染影响类）》，需设置地表水专项评价：《澧县大堰垱镇污水处理厂建设项目地表水环境影响评价专项》</w:t>
            </w:r>
          </w:p>
        </w:tc>
      </w:tr>
      <w:tr w:rsidR="00302CD6" w:rsidTr="00E65DDF">
        <w:tblPrEx>
          <w:tblCellMar>
            <w:left w:w="108" w:type="dxa"/>
            <w:right w:w="108" w:type="dxa"/>
          </w:tblCellMar>
        </w:tblPrEx>
        <w:trPr>
          <w:trHeight w:val="980"/>
          <w:jc w:val="center"/>
        </w:trPr>
        <w:tc>
          <w:tcPr>
            <w:tcW w:w="2281" w:type="dxa"/>
            <w:noWrap/>
            <w:vAlign w:val="center"/>
          </w:tcPr>
          <w:p w:rsidR="00302CD6" w:rsidRDefault="004D7A2B">
            <w:pPr>
              <w:autoSpaceDE w:val="0"/>
              <w:autoSpaceDN w:val="0"/>
              <w:adjustRightInd w:val="0"/>
              <w:snapToGrid w:val="0"/>
              <w:jc w:val="center"/>
              <w:rPr>
                <w:kern w:val="0"/>
                <w:szCs w:val="21"/>
              </w:rPr>
            </w:pPr>
            <w:r>
              <w:rPr>
                <w:szCs w:val="21"/>
              </w:rPr>
              <w:t>规划情况</w:t>
            </w:r>
          </w:p>
        </w:tc>
        <w:tc>
          <w:tcPr>
            <w:tcW w:w="6589" w:type="dxa"/>
            <w:gridSpan w:val="4"/>
            <w:noWrap/>
            <w:vAlign w:val="center"/>
          </w:tcPr>
          <w:p w:rsidR="00302CD6" w:rsidRPr="00E42BFF" w:rsidRDefault="005F66B6" w:rsidP="00E42BFF">
            <w:pPr>
              <w:autoSpaceDE w:val="0"/>
              <w:autoSpaceDN w:val="0"/>
              <w:adjustRightInd w:val="0"/>
              <w:snapToGrid w:val="0"/>
              <w:jc w:val="center"/>
            </w:pPr>
            <w:r w:rsidRPr="00E42BFF">
              <w:rPr>
                <w:rFonts w:hint="eastAsia"/>
                <w:kern w:val="0"/>
              </w:rPr>
              <w:t>《澧县大堰垱镇总体规划》（</w:t>
            </w:r>
            <w:r w:rsidRPr="00E42BFF">
              <w:rPr>
                <w:rFonts w:hint="eastAsia"/>
                <w:kern w:val="0"/>
              </w:rPr>
              <w:t>2016-2030</w:t>
            </w:r>
            <w:r w:rsidRPr="00E42BFF">
              <w:rPr>
                <w:rFonts w:hint="eastAsia"/>
                <w:kern w:val="0"/>
              </w:rPr>
              <w:t>）</w:t>
            </w:r>
          </w:p>
        </w:tc>
      </w:tr>
      <w:tr w:rsidR="00302CD6" w:rsidTr="00E65DDF">
        <w:tblPrEx>
          <w:tblCellMar>
            <w:left w:w="108" w:type="dxa"/>
            <w:right w:w="108" w:type="dxa"/>
          </w:tblCellMar>
        </w:tblPrEx>
        <w:trPr>
          <w:trHeight w:val="838"/>
          <w:jc w:val="center"/>
        </w:trPr>
        <w:tc>
          <w:tcPr>
            <w:tcW w:w="2281" w:type="dxa"/>
            <w:noWrap/>
            <w:vAlign w:val="center"/>
          </w:tcPr>
          <w:p w:rsidR="00302CD6" w:rsidRDefault="004D7A2B">
            <w:pPr>
              <w:adjustRightInd w:val="0"/>
              <w:snapToGrid w:val="0"/>
              <w:jc w:val="center"/>
              <w:rPr>
                <w:szCs w:val="21"/>
              </w:rPr>
            </w:pPr>
            <w:r>
              <w:rPr>
                <w:szCs w:val="21"/>
              </w:rPr>
              <w:t>规划环境影响</w:t>
            </w:r>
          </w:p>
          <w:p w:rsidR="00302CD6" w:rsidRDefault="004D7A2B">
            <w:pPr>
              <w:adjustRightInd w:val="0"/>
              <w:snapToGrid w:val="0"/>
              <w:jc w:val="center"/>
              <w:rPr>
                <w:kern w:val="0"/>
                <w:szCs w:val="21"/>
              </w:rPr>
            </w:pPr>
            <w:r>
              <w:rPr>
                <w:szCs w:val="21"/>
              </w:rPr>
              <w:t>评价情况</w:t>
            </w:r>
          </w:p>
        </w:tc>
        <w:tc>
          <w:tcPr>
            <w:tcW w:w="6589" w:type="dxa"/>
            <w:gridSpan w:val="4"/>
            <w:noWrap/>
            <w:vAlign w:val="center"/>
          </w:tcPr>
          <w:p w:rsidR="00506409" w:rsidRPr="00F34AAA" w:rsidRDefault="00F34AAA" w:rsidP="00F34AAA">
            <w:pPr>
              <w:autoSpaceDE w:val="0"/>
              <w:autoSpaceDN w:val="0"/>
              <w:adjustRightInd w:val="0"/>
              <w:snapToGrid w:val="0"/>
              <w:jc w:val="center"/>
              <w:rPr>
                <w:kern w:val="0"/>
              </w:rPr>
            </w:pPr>
            <w:r w:rsidRPr="00F34AAA">
              <w:rPr>
                <w:rFonts w:hint="eastAsia"/>
                <w:kern w:val="0"/>
              </w:rPr>
              <w:t>/</w:t>
            </w:r>
          </w:p>
        </w:tc>
      </w:tr>
      <w:tr w:rsidR="00302CD6" w:rsidTr="00E65DDF">
        <w:tblPrEx>
          <w:tblCellMar>
            <w:left w:w="108" w:type="dxa"/>
            <w:right w:w="108" w:type="dxa"/>
          </w:tblCellMar>
        </w:tblPrEx>
        <w:trPr>
          <w:trHeight w:val="992"/>
          <w:jc w:val="center"/>
        </w:trPr>
        <w:tc>
          <w:tcPr>
            <w:tcW w:w="2281" w:type="dxa"/>
            <w:noWrap/>
            <w:vAlign w:val="center"/>
          </w:tcPr>
          <w:p w:rsidR="00302CD6" w:rsidRDefault="004D7A2B">
            <w:pPr>
              <w:autoSpaceDE w:val="0"/>
              <w:autoSpaceDN w:val="0"/>
              <w:adjustRightInd w:val="0"/>
              <w:snapToGrid w:val="0"/>
              <w:jc w:val="center"/>
              <w:rPr>
                <w:kern w:val="0"/>
                <w:szCs w:val="21"/>
              </w:rPr>
            </w:pPr>
            <w:r>
              <w:rPr>
                <w:kern w:val="0"/>
                <w:szCs w:val="21"/>
              </w:rPr>
              <w:t>规划及规划环境</w:t>
            </w:r>
          </w:p>
          <w:p w:rsidR="00302CD6" w:rsidRDefault="004D7A2B">
            <w:pPr>
              <w:autoSpaceDE w:val="0"/>
              <w:autoSpaceDN w:val="0"/>
              <w:adjustRightInd w:val="0"/>
              <w:snapToGrid w:val="0"/>
              <w:jc w:val="center"/>
              <w:rPr>
                <w:kern w:val="0"/>
                <w:szCs w:val="21"/>
              </w:rPr>
            </w:pPr>
            <w:r>
              <w:rPr>
                <w:kern w:val="0"/>
                <w:szCs w:val="21"/>
              </w:rPr>
              <w:t>影响评价符合性分析</w:t>
            </w:r>
          </w:p>
        </w:tc>
        <w:tc>
          <w:tcPr>
            <w:tcW w:w="6589" w:type="dxa"/>
            <w:gridSpan w:val="4"/>
            <w:noWrap/>
            <w:vAlign w:val="center"/>
          </w:tcPr>
          <w:p w:rsidR="00302CD6" w:rsidRPr="00F34AAA" w:rsidRDefault="00F34AAA" w:rsidP="00F34AAA">
            <w:pPr>
              <w:autoSpaceDE w:val="0"/>
              <w:autoSpaceDN w:val="0"/>
              <w:adjustRightInd w:val="0"/>
              <w:snapToGrid w:val="0"/>
              <w:jc w:val="center"/>
              <w:rPr>
                <w:kern w:val="0"/>
              </w:rPr>
            </w:pPr>
            <w:r w:rsidRPr="00F34AAA">
              <w:rPr>
                <w:rFonts w:hint="eastAsia"/>
                <w:kern w:val="0"/>
              </w:rPr>
              <w:t>/</w:t>
            </w:r>
          </w:p>
        </w:tc>
      </w:tr>
      <w:tr w:rsidR="00A7632B" w:rsidTr="00E65DDF">
        <w:tblPrEx>
          <w:tblCellMar>
            <w:left w:w="108" w:type="dxa"/>
            <w:right w:w="108" w:type="dxa"/>
          </w:tblCellMar>
        </w:tblPrEx>
        <w:trPr>
          <w:trHeight w:val="13177"/>
          <w:jc w:val="center"/>
        </w:trPr>
        <w:tc>
          <w:tcPr>
            <w:tcW w:w="2281" w:type="dxa"/>
            <w:noWrap/>
            <w:vAlign w:val="center"/>
          </w:tcPr>
          <w:p w:rsidR="00A7632B" w:rsidRDefault="00A7632B" w:rsidP="00BA7E9D">
            <w:pPr>
              <w:autoSpaceDE w:val="0"/>
              <w:autoSpaceDN w:val="0"/>
              <w:adjustRightInd w:val="0"/>
              <w:snapToGrid w:val="0"/>
              <w:jc w:val="center"/>
              <w:rPr>
                <w:kern w:val="0"/>
                <w:szCs w:val="21"/>
              </w:rPr>
            </w:pPr>
            <w:r>
              <w:rPr>
                <w:kern w:val="0"/>
                <w:szCs w:val="21"/>
              </w:rPr>
              <w:lastRenderedPageBreak/>
              <w:t>其他符合性分析</w:t>
            </w:r>
          </w:p>
        </w:tc>
        <w:tc>
          <w:tcPr>
            <w:tcW w:w="6589" w:type="dxa"/>
            <w:gridSpan w:val="4"/>
            <w:noWrap/>
            <w:vAlign w:val="center"/>
          </w:tcPr>
          <w:p w:rsidR="0043415D" w:rsidRPr="0043415D" w:rsidRDefault="0043415D" w:rsidP="0043415D">
            <w:pPr>
              <w:autoSpaceDE w:val="0"/>
              <w:autoSpaceDN w:val="0"/>
              <w:adjustRightInd w:val="0"/>
              <w:snapToGrid w:val="0"/>
              <w:spacing w:line="360" w:lineRule="auto"/>
              <w:rPr>
                <w:kern w:val="0"/>
                <w:szCs w:val="21"/>
              </w:rPr>
            </w:pPr>
            <w:r w:rsidRPr="0043415D">
              <w:rPr>
                <w:kern w:val="0"/>
                <w:szCs w:val="21"/>
              </w:rPr>
              <w:t>1</w:t>
            </w:r>
            <w:r w:rsidRPr="0043415D">
              <w:rPr>
                <w:kern w:val="0"/>
                <w:szCs w:val="21"/>
              </w:rPr>
              <w:t>、产业政策符合性分析</w:t>
            </w:r>
          </w:p>
          <w:p w:rsidR="0043415D" w:rsidRDefault="0043415D" w:rsidP="0043415D">
            <w:pPr>
              <w:autoSpaceDE w:val="0"/>
              <w:autoSpaceDN w:val="0"/>
              <w:adjustRightInd w:val="0"/>
              <w:snapToGrid w:val="0"/>
              <w:spacing w:line="360" w:lineRule="auto"/>
              <w:ind w:firstLineChars="200" w:firstLine="420"/>
              <w:jc w:val="left"/>
            </w:pPr>
            <w:r w:rsidRPr="0043415D">
              <w:t>中华人民共和国国家发展和改革委员会令第</w:t>
            </w:r>
            <w:r w:rsidRPr="0043415D">
              <w:t>29</w:t>
            </w:r>
            <w:r w:rsidRPr="0043415D">
              <w:t>号《产业结构调整指导目录</w:t>
            </w:r>
            <w:r w:rsidRPr="0043415D">
              <w:t>(2019</w:t>
            </w:r>
            <w:r w:rsidRPr="0043415D">
              <w:t>年本</w:t>
            </w:r>
            <w:r w:rsidRPr="0043415D">
              <w:t>)</w:t>
            </w:r>
            <w:r w:rsidRPr="0043415D">
              <w:t>》由鼓励、限制和淘汰三类目录组成。经查询，</w:t>
            </w:r>
            <w:r w:rsidR="00373D12">
              <w:rPr>
                <w:rFonts w:hint="eastAsia"/>
              </w:rPr>
              <w:t>本项目</w:t>
            </w:r>
            <w:r w:rsidR="00FF0BB0">
              <w:rPr>
                <w:rFonts w:hint="eastAsia"/>
              </w:rPr>
              <w:t>为城镇污水处理设施建设项目，属于鼓励类中“</w:t>
            </w:r>
            <w:r w:rsidR="00FF0BB0" w:rsidRPr="00FF0BB0">
              <w:rPr>
                <w:rFonts w:hint="eastAsia"/>
              </w:rPr>
              <w:t>四十三、环境保护与资源节约综合利用</w:t>
            </w:r>
            <w:r w:rsidR="00FF0BB0">
              <w:rPr>
                <w:rFonts w:hint="eastAsia"/>
              </w:rPr>
              <w:t>”的第</w:t>
            </w:r>
            <w:r w:rsidR="00FF0BB0">
              <w:rPr>
                <w:rFonts w:hint="eastAsia"/>
              </w:rPr>
              <w:t>15</w:t>
            </w:r>
            <w:r w:rsidR="00FF0BB0">
              <w:rPr>
                <w:rFonts w:hint="eastAsia"/>
              </w:rPr>
              <w:t>点</w:t>
            </w:r>
            <w:r w:rsidR="00FF0BB0" w:rsidRPr="00FF0BB0">
              <w:rPr>
                <w:rFonts w:hint="eastAsia"/>
              </w:rPr>
              <w:t>、</w:t>
            </w:r>
            <w:r w:rsidR="00FF0BB0" w:rsidRPr="00FF0BB0">
              <w:t>“</w:t>
            </w:r>
            <w:r w:rsidR="00FF0BB0" w:rsidRPr="00FF0BB0">
              <w:rPr>
                <w:rFonts w:hint="eastAsia"/>
              </w:rPr>
              <w:t>三废</w:t>
            </w:r>
            <w:r w:rsidR="00FF0BB0" w:rsidRPr="00FF0BB0">
              <w:t>”</w:t>
            </w:r>
            <w:r w:rsidR="00FF0BB0" w:rsidRPr="00FF0BB0">
              <w:rPr>
                <w:rFonts w:hint="eastAsia"/>
              </w:rPr>
              <w:t>综合利用与治理技术、装备和工程</w:t>
            </w:r>
            <w:r w:rsidR="00540BA8">
              <w:rPr>
                <w:rFonts w:hint="eastAsia"/>
              </w:rPr>
              <w:t>，</w:t>
            </w:r>
            <w:r w:rsidR="00FF0BB0">
              <w:rPr>
                <w:rFonts w:hint="eastAsia"/>
              </w:rPr>
              <w:t>因此，本项目的建设符合国家产业政策。</w:t>
            </w:r>
          </w:p>
          <w:p w:rsidR="00540BA8" w:rsidRPr="00540BA8" w:rsidRDefault="00540BA8" w:rsidP="00E13067">
            <w:pPr>
              <w:autoSpaceDE w:val="0"/>
              <w:autoSpaceDN w:val="0"/>
              <w:adjustRightInd w:val="0"/>
              <w:snapToGrid w:val="0"/>
              <w:spacing w:line="360" w:lineRule="auto"/>
              <w:ind w:firstLineChars="200" w:firstLine="420"/>
              <w:jc w:val="left"/>
            </w:pPr>
            <w:r>
              <w:rPr>
                <w:rFonts w:hint="eastAsia"/>
              </w:rPr>
              <w:t>根据《建设项目环境影响评价分类管理名录》（</w:t>
            </w:r>
            <w:r>
              <w:rPr>
                <w:rFonts w:hint="eastAsia"/>
              </w:rPr>
              <w:t>2021</w:t>
            </w:r>
            <w:r>
              <w:rPr>
                <w:rFonts w:hint="eastAsia"/>
              </w:rPr>
              <w:t>年版），本项目属于</w:t>
            </w:r>
            <w:r w:rsidR="00E13067" w:rsidRPr="00E13067">
              <w:rPr>
                <w:rFonts w:hint="eastAsia"/>
              </w:rPr>
              <w:t>“四十三、水的生产和供应业”中“</w:t>
            </w:r>
            <w:r w:rsidR="00E13067" w:rsidRPr="00E13067">
              <w:rPr>
                <w:rFonts w:hint="eastAsia"/>
              </w:rPr>
              <w:t>95</w:t>
            </w:r>
            <w:r w:rsidR="00E13067" w:rsidRPr="00E13067">
              <w:rPr>
                <w:rFonts w:hint="eastAsia"/>
              </w:rPr>
              <w:t>污水处理及其再生利用”</w:t>
            </w:r>
            <w:r w:rsidR="00E13067">
              <w:rPr>
                <w:rFonts w:hint="eastAsia"/>
              </w:rPr>
              <w:t>中“</w:t>
            </w:r>
            <w:r w:rsidR="00E13067" w:rsidRPr="00E13067">
              <w:rPr>
                <w:rFonts w:hint="eastAsia"/>
              </w:rPr>
              <w:t>新建、扩建日处理</w:t>
            </w:r>
            <w:r w:rsidR="00E13067" w:rsidRPr="00E13067">
              <w:t>10</w:t>
            </w:r>
            <w:r w:rsidR="00E13067" w:rsidRPr="00E13067">
              <w:rPr>
                <w:rFonts w:hint="eastAsia"/>
              </w:rPr>
              <w:t>万吨以下</w:t>
            </w:r>
            <w:r w:rsidR="00E13067" w:rsidRPr="00E13067">
              <w:t>500</w:t>
            </w:r>
            <w:r w:rsidR="00E13067" w:rsidRPr="00E13067">
              <w:rPr>
                <w:rFonts w:hint="eastAsia"/>
              </w:rPr>
              <w:t>吨及以上城乡污水处理的</w:t>
            </w:r>
            <w:r w:rsidR="00E13067">
              <w:rPr>
                <w:rFonts w:hint="eastAsia"/>
              </w:rPr>
              <w:t>”</w:t>
            </w:r>
            <w:r>
              <w:rPr>
                <w:rFonts w:hint="eastAsia"/>
              </w:rPr>
              <w:t>，属于</w:t>
            </w:r>
            <w:r w:rsidR="00E13067">
              <w:rPr>
                <w:rFonts w:hint="eastAsia"/>
              </w:rPr>
              <w:t>报告表</w:t>
            </w:r>
            <w:r>
              <w:rPr>
                <w:rFonts w:hint="eastAsia"/>
              </w:rPr>
              <w:t>类别。</w:t>
            </w:r>
          </w:p>
          <w:p w:rsidR="00C07ABF" w:rsidRPr="00C07ABF" w:rsidRDefault="00FF0BB0" w:rsidP="00C07ABF">
            <w:pPr>
              <w:autoSpaceDE w:val="0"/>
              <w:autoSpaceDN w:val="0"/>
              <w:adjustRightInd w:val="0"/>
              <w:snapToGrid w:val="0"/>
              <w:spacing w:line="360" w:lineRule="auto"/>
              <w:rPr>
                <w:kern w:val="0"/>
                <w:szCs w:val="21"/>
              </w:rPr>
            </w:pPr>
            <w:r w:rsidRPr="00C07ABF">
              <w:rPr>
                <w:rFonts w:hint="eastAsia"/>
                <w:kern w:val="0"/>
                <w:szCs w:val="21"/>
              </w:rPr>
              <w:t>2</w:t>
            </w:r>
            <w:r w:rsidRPr="00C07ABF">
              <w:rPr>
                <w:rFonts w:hint="eastAsia"/>
                <w:kern w:val="0"/>
                <w:szCs w:val="21"/>
              </w:rPr>
              <w:t>、</w:t>
            </w:r>
            <w:r w:rsidR="00C07ABF" w:rsidRPr="00C07ABF">
              <w:rPr>
                <w:rFonts w:hint="eastAsia"/>
                <w:kern w:val="0"/>
                <w:szCs w:val="21"/>
              </w:rPr>
              <w:t>土地利用性质及</w:t>
            </w:r>
            <w:r w:rsidR="00C07ABF" w:rsidRPr="00C07ABF">
              <w:rPr>
                <w:kern w:val="0"/>
                <w:szCs w:val="21"/>
              </w:rPr>
              <w:t>项目选址合理性分析</w:t>
            </w:r>
          </w:p>
          <w:p w:rsidR="00FF0BB0" w:rsidRPr="00C07ABF" w:rsidRDefault="00C07ABF" w:rsidP="00C07ABF">
            <w:pPr>
              <w:autoSpaceDE w:val="0"/>
              <w:autoSpaceDN w:val="0"/>
              <w:adjustRightInd w:val="0"/>
              <w:snapToGrid w:val="0"/>
              <w:spacing w:line="360" w:lineRule="auto"/>
              <w:ind w:firstLineChars="200" w:firstLine="420"/>
              <w:jc w:val="left"/>
            </w:pPr>
            <w:r>
              <w:rPr>
                <w:rFonts w:hint="eastAsia"/>
              </w:rPr>
              <w:t>本项目选址位于</w:t>
            </w:r>
            <w:r w:rsidRPr="00C07ABF">
              <w:rPr>
                <w:rFonts w:hint="eastAsia"/>
              </w:rPr>
              <w:t>澧县大堰垱镇文昌阁社区居委会</w:t>
            </w:r>
            <w:r>
              <w:rPr>
                <w:rFonts w:hint="eastAsia"/>
              </w:rPr>
              <w:t>，根据湖南省澧县国土资源局《关于澧县大堰垱污水处理厂建设项目用地预审意见》（澧国土资审字</w:t>
            </w:r>
            <w:r>
              <w:rPr>
                <w:rFonts w:hint="eastAsia"/>
              </w:rPr>
              <w:t>[2018]22</w:t>
            </w:r>
            <w:r>
              <w:rPr>
                <w:rFonts w:hint="eastAsia"/>
              </w:rPr>
              <w:t>号），项目用地性质为建设用地；澧县住房和城乡建设局出具了该项目的选址意见书，同意本项目选址。本项目选址地势较低，有利于污水的收集，选址合理。</w:t>
            </w:r>
          </w:p>
          <w:p w:rsidR="004059AA" w:rsidRPr="004059AA" w:rsidRDefault="00253B96" w:rsidP="004059AA">
            <w:pPr>
              <w:autoSpaceDE w:val="0"/>
              <w:autoSpaceDN w:val="0"/>
              <w:adjustRightInd w:val="0"/>
              <w:snapToGrid w:val="0"/>
              <w:spacing w:line="360" w:lineRule="auto"/>
              <w:rPr>
                <w:kern w:val="0"/>
                <w:szCs w:val="21"/>
              </w:rPr>
            </w:pPr>
            <w:r>
              <w:rPr>
                <w:rFonts w:hint="eastAsia"/>
                <w:kern w:val="0"/>
                <w:szCs w:val="21"/>
              </w:rPr>
              <w:t>3</w:t>
            </w:r>
            <w:r>
              <w:rPr>
                <w:rFonts w:hint="eastAsia"/>
                <w:kern w:val="0"/>
                <w:szCs w:val="21"/>
              </w:rPr>
              <w:t>、</w:t>
            </w:r>
            <w:r w:rsidR="004059AA" w:rsidRPr="004059AA">
              <w:rPr>
                <w:rFonts w:hint="eastAsia"/>
                <w:kern w:val="0"/>
                <w:szCs w:val="21"/>
              </w:rPr>
              <w:t>与《湖南省</w:t>
            </w:r>
            <w:r w:rsidR="004059AA" w:rsidRPr="004059AA">
              <w:rPr>
                <w:kern w:val="0"/>
                <w:szCs w:val="21"/>
              </w:rPr>
              <w:t>“</w:t>
            </w:r>
            <w:r w:rsidR="004059AA" w:rsidRPr="004059AA">
              <w:rPr>
                <w:rFonts w:hint="eastAsia"/>
                <w:kern w:val="0"/>
                <w:szCs w:val="21"/>
              </w:rPr>
              <w:t>十三五</w:t>
            </w:r>
            <w:r w:rsidR="004059AA" w:rsidRPr="004059AA">
              <w:rPr>
                <w:kern w:val="0"/>
                <w:szCs w:val="21"/>
              </w:rPr>
              <w:t>”</w:t>
            </w:r>
            <w:r w:rsidR="004059AA" w:rsidRPr="004059AA">
              <w:rPr>
                <w:rFonts w:hint="eastAsia"/>
                <w:kern w:val="0"/>
                <w:szCs w:val="21"/>
              </w:rPr>
              <w:t>环境保护规划》相符性分析</w:t>
            </w:r>
          </w:p>
          <w:p w:rsidR="004059AA" w:rsidRPr="0043415D" w:rsidRDefault="004059AA" w:rsidP="0043415D">
            <w:pPr>
              <w:autoSpaceDE w:val="0"/>
              <w:autoSpaceDN w:val="0"/>
              <w:adjustRightInd w:val="0"/>
              <w:snapToGrid w:val="0"/>
              <w:spacing w:line="360" w:lineRule="auto"/>
              <w:ind w:firstLineChars="200" w:firstLine="420"/>
              <w:jc w:val="left"/>
            </w:pPr>
            <w:r w:rsidRPr="0043415D">
              <w:rPr>
                <w:rFonts w:hint="eastAsia"/>
              </w:rPr>
              <w:t>《湖南省</w:t>
            </w:r>
            <w:r w:rsidRPr="0043415D">
              <w:t>“</w:t>
            </w:r>
            <w:r w:rsidRPr="0043415D">
              <w:rPr>
                <w:rFonts w:hint="eastAsia"/>
              </w:rPr>
              <w:t>十三五</w:t>
            </w:r>
            <w:r w:rsidRPr="0043415D">
              <w:t>”</w:t>
            </w:r>
            <w:r w:rsidRPr="0043415D">
              <w:rPr>
                <w:rFonts w:hint="eastAsia"/>
              </w:rPr>
              <w:t>环境保护规划》明确，加强城镇生活污水治理；强化饮用水源及优良水体的保护；持续改善河湖及城区水环境质量等的要求。</w:t>
            </w:r>
          </w:p>
          <w:p w:rsidR="00A7632B" w:rsidRPr="0043415D" w:rsidRDefault="004059AA" w:rsidP="0043415D">
            <w:pPr>
              <w:autoSpaceDE w:val="0"/>
              <w:autoSpaceDN w:val="0"/>
              <w:adjustRightInd w:val="0"/>
              <w:snapToGrid w:val="0"/>
              <w:spacing w:line="360" w:lineRule="auto"/>
              <w:ind w:firstLineChars="200" w:firstLine="420"/>
              <w:jc w:val="left"/>
            </w:pPr>
            <w:r w:rsidRPr="0043415D">
              <w:rPr>
                <w:rFonts w:hint="eastAsia"/>
              </w:rPr>
              <w:t>本项目污水厂为澧县</w:t>
            </w:r>
            <w:r w:rsidR="005E0D74" w:rsidRPr="0043415D">
              <w:rPr>
                <w:rFonts w:hint="eastAsia"/>
              </w:rPr>
              <w:t>大堰垱</w:t>
            </w:r>
            <w:r w:rsidRPr="0043415D">
              <w:rPr>
                <w:rFonts w:hint="eastAsia"/>
              </w:rPr>
              <w:t>镇的生活污水集中处理设施，符合《湖南省</w:t>
            </w:r>
            <w:r w:rsidRPr="0043415D">
              <w:t>“</w:t>
            </w:r>
            <w:r w:rsidRPr="0043415D">
              <w:rPr>
                <w:rFonts w:hint="eastAsia"/>
              </w:rPr>
              <w:t>十三五</w:t>
            </w:r>
            <w:r w:rsidRPr="0043415D">
              <w:t>”</w:t>
            </w:r>
            <w:r w:rsidRPr="0043415D">
              <w:rPr>
                <w:rFonts w:hint="eastAsia"/>
              </w:rPr>
              <w:t>环境保护规划》要求。</w:t>
            </w:r>
          </w:p>
          <w:p w:rsidR="004059AA" w:rsidRPr="00656B66" w:rsidRDefault="00253B96" w:rsidP="00656B66">
            <w:pPr>
              <w:autoSpaceDE w:val="0"/>
              <w:autoSpaceDN w:val="0"/>
              <w:adjustRightInd w:val="0"/>
              <w:snapToGrid w:val="0"/>
              <w:spacing w:line="360" w:lineRule="auto"/>
              <w:rPr>
                <w:kern w:val="0"/>
                <w:szCs w:val="21"/>
              </w:rPr>
            </w:pPr>
            <w:r>
              <w:rPr>
                <w:rFonts w:hint="eastAsia"/>
                <w:kern w:val="0"/>
                <w:szCs w:val="21"/>
              </w:rPr>
              <w:t>4</w:t>
            </w:r>
            <w:r>
              <w:rPr>
                <w:rFonts w:hint="eastAsia"/>
                <w:kern w:val="0"/>
                <w:szCs w:val="21"/>
              </w:rPr>
              <w:t>、</w:t>
            </w:r>
            <w:r w:rsidR="00656B66" w:rsidRPr="00656B66">
              <w:rPr>
                <w:rFonts w:hint="eastAsia"/>
                <w:kern w:val="0"/>
                <w:szCs w:val="21"/>
              </w:rPr>
              <w:t>与《湖南省住房和城乡建设厅等八部门关于建立绿色通道加快城乡污水处理设施建设前期工作的通知》中相关要求的符合性分析</w:t>
            </w:r>
          </w:p>
          <w:p w:rsidR="00656B66" w:rsidRPr="00656B66" w:rsidRDefault="00656B66" w:rsidP="00656B66">
            <w:pPr>
              <w:autoSpaceDE w:val="0"/>
              <w:autoSpaceDN w:val="0"/>
              <w:adjustRightInd w:val="0"/>
              <w:snapToGrid w:val="0"/>
              <w:spacing w:line="360" w:lineRule="auto"/>
              <w:ind w:firstLineChars="200" w:firstLine="420"/>
              <w:jc w:val="left"/>
            </w:pPr>
            <w:r w:rsidRPr="00656B66">
              <w:rPr>
                <w:rFonts w:hint="eastAsia"/>
              </w:rPr>
              <w:t>《湖南省住房和城乡建设厅等八部门关于建立绿色通道加快城乡污水处理设施建设前期工作的通知》指出：新、改、扩建的乡镇生活污水处理设施排放标准原则上按以下要求执行：</w:t>
            </w:r>
            <w:r w:rsidRPr="00656B66">
              <w:rPr>
                <w:rFonts w:hint="eastAsia"/>
              </w:rPr>
              <w:t>1</w:t>
            </w:r>
            <w:r w:rsidRPr="00656B66">
              <w:rPr>
                <w:rFonts w:hint="eastAsia"/>
              </w:rPr>
              <w:t>．建制镇生活污水处理设施执行《城镇污水处理厂污染物排放标准》（</w:t>
            </w:r>
            <w:r w:rsidRPr="00656B66">
              <w:rPr>
                <w:rFonts w:hint="eastAsia"/>
              </w:rPr>
              <w:t>GB 18918-2002</w:t>
            </w:r>
            <w:r w:rsidRPr="00656B66">
              <w:rPr>
                <w:rFonts w:hint="eastAsia"/>
              </w:rPr>
              <w:t>）一级（</w:t>
            </w:r>
            <w:r w:rsidRPr="00656B66">
              <w:rPr>
                <w:rFonts w:hint="eastAsia"/>
              </w:rPr>
              <w:t>B</w:t>
            </w:r>
            <w:r w:rsidRPr="00656B66">
              <w:rPr>
                <w:rFonts w:hint="eastAsia"/>
              </w:rPr>
              <w:t>）标准，其中东江水库流域（含郴州市北湖区、桂东县、汝城县、宜章县、资兴市）、洞庭湖流域（含常德市鼎城区、安乡县、汉寿县、津市市、澧县、石门县，岳阳市岳阳楼区、华容县、汨罗市、湘阴县、岳阳县，益阳市资阳区、赫山区、南县、沅江市、大通湖区）和湘江长沙航电枢纽库区汇水范围（含天心区、雨花区、开福区、岳麓区、</w:t>
            </w:r>
            <w:r w:rsidRPr="00656B66">
              <w:rPr>
                <w:rFonts w:hint="eastAsia"/>
              </w:rPr>
              <w:lastRenderedPageBreak/>
              <w:t>望城区、浏阳市、宁乡市、长沙县）执行一级（</w:t>
            </w:r>
            <w:r w:rsidRPr="00656B66">
              <w:rPr>
                <w:rFonts w:hint="eastAsia"/>
              </w:rPr>
              <w:t>A</w:t>
            </w:r>
            <w:r w:rsidRPr="00656B66">
              <w:rPr>
                <w:rFonts w:hint="eastAsia"/>
              </w:rPr>
              <w:t>）标准。</w:t>
            </w:r>
          </w:p>
          <w:p w:rsidR="00656B66" w:rsidRDefault="00656B66" w:rsidP="00656B66">
            <w:pPr>
              <w:autoSpaceDE w:val="0"/>
              <w:autoSpaceDN w:val="0"/>
              <w:adjustRightInd w:val="0"/>
              <w:snapToGrid w:val="0"/>
              <w:spacing w:line="360" w:lineRule="auto"/>
              <w:ind w:firstLineChars="200" w:firstLine="420"/>
              <w:jc w:val="left"/>
            </w:pPr>
            <w:r w:rsidRPr="00656B66">
              <w:rPr>
                <w:rFonts w:hint="eastAsia"/>
              </w:rPr>
              <w:t>本项目污水厂为澧县大堰垱镇的生活污水集中处理设施，出水执行一级（</w:t>
            </w:r>
            <w:r w:rsidRPr="00656B66">
              <w:rPr>
                <w:rFonts w:hint="eastAsia"/>
              </w:rPr>
              <w:t>A</w:t>
            </w:r>
            <w:r w:rsidRPr="00656B66">
              <w:rPr>
                <w:rFonts w:hint="eastAsia"/>
              </w:rPr>
              <w:t>）标准，符合《湖南省住房和城乡建设厅等八部门关于建立绿色通道加快城乡污水处理设施建设前期工作的通知》的要求。</w:t>
            </w:r>
          </w:p>
          <w:p w:rsidR="00A56A22" w:rsidRPr="00A56A22" w:rsidRDefault="00C30F97" w:rsidP="00A56A22">
            <w:pPr>
              <w:autoSpaceDE w:val="0"/>
              <w:autoSpaceDN w:val="0"/>
              <w:adjustRightInd w:val="0"/>
              <w:snapToGrid w:val="0"/>
              <w:spacing w:line="360" w:lineRule="auto"/>
              <w:rPr>
                <w:kern w:val="0"/>
                <w:szCs w:val="21"/>
              </w:rPr>
            </w:pPr>
            <w:r>
              <w:rPr>
                <w:rFonts w:hint="eastAsia"/>
                <w:kern w:val="0"/>
                <w:szCs w:val="21"/>
              </w:rPr>
              <w:t>5</w:t>
            </w:r>
            <w:r>
              <w:rPr>
                <w:rFonts w:hint="eastAsia"/>
                <w:kern w:val="0"/>
                <w:szCs w:val="21"/>
              </w:rPr>
              <w:t>、</w:t>
            </w:r>
            <w:r w:rsidR="00A56A22" w:rsidRPr="00A56A22">
              <w:rPr>
                <w:rFonts w:hint="eastAsia"/>
                <w:kern w:val="0"/>
                <w:szCs w:val="21"/>
              </w:rPr>
              <w:t>与《常德市“三线一单”生态环境管控基本要求暨环境管控单元生态环境准入清单》</w:t>
            </w:r>
            <w:r w:rsidR="00A56A22" w:rsidRPr="00A56A22">
              <w:rPr>
                <w:kern w:val="0"/>
                <w:szCs w:val="21"/>
              </w:rPr>
              <w:t>相符性</w:t>
            </w:r>
            <w:r w:rsidR="00A56A22" w:rsidRPr="00A56A22">
              <w:rPr>
                <w:rFonts w:hint="eastAsia"/>
                <w:kern w:val="0"/>
                <w:szCs w:val="21"/>
              </w:rPr>
              <w:t>分析</w:t>
            </w:r>
          </w:p>
          <w:p w:rsidR="00A56A22" w:rsidRPr="00A56A22" w:rsidRDefault="00A56A22" w:rsidP="00A56A22">
            <w:pPr>
              <w:autoSpaceDE w:val="0"/>
              <w:autoSpaceDN w:val="0"/>
              <w:adjustRightInd w:val="0"/>
              <w:snapToGrid w:val="0"/>
              <w:spacing w:line="360" w:lineRule="auto"/>
              <w:ind w:firstLineChars="200" w:firstLine="420"/>
              <w:jc w:val="left"/>
            </w:pPr>
            <w:r w:rsidRPr="00A56A22">
              <w:t>对照</w:t>
            </w:r>
            <w:r w:rsidRPr="00A56A22">
              <w:rPr>
                <w:rFonts w:hint="eastAsia"/>
              </w:rPr>
              <w:t>《常德市“三线一单”生态环境管控基本要求暨环境管控单元生态环境准入清单》中的澧县生态环境准入清单</w:t>
            </w:r>
            <w:r w:rsidRPr="00A56A22">
              <w:t>ZH43072330003</w:t>
            </w:r>
            <w:r w:rsidRPr="00A56A22">
              <w:t>大堰垱</w:t>
            </w:r>
            <w:r w:rsidRPr="00A56A22">
              <w:rPr>
                <w:rFonts w:hint="eastAsia"/>
              </w:rPr>
              <w:t>镇管控要求如下：</w:t>
            </w:r>
          </w:p>
          <w:p w:rsidR="00A56A22" w:rsidRPr="00883461" w:rsidRDefault="00A56A22" w:rsidP="006D385F">
            <w:pPr>
              <w:pStyle w:val="ae"/>
              <w:spacing w:beforeLines="0" w:line="240" w:lineRule="auto"/>
              <w:ind w:firstLineChars="0" w:firstLine="0"/>
              <w:jc w:val="center"/>
              <w:rPr>
                <w:b/>
                <w:bCs/>
                <w:sz w:val="21"/>
                <w:szCs w:val="21"/>
                <w:lang w:val="en-US" w:eastAsia="zh-CN"/>
              </w:rPr>
            </w:pPr>
            <w:r w:rsidRPr="00883461">
              <w:rPr>
                <w:rFonts w:hint="eastAsia"/>
                <w:b/>
                <w:bCs/>
                <w:sz w:val="21"/>
                <w:szCs w:val="21"/>
                <w:lang w:val="en-US" w:eastAsia="zh-CN"/>
              </w:rPr>
              <w:t>表</w:t>
            </w:r>
            <w:r w:rsidRPr="00883461">
              <w:rPr>
                <w:rFonts w:hint="eastAsia"/>
                <w:b/>
                <w:bCs/>
                <w:sz w:val="21"/>
                <w:szCs w:val="21"/>
                <w:lang w:val="en-US" w:eastAsia="zh-CN"/>
              </w:rPr>
              <w:t>1-1</w:t>
            </w:r>
            <w:r w:rsidR="006D385F" w:rsidRPr="00883461">
              <w:rPr>
                <w:rFonts w:hint="eastAsia"/>
                <w:b/>
                <w:bCs/>
                <w:sz w:val="21"/>
                <w:szCs w:val="21"/>
                <w:lang w:val="en-US" w:eastAsia="zh-CN"/>
              </w:rPr>
              <w:t xml:space="preserve">  </w:t>
            </w:r>
            <w:r w:rsidR="006D385F" w:rsidRPr="00883461">
              <w:rPr>
                <w:b/>
                <w:bCs/>
                <w:sz w:val="21"/>
                <w:szCs w:val="21"/>
                <w:lang w:val="en-US" w:eastAsia="zh-CN"/>
              </w:rPr>
              <w:t>大堰垱</w:t>
            </w:r>
            <w:r w:rsidR="006D385F" w:rsidRPr="00883461">
              <w:rPr>
                <w:rFonts w:hint="eastAsia"/>
                <w:b/>
                <w:bCs/>
                <w:sz w:val="21"/>
                <w:szCs w:val="21"/>
                <w:lang w:val="en-US" w:eastAsia="zh-CN"/>
              </w:rPr>
              <w:t>镇</w:t>
            </w:r>
            <w:r w:rsidRPr="00883461">
              <w:rPr>
                <w:rFonts w:hint="eastAsia"/>
                <w:b/>
                <w:bCs/>
                <w:sz w:val="21"/>
                <w:szCs w:val="21"/>
                <w:lang w:val="en-US" w:eastAsia="zh-CN"/>
              </w:rPr>
              <w:t>生态环境准入清单管控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1"/>
              <w:gridCol w:w="3914"/>
              <w:gridCol w:w="1728"/>
            </w:tblGrid>
            <w:tr w:rsidR="00A56A22" w:rsidRPr="00A56A22" w:rsidTr="00A56A22">
              <w:tc>
                <w:tcPr>
                  <w:tcW w:w="756" w:type="dxa"/>
                  <w:vAlign w:val="center"/>
                </w:tcPr>
                <w:p w:rsidR="00A56A22" w:rsidRPr="00A56A22" w:rsidRDefault="00A56A22" w:rsidP="006436A6">
                  <w:pPr>
                    <w:autoSpaceDE w:val="0"/>
                    <w:autoSpaceDN w:val="0"/>
                    <w:adjustRightInd w:val="0"/>
                    <w:snapToGrid w:val="0"/>
                    <w:jc w:val="center"/>
                    <w:rPr>
                      <w:rFonts w:eastAsiaTheme="minorEastAsia"/>
                      <w:b/>
                      <w:kern w:val="0"/>
                      <w:szCs w:val="21"/>
                    </w:rPr>
                  </w:pPr>
                  <w:r w:rsidRPr="00A56A22">
                    <w:rPr>
                      <w:rFonts w:eastAsiaTheme="minorEastAsia" w:hAnsiTheme="minorEastAsia"/>
                      <w:b/>
                      <w:kern w:val="0"/>
                      <w:szCs w:val="21"/>
                    </w:rPr>
                    <w:t>管控维度</w:t>
                  </w:r>
                </w:p>
              </w:tc>
              <w:tc>
                <w:tcPr>
                  <w:tcW w:w="4179" w:type="dxa"/>
                  <w:vAlign w:val="center"/>
                </w:tcPr>
                <w:p w:rsidR="00A56A22" w:rsidRPr="00A56A22" w:rsidRDefault="00A56A22" w:rsidP="006436A6">
                  <w:pPr>
                    <w:autoSpaceDE w:val="0"/>
                    <w:autoSpaceDN w:val="0"/>
                    <w:adjustRightInd w:val="0"/>
                    <w:snapToGrid w:val="0"/>
                    <w:jc w:val="center"/>
                    <w:rPr>
                      <w:rFonts w:eastAsiaTheme="minorEastAsia"/>
                      <w:b/>
                      <w:kern w:val="0"/>
                      <w:szCs w:val="21"/>
                    </w:rPr>
                  </w:pPr>
                  <w:r w:rsidRPr="00A56A22">
                    <w:rPr>
                      <w:rFonts w:eastAsiaTheme="minorEastAsia" w:hAnsiTheme="minorEastAsia"/>
                      <w:b/>
                      <w:kern w:val="0"/>
                      <w:szCs w:val="21"/>
                    </w:rPr>
                    <w:t>管控要求（一般管控单元）</w:t>
                  </w:r>
                </w:p>
              </w:tc>
              <w:tc>
                <w:tcPr>
                  <w:tcW w:w="1835" w:type="dxa"/>
                  <w:vAlign w:val="center"/>
                </w:tcPr>
                <w:p w:rsidR="00A56A22" w:rsidRPr="00A56A22" w:rsidRDefault="00A56A22" w:rsidP="006436A6">
                  <w:pPr>
                    <w:autoSpaceDE w:val="0"/>
                    <w:autoSpaceDN w:val="0"/>
                    <w:adjustRightInd w:val="0"/>
                    <w:snapToGrid w:val="0"/>
                    <w:jc w:val="center"/>
                    <w:rPr>
                      <w:rFonts w:eastAsiaTheme="minorEastAsia"/>
                      <w:b/>
                      <w:kern w:val="0"/>
                      <w:szCs w:val="21"/>
                    </w:rPr>
                  </w:pPr>
                  <w:r w:rsidRPr="00A56A22">
                    <w:rPr>
                      <w:rFonts w:eastAsiaTheme="minorEastAsia" w:hAnsiTheme="minorEastAsia"/>
                      <w:b/>
                      <w:kern w:val="0"/>
                      <w:szCs w:val="21"/>
                    </w:rPr>
                    <w:t>与本项目相符性</w:t>
                  </w:r>
                </w:p>
              </w:tc>
            </w:tr>
            <w:tr w:rsidR="00A56A22" w:rsidRPr="00A56A22" w:rsidTr="00A56A22">
              <w:tc>
                <w:tcPr>
                  <w:tcW w:w="756" w:type="dxa"/>
                  <w:vAlign w:val="center"/>
                </w:tcPr>
                <w:p w:rsidR="00A56A22" w:rsidRPr="00A56A22" w:rsidRDefault="00A56A22" w:rsidP="006436A6">
                  <w:pPr>
                    <w:autoSpaceDE w:val="0"/>
                    <w:autoSpaceDN w:val="0"/>
                    <w:adjustRightInd w:val="0"/>
                    <w:snapToGrid w:val="0"/>
                    <w:rPr>
                      <w:rFonts w:eastAsiaTheme="minorEastAsia"/>
                      <w:kern w:val="0"/>
                      <w:szCs w:val="21"/>
                    </w:rPr>
                  </w:pPr>
                  <w:r w:rsidRPr="00A56A22">
                    <w:rPr>
                      <w:rFonts w:eastAsiaTheme="minorEastAsia" w:hAnsiTheme="minorEastAsia"/>
                      <w:kern w:val="0"/>
                      <w:szCs w:val="21"/>
                    </w:rPr>
                    <w:t>空间布局约束</w:t>
                  </w:r>
                </w:p>
              </w:tc>
              <w:tc>
                <w:tcPr>
                  <w:tcW w:w="4179" w:type="dxa"/>
                  <w:vAlign w:val="center"/>
                </w:tcPr>
                <w:p w:rsidR="00A56A22" w:rsidRPr="00883461" w:rsidRDefault="00A56A22" w:rsidP="006D385F">
                  <w:pPr>
                    <w:pStyle w:val="a0"/>
                    <w:spacing w:before="0" w:after="0" w:line="240" w:lineRule="auto"/>
                    <w:ind w:right="0"/>
                    <w:rPr>
                      <w:rFonts w:hAnsi="宋体"/>
                      <w:sz w:val="21"/>
                      <w:szCs w:val="21"/>
                      <w:lang w:val="en-US" w:eastAsia="zh-CN"/>
                    </w:rPr>
                  </w:pPr>
                  <w:r w:rsidRPr="00883461">
                    <w:rPr>
                      <w:rFonts w:hAnsi="宋体"/>
                      <w:sz w:val="21"/>
                      <w:szCs w:val="21"/>
                      <w:lang w:val="en-US" w:eastAsia="zh-CN"/>
                    </w:rPr>
                    <w:t>（</w:t>
                  </w:r>
                  <w:r w:rsidRPr="00883461">
                    <w:rPr>
                      <w:rFonts w:hAnsi="宋体"/>
                      <w:sz w:val="21"/>
                      <w:szCs w:val="21"/>
                      <w:lang w:val="en-US" w:eastAsia="zh-CN"/>
                    </w:rPr>
                    <w:t>1.1</w:t>
                  </w:r>
                  <w:r w:rsidRPr="00883461">
                    <w:rPr>
                      <w:rFonts w:hAnsi="宋体"/>
                      <w:sz w:val="21"/>
                      <w:szCs w:val="21"/>
                      <w:lang w:val="en-US" w:eastAsia="zh-CN"/>
                    </w:rPr>
                    <w:t>）天供山森林公园按照《森林公园管理办法》严格管控。</w:t>
                  </w:r>
                </w:p>
                <w:p w:rsidR="00A56A22" w:rsidRPr="00883461" w:rsidRDefault="00A56A22" w:rsidP="006D385F">
                  <w:pPr>
                    <w:pStyle w:val="a0"/>
                    <w:spacing w:before="0" w:after="0" w:line="240" w:lineRule="auto"/>
                    <w:ind w:right="0"/>
                    <w:rPr>
                      <w:rFonts w:eastAsiaTheme="minorEastAsia" w:hAnsiTheme="minorEastAsia"/>
                      <w:sz w:val="21"/>
                      <w:szCs w:val="21"/>
                      <w:lang w:val="en-US" w:eastAsia="zh-CN"/>
                    </w:rPr>
                  </w:pPr>
                  <w:r w:rsidRPr="00883461">
                    <w:rPr>
                      <w:rFonts w:hAnsi="宋体"/>
                      <w:sz w:val="21"/>
                      <w:szCs w:val="21"/>
                      <w:lang w:val="en-US" w:eastAsia="zh-CN"/>
                    </w:rPr>
                    <w:t>（</w:t>
                  </w:r>
                  <w:r w:rsidRPr="00883461">
                    <w:rPr>
                      <w:rFonts w:hAnsi="宋体"/>
                      <w:sz w:val="21"/>
                      <w:szCs w:val="21"/>
                      <w:lang w:val="en-US" w:eastAsia="zh-CN"/>
                    </w:rPr>
                    <w:t>1.2</w:t>
                  </w:r>
                  <w:r w:rsidRPr="00883461">
                    <w:rPr>
                      <w:rFonts w:hAnsi="宋体"/>
                      <w:sz w:val="21"/>
                      <w:szCs w:val="21"/>
                      <w:lang w:val="en-US" w:eastAsia="zh-CN"/>
                    </w:rPr>
                    <w:t>）生态保护红线原则上按禁止开发区域的要求进行管理，严禁不符合主体功能定位的各类开发活动，严禁任意改变用途。明确属地管理责任，实行严格管控，加大生态保护补偿力度，加强生态保护与修复，建立监测网络和监管平台。</w:t>
                  </w:r>
                </w:p>
              </w:tc>
              <w:tc>
                <w:tcPr>
                  <w:tcW w:w="1835" w:type="dxa"/>
                  <w:vAlign w:val="center"/>
                </w:tcPr>
                <w:p w:rsidR="00A56A22" w:rsidRPr="00883461" w:rsidRDefault="00A56A22" w:rsidP="00DC2717">
                  <w:pPr>
                    <w:pStyle w:val="a0"/>
                    <w:spacing w:before="0" w:after="0" w:line="240" w:lineRule="auto"/>
                    <w:ind w:right="0"/>
                    <w:rPr>
                      <w:rFonts w:eastAsiaTheme="minorEastAsia"/>
                      <w:szCs w:val="21"/>
                      <w:lang w:val="en-US" w:eastAsia="zh-CN"/>
                    </w:rPr>
                  </w:pPr>
                  <w:r w:rsidRPr="00883461">
                    <w:rPr>
                      <w:rFonts w:eastAsiaTheme="minorEastAsia" w:hAnsiTheme="minorEastAsia"/>
                      <w:sz w:val="21"/>
                      <w:szCs w:val="21"/>
                      <w:lang w:val="en-US" w:eastAsia="zh-CN"/>
                    </w:rPr>
                    <w:t>本项目不涉及生态</w:t>
                  </w:r>
                  <w:r w:rsidR="00AC51CE" w:rsidRPr="00883461">
                    <w:rPr>
                      <w:rFonts w:eastAsiaTheme="minorEastAsia" w:hAnsiTheme="minorEastAsia" w:hint="eastAsia"/>
                      <w:sz w:val="21"/>
                      <w:szCs w:val="21"/>
                      <w:lang w:val="en-US" w:eastAsia="zh-CN"/>
                    </w:rPr>
                    <w:t>红线</w:t>
                  </w:r>
                  <w:r w:rsidRPr="00883461">
                    <w:rPr>
                      <w:rFonts w:eastAsiaTheme="minorEastAsia" w:hAnsiTheme="minorEastAsia"/>
                      <w:sz w:val="21"/>
                      <w:szCs w:val="21"/>
                      <w:lang w:val="en-US" w:eastAsia="zh-CN"/>
                    </w:rPr>
                    <w:t>。</w:t>
                  </w:r>
                </w:p>
              </w:tc>
            </w:tr>
            <w:tr w:rsidR="00A56A22" w:rsidRPr="00A56A22" w:rsidTr="00A56A22">
              <w:trPr>
                <w:trHeight w:val="1700"/>
              </w:trPr>
              <w:tc>
                <w:tcPr>
                  <w:tcW w:w="756" w:type="dxa"/>
                  <w:vAlign w:val="center"/>
                </w:tcPr>
                <w:p w:rsidR="00A56A22" w:rsidRPr="00883461" w:rsidRDefault="00A56A22" w:rsidP="006436A6">
                  <w:pPr>
                    <w:pStyle w:val="a0"/>
                    <w:spacing w:before="0" w:after="0" w:line="240" w:lineRule="auto"/>
                    <w:ind w:right="0"/>
                    <w:rPr>
                      <w:rFonts w:eastAsiaTheme="minorEastAsia"/>
                      <w:sz w:val="21"/>
                      <w:szCs w:val="21"/>
                      <w:lang w:val="en-US" w:eastAsia="zh-CN"/>
                    </w:rPr>
                  </w:pPr>
                  <w:r w:rsidRPr="00883461">
                    <w:rPr>
                      <w:rFonts w:eastAsiaTheme="minorEastAsia" w:hAnsiTheme="minorEastAsia"/>
                      <w:sz w:val="21"/>
                      <w:szCs w:val="21"/>
                      <w:lang w:val="en-US" w:eastAsia="zh-CN"/>
                    </w:rPr>
                    <w:t>污染物排放管控</w:t>
                  </w:r>
                </w:p>
              </w:tc>
              <w:tc>
                <w:tcPr>
                  <w:tcW w:w="4179" w:type="dxa"/>
                  <w:vAlign w:val="center"/>
                </w:tcPr>
                <w:p w:rsidR="00EA0E80" w:rsidRPr="00883461" w:rsidRDefault="00EA0E80" w:rsidP="00EA0E80">
                  <w:pPr>
                    <w:pStyle w:val="a0"/>
                    <w:spacing w:before="0" w:after="0" w:line="240" w:lineRule="auto"/>
                    <w:ind w:right="0"/>
                    <w:rPr>
                      <w:rFonts w:hAnsi="宋体"/>
                      <w:sz w:val="21"/>
                      <w:szCs w:val="21"/>
                      <w:lang w:val="en-US" w:eastAsia="zh-CN"/>
                    </w:rPr>
                  </w:pPr>
                  <w:r w:rsidRPr="00883461">
                    <w:rPr>
                      <w:rFonts w:hAnsi="宋体"/>
                      <w:sz w:val="21"/>
                      <w:szCs w:val="21"/>
                      <w:lang w:val="en-US" w:eastAsia="zh-CN"/>
                    </w:rPr>
                    <w:t>（</w:t>
                  </w:r>
                  <w:r w:rsidRPr="00883461">
                    <w:rPr>
                      <w:rFonts w:hAnsi="宋体"/>
                      <w:sz w:val="21"/>
                      <w:szCs w:val="21"/>
                      <w:lang w:val="en-US" w:eastAsia="zh-CN"/>
                    </w:rPr>
                    <w:t>2.1</w:t>
                  </w:r>
                  <w:r w:rsidRPr="00883461">
                    <w:rPr>
                      <w:rFonts w:hAnsi="宋体"/>
                      <w:sz w:val="21"/>
                      <w:szCs w:val="21"/>
                      <w:lang w:val="en-US" w:eastAsia="zh-CN"/>
                    </w:rPr>
                    <w:t>）开展土壤污染综合防治先行区建设，建立土壤污染防治长效机制。将建设用地土壤环境管理要求纳入城市规划和供地管理。强化土壤污染治理和修复。</w:t>
                  </w:r>
                </w:p>
                <w:p w:rsidR="00EA0E80" w:rsidRPr="00883461" w:rsidRDefault="00EA0E80" w:rsidP="00EA0E80">
                  <w:pPr>
                    <w:pStyle w:val="a0"/>
                    <w:spacing w:before="0" w:after="0" w:line="240" w:lineRule="auto"/>
                    <w:ind w:right="0"/>
                    <w:rPr>
                      <w:rFonts w:hAnsi="宋体"/>
                      <w:sz w:val="21"/>
                      <w:szCs w:val="21"/>
                      <w:lang w:val="en-US" w:eastAsia="zh-CN"/>
                    </w:rPr>
                  </w:pPr>
                  <w:r w:rsidRPr="00883461">
                    <w:rPr>
                      <w:rFonts w:hAnsi="宋体"/>
                      <w:sz w:val="21"/>
                      <w:szCs w:val="21"/>
                      <w:lang w:val="en-US" w:eastAsia="zh-CN"/>
                    </w:rPr>
                    <w:t>（</w:t>
                  </w:r>
                  <w:r w:rsidRPr="00883461">
                    <w:rPr>
                      <w:rFonts w:hAnsi="宋体"/>
                      <w:sz w:val="21"/>
                      <w:szCs w:val="21"/>
                      <w:lang w:val="en-US" w:eastAsia="zh-CN"/>
                    </w:rPr>
                    <w:t>2.2</w:t>
                  </w:r>
                  <w:r w:rsidRPr="00883461">
                    <w:rPr>
                      <w:rFonts w:hAnsi="宋体"/>
                      <w:sz w:val="21"/>
                      <w:szCs w:val="21"/>
                      <w:lang w:val="en-US" w:eastAsia="zh-CN"/>
                    </w:rPr>
                    <w:t>）推进工业集聚区工业废水集中治理。建设工业污水集中处理设施及配套管网，集聚区内工业企业废水必须经预处理达到集中处理要求，方可进入污水集中处理设施。新建、升级工业集聚区应同步规划、建设污水、垃圾集中处理等污染治理设施。</w:t>
                  </w:r>
                </w:p>
                <w:p w:rsidR="00EA0E80" w:rsidRPr="00883461" w:rsidRDefault="00EA0E80" w:rsidP="00EA0E80">
                  <w:pPr>
                    <w:pStyle w:val="a0"/>
                    <w:spacing w:before="0" w:after="0" w:line="240" w:lineRule="auto"/>
                    <w:ind w:right="0"/>
                    <w:rPr>
                      <w:rFonts w:hAnsi="宋体"/>
                      <w:sz w:val="21"/>
                      <w:szCs w:val="21"/>
                      <w:lang w:val="en-US" w:eastAsia="zh-CN"/>
                    </w:rPr>
                  </w:pPr>
                  <w:r w:rsidRPr="00883461">
                    <w:rPr>
                      <w:rFonts w:hAnsi="宋体"/>
                      <w:sz w:val="21"/>
                      <w:szCs w:val="21"/>
                      <w:lang w:val="en-US" w:eastAsia="zh-CN"/>
                    </w:rPr>
                    <w:t>（</w:t>
                  </w:r>
                  <w:r w:rsidRPr="00883461">
                    <w:rPr>
                      <w:rFonts w:hAnsi="宋体"/>
                      <w:sz w:val="21"/>
                      <w:szCs w:val="21"/>
                      <w:lang w:val="en-US" w:eastAsia="zh-CN"/>
                    </w:rPr>
                    <w:t>2.3</w:t>
                  </w:r>
                  <w:r w:rsidRPr="00883461">
                    <w:rPr>
                      <w:rFonts w:hAnsi="宋体"/>
                      <w:sz w:val="21"/>
                      <w:szCs w:val="21"/>
                      <w:lang w:val="en-US" w:eastAsia="zh-CN"/>
                    </w:rPr>
                    <w:t>）产粮（油）大县要制定土壤环境保护方案，实施农药化肥负增长行动，推行农业清洁安全生产。已建成的相关企业应当按照有关标准、规定采取措施，防止对耕地造成污染。</w:t>
                  </w:r>
                </w:p>
                <w:p w:rsidR="00A56A22" w:rsidRPr="00883461" w:rsidRDefault="00EA0E80" w:rsidP="00EA0E80">
                  <w:pPr>
                    <w:pStyle w:val="a0"/>
                    <w:spacing w:before="0" w:after="0" w:line="240" w:lineRule="auto"/>
                    <w:ind w:right="0"/>
                    <w:rPr>
                      <w:rFonts w:eastAsiaTheme="minorEastAsia"/>
                      <w:sz w:val="21"/>
                      <w:szCs w:val="21"/>
                      <w:lang w:val="en-US" w:eastAsia="zh-CN"/>
                    </w:rPr>
                  </w:pPr>
                  <w:r w:rsidRPr="00883461">
                    <w:rPr>
                      <w:rFonts w:hAnsi="宋体"/>
                      <w:sz w:val="21"/>
                      <w:szCs w:val="21"/>
                      <w:lang w:val="en-US" w:eastAsia="zh-CN"/>
                    </w:rPr>
                    <w:t>（</w:t>
                  </w:r>
                  <w:r w:rsidRPr="00883461">
                    <w:rPr>
                      <w:rFonts w:hAnsi="宋体"/>
                      <w:sz w:val="21"/>
                      <w:szCs w:val="21"/>
                      <w:lang w:val="en-US" w:eastAsia="zh-CN"/>
                    </w:rPr>
                    <w:t>2.4</w:t>
                  </w:r>
                  <w:r w:rsidRPr="00883461">
                    <w:rPr>
                      <w:rFonts w:hAnsi="宋体"/>
                      <w:sz w:val="21"/>
                      <w:szCs w:val="21"/>
                      <w:lang w:val="en-US" w:eastAsia="zh-CN"/>
                    </w:rPr>
                    <w:t>）加强畜禽养殖污染防治。严格规范兽药、饲料添加剂的生产和使用，杜绝过量使用，促进源头减量。合理布局畜禽养殖企业，推进规模化、集约化养殖场</w:t>
                  </w:r>
                  <w:r w:rsidRPr="00883461">
                    <w:rPr>
                      <w:rFonts w:hAnsi="宋体" w:hint="eastAsia"/>
                      <w:sz w:val="21"/>
                      <w:szCs w:val="21"/>
                      <w:lang w:val="en-US" w:eastAsia="zh-CN"/>
                    </w:rPr>
                    <w:t>（</w:t>
                  </w:r>
                  <w:r w:rsidRPr="00883461">
                    <w:rPr>
                      <w:rFonts w:hAnsi="宋体"/>
                      <w:sz w:val="21"/>
                      <w:szCs w:val="21"/>
                      <w:lang w:val="en-US" w:eastAsia="zh-CN"/>
                    </w:rPr>
                    <w:t>小区</w:t>
                  </w:r>
                  <w:r w:rsidRPr="00883461">
                    <w:rPr>
                      <w:rFonts w:hAnsi="宋体" w:hint="eastAsia"/>
                      <w:sz w:val="21"/>
                      <w:szCs w:val="21"/>
                      <w:lang w:val="en-US" w:eastAsia="zh-CN"/>
                    </w:rPr>
                    <w:t>）</w:t>
                  </w:r>
                  <w:r w:rsidRPr="00883461">
                    <w:rPr>
                      <w:rFonts w:hAnsi="宋体"/>
                      <w:sz w:val="21"/>
                      <w:szCs w:val="21"/>
                      <w:lang w:val="en-US" w:eastAsia="zh-CN"/>
                    </w:rPr>
                    <w:t>建设。</w:t>
                  </w:r>
                </w:p>
              </w:tc>
              <w:tc>
                <w:tcPr>
                  <w:tcW w:w="1835" w:type="dxa"/>
                  <w:vAlign w:val="center"/>
                </w:tcPr>
                <w:p w:rsidR="00A56A22" w:rsidRPr="00883461" w:rsidRDefault="00A56A22" w:rsidP="00EA0E80">
                  <w:pPr>
                    <w:pStyle w:val="a0"/>
                    <w:spacing w:before="0" w:after="0" w:line="240" w:lineRule="auto"/>
                    <w:ind w:right="0"/>
                    <w:rPr>
                      <w:rFonts w:eastAsiaTheme="minorEastAsia"/>
                      <w:sz w:val="21"/>
                      <w:szCs w:val="21"/>
                      <w:lang w:val="en-US" w:eastAsia="zh-CN"/>
                    </w:rPr>
                  </w:pPr>
                  <w:r w:rsidRPr="00883461">
                    <w:rPr>
                      <w:rFonts w:eastAsiaTheme="minorEastAsia" w:hAnsiTheme="minorEastAsia"/>
                      <w:sz w:val="21"/>
                      <w:szCs w:val="21"/>
                      <w:lang w:val="en-US" w:eastAsia="zh-CN"/>
                    </w:rPr>
                    <w:t>本项目属于</w:t>
                  </w:r>
                  <w:r w:rsidR="00EA0E80" w:rsidRPr="00883461">
                    <w:rPr>
                      <w:rFonts w:eastAsiaTheme="minorEastAsia" w:hAnsiTheme="minorEastAsia" w:hint="eastAsia"/>
                      <w:sz w:val="21"/>
                      <w:szCs w:val="21"/>
                      <w:lang w:val="en-US" w:eastAsia="zh-CN"/>
                    </w:rPr>
                    <w:t>乡镇</w:t>
                  </w:r>
                  <w:r w:rsidRPr="00883461">
                    <w:rPr>
                      <w:rFonts w:eastAsiaTheme="minorEastAsia" w:hAnsiTheme="minorEastAsia"/>
                      <w:sz w:val="21"/>
                      <w:szCs w:val="21"/>
                      <w:lang w:val="en-US" w:eastAsia="zh-CN"/>
                    </w:rPr>
                    <w:t>污水处理厂。</w:t>
                  </w:r>
                </w:p>
              </w:tc>
            </w:tr>
            <w:tr w:rsidR="00A56A22" w:rsidRPr="00A56A22" w:rsidTr="001D7C52">
              <w:trPr>
                <w:trHeight w:val="360"/>
              </w:trPr>
              <w:tc>
                <w:tcPr>
                  <w:tcW w:w="756" w:type="dxa"/>
                  <w:vAlign w:val="center"/>
                </w:tcPr>
                <w:p w:rsidR="00A56A22" w:rsidRPr="00883461" w:rsidRDefault="00A56A22" w:rsidP="006436A6">
                  <w:pPr>
                    <w:pStyle w:val="a0"/>
                    <w:spacing w:before="0" w:after="0" w:line="240" w:lineRule="auto"/>
                    <w:ind w:right="0"/>
                    <w:rPr>
                      <w:rFonts w:eastAsiaTheme="minorEastAsia"/>
                      <w:sz w:val="21"/>
                      <w:szCs w:val="21"/>
                      <w:lang w:val="en-US" w:eastAsia="zh-CN"/>
                    </w:rPr>
                  </w:pPr>
                  <w:r w:rsidRPr="00883461">
                    <w:rPr>
                      <w:rFonts w:eastAsiaTheme="minorEastAsia" w:hAnsiTheme="minorEastAsia"/>
                      <w:sz w:val="21"/>
                      <w:szCs w:val="21"/>
                      <w:lang w:val="en-US" w:eastAsia="zh-CN"/>
                    </w:rPr>
                    <w:t>环境风险</w:t>
                  </w:r>
                  <w:r w:rsidRPr="00883461">
                    <w:rPr>
                      <w:rFonts w:eastAsiaTheme="minorEastAsia" w:hAnsiTheme="minorEastAsia"/>
                      <w:sz w:val="21"/>
                      <w:szCs w:val="21"/>
                      <w:lang w:val="en-US" w:eastAsia="zh-CN"/>
                    </w:rPr>
                    <w:lastRenderedPageBreak/>
                    <w:t>防控</w:t>
                  </w:r>
                </w:p>
              </w:tc>
              <w:tc>
                <w:tcPr>
                  <w:tcW w:w="4179" w:type="dxa"/>
                  <w:vAlign w:val="center"/>
                </w:tcPr>
                <w:p w:rsidR="0060746B" w:rsidRPr="00883461" w:rsidRDefault="0060746B" w:rsidP="0060746B">
                  <w:pPr>
                    <w:pStyle w:val="a0"/>
                    <w:spacing w:before="0" w:after="0" w:line="240" w:lineRule="auto"/>
                    <w:ind w:right="0"/>
                    <w:rPr>
                      <w:rFonts w:hAnsi="宋体"/>
                      <w:sz w:val="21"/>
                      <w:szCs w:val="21"/>
                      <w:lang w:val="en-US" w:eastAsia="zh-CN"/>
                    </w:rPr>
                  </w:pPr>
                  <w:r w:rsidRPr="00883461">
                    <w:rPr>
                      <w:rFonts w:hAnsi="宋体"/>
                      <w:sz w:val="21"/>
                      <w:szCs w:val="21"/>
                      <w:lang w:val="en-US" w:eastAsia="zh-CN"/>
                    </w:rPr>
                    <w:lastRenderedPageBreak/>
                    <w:t>（</w:t>
                  </w:r>
                  <w:r w:rsidRPr="00883461">
                    <w:rPr>
                      <w:rFonts w:hAnsi="宋体"/>
                      <w:sz w:val="21"/>
                      <w:szCs w:val="21"/>
                      <w:lang w:val="en-US" w:eastAsia="zh-CN"/>
                    </w:rPr>
                    <w:t>3.1</w:t>
                  </w:r>
                  <w:r w:rsidRPr="00883461">
                    <w:rPr>
                      <w:rFonts w:hAnsi="宋体"/>
                      <w:sz w:val="21"/>
                      <w:szCs w:val="21"/>
                      <w:lang w:val="en-US" w:eastAsia="zh-CN"/>
                    </w:rPr>
                    <w:t>）防治地下水污染。定期调查评估集中式地下水型饮用水水源补给区等区</w:t>
                  </w:r>
                  <w:r w:rsidRPr="00883461">
                    <w:rPr>
                      <w:rFonts w:hAnsi="宋体"/>
                      <w:sz w:val="21"/>
                      <w:szCs w:val="21"/>
                      <w:lang w:val="en-US" w:eastAsia="zh-CN"/>
                    </w:rPr>
                    <w:lastRenderedPageBreak/>
                    <w:t>域环境状况。对地下水自来水厂进行提质改造，化工生产存贮销售企业和工业园区、矿山开采区、垃圾填埋场等区域应进行必要的防渗处理。加油站地下油罐应全部更新为双层罐或完成防渗池设置。报废矿井、钻井、取水井应实施封井回填。制订地下水污染场地清单，积极推进地下水修复治理试点工作。</w:t>
                  </w:r>
                </w:p>
                <w:p w:rsidR="0060746B" w:rsidRPr="00883461" w:rsidRDefault="0060746B" w:rsidP="0060746B">
                  <w:pPr>
                    <w:pStyle w:val="a0"/>
                    <w:spacing w:before="0" w:after="0" w:line="240" w:lineRule="auto"/>
                    <w:ind w:right="0"/>
                    <w:rPr>
                      <w:rFonts w:hAnsi="宋体"/>
                      <w:sz w:val="21"/>
                      <w:szCs w:val="21"/>
                      <w:lang w:val="en-US" w:eastAsia="zh-CN"/>
                    </w:rPr>
                  </w:pPr>
                  <w:r w:rsidRPr="00883461">
                    <w:rPr>
                      <w:rFonts w:hAnsi="宋体"/>
                      <w:sz w:val="21"/>
                      <w:szCs w:val="21"/>
                      <w:lang w:val="en-US" w:eastAsia="zh-CN"/>
                    </w:rPr>
                    <w:t>（</w:t>
                  </w:r>
                  <w:r w:rsidRPr="00883461">
                    <w:rPr>
                      <w:rFonts w:hAnsi="宋体"/>
                      <w:sz w:val="21"/>
                      <w:szCs w:val="21"/>
                      <w:lang w:val="en-US" w:eastAsia="zh-CN"/>
                    </w:rPr>
                    <w:t>3.2</w:t>
                  </w:r>
                  <w:r w:rsidRPr="00883461">
                    <w:rPr>
                      <w:rFonts w:hAnsi="宋体"/>
                      <w:sz w:val="21"/>
                      <w:szCs w:val="21"/>
                      <w:lang w:val="en-US" w:eastAsia="zh-CN"/>
                    </w:rPr>
                    <w:t>）定期评估沿江河湖库工业企业、工业集聚区环境，落实防控措施。制定和完善突发环境事件处置应急预案，确定责任主体，明确预警预报与响应程序、应急处置及保障措施等内容，依法及时公布预警信息。依据国家相关规定，工业企业进一步提升风险防控和突发环境事件应急处理处置能力。</w:t>
                  </w:r>
                </w:p>
                <w:p w:rsidR="0060746B" w:rsidRPr="00883461" w:rsidRDefault="0060746B" w:rsidP="0060746B">
                  <w:pPr>
                    <w:pStyle w:val="a0"/>
                    <w:spacing w:before="0" w:after="0" w:line="240" w:lineRule="auto"/>
                    <w:ind w:right="0"/>
                    <w:rPr>
                      <w:rFonts w:hAnsi="宋体"/>
                      <w:sz w:val="21"/>
                      <w:szCs w:val="21"/>
                      <w:lang w:val="en-US" w:eastAsia="zh-CN"/>
                    </w:rPr>
                  </w:pPr>
                  <w:r w:rsidRPr="00883461">
                    <w:rPr>
                      <w:rFonts w:hAnsi="宋体"/>
                      <w:sz w:val="21"/>
                      <w:szCs w:val="21"/>
                      <w:lang w:val="en-US" w:eastAsia="zh-CN"/>
                    </w:rPr>
                    <w:t>（</w:t>
                  </w:r>
                  <w:r w:rsidRPr="00883461">
                    <w:rPr>
                      <w:rFonts w:hAnsi="宋体"/>
                      <w:sz w:val="21"/>
                      <w:szCs w:val="21"/>
                      <w:lang w:val="en-US" w:eastAsia="zh-CN"/>
                    </w:rPr>
                    <w:t>3.3</w:t>
                  </w:r>
                  <w:r w:rsidRPr="00883461">
                    <w:rPr>
                      <w:rFonts w:hAnsi="宋体"/>
                      <w:sz w:val="21"/>
                      <w:szCs w:val="21"/>
                      <w:lang w:val="en-US" w:eastAsia="zh-CN"/>
                    </w:rPr>
                    <w:t>）加强水源地污染整治。全面排查关闭饮用水水源保护区入河排污口，完成县级城市集中式饮用水水源保护区违规建设项目清理。加强农村饮用水水质监测能力建设。</w:t>
                  </w:r>
                </w:p>
                <w:p w:rsidR="00A56A22" w:rsidRPr="00883461" w:rsidRDefault="0060746B" w:rsidP="0060746B">
                  <w:pPr>
                    <w:pStyle w:val="a0"/>
                    <w:spacing w:before="0" w:after="0" w:line="240" w:lineRule="auto"/>
                    <w:ind w:right="0"/>
                    <w:rPr>
                      <w:rFonts w:eastAsiaTheme="minorEastAsia"/>
                      <w:sz w:val="21"/>
                      <w:szCs w:val="21"/>
                      <w:lang w:val="en-US" w:eastAsia="zh-CN"/>
                    </w:rPr>
                  </w:pPr>
                  <w:r w:rsidRPr="00883461">
                    <w:rPr>
                      <w:rFonts w:hAnsi="宋体"/>
                      <w:sz w:val="21"/>
                      <w:szCs w:val="21"/>
                      <w:lang w:val="en-US" w:eastAsia="zh-CN"/>
                    </w:rPr>
                    <w:t>（</w:t>
                  </w:r>
                  <w:r w:rsidRPr="00883461">
                    <w:rPr>
                      <w:rFonts w:hAnsi="宋体"/>
                      <w:sz w:val="21"/>
                      <w:szCs w:val="21"/>
                      <w:lang w:val="en-US" w:eastAsia="zh-CN"/>
                    </w:rPr>
                    <w:t>3.4</w:t>
                  </w:r>
                  <w:r w:rsidRPr="00883461">
                    <w:rPr>
                      <w:rFonts w:hAnsi="宋体"/>
                      <w:sz w:val="21"/>
                      <w:szCs w:val="21"/>
                      <w:lang w:val="en-US" w:eastAsia="zh-CN"/>
                    </w:rPr>
                    <w:t>）必须依法实施强制性清洁生产审核。</w:t>
                  </w:r>
                  <w:r w:rsidRPr="00883461">
                    <w:rPr>
                      <w:rFonts w:hAnsi="宋体" w:hint="eastAsia"/>
                      <w:sz w:val="21"/>
                      <w:szCs w:val="21"/>
                      <w:lang w:val="en-US" w:eastAsia="zh-CN"/>
                    </w:rPr>
                    <w:t>制定完善矿山地质环境保护与恢复治理的技术规范和标准</w:t>
                  </w:r>
                  <w:r w:rsidRPr="00883461">
                    <w:rPr>
                      <w:rFonts w:hAnsi="宋体"/>
                      <w:sz w:val="21"/>
                      <w:szCs w:val="21"/>
                      <w:lang w:val="en-US" w:eastAsia="zh-CN"/>
                    </w:rPr>
                    <w:t>，引导并强制矿山企业边开发</w:t>
                  </w:r>
                  <w:r w:rsidRPr="00883461">
                    <w:rPr>
                      <w:rFonts w:hAnsi="宋体" w:hint="eastAsia"/>
                      <w:sz w:val="21"/>
                      <w:szCs w:val="21"/>
                      <w:lang w:val="en-US" w:eastAsia="zh-CN"/>
                    </w:rPr>
                    <w:t>、</w:t>
                  </w:r>
                  <w:r w:rsidRPr="00883461">
                    <w:rPr>
                      <w:rFonts w:hAnsi="宋体"/>
                      <w:sz w:val="21"/>
                      <w:szCs w:val="21"/>
                      <w:lang w:val="en-US" w:eastAsia="zh-CN"/>
                    </w:rPr>
                    <w:t>边治理。现已闭坑的老矿山造成的矿山地质环境问题，拓宽资金渠道，制订激励政策，加快推进治理恢复进程；采取有效措施，最大限度减少破坏土地面积、降低破坏程度</w:t>
                  </w:r>
                  <w:r w:rsidRPr="00883461">
                    <w:rPr>
                      <w:rFonts w:hAnsi="宋体" w:hint="eastAsia"/>
                      <w:sz w:val="21"/>
                      <w:szCs w:val="21"/>
                      <w:lang w:val="en-US" w:eastAsia="zh-CN"/>
                    </w:rPr>
                    <w:t>，</w:t>
                  </w:r>
                  <w:r w:rsidRPr="00883461">
                    <w:rPr>
                      <w:rFonts w:hAnsi="宋体"/>
                      <w:sz w:val="21"/>
                      <w:szCs w:val="21"/>
                      <w:lang w:val="en-US" w:eastAsia="zh-CN"/>
                    </w:rPr>
                    <w:t>切实保护耕地特别是基本农田。</w:t>
                  </w:r>
                </w:p>
              </w:tc>
              <w:tc>
                <w:tcPr>
                  <w:tcW w:w="1835" w:type="dxa"/>
                  <w:vAlign w:val="center"/>
                </w:tcPr>
                <w:p w:rsidR="00A56A22" w:rsidRPr="00883461" w:rsidRDefault="00A56A22" w:rsidP="001D7C52">
                  <w:pPr>
                    <w:pStyle w:val="a0"/>
                    <w:spacing w:before="0" w:after="0" w:line="240" w:lineRule="auto"/>
                    <w:ind w:right="0"/>
                    <w:jc w:val="center"/>
                    <w:rPr>
                      <w:rFonts w:eastAsiaTheme="minorEastAsia"/>
                      <w:sz w:val="21"/>
                      <w:szCs w:val="21"/>
                      <w:lang w:val="en-US" w:eastAsia="zh-CN"/>
                    </w:rPr>
                  </w:pPr>
                  <w:r w:rsidRPr="00883461">
                    <w:rPr>
                      <w:rFonts w:eastAsiaTheme="minorEastAsia"/>
                      <w:sz w:val="21"/>
                      <w:szCs w:val="21"/>
                      <w:lang w:val="en-US" w:eastAsia="zh-CN"/>
                    </w:rPr>
                    <w:lastRenderedPageBreak/>
                    <w:t>1.</w:t>
                  </w:r>
                  <w:r w:rsidRPr="00883461">
                    <w:rPr>
                      <w:rFonts w:eastAsiaTheme="minorEastAsia" w:hAnsiTheme="minorEastAsia"/>
                      <w:sz w:val="21"/>
                      <w:szCs w:val="21"/>
                      <w:lang w:val="en-US" w:eastAsia="zh-CN"/>
                    </w:rPr>
                    <w:t>本项目属于</w:t>
                  </w:r>
                  <w:r w:rsidRPr="00883461">
                    <w:rPr>
                      <w:rFonts w:eastAsiaTheme="minorEastAsia"/>
                      <w:sz w:val="21"/>
                      <w:szCs w:val="21"/>
                      <w:lang w:val="en-US" w:eastAsia="zh-CN"/>
                    </w:rPr>
                    <w:t>III</w:t>
                  </w:r>
                  <w:r w:rsidRPr="00883461">
                    <w:rPr>
                      <w:rFonts w:eastAsiaTheme="minorEastAsia" w:hAnsiTheme="minorEastAsia"/>
                      <w:sz w:val="21"/>
                      <w:szCs w:val="21"/>
                      <w:lang w:val="en-US" w:eastAsia="zh-CN"/>
                    </w:rPr>
                    <w:t>类；项目所在地</w:t>
                  </w:r>
                  <w:r w:rsidRPr="00883461">
                    <w:rPr>
                      <w:rFonts w:eastAsiaTheme="minorEastAsia" w:hAnsiTheme="minorEastAsia"/>
                      <w:sz w:val="21"/>
                      <w:szCs w:val="21"/>
                      <w:lang w:val="en-US" w:eastAsia="zh-CN"/>
                    </w:rPr>
                    <w:lastRenderedPageBreak/>
                    <w:t>周边地下水环境为不敏感。项目在做好污水处理设施的防渗措施的后，对地下水环境影响不大。</w:t>
                  </w:r>
                </w:p>
                <w:p w:rsidR="00A56A22" w:rsidRPr="00883461" w:rsidRDefault="00A56A22" w:rsidP="001D7C52">
                  <w:pPr>
                    <w:pStyle w:val="a0"/>
                    <w:spacing w:before="0" w:after="0" w:line="240" w:lineRule="auto"/>
                    <w:ind w:right="0"/>
                    <w:jc w:val="center"/>
                    <w:rPr>
                      <w:rFonts w:eastAsiaTheme="minorEastAsia"/>
                      <w:sz w:val="21"/>
                      <w:szCs w:val="21"/>
                      <w:lang w:val="en-US" w:eastAsia="zh-CN"/>
                    </w:rPr>
                  </w:pPr>
                  <w:r w:rsidRPr="00883461">
                    <w:rPr>
                      <w:rFonts w:eastAsiaTheme="minorEastAsia"/>
                      <w:sz w:val="21"/>
                      <w:szCs w:val="21"/>
                      <w:lang w:val="en-US" w:eastAsia="zh-CN"/>
                    </w:rPr>
                    <w:t>2.</w:t>
                  </w:r>
                  <w:r w:rsidRPr="00883461">
                    <w:rPr>
                      <w:rFonts w:eastAsiaTheme="minorEastAsia" w:hAnsiTheme="minorEastAsia"/>
                      <w:sz w:val="21"/>
                      <w:szCs w:val="21"/>
                      <w:lang w:val="en-US" w:eastAsia="zh-CN"/>
                    </w:rPr>
                    <w:t>本项目不涉及饮用水水源保护区。</w:t>
                  </w:r>
                </w:p>
              </w:tc>
            </w:tr>
            <w:tr w:rsidR="00A56A22" w:rsidRPr="00A56A22" w:rsidTr="00A56A22">
              <w:trPr>
                <w:trHeight w:val="1700"/>
              </w:trPr>
              <w:tc>
                <w:tcPr>
                  <w:tcW w:w="756" w:type="dxa"/>
                  <w:vAlign w:val="center"/>
                </w:tcPr>
                <w:p w:rsidR="00A56A22" w:rsidRPr="00883461" w:rsidRDefault="00A56A22" w:rsidP="006436A6">
                  <w:pPr>
                    <w:pStyle w:val="a0"/>
                    <w:spacing w:before="0" w:after="0" w:line="240" w:lineRule="auto"/>
                    <w:ind w:right="0"/>
                    <w:rPr>
                      <w:rFonts w:eastAsiaTheme="minorEastAsia"/>
                      <w:sz w:val="21"/>
                      <w:szCs w:val="21"/>
                      <w:lang w:val="en-US" w:eastAsia="zh-CN"/>
                    </w:rPr>
                  </w:pPr>
                  <w:r w:rsidRPr="00883461">
                    <w:rPr>
                      <w:rFonts w:eastAsiaTheme="minorEastAsia" w:hAnsiTheme="minorEastAsia"/>
                      <w:sz w:val="21"/>
                      <w:szCs w:val="21"/>
                      <w:lang w:val="en-US" w:eastAsia="zh-CN"/>
                    </w:rPr>
                    <w:lastRenderedPageBreak/>
                    <w:t>资源开发效率要求</w:t>
                  </w:r>
                </w:p>
              </w:tc>
              <w:tc>
                <w:tcPr>
                  <w:tcW w:w="4179" w:type="dxa"/>
                  <w:vAlign w:val="center"/>
                </w:tcPr>
                <w:p w:rsidR="0060746B" w:rsidRPr="00883461" w:rsidRDefault="0060746B" w:rsidP="0060746B">
                  <w:pPr>
                    <w:pStyle w:val="a0"/>
                    <w:spacing w:before="0" w:after="0" w:line="240" w:lineRule="auto"/>
                    <w:ind w:right="0"/>
                    <w:rPr>
                      <w:rFonts w:hAnsi="宋体"/>
                      <w:sz w:val="21"/>
                      <w:szCs w:val="21"/>
                      <w:lang w:val="en-US" w:eastAsia="zh-CN"/>
                    </w:rPr>
                  </w:pPr>
                  <w:r w:rsidRPr="00883461">
                    <w:rPr>
                      <w:rFonts w:hAnsi="宋体"/>
                      <w:sz w:val="21"/>
                      <w:szCs w:val="21"/>
                      <w:lang w:val="en-US" w:eastAsia="zh-CN"/>
                    </w:rPr>
                    <w:t>（</w:t>
                  </w:r>
                  <w:r w:rsidRPr="00883461">
                    <w:rPr>
                      <w:rFonts w:hAnsi="宋体"/>
                      <w:sz w:val="21"/>
                      <w:szCs w:val="21"/>
                      <w:lang w:val="en-US" w:eastAsia="zh-CN"/>
                    </w:rPr>
                    <w:t>4.1</w:t>
                  </w:r>
                  <w:r w:rsidRPr="00883461">
                    <w:rPr>
                      <w:rFonts w:hAnsi="宋体"/>
                      <w:sz w:val="21"/>
                      <w:szCs w:val="21"/>
                      <w:lang w:val="en-US" w:eastAsia="zh-CN"/>
                    </w:rPr>
                    <w:t>）水资源</w:t>
                  </w:r>
                </w:p>
                <w:p w:rsidR="0060746B" w:rsidRPr="00883461" w:rsidRDefault="0060746B" w:rsidP="0060746B">
                  <w:pPr>
                    <w:pStyle w:val="a0"/>
                    <w:spacing w:before="0" w:after="0" w:line="240" w:lineRule="auto"/>
                    <w:ind w:right="0"/>
                    <w:rPr>
                      <w:rFonts w:hAnsi="宋体"/>
                      <w:sz w:val="21"/>
                      <w:szCs w:val="21"/>
                      <w:lang w:val="en-US" w:eastAsia="zh-CN"/>
                    </w:rPr>
                  </w:pPr>
                  <w:r w:rsidRPr="00883461">
                    <w:rPr>
                      <w:rFonts w:hAnsi="宋体"/>
                      <w:sz w:val="21"/>
                      <w:szCs w:val="21"/>
                      <w:lang w:val="en-US" w:eastAsia="zh-CN"/>
                    </w:rPr>
                    <w:t>（</w:t>
                  </w:r>
                  <w:r w:rsidRPr="00883461">
                    <w:rPr>
                      <w:rFonts w:hAnsi="宋体"/>
                      <w:sz w:val="21"/>
                      <w:szCs w:val="21"/>
                      <w:lang w:val="en-US" w:eastAsia="zh-CN"/>
                    </w:rPr>
                    <w:t>4.1.1</w:t>
                  </w:r>
                  <w:r w:rsidRPr="00883461">
                    <w:rPr>
                      <w:rFonts w:hAnsi="宋体"/>
                      <w:sz w:val="21"/>
                      <w:szCs w:val="21"/>
                      <w:lang w:val="en-US" w:eastAsia="zh-CN"/>
                    </w:rPr>
                    <w:t>）建立预警体系，发布预警信息，对未依法完成水资源论证工作的建设项目，建设单位不得擅自开工建设和投产使用。推广喷灌、微灌、集雨补灌、低压管道输水灌溉、水田控制灌溉和水肥一体化等高效节水技术，开展灌区现代化改造试点。推进学校、医院、宾馆、洗浴等重点行业节水技术改造。限期关闭未批准的和公共供水管网覆盖范围内的自备水井。加快实施地下水监测工程，完善地下水监测网络。</w:t>
                  </w:r>
                </w:p>
                <w:p w:rsidR="0060746B" w:rsidRPr="00883461" w:rsidRDefault="0060746B" w:rsidP="0060746B">
                  <w:pPr>
                    <w:pStyle w:val="a0"/>
                    <w:spacing w:before="0" w:after="0" w:line="240" w:lineRule="auto"/>
                    <w:ind w:right="0"/>
                    <w:rPr>
                      <w:rFonts w:hAnsi="宋体"/>
                      <w:sz w:val="21"/>
                      <w:szCs w:val="21"/>
                      <w:lang w:val="en-US" w:eastAsia="zh-CN"/>
                    </w:rPr>
                  </w:pPr>
                  <w:r w:rsidRPr="00883461">
                    <w:rPr>
                      <w:rFonts w:hAnsi="宋体"/>
                      <w:sz w:val="21"/>
                      <w:szCs w:val="21"/>
                      <w:lang w:val="en-US" w:eastAsia="zh-CN"/>
                    </w:rPr>
                    <w:t>（</w:t>
                  </w:r>
                  <w:r w:rsidRPr="00883461">
                    <w:rPr>
                      <w:rFonts w:hAnsi="宋体"/>
                      <w:sz w:val="21"/>
                      <w:szCs w:val="21"/>
                      <w:lang w:val="en-US" w:eastAsia="zh-CN"/>
                    </w:rPr>
                    <w:t>4.1.2</w:t>
                  </w:r>
                  <w:r w:rsidRPr="00883461">
                    <w:rPr>
                      <w:rFonts w:hAnsi="宋体"/>
                      <w:sz w:val="21"/>
                      <w:szCs w:val="21"/>
                      <w:lang w:val="en-US" w:eastAsia="zh-CN"/>
                    </w:rPr>
                    <w:t>）到</w:t>
                  </w:r>
                  <w:r w:rsidRPr="00883461">
                    <w:rPr>
                      <w:rFonts w:hAnsi="宋体"/>
                      <w:sz w:val="21"/>
                      <w:szCs w:val="21"/>
                      <w:lang w:val="en-US" w:eastAsia="zh-CN"/>
                    </w:rPr>
                    <w:t>2020</w:t>
                  </w:r>
                  <w:r w:rsidRPr="00883461">
                    <w:rPr>
                      <w:rFonts w:hAnsi="宋体"/>
                      <w:sz w:val="21"/>
                      <w:szCs w:val="21"/>
                      <w:lang w:val="en-US" w:eastAsia="zh-CN"/>
                    </w:rPr>
                    <w:t>年，全县农田灌溉水有效利用系数达到</w:t>
                  </w:r>
                  <w:r w:rsidRPr="00883461">
                    <w:rPr>
                      <w:rFonts w:hAnsi="宋体"/>
                      <w:sz w:val="21"/>
                      <w:szCs w:val="21"/>
                      <w:lang w:val="en-US" w:eastAsia="zh-CN"/>
                    </w:rPr>
                    <w:t>0.591</w:t>
                  </w:r>
                  <w:r w:rsidRPr="00883461">
                    <w:rPr>
                      <w:rFonts w:hAnsi="宋体"/>
                      <w:sz w:val="21"/>
                      <w:szCs w:val="21"/>
                      <w:lang w:val="en-US" w:eastAsia="zh-CN"/>
                    </w:rPr>
                    <w:t>。</w:t>
                  </w:r>
                </w:p>
                <w:p w:rsidR="0060746B" w:rsidRPr="00883461" w:rsidRDefault="0060746B" w:rsidP="0060746B">
                  <w:pPr>
                    <w:pStyle w:val="a0"/>
                    <w:spacing w:before="0" w:after="0" w:line="240" w:lineRule="auto"/>
                    <w:ind w:right="0"/>
                    <w:rPr>
                      <w:rFonts w:hAnsi="宋体"/>
                      <w:sz w:val="21"/>
                      <w:szCs w:val="21"/>
                      <w:lang w:val="en-US" w:eastAsia="zh-CN"/>
                    </w:rPr>
                  </w:pPr>
                  <w:r w:rsidRPr="00883461">
                    <w:rPr>
                      <w:rFonts w:hAnsi="宋体"/>
                      <w:sz w:val="21"/>
                      <w:szCs w:val="21"/>
                      <w:lang w:val="en-US" w:eastAsia="zh-CN"/>
                    </w:rPr>
                    <w:t>（</w:t>
                  </w:r>
                  <w:r w:rsidRPr="00883461">
                    <w:rPr>
                      <w:rFonts w:hAnsi="宋体"/>
                      <w:sz w:val="21"/>
                      <w:szCs w:val="21"/>
                      <w:lang w:val="en-US" w:eastAsia="zh-CN"/>
                    </w:rPr>
                    <w:t>4.2</w:t>
                  </w:r>
                  <w:r w:rsidRPr="00883461">
                    <w:rPr>
                      <w:rFonts w:hAnsi="宋体"/>
                      <w:sz w:val="21"/>
                      <w:szCs w:val="21"/>
                      <w:lang w:val="en-US" w:eastAsia="zh-CN"/>
                    </w:rPr>
                    <w:t>）土地资源</w:t>
                  </w:r>
                </w:p>
                <w:p w:rsidR="0060746B" w:rsidRPr="00883461" w:rsidRDefault="0060746B" w:rsidP="0060746B">
                  <w:pPr>
                    <w:pStyle w:val="a0"/>
                    <w:spacing w:before="0" w:after="0" w:line="240" w:lineRule="auto"/>
                    <w:ind w:right="0"/>
                    <w:rPr>
                      <w:rFonts w:hAnsi="宋体"/>
                      <w:sz w:val="21"/>
                      <w:szCs w:val="21"/>
                      <w:lang w:val="en-US" w:eastAsia="zh-CN"/>
                    </w:rPr>
                  </w:pPr>
                  <w:r w:rsidRPr="00883461">
                    <w:rPr>
                      <w:rFonts w:hAnsi="宋体"/>
                      <w:sz w:val="21"/>
                      <w:szCs w:val="21"/>
                      <w:lang w:val="en-US" w:eastAsia="zh-CN"/>
                    </w:rPr>
                    <w:t>（</w:t>
                  </w:r>
                  <w:r w:rsidRPr="00883461">
                    <w:rPr>
                      <w:rFonts w:hAnsi="宋体"/>
                      <w:sz w:val="21"/>
                      <w:szCs w:val="21"/>
                      <w:lang w:val="en-US" w:eastAsia="zh-CN"/>
                    </w:rPr>
                    <w:t>4.2.1</w:t>
                  </w:r>
                  <w:r w:rsidRPr="00883461">
                    <w:rPr>
                      <w:rFonts w:hAnsi="宋体"/>
                      <w:sz w:val="21"/>
                      <w:szCs w:val="21"/>
                      <w:lang w:val="en-US" w:eastAsia="zh-CN"/>
                    </w:rPr>
                    <w:t>）城市、村庄和集镇建设不得占用基本农田，交通、水利、能源等基础设施项目，因选址特殊，无法避让基本农田的，必须报国务院批准。禁止违法占用基本农</w:t>
                  </w:r>
                  <w:r w:rsidRPr="00883461">
                    <w:rPr>
                      <w:rFonts w:hAnsi="宋体"/>
                      <w:sz w:val="21"/>
                      <w:szCs w:val="21"/>
                      <w:lang w:val="en-US" w:eastAsia="zh-CN"/>
                    </w:rPr>
                    <w:lastRenderedPageBreak/>
                    <w:t>田进行绿色通道、绿化隔离带和防护林建设，禁止改变基本农田土壤性状发展林果业和挖塘养鱼，禁止开展对基本农田耕作层造成永久性破坏的临时工程和其他各项活动。（</w:t>
                  </w:r>
                  <w:r w:rsidRPr="00883461">
                    <w:rPr>
                      <w:rFonts w:hAnsi="宋体"/>
                      <w:sz w:val="21"/>
                      <w:szCs w:val="21"/>
                      <w:lang w:val="en-US" w:eastAsia="zh-CN"/>
                    </w:rPr>
                    <w:t>4.2.2</w:t>
                  </w:r>
                  <w:r w:rsidRPr="00883461">
                    <w:rPr>
                      <w:rFonts w:hAnsi="宋体"/>
                      <w:sz w:val="21"/>
                      <w:szCs w:val="21"/>
                      <w:lang w:val="en-US" w:eastAsia="zh-CN"/>
                    </w:rPr>
                    <w:t>）</w:t>
                  </w:r>
                  <w:r w:rsidRPr="00883461">
                    <w:rPr>
                      <w:rFonts w:hAnsi="宋体" w:hint="eastAsia"/>
                      <w:sz w:val="21"/>
                      <w:szCs w:val="21"/>
                      <w:lang w:val="en-US" w:eastAsia="zh-CN"/>
                    </w:rPr>
                    <w:t>到</w:t>
                  </w:r>
                  <w:r w:rsidRPr="00883461">
                    <w:rPr>
                      <w:rFonts w:hAnsi="宋体" w:hint="eastAsia"/>
                      <w:sz w:val="21"/>
                      <w:szCs w:val="21"/>
                      <w:lang w:val="en-US" w:eastAsia="zh-CN"/>
                    </w:rPr>
                    <w:t>2020</w:t>
                  </w:r>
                  <w:r w:rsidRPr="00883461">
                    <w:rPr>
                      <w:rFonts w:hAnsi="宋体" w:hint="eastAsia"/>
                      <w:sz w:val="21"/>
                      <w:szCs w:val="21"/>
                      <w:lang w:val="en-US" w:eastAsia="zh-CN"/>
                    </w:rPr>
                    <w:t>年，</w:t>
                  </w:r>
                  <w:r w:rsidRPr="00883461">
                    <w:rPr>
                      <w:rFonts w:hAnsi="宋体"/>
                      <w:sz w:val="21"/>
                      <w:szCs w:val="21"/>
                      <w:lang w:val="en-US" w:eastAsia="zh-CN"/>
                    </w:rPr>
                    <w:t>涔南镇基本农田保护区不低于</w:t>
                  </w:r>
                  <w:r w:rsidRPr="00883461">
                    <w:rPr>
                      <w:rFonts w:hAnsi="宋体"/>
                      <w:sz w:val="21"/>
                      <w:szCs w:val="21"/>
                      <w:lang w:val="en-US" w:eastAsia="zh-CN"/>
                    </w:rPr>
                    <w:t>4024.84</w:t>
                  </w:r>
                  <w:r w:rsidRPr="00883461">
                    <w:rPr>
                      <w:rFonts w:hAnsi="宋体"/>
                      <w:sz w:val="21"/>
                      <w:szCs w:val="21"/>
                      <w:lang w:val="en-US" w:eastAsia="zh-CN"/>
                    </w:rPr>
                    <w:t>公顷，一般农地区不低于</w:t>
                  </w:r>
                  <w:r w:rsidRPr="00883461">
                    <w:rPr>
                      <w:rFonts w:hAnsi="宋体"/>
                      <w:sz w:val="21"/>
                      <w:szCs w:val="21"/>
                      <w:lang w:val="en-US" w:eastAsia="zh-CN"/>
                    </w:rPr>
                    <w:t>647.55</w:t>
                  </w:r>
                  <w:r w:rsidRPr="00883461">
                    <w:rPr>
                      <w:rFonts w:hAnsi="宋体"/>
                      <w:sz w:val="21"/>
                      <w:szCs w:val="21"/>
                      <w:lang w:val="en-US" w:eastAsia="zh-CN"/>
                    </w:rPr>
                    <w:t>公顷，城镇建设用地区控制在</w:t>
                  </w:r>
                  <w:r w:rsidRPr="00883461">
                    <w:rPr>
                      <w:rFonts w:hAnsi="宋体"/>
                      <w:sz w:val="21"/>
                      <w:szCs w:val="21"/>
                      <w:lang w:val="en-US" w:eastAsia="zh-CN"/>
                    </w:rPr>
                    <w:t>21.20</w:t>
                  </w:r>
                  <w:r w:rsidRPr="00883461">
                    <w:rPr>
                      <w:rFonts w:hAnsi="宋体"/>
                      <w:sz w:val="21"/>
                      <w:szCs w:val="21"/>
                      <w:lang w:val="en-US" w:eastAsia="zh-CN"/>
                    </w:rPr>
                    <w:t>公顷以内，村镇建设用地区控制在</w:t>
                  </w:r>
                  <w:r w:rsidRPr="00883461">
                    <w:rPr>
                      <w:rFonts w:hAnsi="宋体"/>
                      <w:sz w:val="21"/>
                      <w:szCs w:val="21"/>
                      <w:lang w:val="en-US" w:eastAsia="zh-CN"/>
                    </w:rPr>
                    <w:t>733.82</w:t>
                  </w:r>
                  <w:r w:rsidRPr="00883461">
                    <w:rPr>
                      <w:rFonts w:hAnsi="宋体"/>
                      <w:sz w:val="21"/>
                      <w:szCs w:val="21"/>
                      <w:lang w:val="en-US" w:eastAsia="zh-CN"/>
                    </w:rPr>
                    <w:t>公顷以内，独立工矿区控制在</w:t>
                  </w:r>
                  <w:r w:rsidRPr="00883461">
                    <w:rPr>
                      <w:rFonts w:hAnsi="宋体"/>
                      <w:sz w:val="21"/>
                      <w:szCs w:val="21"/>
                      <w:lang w:val="en-US" w:eastAsia="zh-CN"/>
                    </w:rPr>
                    <w:t>12.76</w:t>
                  </w:r>
                  <w:r w:rsidRPr="00883461">
                    <w:rPr>
                      <w:rFonts w:hAnsi="宋体"/>
                      <w:sz w:val="21"/>
                      <w:szCs w:val="21"/>
                      <w:lang w:val="en-US" w:eastAsia="zh-CN"/>
                    </w:rPr>
                    <w:t>公顷以内。大堰垱镇基本农田保护区不低于</w:t>
                  </w:r>
                  <w:r w:rsidRPr="00883461">
                    <w:rPr>
                      <w:rFonts w:hAnsi="宋体"/>
                      <w:sz w:val="21"/>
                      <w:szCs w:val="21"/>
                      <w:lang w:val="en-US" w:eastAsia="zh-CN"/>
                    </w:rPr>
                    <w:t>5649.01</w:t>
                  </w:r>
                  <w:r w:rsidRPr="00883461">
                    <w:rPr>
                      <w:rFonts w:hAnsi="宋体"/>
                      <w:sz w:val="21"/>
                      <w:szCs w:val="21"/>
                      <w:lang w:val="en-US" w:eastAsia="zh-CN"/>
                    </w:rPr>
                    <w:t>公顷，一般农地区不低于</w:t>
                  </w:r>
                  <w:r w:rsidRPr="00883461">
                    <w:rPr>
                      <w:rFonts w:hAnsi="宋体"/>
                      <w:sz w:val="21"/>
                      <w:szCs w:val="21"/>
                      <w:lang w:val="en-US" w:eastAsia="zh-CN"/>
                    </w:rPr>
                    <w:t>1144.39</w:t>
                  </w:r>
                  <w:r w:rsidRPr="00883461">
                    <w:rPr>
                      <w:rFonts w:hAnsi="宋体"/>
                      <w:sz w:val="21"/>
                      <w:szCs w:val="21"/>
                      <w:lang w:val="en-US" w:eastAsia="zh-CN"/>
                    </w:rPr>
                    <w:t>公顷，城镇建设用地区控制在</w:t>
                  </w:r>
                  <w:r w:rsidRPr="00883461">
                    <w:rPr>
                      <w:rFonts w:hAnsi="宋体"/>
                      <w:sz w:val="21"/>
                      <w:szCs w:val="21"/>
                      <w:lang w:val="en-US" w:eastAsia="zh-CN"/>
                    </w:rPr>
                    <w:t>108.23</w:t>
                  </w:r>
                  <w:r w:rsidRPr="00883461">
                    <w:rPr>
                      <w:rFonts w:hAnsi="宋体"/>
                      <w:sz w:val="21"/>
                      <w:szCs w:val="21"/>
                      <w:lang w:val="en-US" w:eastAsia="zh-CN"/>
                    </w:rPr>
                    <w:t>公顷以内，村镇建设用地区控制在</w:t>
                  </w:r>
                  <w:r w:rsidRPr="00883461">
                    <w:rPr>
                      <w:rFonts w:hAnsi="宋体"/>
                      <w:sz w:val="21"/>
                      <w:szCs w:val="21"/>
                      <w:lang w:val="en-US" w:eastAsia="zh-CN"/>
                    </w:rPr>
                    <w:t>1182.25</w:t>
                  </w:r>
                  <w:r w:rsidRPr="00883461">
                    <w:rPr>
                      <w:rFonts w:hAnsi="宋体"/>
                      <w:sz w:val="21"/>
                      <w:szCs w:val="21"/>
                      <w:lang w:val="en-US" w:eastAsia="zh-CN"/>
                    </w:rPr>
                    <w:t>公顷以内，独立工矿区控制在</w:t>
                  </w:r>
                  <w:r w:rsidRPr="00883461">
                    <w:rPr>
                      <w:rFonts w:hAnsi="宋体"/>
                      <w:sz w:val="21"/>
                      <w:szCs w:val="21"/>
                      <w:lang w:val="en-US" w:eastAsia="zh-CN"/>
                    </w:rPr>
                    <w:t>86.31</w:t>
                  </w:r>
                  <w:r w:rsidRPr="00883461">
                    <w:rPr>
                      <w:rFonts w:hAnsi="宋体"/>
                      <w:sz w:val="21"/>
                      <w:szCs w:val="21"/>
                      <w:lang w:val="en-US" w:eastAsia="zh-CN"/>
                    </w:rPr>
                    <w:t>公顷以内。复兴镇基本农田保护区不低于</w:t>
                  </w:r>
                  <w:r w:rsidRPr="00883461">
                    <w:rPr>
                      <w:rFonts w:hAnsi="宋体"/>
                      <w:sz w:val="21"/>
                      <w:szCs w:val="21"/>
                      <w:lang w:val="en-US" w:eastAsia="zh-CN"/>
                    </w:rPr>
                    <w:t>3955.04</w:t>
                  </w:r>
                  <w:r w:rsidRPr="00883461">
                    <w:rPr>
                      <w:rFonts w:hAnsi="宋体"/>
                      <w:sz w:val="21"/>
                      <w:szCs w:val="21"/>
                      <w:lang w:val="en-US" w:eastAsia="zh-CN"/>
                    </w:rPr>
                    <w:t>公顷，一般农地区不低于</w:t>
                  </w:r>
                  <w:r w:rsidRPr="00883461">
                    <w:rPr>
                      <w:rFonts w:hAnsi="宋体"/>
                      <w:sz w:val="21"/>
                      <w:szCs w:val="21"/>
                      <w:lang w:val="en-US" w:eastAsia="zh-CN"/>
                    </w:rPr>
                    <w:t>3826.71</w:t>
                  </w:r>
                  <w:r w:rsidRPr="00883461">
                    <w:rPr>
                      <w:rFonts w:hAnsi="宋体"/>
                      <w:sz w:val="21"/>
                      <w:szCs w:val="21"/>
                      <w:lang w:val="en-US" w:eastAsia="zh-CN"/>
                    </w:rPr>
                    <w:t>公顷，城镇建设用地区控制在</w:t>
                  </w:r>
                  <w:r w:rsidRPr="00883461">
                    <w:rPr>
                      <w:rFonts w:hAnsi="宋体"/>
                      <w:sz w:val="21"/>
                      <w:szCs w:val="21"/>
                      <w:lang w:val="en-US" w:eastAsia="zh-CN"/>
                    </w:rPr>
                    <w:t>103.87</w:t>
                  </w:r>
                  <w:r w:rsidRPr="00883461">
                    <w:rPr>
                      <w:rFonts w:hAnsi="宋体"/>
                      <w:sz w:val="21"/>
                      <w:szCs w:val="21"/>
                      <w:lang w:val="en-US" w:eastAsia="zh-CN"/>
                    </w:rPr>
                    <w:t>公顷以内，村镇建设用地区控制在</w:t>
                  </w:r>
                  <w:r w:rsidRPr="00883461">
                    <w:rPr>
                      <w:rFonts w:hAnsi="宋体"/>
                      <w:sz w:val="21"/>
                      <w:szCs w:val="21"/>
                      <w:lang w:val="en-US" w:eastAsia="zh-CN"/>
                    </w:rPr>
                    <w:t>1351.76</w:t>
                  </w:r>
                  <w:r w:rsidRPr="00883461">
                    <w:rPr>
                      <w:rFonts w:hAnsi="宋体"/>
                      <w:sz w:val="21"/>
                      <w:szCs w:val="21"/>
                      <w:lang w:val="en-US" w:eastAsia="zh-CN"/>
                    </w:rPr>
                    <w:t>公顷以内，独立工矿区控制在</w:t>
                  </w:r>
                  <w:r w:rsidRPr="00883461">
                    <w:rPr>
                      <w:rFonts w:hAnsi="宋体"/>
                      <w:sz w:val="21"/>
                      <w:szCs w:val="21"/>
                      <w:lang w:val="en-US" w:eastAsia="zh-CN"/>
                    </w:rPr>
                    <w:t>23.41</w:t>
                  </w:r>
                  <w:r w:rsidRPr="00883461">
                    <w:rPr>
                      <w:rFonts w:hAnsi="宋体"/>
                      <w:sz w:val="21"/>
                      <w:szCs w:val="21"/>
                      <w:lang w:val="en-US" w:eastAsia="zh-CN"/>
                    </w:rPr>
                    <w:t>公顷以内。金罗镇基本农田保护区不低于</w:t>
                  </w:r>
                  <w:r w:rsidRPr="00883461">
                    <w:rPr>
                      <w:rFonts w:hAnsi="宋体"/>
                      <w:sz w:val="21"/>
                      <w:szCs w:val="21"/>
                      <w:lang w:val="en-US" w:eastAsia="zh-CN"/>
                    </w:rPr>
                    <w:t>3964.33</w:t>
                  </w:r>
                  <w:r w:rsidRPr="00883461">
                    <w:rPr>
                      <w:rFonts w:hAnsi="宋体"/>
                      <w:sz w:val="21"/>
                      <w:szCs w:val="21"/>
                      <w:lang w:val="en-US" w:eastAsia="zh-CN"/>
                    </w:rPr>
                    <w:t>公顷，一般农地区不低于</w:t>
                  </w:r>
                  <w:r w:rsidRPr="00883461">
                    <w:rPr>
                      <w:rFonts w:hAnsi="宋体"/>
                      <w:sz w:val="21"/>
                      <w:szCs w:val="21"/>
                      <w:lang w:val="en-US" w:eastAsia="zh-CN"/>
                    </w:rPr>
                    <w:t>988.67</w:t>
                  </w:r>
                  <w:r w:rsidRPr="00883461">
                    <w:rPr>
                      <w:rFonts w:hAnsi="宋体"/>
                      <w:sz w:val="21"/>
                      <w:szCs w:val="21"/>
                      <w:lang w:val="en-US" w:eastAsia="zh-CN"/>
                    </w:rPr>
                    <w:t>公顷，城镇建设用地区控制在</w:t>
                  </w:r>
                  <w:r w:rsidRPr="00883461">
                    <w:rPr>
                      <w:rFonts w:hAnsi="宋体"/>
                      <w:sz w:val="21"/>
                      <w:szCs w:val="21"/>
                      <w:lang w:val="en-US" w:eastAsia="zh-CN"/>
                    </w:rPr>
                    <w:t>169.41</w:t>
                  </w:r>
                  <w:r w:rsidRPr="00883461">
                    <w:rPr>
                      <w:rFonts w:hAnsi="宋体"/>
                      <w:sz w:val="21"/>
                      <w:szCs w:val="21"/>
                      <w:lang w:val="en-US" w:eastAsia="zh-CN"/>
                    </w:rPr>
                    <w:t>公顷以内，村镇建设用地区控制在</w:t>
                  </w:r>
                  <w:r w:rsidRPr="00883461">
                    <w:rPr>
                      <w:rFonts w:hAnsi="宋体"/>
                      <w:sz w:val="21"/>
                      <w:szCs w:val="21"/>
                      <w:lang w:val="en-US" w:eastAsia="zh-CN"/>
                    </w:rPr>
                    <w:t>668.26</w:t>
                  </w:r>
                  <w:r w:rsidRPr="00883461">
                    <w:rPr>
                      <w:rFonts w:hAnsi="宋体"/>
                      <w:sz w:val="21"/>
                      <w:szCs w:val="21"/>
                      <w:lang w:val="en-US" w:eastAsia="zh-CN"/>
                    </w:rPr>
                    <w:t>公顷以内，独立工矿区控制在</w:t>
                  </w:r>
                  <w:r w:rsidRPr="00883461">
                    <w:rPr>
                      <w:rFonts w:hAnsi="宋体"/>
                      <w:sz w:val="21"/>
                      <w:szCs w:val="21"/>
                      <w:lang w:val="en-US" w:eastAsia="zh-CN"/>
                    </w:rPr>
                    <w:t>17.81</w:t>
                  </w:r>
                  <w:r w:rsidRPr="00883461">
                    <w:rPr>
                      <w:rFonts w:hAnsi="宋体"/>
                      <w:sz w:val="21"/>
                      <w:szCs w:val="21"/>
                      <w:lang w:val="en-US" w:eastAsia="zh-CN"/>
                    </w:rPr>
                    <w:t>公顷以内。澧澹街道基本农田保护区不低于</w:t>
                  </w:r>
                  <w:r w:rsidRPr="00883461">
                    <w:rPr>
                      <w:rFonts w:hAnsi="宋体"/>
                      <w:sz w:val="21"/>
                      <w:szCs w:val="21"/>
                      <w:lang w:val="en-US" w:eastAsia="zh-CN"/>
                    </w:rPr>
                    <w:t>1208.75</w:t>
                  </w:r>
                  <w:r w:rsidRPr="00883461">
                    <w:rPr>
                      <w:rFonts w:hAnsi="宋体"/>
                      <w:sz w:val="21"/>
                      <w:szCs w:val="21"/>
                      <w:lang w:val="en-US" w:eastAsia="zh-CN"/>
                    </w:rPr>
                    <w:t>公顷，一般农地区不低于</w:t>
                  </w:r>
                  <w:r w:rsidRPr="00883461">
                    <w:rPr>
                      <w:rFonts w:hAnsi="宋体"/>
                      <w:sz w:val="21"/>
                      <w:szCs w:val="21"/>
                      <w:lang w:val="en-US" w:eastAsia="zh-CN"/>
                    </w:rPr>
                    <w:t>897.20</w:t>
                  </w:r>
                  <w:r w:rsidRPr="00883461">
                    <w:rPr>
                      <w:rFonts w:hAnsi="宋体"/>
                      <w:sz w:val="21"/>
                      <w:szCs w:val="21"/>
                      <w:lang w:val="en-US" w:eastAsia="zh-CN"/>
                    </w:rPr>
                    <w:t>公顷，城镇建设用地区控制在</w:t>
                  </w:r>
                  <w:r w:rsidRPr="00883461">
                    <w:rPr>
                      <w:rFonts w:hAnsi="宋体"/>
                      <w:sz w:val="21"/>
                      <w:szCs w:val="21"/>
                      <w:lang w:val="en-US" w:eastAsia="zh-CN"/>
                    </w:rPr>
                    <w:t>749.02</w:t>
                  </w:r>
                  <w:r w:rsidRPr="00883461">
                    <w:rPr>
                      <w:rFonts w:hAnsi="宋体"/>
                      <w:sz w:val="21"/>
                      <w:szCs w:val="21"/>
                      <w:lang w:val="en-US" w:eastAsia="zh-CN"/>
                    </w:rPr>
                    <w:t>公顷以内，村镇建设用地区控制在</w:t>
                  </w:r>
                  <w:r w:rsidRPr="00883461">
                    <w:rPr>
                      <w:rFonts w:hAnsi="宋体"/>
                      <w:sz w:val="21"/>
                      <w:szCs w:val="21"/>
                      <w:lang w:val="en-US" w:eastAsia="zh-CN"/>
                    </w:rPr>
                    <w:t>490.19</w:t>
                  </w:r>
                  <w:r w:rsidRPr="00883461">
                    <w:rPr>
                      <w:rFonts w:hAnsi="宋体"/>
                      <w:sz w:val="21"/>
                      <w:szCs w:val="21"/>
                      <w:lang w:val="en-US" w:eastAsia="zh-CN"/>
                    </w:rPr>
                    <w:t>公顷以内，独立工矿区控制在</w:t>
                  </w:r>
                  <w:r w:rsidRPr="00883461">
                    <w:rPr>
                      <w:rFonts w:hAnsi="宋体"/>
                      <w:sz w:val="21"/>
                      <w:szCs w:val="21"/>
                      <w:lang w:val="en-US" w:eastAsia="zh-CN"/>
                    </w:rPr>
                    <w:t>15.75</w:t>
                  </w:r>
                  <w:r w:rsidRPr="00883461">
                    <w:rPr>
                      <w:rFonts w:hAnsi="宋体"/>
                      <w:sz w:val="21"/>
                      <w:szCs w:val="21"/>
                      <w:lang w:val="en-US" w:eastAsia="zh-CN"/>
                    </w:rPr>
                    <w:t>公顷以内。梦溪镇基本农田保护区不低于</w:t>
                  </w:r>
                  <w:r w:rsidRPr="00883461">
                    <w:rPr>
                      <w:rFonts w:hAnsi="宋体"/>
                      <w:sz w:val="21"/>
                      <w:szCs w:val="21"/>
                      <w:lang w:val="en-US" w:eastAsia="zh-CN"/>
                    </w:rPr>
                    <w:t>5528.51</w:t>
                  </w:r>
                  <w:r w:rsidRPr="00883461">
                    <w:rPr>
                      <w:rFonts w:hAnsi="宋体"/>
                      <w:sz w:val="21"/>
                      <w:szCs w:val="21"/>
                      <w:lang w:val="en-US" w:eastAsia="zh-CN"/>
                    </w:rPr>
                    <w:t>公顷，一般农地区不低于</w:t>
                  </w:r>
                  <w:r w:rsidRPr="00883461">
                    <w:rPr>
                      <w:rFonts w:hAnsi="宋体"/>
                      <w:sz w:val="21"/>
                      <w:szCs w:val="21"/>
                      <w:lang w:val="en-US" w:eastAsia="zh-CN"/>
                    </w:rPr>
                    <w:t>1442.19</w:t>
                  </w:r>
                  <w:r w:rsidRPr="00883461">
                    <w:rPr>
                      <w:rFonts w:hAnsi="宋体"/>
                      <w:sz w:val="21"/>
                      <w:szCs w:val="21"/>
                      <w:lang w:val="en-US" w:eastAsia="zh-CN"/>
                    </w:rPr>
                    <w:t>公顷，城镇建设用地区控制在</w:t>
                  </w:r>
                  <w:r w:rsidRPr="00883461">
                    <w:rPr>
                      <w:rFonts w:hAnsi="宋体"/>
                      <w:sz w:val="21"/>
                      <w:szCs w:val="21"/>
                      <w:lang w:val="en-US" w:eastAsia="zh-CN"/>
                    </w:rPr>
                    <w:t>162.57</w:t>
                  </w:r>
                  <w:r w:rsidRPr="00883461">
                    <w:rPr>
                      <w:rFonts w:hAnsi="宋体"/>
                      <w:sz w:val="21"/>
                      <w:szCs w:val="21"/>
                      <w:lang w:val="en-US" w:eastAsia="zh-CN"/>
                    </w:rPr>
                    <w:t>公顷以内，村镇建设用地区控制在</w:t>
                  </w:r>
                  <w:r w:rsidRPr="00883461">
                    <w:rPr>
                      <w:rFonts w:hAnsi="宋体"/>
                      <w:sz w:val="21"/>
                      <w:szCs w:val="21"/>
                      <w:lang w:val="en-US" w:eastAsia="zh-CN"/>
                    </w:rPr>
                    <w:t>1073.78</w:t>
                  </w:r>
                  <w:r w:rsidRPr="00883461">
                    <w:rPr>
                      <w:rFonts w:hAnsi="宋体"/>
                      <w:sz w:val="21"/>
                      <w:szCs w:val="21"/>
                      <w:lang w:val="en-US" w:eastAsia="zh-CN"/>
                    </w:rPr>
                    <w:t>公顷以内，独立工矿区控制在</w:t>
                  </w:r>
                  <w:r w:rsidRPr="00883461">
                    <w:rPr>
                      <w:rFonts w:hAnsi="宋体"/>
                      <w:sz w:val="21"/>
                      <w:szCs w:val="21"/>
                      <w:lang w:val="en-US" w:eastAsia="zh-CN"/>
                    </w:rPr>
                    <w:t>27.88</w:t>
                  </w:r>
                  <w:r w:rsidRPr="00883461">
                    <w:rPr>
                      <w:rFonts w:hAnsi="宋体"/>
                      <w:sz w:val="21"/>
                      <w:szCs w:val="21"/>
                      <w:lang w:val="en-US" w:eastAsia="zh-CN"/>
                    </w:rPr>
                    <w:t>公顷以内。盐井镇基本农田保护区不低于</w:t>
                  </w:r>
                  <w:r w:rsidRPr="00883461">
                    <w:rPr>
                      <w:rFonts w:hAnsi="宋体"/>
                      <w:sz w:val="21"/>
                      <w:szCs w:val="21"/>
                      <w:lang w:val="en-US" w:eastAsia="zh-CN"/>
                    </w:rPr>
                    <w:t>5371.52</w:t>
                  </w:r>
                  <w:r w:rsidRPr="00883461">
                    <w:rPr>
                      <w:rFonts w:hAnsi="宋体"/>
                      <w:sz w:val="21"/>
                      <w:szCs w:val="21"/>
                      <w:lang w:val="en-US" w:eastAsia="zh-CN"/>
                    </w:rPr>
                    <w:t>公顷，一般农地区不低于</w:t>
                  </w:r>
                  <w:r w:rsidRPr="00883461">
                    <w:rPr>
                      <w:rFonts w:hAnsi="宋体"/>
                      <w:sz w:val="21"/>
                      <w:szCs w:val="21"/>
                      <w:lang w:val="en-US" w:eastAsia="zh-CN"/>
                    </w:rPr>
                    <w:t>2558.78</w:t>
                  </w:r>
                  <w:r w:rsidRPr="00883461">
                    <w:rPr>
                      <w:rFonts w:hAnsi="宋体"/>
                      <w:sz w:val="21"/>
                      <w:szCs w:val="21"/>
                      <w:lang w:val="en-US" w:eastAsia="zh-CN"/>
                    </w:rPr>
                    <w:t>公顷，城镇建设用地区控制在</w:t>
                  </w:r>
                  <w:r w:rsidRPr="00883461">
                    <w:rPr>
                      <w:rFonts w:hAnsi="宋体"/>
                      <w:sz w:val="21"/>
                      <w:szCs w:val="21"/>
                      <w:lang w:val="en-US" w:eastAsia="zh-CN"/>
                    </w:rPr>
                    <w:t>96.39</w:t>
                  </w:r>
                  <w:r w:rsidRPr="00883461">
                    <w:rPr>
                      <w:rFonts w:hAnsi="宋体"/>
                      <w:sz w:val="21"/>
                      <w:szCs w:val="21"/>
                      <w:lang w:val="en-US" w:eastAsia="zh-CN"/>
                    </w:rPr>
                    <w:t>公顷以内，村镇建设用地区控制在</w:t>
                  </w:r>
                  <w:r w:rsidRPr="00883461">
                    <w:rPr>
                      <w:rFonts w:hAnsi="宋体"/>
                      <w:sz w:val="21"/>
                      <w:szCs w:val="21"/>
                      <w:lang w:val="en-US" w:eastAsia="zh-CN"/>
                    </w:rPr>
                    <w:t>1473.05</w:t>
                  </w:r>
                  <w:r w:rsidRPr="00883461">
                    <w:rPr>
                      <w:rFonts w:hAnsi="宋体"/>
                      <w:sz w:val="21"/>
                      <w:szCs w:val="21"/>
                      <w:lang w:val="en-US" w:eastAsia="zh-CN"/>
                    </w:rPr>
                    <w:t>公顷以内，独立工矿区控制在</w:t>
                  </w:r>
                  <w:r w:rsidRPr="00883461">
                    <w:rPr>
                      <w:rFonts w:hAnsi="宋体"/>
                      <w:sz w:val="21"/>
                      <w:szCs w:val="21"/>
                      <w:lang w:val="en-US" w:eastAsia="zh-CN"/>
                    </w:rPr>
                    <w:t>35.53</w:t>
                  </w:r>
                  <w:r w:rsidRPr="00883461">
                    <w:rPr>
                      <w:rFonts w:hAnsi="宋体"/>
                      <w:sz w:val="21"/>
                      <w:szCs w:val="21"/>
                      <w:lang w:val="en-US" w:eastAsia="zh-CN"/>
                    </w:rPr>
                    <w:t>公顷以内。</w:t>
                  </w:r>
                </w:p>
                <w:p w:rsidR="0060746B" w:rsidRPr="00883461" w:rsidRDefault="0060746B" w:rsidP="0060746B">
                  <w:pPr>
                    <w:pStyle w:val="a0"/>
                    <w:spacing w:before="0" w:after="0" w:line="240" w:lineRule="auto"/>
                    <w:ind w:right="0"/>
                    <w:rPr>
                      <w:rFonts w:hAnsi="宋体"/>
                      <w:sz w:val="21"/>
                      <w:szCs w:val="21"/>
                      <w:lang w:val="en-US" w:eastAsia="zh-CN"/>
                    </w:rPr>
                  </w:pPr>
                  <w:r w:rsidRPr="00883461">
                    <w:rPr>
                      <w:rFonts w:hAnsi="宋体"/>
                      <w:sz w:val="21"/>
                      <w:szCs w:val="21"/>
                      <w:lang w:val="en-US" w:eastAsia="zh-CN"/>
                    </w:rPr>
                    <w:t>（</w:t>
                  </w:r>
                  <w:r w:rsidRPr="00883461">
                    <w:rPr>
                      <w:rFonts w:hAnsi="宋体"/>
                      <w:sz w:val="21"/>
                      <w:szCs w:val="21"/>
                      <w:lang w:val="en-US" w:eastAsia="zh-CN"/>
                    </w:rPr>
                    <w:t>4.3</w:t>
                  </w:r>
                  <w:r w:rsidRPr="00883461">
                    <w:rPr>
                      <w:rFonts w:hAnsi="宋体"/>
                      <w:sz w:val="21"/>
                      <w:szCs w:val="21"/>
                      <w:lang w:val="en-US" w:eastAsia="zh-CN"/>
                    </w:rPr>
                    <w:t>）能源</w:t>
                  </w:r>
                </w:p>
                <w:p w:rsidR="00A56A22" w:rsidRPr="00883461" w:rsidRDefault="0060746B" w:rsidP="0060746B">
                  <w:pPr>
                    <w:pStyle w:val="a0"/>
                    <w:spacing w:before="0" w:after="0" w:line="240" w:lineRule="auto"/>
                    <w:ind w:right="0"/>
                    <w:rPr>
                      <w:rFonts w:eastAsiaTheme="minorEastAsia"/>
                      <w:sz w:val="21"/>
                      <w:szCs w:val="21"/>
                      <w:lang w:val="en-US" w:eastAsia="zh-CN"/>
                    </w:rPr>
                  </w:pPr>
                  <w:r w:rsidRPr="00883461">
                    <w:rPr>
                      <w:rFonts w:hAnsi="宋体"/>
                      <w:sz w:val="21"/>
                      <w:szCs w:val="21"/>
                      <w:lang w:val="en-US" w:eastAsia="zh-CN"/>
                    </w:rPr>
                    <w:t>（</w:t>
                  </w:r>
                  <w:r w:rsidRPr="00883461">
                    <w:rPr>
                      <w:rFonts w:hAnsi="宋体"/>
                      <w:sz w:val="21"/>
                      <w:szCs w:val="21"/>
                      <w:lang w:val="en-US" w:eastAsia="zh-CN"/>
                    </w:rPr>
                    <w:t>4.3.1</w:t>
                  </w:r>
                  <w:r w:rsidRPr="00883461">
                    <w:rPr>
                      <w:rFonts w:hAnsi="宋体"/>
                      <w:sz w:val="21"/>
                      <w:szCs w:val="21"/>
                      <w:lang w:val="en-US" w:eastAsia="zh-CN"/>
                    </w:rPr>
                    <w:t>）坚持高能效、低污染、低排放、多种能源并举互补的发展目标，加快推进能源结构调整，提高能源利用效率，使用清洁能源，扩大本地可再生能源利用，推进绿色能源示范性建设。同时提升能源储备能力，形成可靠、经济、清洁、低碳的多元化能源保障体系。</w:t>
                  </w:r>
                </w:p>
              </w:tc>
              <w:tc>
                <w:tcPr>
                  <w:tcW w:w="1835" w:type="dxa"/>
                  <w:vAlign w:val="center"/>
                </w:tcPr>
                <w:p w:rsidR="00A56A22" w:rsidRPr="00883461" w:rsidRDefault="00A56A22" w:rsidP="006436A6">
                  <w:pPr>
                    <w:pStyle w:val="a0"/>
                    <w:spacing w:before="0" w:after="0" w:line="240" w:lineRule="auto"/>
                    <w:ind w:right="0"/>
                    <w:rPr>
                      <w:rFonts w:eastAsiaTheme="minorEastAsia"/>
                      <w:sz w:val="21"/>
                      <w:szCs w:val="21"/>
                      <w:lang w:val="en-US" w:eastAsia="zh-CN"/>
                    </w:rPr>
                  </w:pPr>
                  <w:r w:rsidRPr="00883461">
                    <w:rPr>
                      <w:rFonts w:eastAsiaTheme="minorEastAsia"/>
                      <w:sz w:val="21"/>
                      <w:szCs w:val="21"/>
                      <w:lang w:val="en-US" w:eastAsia="zh-CN"/>
                    </w:rPr>
                    <w:lastRenderedPageBreak/>
                    <w:t>1.</w:t>
                  </w:r>
                  <w:r w:rsidRPr="00883461">
                    <w:rPr>
                      <w:rFonts w:eastAsiaTheme="minorEastAsia" w:hAnsiTheme="minorEastAsia"/>
                      <w:sz w:val="21"/>
                      <w:szCs w:val="21"/>
                      <w:lang w:val="en-US" w:eastAsia="zh-CN"/>
                    </w:rPr>
                    <w:t>本项目属于污水处理及其再生利用。</w:t>
                  </w:r>
                </w:p>
                <w:p w:rsidR="00A56A22" w:rsidRPr="00883461" w:rsidRDefault="00A56A22" w:rsidP="006436A6">
                  <w:pPr>
                    <w:pStyle w:val="a0"/>
                    <w:spacing w:before="0" w:after="0" w:line="240" w:lineRule="auto"/>
                    <w:ind w:right="0"/>
                    <w:rPr>
                      <w:rFonts w:eastAsiaTheme="minorEastAsia"/>
                      <w:sz w:val="21"/>
                      <w:szCs w:val="21"/>
                      <w:lang w:val="en-US" w:eastAsia="zh-CN"/>
                    </w:rPr>
                  </w:pPr>
                  <w:r w:rsidRPr="00883461">
                    <w:rPr>
                      <w:rFonts w:eastAsiaTheme="minorEastAsia"/>
                      <w:sz w:val="21"/>
                      <w:szCs w:val="21"/>
                      <w:lang w:val="en-US" w:eastAsia="zh-CN"/>
                    </w:rPr>
                    <w:t>2.</w:t>
                  </w:r>
                  <w:r w:rsidRPr="00883461">
                    <w:rPr>
                      <w:rFonts w:eastAsiaTheme="minorEastAsia" w:hAnsiTheme="minorEastAsia"/>
                      <w:sz w:val="21"/>
                      <w:szCs w:val="21"/>
                      <w:lang w:val="en-US" w:eastAsia="zh-CN"/>
                    </w:rPr>
                    <w:t>项目不涉及农田灌溉。</w:t>
                  </w:r>
                </w:p>
                <w:p w:rsidR="00A56A22" w:rsidRPr="00883461" w:rsidRDefault="00A56A22" w:rsidP="006436A6">
                  <w:pPr>
                    <w:pStyle w:val="a0"/>
                    <w:spacing w:before="0" w:after="0" w:line="240" w:lineRule="auto"/>
                    <w:ind w:right="0"/>
                    <w:rPr>
                      <w:rFonts w:eastAsiaTheme="minorEastAsia"/>
                      <w:sz w:val="21"/>
                      <w:szCs w:val="21"/>
                      <w:lang w:val="en-US" w:eastAsia="zh-CN"/>
                    </w:rPr>
                  </w:pPr>
                  <w:r w:rsidRPr="00883461">
                    <w:rPr>
                      <w:rFonts w:eastAsiaTheme="minorEastAsia"/>
                      <w:sz w:val="21"/>
                      <w:szCs w:val="21"/>
                      <w:lang w:val="en-US" w:eastAsia="zh-CN"/>
                    </w:rPr>
                    <w:t>3.</w:t>
                  </w:r>
                  <w:r w:rsidRPr="00883461">
                    <w:rPr>
                      <w:rFonts w:eastAsiaTheme="minorEastAsia" w:hAnsiTheme="minorEastAsia"/>
                      <w:sz w:val="21"/>
                      <w:szCs w:val="21"/>
                      <w:lang w:val="en-US" w:eastAsia="zh-CN"/>
                    </w:rPr>
                    <w:t>本项目不占用基本农田。</w:t>
                  </w:r>
                </w:p>
                <w:p w:rsidR="00A56A22" w:rsidRPr="00883461" w:rsidRDefault="00A56A22" w:rsidP="006436A6">
                  <w:pPr>
                    <w:pStyle w:val="a0"/>
                    <w:spacing w:before="0" w:after="0" w:line="240" w:lineRule="auto"/>
                    <w:ind w:right="0"/>
                    <w:rPr>
                      <w:rFonts w:eastAsiaTheme="minorEastAsia"/>
                      <w:sz w:val="21"/>
                      <w:szCs w:val="21"/>
                      <w:lang w:val="en-US" w:eastAsia="zh-CN"/>
                    </w:rPr>
                  </w:pPr>
                  <w:r w:rsidRPr="00883461">
                    <w:rPr>
                      <w:rFonts w:eastAsiaTheme="minorEastAsia"/>
                      <w:sz w:val="21"/>
                      <w:szCs w:val="21"/>
                      <w:lang w:val="en-US" w:eastAsia="zh-CN"/>
                    </w:rPr>
                    <w:t>4.</w:t>
                  </w:r>
                  <w:r w:rsidRPr="00883461">
                    <w:rPr>
                      <w:rFonts w:eastAsiaTheme="minorEastAsia" w:hAnsiTheme="minorEastAsia"/>
                      <w:sz w:val="21"/>
                      <w:szCs w:val="21"/>
                      <w:lang w:val="en-US" w:eastAsia="zh-CN"/>
                    </w:rPr>
                    <w:t>本项目主要为电能。</w:t>
                  </w:r>
                </w:p>
              </w:tc>
            </w:tr>
          </w:tbl>
          <w:p w:rsidR="00A56A22" w:rsidRDefault="00A56A22" w:rsidP="004C3E5A">
            <w:pPr>
              <w:autoSpaceDE w:val="0"/>
              <w:autoSpaceDN w:val="0"/>
              <w:adjustRightInd w:val="0"/>
              <w:snapToGrid w:val="0"/>
              <w:spacing w:line="360" w:lineRule="auto"/>
              <w:ind w:firstLineChars="200" w:firstLine="420"/>
              <w:jc w:val="left"/>
            </w:pPr>
            <w:r w:rsidRPr="004C3E5A">
              <w:rPr>
                <w:rFonts w:hint="eastAsia"/>
              </w:rPr>
              <w:lastRenderedPageBreak/>
              <w:t>综上所述，本项目与《常德市“三线一单”生态环境管控基本要</w:t>
            </w:r>
            <w:r w:rsidRPr="004C3E5A">
              <w:rPr>
                <w:rFonts w:hint="eastAsia"/>
              </w:rPr>
              <w:lastRenderedPageBreak/>
              <w:t>求暨环境管控单元生态环境准入清单》相符。</w:t>
            </w:r>
          </w:p>
          <w:p w:rsidR="008C6A44" w:rsidRPr="008C6A44" w:rsidRDefault="00C30F97" w:rsidP="008C6A44">
            <w:pPr>
              <w:autoSpaceDE w:val="0"/>
              <w:autoSpaceDN w:val="0"/>
              <w:adjustRightInd w:val="0"/>
              <w:snapToGrid w:val="0"/>
              <w:spacing w:line="360" w:lineRule="auto"/>
              <w:rPr>
                <w:kern w:val="0"/>
                <w:szCs w:val="21"/>
              </w:rPr>
            </w:pPr>
            <w:r>
              <w:rPr>
                <w:rFonts w:hint="eastAsia"/>
                <w:kern w:val="0"/>
                <w:szCs w:val="21"/>
              </w:rPr>
              <w:t>6</w:t>
            </w:r>
            <w:r>
              <w:rPr>
                <w:rFonts w:hint="eastAsia"/>
                <w:kern w:val="0"/>
                <w:szCs w:val="21"/>
              </w:rPr>
              <w:t>、</w:t>
            </w:r>
            <w:r w:rsidRPr="008C6A44">
              <w:rPr>
                <w:rFonts w:hint="eastAsia"/>
                <w:kern w:val="0"/>
                <w:szCs w:val="21"/>
              </w:rPr>
              <w:t xml:space="preserve"> </w:t>
            </w:r>
            <w:r w:rsidR="008C6A44" w:rsidRPr="008C6A44">
              <w:rPr>
                <w:rFonts w:hint="eastAsia"/>
                <w:kern w:val="0"/>
                <w:szCs w:val="21"/>
              </w:rPr>
              <w:t>“三线一单”符合性分析</w:t>
            </w:r>
          </w:p>
          <w:p w:rsidR="008C6A44" w:rsidRPr="00883461" w:rsidRDefault="008C6A44" w:rsidP="008C6A44">
            <w:pPr>
              <w:pStyle w:val="ae"/>
              <w:spacing w:beforeLines="0" w:line="240" w:lineRule="auto"/>
              <w:ind w:firstLineChars="0" w:firstLine="0"/>
              <w:jc w:val="center"/>
              <w:rPr>
                <w:b/>
                <w:bCs/>
                <w:sz w:val="21"/>
                <w:szCs w:val="21"/>
                <w:lang w:val="en-US" w:eastAsia="zh-CN"/>
              </w:rPr>
            </w:pPr>
            <w:r w:rsidRPr="00883461">
              <w:rPr>
                <w:b/>
                <w:bCs/>
                <w:sz w:val="21"/>
                <w:szCs w:val="21"/>
                <w:lang w:val="en-US" w:eastAsia="zh-CN"/>
              </w:rPr>
              <w:t>表</w:t>
            </w:r>
            <w:r w:rsidRPr="00883461">
              <w:rPr>
                <w:rFonts w:hint="eastAsia"/>
                <w:b/>
                <w:bCs/>
                <w:sz w:val="21"/>
                <w:szCs w:val="21"/>
                <w:lang w:val="en-US" w:eastAsia="zh-CN"/>
              </w:rPr>
              <w:t>1-2</w:t>
            </w:r>
            <w:r w:rsidRPr="00883461">
              <w:rPr>
                <w:b/>
                <w:bCs/>
                <w:sz w:val="21"/>
                <w:szCs w:val="21"/>
                <w:lang w:val="en-US" w:eastAsia="zh-CN"/>
              </w:rPr>
              <w:t>“</w:t>
            </w:r>
            <w:r w:rsidRPr="00883461">
              <w:rPr>
                <w:b/>
                <w:bCs/>
                <w:sz w:val="21"/>
                <w:szCs w:val="21"/>
                <w:lang w:val="en-US" w:eastAsia="zh-CN"/>
              </w:rPr>
              <w:t>三线一单</w:t>
            </w:r>
            <w:r w:rsidRPr="00883461">
              <w:rPr>
                <w:b/>
                <w:bCs/>
                <w:sz w:val="21"/>
                <w:szCs w:val="21"/>
                <w:lang w:val="en-US" w:eastAsia="zh-CN"/>
              </w:rPr>
              <w:t>”</w:t>
            </w:r>
            <w:r w:rsidRPr="00883461">
              <w:rPr>
                <w:b/>
                <w:bCs/>
                <w:sz w:val="21"/>
                <w:szCs w:val="21"/>
                <w:lang w:val="en-US" w:eastAsia="zh-CN"/>
              </w:rPr>
              <w:t>相符性分析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4"/>
              <w:gridCol w:w="4460"/>
              <w:gridCol w:w="999"/>
            </w:tblGrid>
            <w:tr w:rsidR="008C6A44" w:rsidTr="00524F97">
              <w:tc>
                <w:tcPr>
                  <w:tcW w:w="952" w:type="dxa"/>
                  <w:vAlign w:val="center"/>
                </w:tcPr>
                <w:p w:rsidR="008C6A44" w:rsidRDefault="008C6A44" w:rsidP="006436A6">
                  <w:pPr>
                    <w:contextualSpacing/>
                    <w:jc w:val="center"/>
                    <w:rPr>
                      <w:b/>
                      <w:szCs w:val="21"/>
                    </w:rPr>
                  </w:pPr>
                  <w:r>
                    <w:rPr>
                      <w:b/>
                      <w:szCs w:val="21"/>
                    </w:rPr>
                    <w:t>内容</w:t>
                  </w:r>
                </w:p>
              </w:tc>
              <w:tc>
                <w:tcPr>
                  <w:tcW w:w="4764" w:type="dxa"/>
                  <w:vAlign w:val="center"/>
                </w:tcPr>
                <w:p w:rsidR="008C6A44" w:rsidRDefault="008C6A44" w:rsidP="006436A6">
                  <w:pPr>
                    <w:contextualSpacing/>
                    <w:jc w:val="center"/>
                    <w:rPr>
                      <w:b/>
                      <w:szCs w:val="21"/>
                    </w:rPr>
                  </w:pPr>
                  <w:r>
                    <w:rPr>
                      <w:b/>
                      <w:szCs w:val="21"/>
                    </w:rPr>
                    <w:t>符合性分析</w:t>
                  </w:r>
                </w:p>
              </w:tc>
              <w:tc>
                <w:tcPr>
                  <w:tcW w:w="1054" w:type="dxa"/>
                  <w:vAlign w:val="center"/>
                </w:tcPr>
                <w:p w:rsidR="008C6A44" w:rsidRDefault="008C6A44" w:rsidP="006436A6">
                  <w:pPr>
                    <w:contextualSpacing/>
                    <w:jc w:val="center"/>
                    <w:rPr>
                      <w:b/>
                      <w:szCs w:val="21"/>
                    </w:rPr>
                  </w:pPr>
                  <w:r>
                    <w:rPr>
                      <w:b/>
                      <w:szCs w:val="21"/>
                    </w:rPr>
                    <w:t>相符性</w:t>
                  </w:r>
                </w:p>
              </w:tc>
            </w:tr>
            <w:tr w:rsidR="008C6A44" w:rsidTr="00524F97">
              <w:tc>
                <w:tcPr>
                  <w:tcW w:w="952" w:type="dxa"/>
                  <w:vAlign w:val="center"/>
                </w:tcPr>
                <w:p w:rsidR="008C6A44" w:rsidRDefault="008C6A44" w:rsidP="006436A6">
                  <w:pPr>
                    <w:contextualSpacing/>
                    <w:jc w:val="center"/>
                    <w:rPr>
                      <w:szCs w:val="21"/>
                    </w:rPr>
                  </w:pPr>
                  <w:r>
                    <w:rPr>
                      <w:szCs w:val="21"/>
                    </w:rPr>
                    <w:t>生态保护红线</w:t>
                  </w:r>
                </w:p>
              </w:tc>
              <w:tc>
                <w:tcPr>
                  <w:tcW w:w="4764" w:type="dxa"/>
                  <w:vAlign w:val="center"/>
                </w:tcPr>
                <w:p w:rsidR="008C6A44" w:rsidRDefault="008C6A44" w:rsidP="00524F97">
                  <w:pPr>
                    <w:contextualSpacing/>
                    <w:rPr>
                      <w:szCs w:val="21"/>
                    </w:rPr>
                  </w:pPr>
                  <w:r>
                    <w:rPr>
                      <w:szCs w:val="21"/>
                    </w:rPr>
                    <w:t>本项目位于</w:t>
                  </w:r>
                  <w:r>
                    <w:rPr>
                      <w:rFonts w:hint="eastAsia"/>
                      <w:szCs w:val="21"/>
                    </w:rPr>
                    <w:t>澧县</w:t>
                  </w:r>
                  <w:r w:rsidR="00524F97">
                    <w:rPr>
                      <w:rFonts w:hint="eastAsia"/>
                      <w:szCs w:val="21"/>
                    </w:rPr>
                    <w:t>大堰垱</w:t>
                  </w:r>
                  <w:r>
                    <w:rPr>
                      <w:rFonts w:hint="eastAsia"/>
                      <w:szCs w:val="21"/>
                    </w:rPr>
                    <w:t>镇</w:t>
                  </w:r>
                  <w:r>
                    <w:rPr>
                      <w:szCs w:val="21"/>
                    </w:rPr>
                    <w:t>，根据</w:t>
                  </w:r>
                  <w:r>
                    <w:rPr>
                      <w:rFonts w:hint="eastAsia"/>
                      <w:szCs w:val="21"/>
                    </w:rPr>
                    <w:t>生态红线图</w:t>
                  </w:r>
                  <w:r>
                    <w:rPr>
                      <w:szCs w:val="21"/>
                    </w:rPr>
                    <w:t>，该项目不在</w:t>
                  </w:r>
                  <w:r>
                    <w:rPr>
                      <w:rFonts w:hint="eastAsia"/>
                      <w:szCs w:val="21"/>
                    </w:rPr>
                    <w:t>澧县</w:t>
                  </w:r>
                  <w:r>
                    <w:rPr>
                      <w:szCs w:val="21"/>
                    </w:rPr>
                    <w:t>生态保护红线内。</w:t>
                  </w:r>
                </w:p>
              </w:tc>
              <w:tc>
                <w:tcPr>
                  <w:tcW w:w="1054" w:type="dxa"/>
                  <w:vAlign w:val="center"/>
                </w:tcPr>
                <w:p w:rsidR="008C6A44" w:rsidRDefault="008C6A44" w:rsidP="006436A6">
                  <w:pPr>
                    <w:contextualSpacing/>
                    <w:jc w:val="center"/>
                    <w:rPr>
                      <w:szCs w:val="21"/>
                    </w:rPr>
                  </w:pPr>
                  <w:r>
                    <w:rPr>
                      <w:szCs w:val="21"/>
                    </w:rPr>
                    <w:t>相符</w:t>
                  </w:r>
                </w:p>
              </w:tc>
            </w:tr>
            <w:tr w:rsidR="008C6A44" w:rsidTr="00524F97">
              <w:tc>
                <w:tcPr>
                  <w:tcW w:w="952" w:type="dxa"/>
                  <w:vAlign w:val="center"/>
                </w:tcPr>
                <w:p w:rsidR="008C6A44" w:rsidRDefault="008C6A44" w:rsidP="006436A6">
                  <w:pPr>
                    <w:contextualSpacing/>
                    <w:jc w:val="center"/>
                    <w:rPr>
                      <w:szCs w:val="21"/>
                    </w:rPr>
                  </w:pPr>
                  <w:r>
                    <w:rPr>
                      <w:szCs w:val="21"/>
                    </w:rPr>
                    <w:t>资源利用上线</w:t>
                  </w:r>
                </w:p>
              </w:tc>
              <w:tc>
                <w:tcPr>
                  <w:tcW w:w="4764" w:type="dxa"/>
                  <w:vAlign w:val="center"/>
                </w:tcPr>
                <w:p w:rsidR="008C6A44" w:rsidRDefault="008C6A44" w:rsidP="006436A6">
                  <w:pPr>
                    <w:contextualSpacing/>
                    <w:rPr>
                      <w:szCs w:val="21"/>
                    </w:rPr>
                  </w:pPr>
                  <w:r>
                    <w:rPr>
                      <w:szCs w:val="21"/>
                    </w:rPr>
                    <w:t>本项目</w:t>
                  </w:r>
                  <w:r>
                    <w:rPr>
                      <w:rFonts w:hint="eastAsia"/>
                      <w:szCs w:val="21"/>
                    </w:rPr>
                    <w:t>属于污水处理及其再生利用项目，能促进当地水环境质量改善</w:t>
                  </w:r>
                  <w:r>
                    <w:rPr>
                      <w:szCs w:val="21"/>
                    </w:rPr>
                    <w:t>，符合资源利用上线要求</w:t>
                  </w:r>
                </w:p>
              </w:tc>
              <w:tc>
                <w:tcPr>
                  <w:tcW w:w="1054" w:type="dxa"/>
                  <w:vAlign w:val="center"/>
                </w:tcPr>
                <w:p w:rsidR="008C6A44" w:rsidRDefault="008C6A44" w:rsidP="006436A6">
                  <w:pPr>
                    <w:contextualSpacing/>
                    <w:jc w:val="center"/>
                    <w:rPr>
                      <w:szCs w:val="21"/>
                    </w:rPr>
                  </w:pPr>
                  <w:r>
                    <w:rPr>
                      <w:szCs w:val="21"/>
                    </w:rPr>
                    <w:t>相符</w:t>
                  </w:r>
                </w:p>
              </w:tc>
            </w:tr>
            <w:tr w:rsidR="008C6A44" w:rsidTr="00524F97">
              <w:tc>
                <w:tcPr>
                  <w:tcW w:w="952" w:type="dxa"/>
                  <w:vAlign w:val="center"/>
                </w:tcPr>
                <w:p w:rsidR="008C6A44" w:rsidRDefault="008C6A44" w:rsidP="006436A6">
                  <w:pPr>
                    <w:contextualSpacing/>
                    <w:jc w:val="center"/>
                    <w:rPr>
                      <w:szCs w:val="21"/>
                    </w:rPr>
                  </w:pPr>
                  <w:r>
                    <w:rPr>
                      <w:szCs w:val="21"/>
                    </w:rPr>
                    <w:t>环境质量底线</w:t>
                  </w:r>
                </w:p>
              </w:tc>
              <w:tc>
                <w:tcPr>
                  <w:tcW w:w="4764" w:type="dxa"/>
                  <w:vAlign w:val="center"/>
                </w:tcPr>
                <w:p w:rsidR="008C6A44" w:rsidRDefault="008C6A44" w:rsidP="006436A6">
                  <w:pPr>
                    <w:contextualSpacing/>
                    <w:rPr>
                      <w:szCs w:val="21"/>
                    </w:rPr>
                  </w:pPr>
                  <w:r>
                    <w:rPr>
                      <w:szCs w:val="21"/>
                    </w:rPr>
                    <w:t>根据项目所在地环境现状调查和污染物排放影响预测，项目实施后对区域内环境影响较小，环境质量可以保持现有水平，符合环境质量底线要求。</w:t>
                  </w:r>
                </w:p>
              </w:tc>
              <w:tc>
                <w:tcPr>
                  <w:tcW w:w="1054" w:type="dxa"/>
                  <w:vAlign w:val="center"/>
                </w:tcPr>
                <w:p w:rsidR="008C6A44" w:rsidRDefault="008C6A44" w:rsidP="006436A6">
                  <w:pPr>
                    <w:contextualSpacing/>
                    <w:jc w:val="center"/>
                    <w:rPr>
                      <w:szCs w:val="21"/>
                    </w:rPr>
                  </w:pPr>
                  <w:r>
                    <w:rPr>
                      <w:szCs w:val="21"/>
                    </w:rPr>
                    <w:t>相符</w:t>
                  </w:r>
                </w:p>
              </w:tc>
            </w:tr>
            <w:tr w:rsidR="008C6A44" w:rsidTr="00524F97">
              <w:tc>
                <w:tcPr>
                  <w:tcW w:w="952" w:type="dxa"/>
                  <w:vAlign w:val="center"/>
                </w:tcPr>
                <w:p w:rsidR="008C6A44" w:rsidRDefault="008C6A44" w:rsidP="006436A6">
                  <w:pPr>
                    <w:contextualSpacing/>
                    <w:jc w:val="center"/>
                    <w:rPr>
                      <w:szCs w:val="21"/>
                    </w:rPr>
                  </w:pPr>
                  <w:r>
                    <w:rPr>
                      <w:szCs w:val="21"/>
                    </w:rPr>
                    <w:t>环境准入负面清单</w:t>
                  </w:r>
                </w:p>
              </w:tc>
              <w:tc>
                <w:tcPr>
                  <w:tcW w:w="4764" w:type="dxa"/>
                  <w:vAlign w:val="center"/>
                </w:tcPr>
                <w:p w:rsidR="008C6A44" w:rsidRDefault="008C6A44" w:rsidP="00524F97">
                  <w:pPr>
                    <w:contextualSpacing/>
                    <w:rPr>
                      <w:szCs w:val="21"/>
                    </w:rPr>
                  </w:pPr>
                  <w:r>
                    <w:rPr>
                      <w:szCs w:val="21"/>
                    </w:rPr>
                    <w:t>本项目属于</w:t>
                  </w:r>
                  <w:r>
                    <w:rPr>
                      <w:szCs w:val="21"/>
                    </w:rPr>
                    <w:t>D4620</w:t>
                  </w:r>
                  <w:r>
                    <w:rPr>
                      <w:szCs w:val="21"/>
                    </w:rPr>
                    <w:t>污水处理及其再生利用，符合产业政策及</w:t>
                  </w:r>
                  <w:r w:rsidR="00524F97">
                    <w:rPr>
                      <w:rFonts w:hint="eastAsia"/>
                      <w:szCs w:val="21"/>
                    </w:rPr>
                    <w:t>大堰垱</w:t>
                  </w:r>
                  <w:r>
                    <w:rPr>
                      <w:rFonts w:hint="eastAsia"/>
                      <w:szCs w:val="21"/>
                    </w:rPr>
                    <w:t>镇</w:t>
                  </w:r>
                  <w:r>
                    <w:rPr>
                      <w:szCs w:val="21"/>
                    </w:rPr>
                    <w:t>产业要求，不属于环境功能区划中的负面清单项目。</w:t>
                  </w:r>
                </w:p>
              </w:tc>
              <w:tc>
                <w:tcPr>
                  <w:tcW w:w="1054" w:type="dxa"/>
                  <w:vAlign w:val="center"/>
                </w:tcPr>
                <w:p w:rsidR="008C6A44" w:rsidRDefault="008C6A44" w:rsidP="006436A6">
                  <w:pPr>
                    <w:contextualSpacing/>
                    <w:jc w:val="center"/>
                    <w:rPr>
                      <w:szCs w:val="21"/>
                    </w:rPr>
                  </w:pPr>
                  <w:r>
                    <w:rPr>
                      <w:szCs w:val="21"/>
                    </w:rPr>
                    <w:t>相符</w:t>
                  </w:r>
                </w:p>
              </w:tc>
            </w:tr>
          </w:tbl>
          <w:p w:rsidR="008C6A44" w:rsidRPr="00883461" w:rsidRDefault="008C6A44" w:rsidP="008C6A44">
            <w:pPr>
              <w:pStyle w:val="a0"/>
              <w:rPr>
                <w:lang w:val="en-US" w:eastAsia="zh-CN"/>
              </w:rPr>
            </w:pPr>
          </w:p>
        </w:tc>
      </w:tr>
    </w:tbl>
    <w:p w:rsidR="00302CD6" w:rsidRDefault="00302CD6">
      <w:pPr>
        <w:spacing w:line="360" w:lineRule="auto"/>
        <w:outlineLvl w:val="0"/>
        <w:rPr>
          <w:rFonts w:eastAsia="黑体"/>
          <w:sz w:val="30"/>
        </w:rPr>
        <w:sectPr w:rsidR="00302CD6" w:rsidSect="00130E76">
          <w:footerReference w:type="default" r:id="rId12"/>
          <w:pgSz w:w="11906" w:h="16838"/>
          <w:pgMar w:top="1701" w:right="1531" w:bottom="1701" w:left="1531" w:header="851" w:footer="1077" w:gutter="0"/>
          <w:pgNumType w:start="1"/>
          <w:cols w:space="720"/>
          <w:docGrid w:linePitch="312"/>
        </w:sectPr>
      </w:pPr>
    </w:p>
    <w:p w:rsidR="00C71D16" w:rsidRDefault="004D7A2B">
      <w:pPr>
        <w:pStyle w:val="ac"/>
        <w:jc w:val="center"/>
        <w:outlineLvl w:val="0"/>
        <w:rPr>
          <w:rFonts w:ascii="Times New Roman" w:eastAsia="黑体" w:hAnsi="Times New Roman"/>
          <w:snapToGrid w:val="0"/>
          <w:sz w:val="30"/>
          <w:szCs w:val="30"/>
        </w:rPr>
      </w:pPr>
      <w:bookmarkStart w:id="3" w:name="_Toc80279309"/>
      <w:r>
        <w:rPr>
          <w:rFonts w:ascii="Times New Roman" w:eastAsia="黑体" w:hAnsi="Times New Roman"/>
          <w:snapToGrid w:val="0"/>
          <w:sz w:val="30"/>
          <w:szCs w:val="30"/>
        </w:rPr>
        <w:lastRenderedPageBreak/>
        <w:t>二、建设项目工程分析</w:t>
      </w:r>
      <w:bookmarkEnd w:id="3"/>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682"/>
        <w:gridCol w:w="8378"/>
      </w:tblGrid>
      <w:tr w:rsidR="00C71D16" w:rsidTr="00C23702">
        <w:trPr>
          <w:trHeight w:val="12304"/>
          <w:jc w:val="center"/>
        </w:trPr>
        <w:tc>
          <w:tcPr>
            <w:tcW w:w="709" w:type="dxa"/>
            <w:noWrap/>
            <w:vAlign w:val="center"/>
          </w:tcPr>
          <w:p w:rsidR="00C71D16" w:rsidRPr="00883461" w:rsidRDefault="00C71D16" w:rsidP="00FF3CC9">
            <w:pPr>
              <w:pStyle w:val="ac"/>
              <w:adjustRightInd w:val="0"/>
              <w:snapToGrid w:val="0"/>
              <w:spacing w:before="0" w:beforeAutospacing="0" w:after="0" w:afterAutospacing="0"/>
              <w:jc w:val="center"/>
              <w:rPr>
                <w:rFonts w:ascii="Times New Roman" w:hAnsi="Times New Roman"/>
                <w:sz w:val="21"/>
                <w:szCs w:val="21"/>
                <w:lang w:val="en-US" w:eastAsia="zh-CN"/>
              </w:rPr>
            </w:pPr>
            <w:r w:rsidRPr="00883461">
              <w:rPr>
                <w:rFonts w:ascii="Times New Roman" w:hAnsi="Times New Roman"/>
                <w:sz w:val="21"/>
                <w:szCs w:val="21"/>
                <w:lang w:val="en-US" w:eastAsia="zh-CN"/>
              </w:rPr>
              <w:t>建设</w:t>
            </w:r>
          </w:p>
          <w:p w:rsidR="00C71D16" w:rsidRPr="00883461" w:rsidRDefault="00C71D16" w:rsidP="00FF3CC9">
            <w:pPr>
              <w:pStyle w:val="ac"/>
              <w:adjustRightInd w:val="0"/>
              <w:snapToGrid w:val="0"/>
              <w:spacing w:before="0" w:beforeAutospacing="0" w:after="0" w:afterAutospacing="0"/>
              <w:jc w:val="center"/>
              <w:rPr>
                <w:rFonts w:ascii="Times New Roman" w:hAnsi="Times New Roman"/>
                <w:sz w:val="21"/>
                <w:szCs w:val="21"/>
                <w:lang w:val="en-US" w:eastAsia="zh-CN"/>
              </w:rPr>
            </w:pPr>
            <w:r w:rsidRPr="00883461">
              <w:rPr>
                <w:rFonts w:ascii="Times New Roman" w:hAnsi="Times New Roman"/>
                <w:sz w:val="21"/>
                <w:szCs w:val="21"/>
                <w:lang w:val="en-US" w:eastAsia="zh-CN"/>
              </w:rPr>
              <w:t>内容</w:t>
            </w:r>
          </w:p>
        </w:tc>
        <w:tc>
          <w:tcPr>
            <w:tcW w:w="8351" w:type="dxa"/>
            <w:noWrap/>
          </w:tcPr>
          <w:p w:rsidR="00C71D16" w:rsidRPr="00D71290" w:rsidRDefault="00C71D16" w:rsidP="009005E6">
            <w:pPr>
              <w:adjustRightInd w:val="0"/>
              <w:snapToGrid w:val="0"/>
              <w:spacing w:beforeLines="50" w:line="360" w:lineRule="auto"/>
              <w:ind w:firstLineChars="200" w:firstLine="422"/>
              <w:jc w:val="left"/>
              <w:rPr>
                <w:b/>
                <w:color w:val="000000"/>
                <w:kern w:val="0"/>
                <w:szCs w:val="21"/>
              </w:rPr>
            </w:pPr>
            <w:r w:rsidRPr="00D71290">
              <w:rPr>
                <w:rFonts w:hint="eastAsia"/>
                <w:b/>
                <w:color w:val="000000"/>
                <w:kern w:val="0"/>
                <w:szCs w:val="21"/>
              </w:rPr>
              <w:t>1</w:t>
            </w:r>
            <w:r w:rsidRPr="00D71290">
              <w:rPr>
                <w:rFonts w:hint="eastAsia"/>
                <w:b/>
                <w:color w:val="000000"/>
                <w:kern w:val="0"/>
                <w:szCs w:val="21"/>
              </w:rPr>
              <w:t>、项目建设内容及规模</w:t>
            </w:r>
          </w:p>
          <w:p w:rsidR="00C71D16" w:rsidRPr="00946A24" w:rsidRDefault="00C71D16" w:rsidP="00FF3CC9">
            <w:pPr>
              <w:autoSpaceDE w:val="0"/>
              <w:autoSpaceDN w:val="0"/>
              <w:adjustRightInd w:val="0"/>
              <w:snapToGrid w:val="0"/>
              <w:spacing w:line="360" w:lineRule="auto"/>
              <w:ind w:firstLineChars="200" w:firstLine="420"/>
              <w:jc w:val="left"/>
              <w:rPr>
                <w:szCs w:val="21"/>
              </w:rPr>
            </w:pPr>
            <w:r w:rsidRPr="00946A24">
              <w:rPr>
                <w:rFonts w:hint="eastAsia"/>
                <w:szCs w:val="21"/>
              </w:rPr>
              <w:t>本项目位于常德市</w:t>
            </w:r>
            <w:r w:rsidR="00052C85" w:rsidRPr="00946A24">
              <w:rPr>
                <w:rFonts w:hint="eastAsia"/>
                <w:bCs/>
                <w:color w:val="000000"/>
                <w:szCs w:val="21"/>
              </w:rPr>
              <w:t>澧县大堰垱镇文昌社区</w:t>
            </w:r>
            <w:r w:rsidR="00052C85" w:rsidRPr="00946A24">
              <w:rPr>
                <w:rFonts w:hint="eastAsia"/>
                <w:szCs w:val="21"/>
              </w:rPr>
              <w:t>东西大街以东、涔水河以西，</w:t>
            </w:r>
            <w:r w:rsidR="00052C85" w:rsidRPr="00946A24">
              <w:rPr>
                <w:bCs/>
                <w:color w:val="000000"/>
                <w:szCs w:val="21"/>
              </w:rPr>
              <w:t>项目</w:t>
            </w:r>
            <w:r w:rsidR="00052C85" w:rsidRPr="00946A24">
              <w:rPr>
                <w:rFonts w:hint="eastAsia"/>
                <w:bCs/>
                <w:color w:val="000000"/>
                <w:szCs w:val="21"/>
              </w:rPr>
              <w:t>占地面积</w:t>
            </w:r>
            <w:r w:rsidR="00052C85" w:rsidRPr="00946A24">
              <w:rPr>
                <w:rFonts w:hint="eastAsia"/>
                <w:bCs/>
                <w:color w:val="000000"/>
                <w:szCs w:val="21"/>
              </w:rPr>
              <w:t>6444.3m</w:t>
            </w:r>
            <w:r w:rsidR="00052C85" w:rsidRPr="00946A24">
              <w:rPr>
                <w:rFonts w:hint="eastAsia"/>
                <w:bCs/>
                <w:color w:val="000000"/>
                <w:szCs w:val="21"/>
                <w:vertAlign w:val="superscript"/>
              </w:rPr>
              <w:t>2</w:t>
            </w:r>
            <w:r w:rsidR="00052C85" w:rsidRPr="00946A24">
              <w:rPr>
                <w:rFonts w:hint="eastAsia"/>
                <w:bCs/>
                <w:color w:val="000000"/>
                <w:szCs w:val="21"/>
              </w:rPr>
              <w:t>，</w:t>
            </w:r>
            <w:r w:rsidR="0098414D">
              <w:rPr>
                <w:rFonts w:hint="eastAsia"/>
                <w:bCs/>
                <w:color w:val="000000"/>
              </w:rPr>
              <w:t>处理规模按近期需求建设，处理量</w:t>
            </w:r>
            <w:r w:rsidR="00052C85" w:rsidRPr="00946A24">
              <w:rPr>
                <w:rFonts w:hint="eastAsia"/>
                <w:color w:val="000000"/>
                <w:szCs w:val="21"/>
              </w:rPr>
              <w:t>为</w:t>
            </w:r>
            <w:r w:rsidR="00052C85" w:rsidRPr="00946A24">
              <w:rPr>
                <w:rFonts w:hint="eastAsia"/>
                <w:color w:val="000000"/>
                <w:szCs w:val="21"/>
              </w:rPr>
              <w:t>2000m</w:t>
            </w:r>
            <w:r w:rsidR="00052C85" w:rsidRPr="00946A24">
              <w:rPr>
                <w:rFonts w:hint="eastAsia"/>
                <w:color w:val="000000"/>
                <w:szCs w:val="21"/>
                <w:vertAlign w:val="superscript"/>
              </w:rPr>
              <w:t>3</w:t>
            </w:r>
            <w:r w:rsidR="00052C85" w:rsidRPr="00946A24">
              <w:rPr>
                <w:rFonts w:hint="eastAsia"/>
                <w:color w:val="000000"/>
                <w:szCs w:val="21"/>
              </w:rPr>
              <w:t>/d</w:t>
            </w:r>
            <w:r w:rsidR="00644803">
              <w:rPr>
                <w:rFonts w:hint="eastAsia"/>
                <w:color w:val="000000"/>
                <w:szCs w:val="21"/>
              </w:rPr>
              <w:t>，</w:t>
            </w:r>
            <w:r w:rsidR="00052C85" w:rsidRPr="00946A24">
              <w:rPr>
                <w:rFonts w:hint="eastAsia"/>
                <w:bCs/>
                <w:color w:val="000000"/>
                <w:szCs w:val="21"/>
              </w:rPr>
              <w:t>主要建设内容包括格栅、沉砂池、调节池、</w:t>
            </w:r>
            <w:r w:rsidR="00052C85" w:rsidRPr="00946A24">
              <w:rPr>
                <w:rFonts w:hint="eastAsia"/>
                <w:bCs/>
                <w:color w:val="000000"/>
                <w:szCs w:val="21"/>
              </w:rPr>
              <w:t>A</w:t>
            </w:r>
            <w:r w:rsidR="00052C85" w:rsidRPr="00946A24">
              <w:rPr>
                <w:rFonts w:hint="eastAsia"/>
                <w:bCs/>
                <w:color w:val="000000"/>
                <w:szCs w:val="21"/>
                <w:vertAlign w:val="superscript"/>
              </w:rPr>
              <w:t>2</w:t>
            </w:r>
            <w:r w:rsidR="00052C85" w:rsidRPr="00946A24">
              <w:rPr>
                <w:rFonts w:hint="eastAsia"/>
                <w:bCs/>
                <w:color w:val="000000"/>
                <w:szCs w:val="21"/>
              </w:rPr>
              <w:t>/O</w:t>
            </w:r>
            <w:r w:rsidR="00052C85" w:rsidRPr="00946A24">
              <w:rPr>
                <w:rFonts w:hint="eastAsia"/>
                <w:bCs/>
                <w:color w:val="000000"/>
                <w:szCs w:val="21"/>
              </w:rPr>
              <w:t>池、沉淀池、滤布滤池、消毒池、提升泵站、综合用房等，采用预处理</w:t>
            </w:r>
            <w:r w:rsidR="00052C85" w:rsidRPr="00946A24">
              <w:rPr>
                <w:rFonts w:hint="eastAsia"/>
                <w:bCs/>
                <w:color w:val="000000"/>
                <w:szCs w:val="21"/>
              </w:rPr>
              <w:t>+A</w:t>
            </w:r>
            <w:r w:rsidR="00052C85" w:rsidRPr="00946A24">
              <w:rPr>
                <w:rFonts w:hint="eastAsia"/>
                <w:bCs/>
                <w:color w:val="000000"/>
                <w:szCs w:val="21"/>
                <w:vertAlign w:val="superscript"/>
              </w:rPr>
              <w:t>2</w:t>
            </w:r>
            <w:r w:rsidR="00052C85" w:rsidRPr="00946A24">
              <w:rPr>
                <w:rFonts w:hint="eastAsia"/>
                <w:bCs/>
                <w:color w:val="000000"/>
                <w:szCs w:val="21"/>
              </w:rPr>
              <w:t>/O+</w:t>
            </w:r>
            <w:r w:rsidR="00052C85" w:rsidRPr="00946A24">
              <w:rPr>
                <w:rFonts w:hint="eastAsia"/>
                <w:bCs/>
                <w:color w:val="000000"/>
                <w:szCs w:val="21"/>
              </w:rPr>
              <w:t>沉淀</w:t>
            </w:r>
            <w:r w:rsidR="00052C85" w:rsidRPr="00946A24">
              <w:rPr>
                <w:rFonts w:hint="eastAsia"/>
                <w:bCs/>
                <w:color w:val="000000"/>
                <w:szCs w:val="21"/>
              </w:rPr>
              <w:t>+</w:t>
            </w:r>
            <w:r w:rsidR="00052C85" w:rsidRPr="00946A24">
              <w:rPr>
                <w:rFonts w:hint="eastAsia"/>
                <w:bCs/>
                <w:color w:val="000000"/>
                <w:szCs w:val="21"/>
              </w:rPr>
              <w:t>过滤</w:t>
            </w:r>
            <w:r w:rsidR="00052C85" w:rsidRPr="00946A24">
              <w:rPr>
                <w:rFonts w:hint="eastAsia"/>
                <w:bCs/>
                <w:color w:val="000000"/>
                <w:szCs w:val="21"/>
              </w:rPr>
              <w:t>+</w:t>
            </w:r>
            <w:r w:rsidR="00052C85" w:rsidRPr="00946A24">
              <w:rPr>
                <w:rFonts w:hint="eastAsia"/>
                <w:bCs/>
                <w:color w:val="000000"/>
                <w:szCs w:val="21"/>
              </w:rPr>
              <w:t>消毒处理工艺；</w:t>
            </w:r>
            <w:r w:rsidR="00052C85" w:rsidRPr="00946A24">
              <w:rPr>
                <w:rFonts w:hint="eastAsia"/>
                <w:color w:val="000000"/>
                <w:szCs w:val="21"/>
              </w:rPr>
              <w:t>新建</w:t>
            </w:r>
            <w:r w:rsidR="00AD5811">
              <w:rPr>
                <w:rFonts w:hint="eastAsia"/>
                <w:color w:val="000000"/>
                <w:szCs w:val="21"/>
              </w:rPr>
              <w:t>污水</w:t>
            </w:r>
            <w:r w:rsidR="00052C85" w:rsidRPr="00946A24">
              <w:rPr>
                <w:rFonts w:hint="eastAsia"/>
                <w:color w:val="000000"/>
                <w:szCs w:val="21"/>
              </w:rPr>
              <w:t>管网</w:t>
            </w:r>
            <w:r w:rsidR="005D33D6">
              <w:rPr>
                <w:rFonts w:hint="eastAsia"/>
                <w:color w:val="000000"/>
                <w:szCs w:val="21"/>
              </w:rPr>
              <w:t>5</w:t>
            </w:r>
            <w:r w:rsidR="0043764F">
              <w:rPr>
                <w:rFonts w:hint="eastAsia"/>
                <w:color w:val="000000"/>
                <w:szCs w:val="21"/>
              </w:rPr>
              <w:t>.1</w:t>
            </w:r>
            <w:r w:rsidR="00052C85" w:rsidRPr="00946A24">
              <w:rPr>
                <w:rFonts w:hint="eastAsia"/>
                <w:color w:val="000000"/>
                <w:szCs w:val="21"/>
              </w:rPr>
              <w:t>km</w:t>
            </w:r>
            <w:r w:rsidR="00052C85" w:rsidRPr="00946A24">
              <w:rPr>
                <w:rFonts w:hint="eastAsia"/>
                <w:color w:val="000000"/>
                <w:szCs w:val="21"/>
              </w:rPr>
              <w:t>。本项目地理位置见附图</w:t>
            </w:r>
            <w:r w:rsidRPr="00946A24">
              <w:rPr>
                <w:szCs w:val="21"/>
              </w:rPr>
              <w:t>。</w:t>
            </w:r>
          </w:p>
          <w:p w:rsidR="002879B4" w:rsidRPr="00946A24" w:rsidRDefault="002879B4" w:rsidP="002879B4">
            <w:pPr>
              <w:autoSpaceDE w:val="0"/>
              <w:autoSpaceDN w:val="0"/>
              <w:adjustRightInd w:val="0"/>
              <w:snapToGrid w:val="0"/>
              <w:spacing w:line="360" w:lineRule="auto"/>
              <w:ind w:firstLineChars="200" w:firstLine="420"/>
              <w:jc w:val="left"/>
              <w:rPr>
                <w:szCs w:val="21"/>
              </w:rPr>
            </w:pPr>
            <w:r w:rsidRPr="00946A24">
              <w:rPr>
                <w:rFonts w:hint="eastAsia"/>
                <w:szCs w:val="21"/>
              </w:rPr>
              <w:t>投资规模：本项目总投资</w:t>
            </w:r>
            <w:r w:rsidRPr="00946A24">
              <w:rPr>
                <w:rFonts w:hint="eastAsia"/>
                <w:szCs w:val="21"/>
              </w:rPr>
              <w:t>2500</w:t>
            </w:r>
            <w:r w:rsidRPr="00946A24">
              <w:rPr>
                <w:rFonts w:hint="eastAsia"/>
                <w:szCs w:val="21"/>
              </w:rPr>
              <w:t>万元。</w:t>
            </w:r>
          </w:p>
          <w:p w:rsidR="00946A24" w:rsidRPr="00946A24" w:rsidRDefault="00946A24" w:rsidP="00946A24">
            <w:pPr>
              <w:autoSpaceDE w:val="0"/>
              <w:autoSpaceDN w:val="0"/>
              <w:adjustRightInd w:val="0"/>
              <w:snapToGrid w:val="0"/>
              <w:spacing w:line="360" w:lineRule="auto"/>
              <w:ind w:firstLineChars="200" w:firstLine="420"/>
              <w:jc w:val="left"/>
              <w:rPr>
                <w:szCs w:val="21"/>
              </w:rPr>
            </w:pPr>
            <w:r w:rsidRPr="00946A24">
              <w:rPr>
                <w:rFonts w:hint="eastAsia"/>
                <w:szCs w:val="21"/>
              </w:rPr>
              <w:t>项目主要工程建设内容及规模详见下表。</w:t>
            </w:r>
          </w:p>
          <w:p w:rsidR="00C71D16" w:rsidRPr="00883461" w:rsidRDefault="00C71D16" w:rsidP="00FF3CC9">
            <w:pPr>
              <w:pStyle w:val="ae"/>
              <w:spacing w:beforeLines="0" w:line="240" w:lineRule="auto"/>
              <w:ind w:firstLineChars="0" w:firstLine="0"/>
              <w:jc w:val="center"/>
              <w:rPr>
                <w:b/>
                <w:bCs/>
                <w:sz w:val="21"/>
                <w:szCs w:val="21"/>
                <w:lang w:val="en-US" w:eastAsia="zh-CN"/>
              </w:rPr>
            </w:pPr>
            <w:r w:rsidRPr="00883461">
              <w:rPr>
                <w:b/>
                <w:bCs/>
                <w:sz w:val="21"/>
                <w:szCs w:val="21"/>
                <w:lang w:val="en-US" w:eastAsia="zh-CN"/>
              </w:rPr>
              <w:t>表</w:t>
            </w:r>
            <w:r w:rsidRPr="00883461">
              <w:rPr>
                <w:rFonts w:hint="eastAsia"/>
                <w:b/>
                <w:bCs/>
                <w:sz w:val="21"/>
                <w:szCs w:val="21"/>
                <w:lang w:val="en-US" w:eastAsia="zh-CN"/>
              </w:rPr>
              <w:t>2</w:t>
            </w:r>
            <w:r w:rsidRPr="00883461">
              <w:rPr>
                <w:b/>
                <w:bCs/>
                <w:sz w:val="21"/>
                <w:szCs w:val="21"/>
                <w:lang w:val="en-US" w:eastAsia="zh-CN"/>
              </w:rPr>
              <w:t>-</w:t>
            </w:r>
            <w:r w:rsidRPr="00883461">
              <w:rPr>
                <w:rFonts w:hint="eastAsia"/>
                <w:b/>
                <w:bCs/>
                <w:sz w:val="21"/>
                <w:szCs w:val="21"/>
                <w:lang w:val="en-US" w:eastAsia="zh-CN"/>
              </w:rPr>
              <w:t>1</w:t>
            </w:r>
            <w:r w:rsidRPr="00883461">
              <w:rPr>
                <w:b/>
                <w:bCs/>
                <w:sz w:val="21"/>
                <w:szCs w:val="21"/>
                <w:lang w:val="en-US" w:eastAsia="zh-CN"/>
              </w:rPr>
              <w:t xml:space="preserve">  </w:t>
            </w:r>
            <w:r w:rsidRPr="00883461">
              <w:rPr>
                <w:b/>
                <w:bCs/>
                <w:sz w:val="21"/>
                <w:szCs w:val="21"/>
                <w:lang w:val="en-US" w:eastAsia="zh-CN"/>
              </w:rPr>
              <w:t>项目工程主要建设内容及规模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5"/>
              <w:gridCol w:w="792"/>
              <w:gridCol w:w="966"/>
              <w:gridCol w:w="1235"/>
              <w:gridCol w:w="2597"/>
              <w:gridCol w:w="1847"/>
            </w:tblGrid>
            <w:tr w:rsidR="002E5C13" w:rsidRPr="007000D9" w:rsidTr="004C29E8">
              <w:trPr>
                <w:jc w:val="center"/>
              </w:trPr>
              <w:tc>
                <w:tcPr>
                  <w:tcW w:w="715" w:type="dxa"/>
                  <w:vAlign w:val="center"/>
                </w:tcPr>
                <w:p w:rsidR="00E4491F" w:rsidRPr="007000D9" w:rsidRDefault="00E4491F" w:rsidP="006436A6">
                  <w:pPr>
                    <w:jc w:val="center"/>
                    <w:rPr>
                      <w:rFonts w:eastAsiaTheme="minorEastAsia"/>
                      <w:b/>
                      <w:szCs w:val="21"/>
                    </w:rPr>
                  </w:pPr>
                  <w:r w:rsidRPr="007000D9">
                    <w:rPr>
                      <w:rFonts w:eastAsiaTheme="minorEastAsia" w:hAnsiTheme="minorEastAsia"/>
                      <w:b/>
                      <w:szCs w:val="21"/>
                    </w:rPr>
                    <w:t>工程类别</w:t>
                  </w:r>
                </w:p>
              </w:tc>
              <w:tc>
                <w:tcPr>
                  <w:tcW w:w="1758" w:type="dxa"/>
                  <w:gridSpan w:val="2"/>
                  <w:vAlign w:val="center"/>
                </w:tcPr>
                <w:p w:rsidR="00E4491F" w:rsidRPr="007000D9" w:rsidRDefault="00E4491F" w:rsidP="006436A6">
                  <w:pPr>
                    <w:jc w:val="center"/>
                    <w:rPr>
                      <w:rFonts w:eastAsiaTheme="minorEastAsia"/>
                      <w:b/>
                      <w:szCs w:val="21"/>
                    </w:rPr>
                  </w:pPr>
                  <w:r w:rsidRPr="007000D9">
                    <w:rPr>
                      <w:rFonts w:eastAsiaTheme="minorEastAsia" w:hAnsiTheme="minorEastAsia"/>
                      <w:b/>
                      <w:szCs w:val="21"/>
                    </w:rPr>
                    <w:t>项目名称</w:t>
                  </w:r>
                </w:p>
              </w:tc>
              <w:tc>
                <w:tcPr>
                  <w:tcW w:w="3832" w:type="dxa"/>
                  <w:gridSpan w:val="2"/>
                  <w:vAlign w:val="center"/>
                </w:tcPr>
                <w:p w:rsidR="00E4491F" w:rsidRPr="007000D9" w:rsidRDefault="00E4491F" w:rsidP="006436A6">
                  <w:pPr>
                    <w:jc w:val="center"/>
                    <w:rPr>
                      <w:rFonts w:eastAsiaTheme="minorEastAsia"/>
                      <w:b/>
                      <w:szCs w:val="21"/>
                    </w:rPr>
                  </w:pPr>
                  <w:r w:rsidRPr="007000D9">
                    <w:rPr>
                      <w:rFonts w:eastAsiaTheme="minorEastAsia" w:hAnsiTheme="minorEastAsia"/>
                      <w:b/>
                      <w:szCs w:val="21"/>
                    </w:rPr>
                    <w:t>建设内容及规模</w:t>
                  </w:r>
                </w:p>
              </w:tc>
              <w:tc>
                <w:tcPr>
                  <w:tcW w:w="1847" w:type="dxa"/>
                  <w:vAlign w:val="center"/>
                </w:tcPr>
                <w:p w:rsidR="00E4491F" w:rsidRPr="007000D9" w:rsidRDefault="00E4491F" w:rsidP="006436A6">
                  <w:pPr>
                    <w:jc w:val="center"/>
                    <w:rPr>
                      <w:rFonts w:eastAsiaTheme="minorEastAsia"/>
                      <w:b/>
                      <w:szCs w:val="21"/>
                    </w:rPr>
                  </w:pPr>
                  <w:r w:rsidRPr="007000D9">
                    <w:rPr>
                      <w:rFonts w:eastAsiaTheme="minorEastAsia" w:hAnsiTheme="minorEastAsia"/>
                      <w:b/>
                      <w:szCs w:val="21"/>
                    </w:rPr>
                    <w:t>备注</w:t>
                  </w:r>
                </w:p>
              </w:tc>
            </w:tr>
            <w:tr w:rsidR="003B7CE9" w:rsidRPr="007000D9" w:rsidTr="004C29E8">
              <w:trPr>
                <w:jc w:val="center"/>
              </w:trPr>
              <w:tc>
                <w:tcPr>
                  <w:tcW w:w="715" w:type="dxa"/>
                  <w:vMerge w:val="restart"/>
                  <w:vAlign w:val="center"/>
                </w:tcPr>
                <w:p w:rsidR="003B7CE9" w:rsidRPr="007000D9" w:rsidRDefault="003B7CE9" w:rsidP="006436A6">
                  <w:pPr>
                    <w:jc w:val="center"/>
                    <w:rPr>
                      <w:rFonts w:eastAsiaTheme="minorEastAsia"/>
                      <w:szCs w:val="21"/>
                    </w:rPr>
                  </w:pPr>
                  <w:r w:rsidRPr="007000D9">
                    <w:rPr>
                      <w:rFonts w:eastAsiaTheme="minorEastAsia" w:hAnsiTheme="minorEastAsia"/>
                      <w:szCs w:val="21"/>
                    </w:rPr>
                    <w:t>主体工程</w:t>
                  </w:r>
                </w:p>
              </w:tc>
              <w:tc>
                <w:tcPr>
                  <w:tcW w:w="792" w:type="dxa"/>
                  <w:vMerge w:val="restart"/>
                  <w:vAlign w:val="center"/>
                </w:tcPr>
                <w:p w:rsidR="003B7CE9" w:rsidRPr="007000D9" w:rsidRDefault="003B7CE9" w:rsidP="006436A6">
                  <w:pPr>
                    <w:jc w:val="center"/>
                    <w:rPr>
                      <w:rFonts w:eastAsiaTheme="minorEastAsia"/>
                      <w:szCs w:val="21"/>
                    </w:rPr>
                  </w:pPr>
                  <w:r w:rsidRPr="007000D9">
                    <w:rPr>
                      <w:rFonts w:eastAsiaTheme="minorEastAsia" w:hAnsiTheme="minorEastAsia"/>
                      <w:szCs w:val="21"/>
                    </w:rPr>
                    <w:t>格栅及提升泵站</w:t>
                  </w:r>
                </w:p>
              </w:tc>
              <w:tc>
                <w:tcPr>
                  <w:tcW w:w="966" w:type="dxa"/>
                  <w:vAlign w:val="center"/>
                </w:tcPr>
                <w:p w:rsidR="003B7CE9" w:rsidRPr="007000D9" w:rsidRDefault="003B7CE9" w:rsidP="006436A6">
                  <w:pPr>
                    <w:jc w:val="center"/>
                    <w:rPr>
                      <w:rFonts w:eastAsiaTheme="minorEastAsia"/>
                      <w:szCs w:val="21"/>
                    </w:rPr>
                  </w:pPr>
                  <w:r w:rsidRPr="007000D9">
                    <w:rPr>
                      <w:rFonts w:eastAsiaTheme="minorEastAsia" w:hAnsiTheme="minorEastAsia"/>
                      <w:szCs w:val="21"/>
                    </w:rPr>
                    <w:t>格栅</w:t>
                  </w:r>
                </w:p>
              </w:tc>
              <w:tc>
                <w:tcPr>
                  <w:tcW w:w="3832" w:type="dxa"/>
                  <w:gridSpan w:val="2"/>
                  <w:vAlign w:val="center"/>
                </w:tcPr>
                <w:p w:rsidR="003B7CE9" w:rsidRPr="007000D9" w:rsidRDefault="003B7CE9" w:rsidP="006436A6">
                  <w:pPr>
                    <w:jc w:val="center"/>
                    <w:rPr>
                      <w:rFonts w:eastAsiaTheme="minorEastAsia"/>
                      <w:szCs w:val="21"/>
                    </w:rPr>
                  </w:pPr>
                  <w:r w:rsidRPr="007000D9">
                    <w:rPr>
                      <w:rFonts w:eastAsiaTheme="minorEastAsia" w:hAnsiTheme="minorEastAsia"/>
                      <w:szCs w:val="21"/>
                    </w:rPr>
                    <w:t>格栅井尺寸：</w:t>
                  </w:r>
                  <w:r w:rsidRPr="007000D9">
                    <w:rPr>
                      <w:rFonts w:eastAsiaTheme="minorEastAsia"/>
                      <w:szCs w:val="21"/>
                    </w:rPr>
                    <w:t>L×B=9.69×5.2m</w:t>
                  </w:r>
                  <w:r w:rsidRPr="007000D9">
                    <w:rPr>
                      <w:rFonts w:eastAsiaTheme="minorEastAsia" w:hAnsiTheme="minorEastAsia"/>
                      <w:szCs w:val="21"/>
                    </w:rPr>
                    <w:t>，设格栅除污机</w:t>
                  </w:r>
                  <w:r w:rsidRPr="007000D9">
                    <w:rPr>
                      <w:rFonts w:eastAsiaTheme="minorEastAsia"/>
                      <w:szCs w:val="21"/>
                    </w:rPr>
                    <w:t>1</w:t>
                  </w:r>
                  <w:r w:rsidRPr="007000D9">
                    <w:rPr>
                      <w:rFonts w:eastAsiaTheme="minorEastAsia" w:hAnsiTheme="minorEastAsia"/>
                      <w:szCs w:val="21"/>
                    </w:rPr>
                    <w:t>台。</w:t>
                  </w:r>
                </w:p>
              </w:tc>
              <w:tc>
                <w:tcPr>
                  <w:tcW w:w="1847" w:type="dxa"/>
                  <w:vAlign w:val="center"/>
                </w:tcPr>
                <w:p w:rsidR="003B7CE9" w:rsidRPr="007000D9" w:rsidRDefault="003B7CE9" w:rsidP="006436A6">
                  <w:pPr>
                    <w:jc w:val="center"/>
                    <w:rPr>
                      <w:rFonts w:eastAsiaTheme="minorEastAsia"/>
                      <w:szCs w:val="21"/>
                    </w:rPr>
                  </w:pPr>
                  <w:r w:rsidRPr="007000D9">
                    <w:rPr>
                      <w:rFonts w:eastAsiaTheme="minorEastAsia"/>
                      <w:szCs w:val="21"/>
                    </w:rPr>
                    <w:t>1</w:t>
                  </w:r>
                  <w:r w:rsidRPr="007000D9">
                    <w:rPr>
                      <w:rFonts w:eastAsiaTheme="minorEastAsia" w:hAnsiTheme="minorEastAsia"/>
                      <w:szCs w:val="21"/>
                    </w:rPr>
                    <w:t>座，钢混结构，设计规模为</w:t>
                  </w:r>
                  <w:r w:rsidRPr="007000D9">
                    <w:rPr>
                      <w:rFonts w:eastAsiaTheme="minorEastAsia"/>
                      <w:szCs w:val="21"/>
                    </w:rPr>
                    <w:t>4000m</w:t>
                  </w:r>
                  <w:r w:rsidRPr="007000D9">
                    <w:rPr>
                      <w:rFonts w:eastAsiaTheme="minorEastAsia"/>
                      <w:szCs w:val="21"/>
                      <w:vertAlign w:val="superscript"/>
                    </w:rPr>
                    <w:t>3</w:t>
                  </w:r>
                  <w:r w:rsidRPr="007000D9">
                    <w:rPr>
                      <w:rFonts w:eastAsiaTheme="minorEastAsia"/>
                      <w:szCs w:val="21"/>
                    </w:rPr>
                    <w:t>/d</w:t>
                  </w:r>
                </w:p>
              </w:tc>
            </w:tr>
            <w:tr w:rsidR="003B7CE9" w:rsidRPr="007000D9" w:rsidTr="004C29E8">
              <w:trPr>
                <w:jc w:val="center"/>
              </w:trPr>
              <w:tc>
                <w:tcPr>
                  <w:tcW w:w="715" w:type="dxa"/>
                  <w:vMerge/>
                  <w:vAlign w:val="center"/>
                </w:tcPr>
                <w:p w:rsidR="003B7CE9" w:rsidRPr="007000D9" w:rsidRDefault="003B7CE9" w:rsidP="006436A6">
                  <w:pPr>
                    <w:jc w:val="center"/>
                    <w:rPr>
                      <w:rFonts w:eastAsiaTheme="minorEastAsia"/>
                      <w:szCs w:val="21"/>
                    </w:rPr>
                  </w:pPr>
                </w:p>
              </w:tc>
              <w:tc>
                <w:tcPr>
                  <w:tcW w:w="792" w:type="dxa"/>
                  <w:vMerge/>
                  <w:vAlign w:val="center"/>
                </w:tcPr>
                <w:p w:rsidR="003B7CE9" w:rsidRPr="007000D9" w:rsidRDefault="003B7CE9" w:rsidP="006436A6">
                  <w:pPr>
                    <w:jc w:val="center"/>
                    <w:rPr>
                      <w:rFonts w:eastAsiaTheme="minorEastAsia"/>
                      <w:szCs w:val="21"/>
                    </w:rPr>
                  </w:pPr>
                </w:p>
              </w:tc>
              <w:tc>
                <w:tcPr>
                  <w:tcW w:w="966" w:type="dxa"/>
                  <w:vAlign w:val="center"/>
                </w:tcPr>
                <w:p w:rsidR="003B7CE9" w:rsidRPr="007000D9" w:rsidRDefault="003B7CE9" w:rsidP="006436A6">
                  <w:pPr>
                    <w:jc w:val="center"/>
                    <w:rPr>
                      <w:rFonts w:eastAsiaTheme="minorEastAsia"/>
                      <w:szCs w:val="21"/>
                    </w:rPr>
                  </w:pPr>
                  <w:r w:rsidRPr="007000D9">
                    <w:rPr>
                      <w:rFonts w:eastAsiaTheme="minorEastAsia" w:hAnsiTheme="minorEastAsia"/>
                      <w:szCs w:val="21"/>
                    </w:rPr>
                    <w:t>提升泵站</w:t>
                  </w:r>
                </w:p>
              </w:tc>
              <w:tc>
                <w:tcPr>
                  <w:tcW w:w="3832" w:type="dxa"/>
                  <w:gridSpan w:val="2"/>
                  <w:vAlign w:val="center"/>
                </w:tcPr>
                <w:p w:rsidR="003B7CE9" w:rsidRPr="007000D9" w:rsidRDefault="003B7CE9" w:rsidP="006436A6">
                  <w:pPr>
                    <w:jc w:val="center"/>
                    <w:rPr>
                      <w:rFonts w:eastAsiaTheme="minorEastAsia"/>
                      <w:szCs w:val="21"/>
                    </w:rPr>
                  </w:pPr>
                  <w:r w:rsidRPr="007000D9">
                    <w:rPr>
                      <w:rFonts w:eastAsiaTheme="minorEastAsia" w:hAnsiTheme="minorEastAsia"/>
                      <w:szCs w:val="21"/>
                    </w:rPr>
                    <w:t>集水池尺寸：</w:t>
                  </w:r>
                  <w:r w:rsidRPr="007000D9">
                    <w:rPr>
                      <w:rFonts w:eastAsiaTheme="minorEastAsia"/>
                      <w:szCs w:val="21"/>
                    </w:rPr>
                    <w:t>L×B=9.0×4.0m</w:t>
                  </w:r>
                  <w:r w:rsidRPr="007000D9">
                    <w:rPr>
                      <w:rFonts w:eastAsiaTheme="minorEastAsia" w:hAnsiTheme="minorEastAsia"/>
                      <w:szCs w:val="21"/>
                    </w:rPr>
                    <w:t>，采用潜水排污泵</w:t>
                  </w:r>
                  <w:r w:rsidRPr="007000D9">
                    <w:rPr>
                      <w:rFonts w:eastAsiaTheme="minorEastAsia"/>
                      <w:szCs w:val="21"/>
                    </w:rPr>
                    <w:t>3</w:t>
                  </w:r>
                  <w:r w:rsidRPr="007000D9">
                    <w:rPr>
                      <w:rFonts w:eastAsiaTheme="minorEastAsia" w:hAnsiTheme="minorEastAsia"/>
                      <w:szCs w:val="21"/>
                    </w:rPr>
                    <w:t>台，</w:t>
                  </w:r>
                  <w:r w:rsidRPr="007000D9">
                    <w:rPr>
                      <w:rFonts w:eastAsiaTheme="minorEastAsia"/>
                      <w:szCs w:val="21"/>
                    </w:rPr>
                    <w:t>2</w:t>
                  </w:r>
                  <w:r w:rsidRPr="007000D9">
                    <w:rPr>
                      <w:rFonts w:eastAsiaTheme="minorEastAsia" w:hAnsiTheme="minorEastAsia"/>
                      <w:szCs w:val="21"/>
                    </w:rPr>
                    <w:t>用</w:t>
                  </w:r>
                  <w:r w:rsidRPr="007000D9">
                    <w:rPr>
                      <w:rFonts w:eastAsiaTheme="minorEastAsia"/>
                      <w:szCs w:val="21"/>
                    </w:rPr>
                    <w:t>1</w:t>
                  </w:r>
                  <w:r w:rsidRPr="007000D9">
                    <w:rPr>
                      <w:rFonts w:eastAsiaTheme="minorEastAsia" w:hAnsiTheme="minorEastAsia"/>
                      <w:szCs w:val="21"/>
                    </w:rPr>
                    <w:t>备，单台潜污泵规格：</w:t>
                  </w:r>
                  <w:r w:rsidRPr="007000D9">
                    <w:rPr>
                      <w:rFonts w:eastAsiaTheme="minorEastAsia"/>
                      <w:szCs w:val="21"/>
                    </w:rPr>
                    <w:t>Q=80m</w:t>
                  </w:r>
                  <w:r w:rsidRPr="007000D9">
                    <w:rPr>
                      <w:rFonts w:eastAsiaTheme="minorEastAsia"/>
                      <w:szCs w:val="21"/>
                      <w:vertAlign w:val="superscript"/>
                    </w:rPr>
                    <w:t>3</w:t>
                  </w:r>
                  <w:r w:rsidRPr="007000D9">
                    <w:rPr>
                      <w:rFonts w:eastAsiaTheme="minorEastAsia"/>
                      <w:szCs w:val="21"/>
                    </w:rPr>
                    <w:t>/h</w:t>
                  </w:r>
                  <w:r w:rsidRPr="007000D9">
                    <w:rPr>
                      <w:rFonts w:eastAsiaTheme="minorEastAsia" w:hAnsiTheme="minorEastAsia"/>
                      <w:szCs w:val="21"/>
                    </w:rPr>
                    <w:t>，</w:t>
                  </w:r>
                  <w:r w:rsidRPr="007000D9">
                    <w:rPr>
                      <w:rFonts w:eastAsiaTheme="minorEastAsia"/>
                      <w:szCs w:val="21"/>
                    </w:rPr>
                    <w:t>H=8m</w:t>
                  </w:r>
                  <w:r w:rsidRPr="007000D9">
                    <w:rPr>
                      <w:rFonts w:eastAsiaTheme="minorEastAsia" w:hAnsiTheme="minorEastAsia"/>
                      <w:szCs w:val="21"/>
                    </w:rPr>
                    <w:t>，</w:t>
                  </w:r>
                  <w:r w:rsidRPr="007000D9">
                    <w:rPr>
                      <w:rFonts w:eastAsiaTheme="minorEastAsia"/>
                      <w:szCs w:val="21"/>
                    </w:rPr>
                    <w:t>N=4.0kW</w:t>
                  </w:r>
                </w:p>
              </w:tc>
              <w:tc>
                <w:tcPr>
                  <w:tcW w:w="1847" w:type="dxa"/>
                  <w:vAlign w:val="center"/>
                </w:tcPr>
                <w:p w:rsidR="003B7CE9" w:rsidRPr="007000D9" w:rsidRDefault="003B7CE9" w:rsidP="006436A6">
                  <w:pPr>
                    <w:jc w:val="center"/>
                    <w:rPr>
                      <w:rFonts w:eastAsiaTheme="minorEastAsia"/>
                      <w:szCs w:val="21"/>
                    </w:rPr>
                  </w:pPr>
                  <w:r w:rsidRPr="007000D9">
                    <w:rPr>
                      <w:rFonts w:eastAsiaTheme="minorEastAsia"/>
                      <w:szCs w:val="21"/>
                    </w:rPr>
                    <w:t>1</w:t>
                  </w:r>
                  <w:r w:rsidRPr="007000D9">
                    <w:rPr>
                      <w:rFonts w:eastAsiaTheme="minorEastAsia" w:hAnsiTheme="minorEastAsia"/>
                      <w:szCs w:val="21"/>
                    </w:rPr>
                    <w:t>座，泵站集水池为钢混结构，土建规模为</w:t>
                  </w:r>
                  <w:r w:rsidRPr="007000D9">
                    <w:rPr>
                      <w:rFonts w:eastAsiaTheme="minorEastAsia"/>
                      <w:szCs w:val="21"/>
                    </w:rPr>
                    <w:t>4000m</w:t>
                  </w:r>
                  <w:r w:rsidRPr="007000D9">
                    <w:rPr>
                      <w:rFonts w:eastAsiaTheme="minorEastAsia"/>
                      <w:szCs w:val="21"/>
                      <w:vertAlign w:val="superscript"/>
                    </w:rPr>
                    <w:t>3</w:t>
                  </w:r>
                  <w:r w:rsidRPr="007000D9">
                    <w:rPr>
                      <w:rFonts w:eastAsiaTheme="minorEastAsia"/>
                      <w:szCs w:val="21"/>
                    </w:rPr>
                    <w:t>/d</w:t>
                  </w:r>
                  <w:r w:rsidRPr="007000D9">
                    <w:rPr>
                      <w:rFonts w:eastAsiaTheme="minorEastAsia" w:hAnsiTheme="minorEastAsia"/>
                      <w:szCs w:val="21"/>
                    </w:rPr>
                    <w:t>，设备按</w:t>
                  </w:r>
                  <w:r w:rsidRPr="007000D9">
                    <w:rPr>
                      <w:rFonts w:eastAsiaTheme="minorEastAsia"/>
                      <w:szCs w:val="21"/>
                    </w:rPr>
                    <w:t>2000m</w:t>
                  </w:r>
                  <w:r w:rsidRPr="007000D9">
                    <w:rPr>
                      <w:rFonts w:eastAsiaTheme="minorEastAsia"/>
                      <w:szCs w:val="21"/>
                      <w:vertAlign w:val="superscript"/>
                    </w:rPr>
                    <w:t>3</w:t>
                  </w:r>
                  <w:r w:rsidRPr="007000D9">
                    <w:rPr>
                      <w:rFonts w:eastAsiaTheme="minorEastAsia"/>
                      <w:szCs w:val="21"/>
                    </w:rPr>
                    <w:t>/d</w:t>
                  </w:r>
                  <w:r w:rsidRPr="007000D9">
                    <w:rPr>
                      <w:rFonts w:eastAsiaTheme="minorEastAsia" w:hAnsiTheme="minorEastAsia"/>
                      <w:szCs w:val="21"/>
                    </w:rPr>
                    <w:t>配套</w:t>
                  </w:r>
                </w:p>
              </w:tc>
            </w:tr>
            <w:tr w:rsidR="003B7CE9" w:rsidRPr="007000D9" w:rsidTr="004C29E8">
              <w:trPr>
                <w:jc w:val="center"/>
              </w:trPr>
              <w:tc>
                <w:tcPr>
                  <w:tcW w:w="715" w:type="dxa"/>
                  <w:vMerge/>
                  <w:vAlign w:val="center"/>
                </w:tcPr>
                <w:p w:rsidR="003B7CE9" w:rsidRPr="007000D9" w:rsidRDefault="003B7CE9" w:rsidP="006436A6">
                  <w:pPr>
                    <w:jc w:val="center"/>
                    <w:rPr>
                      <w:rFonts w:eastAsiaTheme="minorEastAsia"/>
                      <w:szCs w:val="21"/>
                    </w:rPr>
                  </w:pPr>
                </w:p>
              </w:tc>
              <w:tc>
                <w:tcPr>
                  <w:tcW w:w="792" w:type="dxa"/>
                  <w:vMerge w:val="restart"/>
                  <w:vAlign w:val="center"/>
                </w:tcPr>
                <w:p w:rsidR="003B7CE9" w:rsidRPr="007000D9" w:rsidRDefault="003B7CE9" w:rsidP="006436A6">
                  <w:pPr>
                    <w:jc w:val="center"/>
                    <w:rPr>
                      <w:rFonts w:eastAsiaTheme="minorEastAsia"/>
                      <w:szCs w:val="21"/>
                    </w:rPr>
                  </w:pPr>
                  <w:r w:rsidRPr="007000D9">
                    <w:rPr>
                      <w:rFonts w:eastAsiaTheme="minorEastAsia" w:hAnsiTheme="minorEastAsia"/>
                      <w:szCs w:val="21"/>
                    </w:rPr>
                    <w:t>组合池一</w:t>
                  </w:r>
                </w:p>
              </w:tc>
              <w:tc>
                <w:tcPr>
                  <w:tcW w:w="966" w:type="dxa"/>
                  <w:vAlign w:val="center"/>
                </w:tcPr>
                <w:p w:rsidR="003B7CE9" w:rsidRPr="007000D9" w:rsidRDefault="003B7CE9" w:rsidP="006436A6">
                  <w:pPr>
                    <w:jc w:val="center"/>
                    <w:rPr>
                      <w:rFonts w:eastAsiaTheme="minorEastAsia"/>
                      <w:szCs w:val="21"/>
                    </w:rPr>
                  </w:pPr>
                  <w:r w:rsidRPr="007000D9">
                    <w:rPr>
                      <w:rFonts w:eastAsiaTheme="minorEastAsia" w:hAnsiTheme="minorEastAsia"/>
                      <w:szCs w:val="21"/>
                    </w:rPr>
                    <w:t>平流沉砂池</w:t>
                  </w:r>
                </w:p>
              </w:tc>
              <w:tc>
                <w:tcPr>
                  <w:tcW w:w="3832" w:type="dxa"/>
                  <w:gridSpan w:val="2"/>
                  <w:vAlign w:val="center"/>
                </w:tcPr>
                <w:p w:rsidR="003B7CE9" w:rsidRPr="007000D9" w:rsidRDefault="003B7CE9" w:rsidP="006436A6">
                  <w:pPr>
                    <w:jc w:val="center"/>
                    <w:rPr>
                      <w:rFonts w:eastAsiaTheme="minorEastAsia"/>
                      <w:szCs w:val="21"/>
                    </w:rPr>
                  </w:pPr>
                  <w:r w:rsidRPr="007000D9">
                    <w:rPr>
                      <w:rFonts w:eastAsiaTheme="minorEastAsia" w:hAnsiTheme="minorEastAsia"/>
                      <w:szCs w:val="21"/>
                    </w:rPr>
                    <w:t>设</w:t>
                  </w:r>
                  <w:r w:rsidRPr="007000D9">
                    <w:rPr>
                      <w:rFonts w:eastAsiaTheme="minorEastAsia"/>
                      <w:szCs w:val="21"/>
                    </w:rPr>
                    <w:t>1</w:t>
                  </w:r>
                  <w:r w:rsidRPr="007000D9">
                    <w:rPr>
                      <w:rFonts w:eastAsiaTheme="minorEastAsia" w:hAnsiTheme="minorEastAsia"/>
                      <w:szCs w:val="21"/>
                    </w:rPr>
                    <w:t>组，设计流速为</w:t>
                  </w:r>
                  <w:r w:rsidRPr="007000D9">
                    <w:rPr>
                      <w:rFonts w:eastAsiaTheme="minorEastAsia"/>
                      <w:szCs w:val="21"/>
                    </w:rPr>
                    <w:t>0.15m/s</w:t>
                  </w:r>
                  <w:r w:rsidRPr="007000D9">
                    <w:rPr>
                      <w:rFonts w:eastAsiaTheme="minorEastAsia" w:hAnsiTheme="minorEastAsia"/>
                      <w:szCs w:val="21"/>
                    </w:rPr>
                    <w:t>，有效水深</w:t>
                  </w:r>
                  <w:r w:rsidRPr="007000D9">
                    <w:rPr>
                      <w:rFonts w:eastAsiaTheme="minorEastAsia"/>
                      <w:szCs w:val="21"/>
                    </w:rPr>
                    <w:t>0.4m</w:t>
                  </w:r>
                  <w:r w:rsidRPr="007000D9">
                    <w:rPr>
                      <w:rFonts w:eastAsiaTheme="minorEastAsia" w:hAnsiTheme="minorEastAsia"/>
                      <w:szCs w:val="21"/>
                    </w:rPr>
                    <w:t>。设抽砂泵</w:t>
                  </w:r>
                  <w:r w:rsidRPr="007000D9">
                    <w:rPr>
                      <w:rFonts w:eastAsiaTheme="minorEastAsia"/>
                      <w:szCs w:val="21"/>
                    </w:rPr>
                    <w:t>2</w:t>
                  </w:r>
                  <w:r w:rsidRPr="007000D9">
                    <w:rPr>
                      <w:rFonts w:eastAsiaTheme="minorEastAsia" w:hAnsiTheme="minorEastAsia"/>
                      <w:szCs w:val="21"/>
                    </w:rPr>
                    <w:t>台，</w:t>
                  </w:r>
                  <w:r w:rsidRPr="007000D9">
                    <w:rPr>
                      <w:rFonts w:eastAsiaTheme="minorEastAsia"/>
                      <w:szCs w:val="21"/>
                    </w:rPr>
                    <w:t>1</w:t>
                  </w:r>
                  <w:r w:rsidRPr="007000D9">
                    <w:rPr>
                      <w:rFonts w:eastAsiaTheme="minorEastAsia" w:hAnsiTheme="minorEastAsia"/>
                      <w:szCs w:val="21"/>
                    </w:rPr>
                    <w:t>用</w:t>
                  </w:r>
                  <w:r w:rsidRPr="007000D9">
                    <w:rPr>
                      <w:rFonts w:eastAsiaTheme="minorEastAsia"/>
                      <w:szCs w:val="21"/>
                    </w:rPr>
                    <w:t>1</w:t>
                  </w:r>
                  <w:r w:rsidRPr="007000D9">
                    <w:rPr>
                      <w:rFonts w:eastAsiaTheme="minorEastAsia" w:hAnsiTheme="minorEastAsia"/>
                      <w:szCs w:val="21"/>
                    </w:rPr>
                    <w:t>备，单台抽砂泵规格：</w:t>
                  </w:r>
                  <w:r w:rsidRPr="007000D9">
                    <w:rPr>
                      <w:rFonts w:eastAsiaTheme="minorEastAsia"/>
                      <w:szCs w:val="21"/>
                    </w:rPr>
                    <w:t>Q=20m</w:t>
                  </w:r>
                  <w:r w:rsidRPr="007000D9">
                    <w:rPr>
                      <w:rFonts w:eastAsiaTheme="minorEastAsia"/>
                      <w:szCs w:val="21"/>
                      <w:vertAlign w:val="superscript"/>
                    </w:rPr>
                    <w:t>3</w:t>
                  </w:r>
                  <w:r w:rsidRPr="007000D9">
                    <w:rPr>
                      <w:rFonts w:eastAsiaTheme="minorEastAsia"/>
                      <w:szCs w:val="21"/>
                    </w:rPr>
                    <w:t>/h</w:t>
                  </w:r>
                  <w:r w:rsidRPr="007000D9">
                    <w:rPr>
                      <w:rFonts w:eastAsiaTheme="minorEastAsia" w:hAnsiTheme="minorEastAsia"/>
                      <w:szCs w:val="21"/>
                    </w:rPr>
                    <w:t>，</w:t>
                  </w:r>
                  <w:r w:rsidRPr="007000D9">
                    <w:rPr>
                      <w:rFonts w:eastAsiaTheme="minorEastAsia"/>
                      <w:szCs w:val="21"/>
                    </w:rPr>
                    <w:t>H=20m</w:t>
                  </w:r>
                  <w:r w:rsidRPr="007000D9">
                    <w:rPr>
                      <w:rFonts w:eastAsiaTheme="minorEastAsia" w:hAnsiTheme="minorEastAsia"/>
                      <w:szCs w:val="21"/>
                    </w:rPr>
                    <w:t>，</w:t>
                  </w:r>
                  <w:r w:rsidRPr="007000D9">
                    <w:rPr>
                      <w:rFonts w:eastAsiaTheme="minorEastAsia"/>
                      <w:szCs w:val="21"/>
                    </w:rPr>
                    <w:t>N=5.0kW</w:t>
                  </w:r>
                </w:p>
              </w:tc>
              <w:tc>
                <w:tcPr>
                  <w:tcW w:w="1847" w:type="dxa"/>
                  <w:vMerge w:val="restart"/>
                  <w:vAlign w:val="center"/>
                </w:tcPr>
                <w:p w:rsidR="003B7CE9" w:rsidRPr="007000D9" w:rsidRDefault="003B7CE9" w:rsidP="006436A6">
                  <w:pPr>
                    <w:jc w:val="center"/>
                    <w:rPr>
                      <w:rFonts w:eastAsiaTheme="minorEastAsia"/>
                      <w:szCs w:val="21"/>
                    </w:rPr>
                  </w:pPr>
                  <w:r w:rsidRPr="007000D9">
                    <w:rPr>
                      <w:rFonts w:eastAsiaTheme="minorEastAsia"/>
                      <w:szCs w:val="21"/>
                    </w:rPr>
                    <w:t>1</w:t>
                  </w:r>
                  <w:r w:rsidRPr="007000D9">
                    <w:rPr>
                      <w:rFonts w:eastAsiaTheme="minorEastAsia" w:hAnsiTheme="minorEastAsia"/>
                      <w:szCs w:val="21"/>
                    </w:rPr>
                    <w:t>组，设计规模为</w:t>
                  </w:r>
                  <w:r w:rsidRPr="007000D9">
                    <w:rPr>
                      <w:rFonts w:eastAsiaTheme="minorEastAsia"/>
                      <w:szCs w:val="21"/>
                    </w:rPr>
                    <w:t>2000m</w:t>
                  </w:r>
                  <w:r w:rsidRPr="007000D9">
                    <w:rPr>
                      <w:rFonts w:eastAsiaTheme="minorEastAsia"/>
                      <w:szCs w:val="21"/>
                      <w:vertAlign w:val="superscript"/>
                    </w:rPr>
                    <w:t>3</w:t>
                  </w:r>
                  <w:r w:rsidRPr="007000D9">
                    <w:rPr>
                      <w:rFonts w:eastAsiaTheme="minorEastAsia"/>
                      <w:szCs w:val="21"/>
                    </w:rPr>
                    <w:t>/d</w:t>
                  </w:r>
                  <w:r w:rsidRPr="007000D9">
                    <w:rPr>
                      <w:rFonts w:eastAsiaTheme="minorEastAsia" w:hAnsiTheme="minorEastAsia"/>
                      <w:szCs w:val="21"/>
                    </w:rPr>
                    <w:t>，组合池一总平面尺寸为</w:t>
                  </w:r>
                  <w:r w:rsidRPr="007000D9">
                    <w:rPr>
                      <w:rFonts w:eastAsiaTheme="minorEastAsia"/>
                      <w:szCs w:val="21"/>
                    </w:rPr>
                    <w:t>L×B=20.5×8.3m</w:t>
                  </w:r>
                </w:p>
              </w:tc>
            </w:tr>
            <w:tr w:rsidR="003B7CE9" w:rsidRPr="007000D9" w:rsidTr="004C29E8">
              <w:trPr>
                <w:jc w:val="center"/>
              </w:trPr>
              <w:tc>
                <w:tcPr>
                  <w:tcW w:w="715" w:type="dxa"/>
                  <w:vMerge/>
                  <w:vAlign w:val="center"/>
                </w:tcPr>
                <w:p w:rsidR="003B7CE9" w:rsidRPr="007000D9" w:rsidRDefault="003B7CE9" w:rsidP="006436A6">
                  <w:pPr>
                    <w:jc w:val="center"/>
                    <w:rPr>
                      <w:rFonts w:eastAsiaTheme="minorEastAsia"/>
                      <w:szCs w:val="21"/>
                    </w:rPr>
                  </w:pPr>
                </w:p>
              </w:tc>
              <w:tc>
                <w:tcPr>
                  <w:tcW w:w="792" w:type="dxa"/>
                  <w:vMerge/>
                  <w:vAlign w:val="center"/>
                </w:tcPr>
                <w:p w:rsidR="003B7CE9" w:rsidRPr="007000D9" w:rsidRDefault="003B7CE9" w:rsidP="006436A6">
                  <w:pPr>
                    <w:jc w:val="center"/>
                    <w:rPr>
                      <w:rFonts w:eastAsiaTheme="minorEastAsia"/>
                      <w:szCs w:val="21"/>
                    </w:rPr>
                  </w:pPr>
                </w:p>
              </w:tc>
              <w:tc>
                <w:tcPr>
                  <w:tcW w:w="966" w:type="dxa"/>
                  <w:vAlign w:val="center"/>
                </w:tcPr>
                <w:p w:rsidR="003B7CE9" w:rsidRPr="007000D9" w:rsidRDefault="003B7CE9" w:rsidP="00A37A50">
                  <w:pPr>
                    <w:jc w:val="center"/>
                    <w:rPr>
                      <w:rFonts w:eastAsiaTheme="minorEastAsia"/>
                      <w:szCs w:val="21"/>
                    </w:rPr>
                  </w:pPr>
                  <w:r w:rsidRPr="007000D9">
                    <w:rPr>
                      <w:rFonts w:eastAsiaTheme="minorEastAsia" w:hAnsiTheme="minorEastAsia"/>
                      <w:szCs w:val="21"/>
                    </w:rPr>
                    <w:t>调节池</w:t>
                  </w:r>
                </w:p>
              </w:tc>
              <w:tc>
                <w:tcPr>
                  <w:tcW w:w="3832" w:type="dxa"/>
                  <w:gridSpan w:val="2"/>
                  <w:vAlign w:val="center"/>
                </w:tcPr>
                <w:p w:rsidR="003B7CE9" w:rsidRPr="007000D9" w:rsidRDefault="003B7CE9" w:rsidP="006436A6">
                  <w:pPr>
                    <w:jc w:val="center"/>
                    <w:rPr>
                      <w:rFonts w:eastAsiaTheme="minorEastAsia"/>
                      <w:szCs w:val="21"/>
                    </w:rPr>
                  </w:pPr>
                  <w:r w:rsidRPr="007000D9">
                    <w:rPr>
                      <w:rFonts w:eastAsiaTheme="minorEastAsia" w:hAnsiTheme="minorEastAsia"/>
                      <w:szCs w:val="21"/>
                    </w:rPr>
                    <w:t>调节池有效容积</w:t>
                  </w:r>
                  <w:r w:rsidRPr="007000D9">
                    <w:rPr>
                      <w:rFonts w:eastAsiaTheme="minorEastAsia"/>
                      <w:szCs w:val="21"/>
                    </w:rPr>
                    <w:t>667m</w:t>
                  </w:r>
                  <w:r w:rsidRPr="007000D9">
                    <w:rPr>
                      <w:rFonts w:eastAsiaTheme="minorEastAsia"/>
                      <w:szCs w:val="21"/>
                      <w:vertAlign w:val="superscript"/>
                    </w:rPr>
                    <w:t>3</w:t>
                  </w:r>
                  <w:r w:rsidRPr="007000D9">
                    <w:rPr>
                      <w:rFonts w:eastAsiaTheme="minorEastAsia" w:hAnsiTheme="minorEastAsia"/>
                      <w:szCs w:val="21"/>
                    </w:rPr>
                    <w:t>，有效水深</w:t>
                  </w:r>
                  <w:r w:rsidRPr="007000D9">
                    <w:rPr>
                      <w:rFonts w:eastAsiaTheme="minorEastAsia"/>
                      <w:szCs w:val="21"/>
                    </w:rPr>
                    <w:t>3.5m</w:t>
                  </w:r>
                  <w:r w:rsidRPr="007000D9">
                    <w:rPr>
                      <w:rFonts w:eastAsiaTheme="minorEastAsia" w:hAnsiTheme="minorEastAsia"/>
                      <w:szCs w:val="21"/>
                    </w:rPr>
                    <w:t>，采用潜污泵</w:t>
                  </w:r>
                  <w:r w:rsidRPr="007000D9">
                    <w:rPr>
                      <w:rFonts w:eastAsiaTheme="minorEastAsia"/>
                      <w:szCs w:val="21"/>
                    </w:rPr>
                    <w:t>2</w:t>
                  </w:r>
                  <w:r w:rsidRPr="007000D9">
                    <w:rPr>
                      <w:rFonts w:eastAsiaTheme="minorEastAsia" w:hAnsiTheme="minorEastAsia"/>
                      <w:szCs w:val="21"/>
                    </w:rPr>
                    <w:t>台，</w:t>
                  </w:r>
                  <w:r w:rsidRPr="007000D9">
                    <w:rPr>
                      <w:rFonts w:eastAsiaTheme="minorEastAsia"/>
                      <w:szCs w:val="21"/>
                    </w:rPr>
                    <w:t>1</w:t>
                  </w:r>
                  <w:r w:rsidRPr="007000D9">
                    <w:rPr>
                      <w:rFonts w:eastAsiaTheme="minorEastAsia" w:hAnsiTheme="minorEastAsia"/>
                      <w:szCs w:val="21"/>
                    </w:rPr>
                    <w:t>用</w:t>
                  </w:r>
                  <w:r w:rsidRPr="007000D9">
                    <w:rPr>
                      <w:rFonts w:eastAsiaTheme="minorEastAsia"/>
                      <w:szCs w:val="21"/>
                    </w:rPr>
                    <w:t>1</w:t>
                  </w:r>
                  <w:r w:rsidRPr="007000D9">
                    <w:rPr>
                      <w:rFonts w:eastAsiaTheme="minorEastAsia" w:hAnsiTheme="minorEastAsia"/>
                      <w:szCs w:val="21"/>
                    </w:rPr>
                    <w:t>备，单台潜污泵规格：</w:t>
                  </w:r>
                  <w:r w:rsidRPr="007000D9">
                    <w:rPr>
                      <w:rFonts w:eastAsiaTheme="minorEastAsia"/>
                      <w:szCs w:val="21"/>
                    </w:rPr>
                    <w:t>Q=80m</w:t>
                  </w:r>
                  <w:r w:rsidRPr="007000D9">
                    <w:rPr>
                      <w:rFonts w:eastAsiaTheme="minorEastAsia"/>
                      <w:szCs w:val="21"/>
                      <w:vertAlign w:val="superscript"/>
                    </w:rPr>
                    <w:t>3</w:t>
                  </w:r>
                  <w:r w:rsidRPr="007000D9">
                    <w:rPr>
                      <w:rFonts w:eastAsiaTheme="minorEastAsia"/>
                      <w:szCs w:val="21"/>
                    </w:rPr>
                    <w:t>/h</w:t>
                  </w:r>
                  <w:r w:rsidRPr="007000D9">
                    <w:rPr>
                      <w:rFonts w:eastAsiaTheme="minorEastAsia" w:hAnsiTheme="minorEastAsia"/>
                      <w:szCs w:val="21"/>
                    </w:rPr>
                    <w:t>，</w:t>
                  </w:r>
                  <w:r w:rsidRPr="007000D9">
                    <w:rPr>
                      <w:rFonts w:eastAsiaTheme="minorEastAsia"/>
                      <w:szCs w:val="21"/>
                    </w:rPr>
                    <w:t>H=8m</w:t>
                  </w:r>
                  <w:r w:rsidRPr="007000D9">
                    <w:rPr>
                      <w:rFonts w:eastAsiaTheme="minorEastAsia" w:hAnsiTheme="minorEastAsia"/>
                      <w:szCs w:val="21"/>
                    </w:rPr>
                    <w:t>，</w:t>
                  </w:r>
                  <w:r w:rsidRPr="007000D9">
                    <w:rPr>
                      <w:rFonts w:eastAsiaTheme="minorEastAsia"/>
                      <w:szCs w:val="21"/>
                    </w:rPr>
                    <w:t>N=4.5kW</w:t>
                  </w:r>
                </w:p>
              </w:tc>
              <w:tc>
                <w:tcPr>
                  <w:tcW w:w="1847" w:type="dxa"/>
                  <w:vMerge/>
                  <w:vAlign w:val="center"/>
                </w:tcPr>
                <w:p w:rsidR="003B7CE9" w:rsidRPr="007000D9" w:rsidRDefault="003B7CE9" w:rsidP="006436A6">
                  <w:pPr>
                    <w:jc w:val="center"/>
                    <w:rPr>
                      <w:rFonts w:eastAsiaTheme="minorEastAsia"/>
                      <w:szCs w:val="21"/>
                    </w:rPr>
                  </w:pPr>
                </w:p>
              </w:tc>
            </w:tr>
            <w:tr w:rsidR="003B7CE9" w:rsidRPr="007000D9" w:rsidTr="004C29E8">
              <w:trPr>
                <w:jc w:val="center"/>
              </w:trPr>
              <w:tc>
                <w:tcPr>
                  <w:tcW w:w="715" w:type="dxa"/>
                  <w:vMerge/>
                  <w:vAlign w:val="center"/>
                </w:tcPr>
                <w:p w:rsidR="003B7CE9" w:rsidRPr="007000D9" w:rsidRDefault="003B7CE9" w:rsidP="006436A6">
                  <w:pPr>
                    <w:jc w:val="center"/>
                    <w:rPr>
                      <w:rFonts w:eastAsiaTheme="minorEastAsia"/>
                      <w:szCs w:val="21"/>
                    </w:rPr>
                  </w:pPr>
                </w:p>
              </w:tc>
              <w:tc>
                <w:tcPr>
                  <w:tcW w:w="792" w:type="dxa"/>
                  <w:vMerge w:val="restart"/>
                  <w:vAlign w:val="center"/>
                </w:tcPr>
                <w:p w:rsidR="003B7CE9" w:rsidRPr="007000D9" w:rsidRDefault="003B7CE9" w:rsidP="006436A6">
                  <w:pPr>
                    <w:jc w:val="center"/>
                    <w:rPr>
                      <w:rFonts w:eastAsiaTheme="minorEastAsia"/>
                      <w:szCs w:val="21"/>
                    </w:rPr>
                  </w:pPr>
                  <w:r w:rsidRPr="007000D9">
                    <w:rPr>
                      <w:rFonts w:eastAsiaTheme="minorEastAsia" w:hAnsiTheme="minorEastAsia"/>
                      <w:szCs w:val="21"/>
                    </w:rPr>
                    <w:t>组合池二</w:t>
                  </w:r>
                </w:p>
              </w:tc>
              <w:tc>
                <w:tcPr>
                  <w:tcW w:w="966" w:type="dxa"/>
                  <w:vAlign w:val="center"/>
                </w:tcPr>
                <w:p w:rsidR="003B7CE9" w:rsidRPr="007000D9" w:rsidRDefault="003B7CE9" w:rsidP="006436A6">
                  <w:pPr>
                    <w:jc w:val="center"/>
                    <w:rPr>
                      <w:rFonts w:eastAsiaTheme="minorEastAsia"/>
                      <w:szCs w:val="21"/>
                    </w:rPr>
                  </w:pPr>
                  <w:r w:rsidRPr="007000D9">
                    <w:rPr>
                      <w:rFonts w:eastAsiaTheme="minorEastAsia"/>
                      <w:szCs w:val="21"/>
                    </w:rPr>
                    <w:t>A</w:t>
                  </w:r>
                  <w:r w:rsidRPr="007000D9">
                    <w:rPr>
                      <w:rFonts w:eastAsiaTheme="minorEastAsia"/>
                      <w:szCs w:val="21"/>
                      <w:vertAlign w:val="superscript"/>
                    </w:rPr>
                    <w:t>2</w:t>
                  </w:r>
                  <w:r w:rsidRPr="007000D9">
                    <w:rPr>
                      <w:rFonts w:eastAsiaTheme="minorEastAsia"/>
                      <w:szCs w:val="21"/>
                    </w:rPr>
                    <w:t>/O</w:t>
                  </w:r>
                  <w:r w:rsidRPr="007000D9">
                    <w:rPr>
                      <w:rFonts w:eastAsiaTheme="minorEastAsia" w:hAnsiTheme="minorEastAsia"/>
                      <w:szCs w:val="21"/>
                    </w:rPr>
                    <w:t>池</w:t>
                  </w:r>
                </w:p>
              </w:tc>
              <w:tc>
                <w:tcPr>
                  <w:tcW w:w="3832" w:type="dxa"/>
                  <w:gridSpan w:val="2"/>
                  <w:vAlign w:val="center"/>
                </w:tcPr>
                <w:p w:rsidR="003B7CE9" w:rsidRPr="007000D9" w:rsidRDefault="003B7CE9" w:rsidP="00C40403">
                  <w:pPr>
                    <w:jc w:val="center"/>
                    <w:rPr>
                      <w:rFonts w:eastAsiaTheme="minorEastAsia"/>
                      <w:szCs w:val="21"/>
                    </w:rPr>
                  </w:pPr>
                  <w:r w:rsidRPr="007000D9">
                    <w:rPr>
                      <w:rFonts w:eastAsiaTheme="minorEastAsia" w:hAnsiTheme="minorEastAsia"/>
                      <w:szCs w:val="21"/>
                    </w:rPr>
                    <w:t>有效池容</w:t>
                  </w:r>
                  <w:r w:rsidRPr="007000D9">
                    <w:rPr>
                      <w:rFonts w:eastAsiaTheme="minorEastAsia"/>
                      <w:szCs w:val="21"/>
                    </w:rPr>
                    <w:t>1300m</w:t>
                  </w:r>
                  <w:r w:rsidRPr="007000D9">
                    <w:rPr>
                      <w:rFonts w:eastAsiaTheme="minorEastAsia"/>
                      <w:szCs w:val="21"/>
                      <w:vertAlign w:val="superscript"/>
                    </w:rPr>
                    <w:t>3</w:t>
                  </w:r>
                  <w:r w:rsidRPr="007000D9">
                    <w:rPr>
                      <w:rFonts w:eastAsiaTheme="minorEastAsia" w:hAnsiTheme="minorEastAsia"/>
                      <w:szCs w:val="21"/>
                    </w:rPr>
                    <w:t>，采用回流污泥泵</w:t>
                  </w:r>
                  <w:r w:rsidRPr="007000D9">
                    <w:rPr>
                      <w:rFonts w:eastAsiaTheme="minorEastAsia"/>
                      <w:szCs w:val="21"/>
                    </w:rPr>
                    <w:t xml:space="preserve">2 </w:t>
                  </w:r>
                  <w:r w:rsidRPr="007000D9">
                    <w:rPr>
                      <w:rFonts w:eastAsiaTheme="minorEastAsia" w:hAnsiTheme="minorEastAsia"/>
                      <w:szCs w:val="21"/>
                    </w:rPr>
                    <w:t>台，规格：</w:t>
                  </w:r>
                  <w:r w:rsidRPr="007000D9">
                    <w:rPr>
                      <w:rFonts w:eastAsiaTheme="minorEastAsia"/>
                      <w:szCs w:val="21"/>
                    </w:rPr>
                    <w:t>N=3kW/</w:t>
                  </w:r>
                  <w:r w:rsidRPr="007000D9">
                    <w:rPr>
                      <w:rFonts w:eastAsiaTheme="minorEastAsia" w:hAnsiTheme="minorEastAsia"/>
                      <w:szCs w:val="21"/>
                    </w:rPr>
                    <w:t>台</w:t>
                  </w:r>
                  <w:r w:rsidR="00C40403">
                    <w:rPr>
                      <w:rFonts w:eastAsiaTheme="minorEastAsia" w:hAnsiTheme="minorEastAsia" w:hint="eastAsia"/>
                      <w:szCs w:val="21"/>
                    </w:rPr>
                    <w:t>；</w:t>
                  </w:r>
                  <w:r w:rsidRPr="007000D9">
                    <w:rPr>
                      <w:rFonts w:eastAsiaTheme="minorEastAsia" w:hAnsiTheme="minorEastAsia"/>
                      <w:szCs w:val="21"/>
                    </w:rPr>
                    <w:t>潜水搅拌机，</w:t>
                  </w:r>
                  <w:r w:rsidRPr="007000D9">
                    <w:rPr>
                      <w:rFonts w:eastAsiaTheme="minorEastAsia"/>
                      <w:szCs w:val="21"/>
                    </w:rPr>
                    <w:t>3</w:t>
                  </w:r>
                  <w:r w:rsidRPr="007000D9">
                    <w:rPr>
                      <w:rFonts w:eastAsiaTheme="minorEastAsia" w:hAnsiTheme="minorEastAsia"/>
                      <w:szCs w:val="21"/>
                    </w:rPr>
                    <w:t>台，规格：</w:t>
                  </w:r>
                  <w:r w:rsidRPr="007000D9">
                    <w:rPr>
                      <w:rFonts w:eastAsiaTheme="minorEastAsia"/>
                      <w:szCs w:val="21"/>
                    </w:rPr>
                    <w:t>N=0.75kW/</w:t>
                  </w:r>
                  <w:r w:rsidRPr="007000D9">
                    <w:rPr>
                      <w:rFonts w:eastAsiaTheme="minorEastAsia" w:hAnsiTheme="minorEastAsia"/>
                      <w:szCs w:val="21"/>
                    </w:rPr>
                    <w:t>台</w:t>
                  </w:r>
                </w:p>
              </w:tc>
              <w:tc>
                <w:tcPr>
                  <w:tcW w:w="1847" w:type="dxa"/>
                  <w:vMerge w:val="restart"/>
                  <w:vAlign w:val="center"/>
                </w:tcPr>
                <w:p w:rsidR="003B7CE9" w:rsidRPr="007000D9" w:rsidRDefault="003B7CE9" w:rsidP="006436A6">
                  <w:pPr>
                    <w:jc w:val="center"/>
                    <w:rPr>
                      <w:rFonts w:eastAsiaTheme="minorEastAsia"/>
                      <w:szCs w:val="21"/>
                    </w:rPr>
                  </w:pPr>
                  <w:r w:rsidRPr="007000D9">
                    <w:rPr>
                      <w:rFonts w:eastAsiaTheme="minorEastAsia"/>
                      <w:szCs w:val="21"/>
                    </w:rPr>
                    <w:t>1</w:t>
                  </w:r>
                  <w:r w:rsidRPr="007000D9">
                    <w:rPr>
                      <w:rFonts w:eastAsiaTheme="minorEastAsia" w:hAnsiTheme="minorEastAsia"/>
                      <w:szCs w:val="21"/>
                    </w:rPr>
                    <w:t>组，设计规模为</w:t>
                  </w:r>
                  <w:r w:rsidRPr="007000D9">
                    <w:rPr>
                      <w:rFonts w:eastAsiaTheme="minorEastAsia"/>
                      <w:szCs w:val="21"/>
                    </w:rPr>
                    <w:t>2000m</w:t>
                  </w:r>
                  <w:r w:rsidRPr="007000D9">
                    <w:rPr>
                      <w:rFonts w:eastAsiaTheme="minorEastAsia"/>
                      <w:szCs w:val="21"/>
                      <w:vertAlign w:val="superscript"/>
                    </w:rPr>
                    <w:t>3</w:t>
                  </w:r>
                  <w:r w:rsidRPr="007000D9">
                    <w:rPr>
                      <w:rFonts w:eastAsiaTheme="minorEastAsia"/>
                      <w:szCs w:val="21"/>
                    </w:rPr>
                    <w:t>/d</w:t>
                  </w:r>
                  <w:r w:rsidRPr="007000D9">
                    <w:rPr>
                      <w:rFonts w:eastAsiaTheme="minorEastAsia" w:hAnsiTheme="minorEastAsia"/>
                      <w:szCs w:val="21"/>
                    </w:rPr>
                    <w:t>，组合池二总平面尺寸为</w:t>
                  </w:r>
                  <w:r w:rsidRPr="007000D9">
                    <w:rPr>
                      <w:rFonts w:eastAsiaTheme="minorEastAsia"/>
                      <w:szCs w:val="21"/>
                    </w:rPr>
                    <w:t>L×B=31.5×14.77m</w:t>
                  </w:r>
                </w:p>
              </w:tc>
            </w:tr>
            <w:tr w:rsidR="003B7CE9" w:rsidRPr="007000D9" w:rsidTr="004C29E8">
              <w:trPr>
                <w:jc w:val="center"/>
              </w:trPr>
              <w:tc>
                <w:tcPr>
                  <w:tcW w:w="715" w:type="dxa"/>
                  <w:vMerge/>
                  <w:vAlign w:val="center"/>
                </w:tcPr>
                <w:p w:rsidR="003B7CE9" w:rsidRPr="007000D9" w:rsidRDefault="003B7CE9" w:rsidP="006436A6">
                  <w:pPr>
                    <w:jc w:val="center"/>
                    <w:rPr>
                      <w:rFonts w:eastAsiaTheme="minorEastAsia"/>
                      <w:szCs w:val="21"/>
                    </w:rPr>
                  </w:pPr>
                </w:p>
              </w:tc>
              <w:tc>
                <w:tcPr>
                  <w:tcW w:w="792" w:type="dxa"/>
                  <w:vMerge/>
                  <w:vAlign w:val="center"/>
                </w:tcPr>
                <w:p w:rsidR="003B7CE9" w:rsidRPr="007000D9" w:rsidRDefault="003B7CE9" w:rsidP="006436A6">
                  <w:pPr>
                    <w:jc w:val="center"/>
                    <w:rPr>
                      <w:rFonts w:eastAsiaTheme="minorEastAsia"/>
                      <w:szCs w:val="21"/>
                    </w:rPr>
                  </w:pPr>
                </w:p>
              </w:tc>
              <w:tc>
                <w:tcPr>
                  <w:tcW w:w="966" w:type="dxa"/>
                  <w:vAlign w:val="center"/>
                </w:tcPr>
                <w:p w:rsidR="003B7CE9" w:rsidRPr="007000D9" w:rsidRDefault="003B7CE9" w:rsidP="006436A6">
                  <w:pPr>
                    <w:jc w:val="center"/>
                    <w:rPr>
                      <w:rFonts w:eastAsiaTheme="minorEastAsia"/>
                      <w:szCs w:val="21"/>
                    </w:rPr>
                  </w:pPr>
                  <w:r w:rsidRPr="007000D9">
                    <w:rPr>
                      <w:rFonts w:eastAsiaTheme="minorEastAsia" w:hAnsiTheme="minorEastAsia"/>
                      <w:szCs w:val="21"/>
                    </w:rPr>
                    <w:t>平流沉淀池</w:t>
                  </w:r>
                </w:p>
              </w:tc>
              <w:tc>
                <w:tcPr>
                  <w:tcW w:w="3832" w:type="dxa"/>
                  <w:gridSpan w:val="2"/>
                  <w:vAlign w:val="center"/>
                </w:tcPr>
                <w:p w:rsidR="003B7CE9" w:rsidRPr="007000D9" w:rsidRDefault="003B7CE9" w:rsidP="006436A6">
                  <w:pPr>
                    <w:jc w:val="center"/>
                    <w:rPr>
                      <w:rFonts w:eastAsiaTheme="minorEastAsia"/>
                      <w:szCs w:val="21"/>
                    </w:rPr>
                  </w:pPr>
                  <w:r w:rsidRPr="007000D9">
                    <w:rPr>
                      <w:rFonts w:eastAsiaTheme="minorEastAsia" w:hAnsiTheme="minorEastAsia"/>
                      <w:szCs w:val="21"/>
                    </w:rPr>
                    <w:t>有效水深</w:t>
                  </w:r>
                  <w:r w:rsidRPr="007000D9">
                    <w:rPr>
                      <w:rFonts w:eastAsiaTheme="minorEastAsia"/>
                      <w:szCs w:val="21"/>
                    </w:rPr>
                    <w:t>2m</w:t>
                  </w:r>
                </w:p>
              </w:tc>
              <w:tc>
                <w:tcPr>
                  <w:tcW w:w="1847" w:type="dxa"/>
                  <w:vMerge/>
                  <w:vAlign w:val="center"/>
                </w:tcPr>
                <w:p w:rsidR="003B7CE9" w:rsidRPr="007000D9" w:rsidRDefault="003B7CE9" w:rsidP="006436A6">
                  <w:pPr>
                    <w:jc w:val="center"/>
                    <w:rPr>
                      <w:rFonts w:eastAsiaTheme="minorEastAsia"/>
                      <w:szCs w:val="21"/>
                    </w:rPr>
                  </w:pPr>
                </w:p>
              </w:tc>
            </w:tr>
            <w:tr w:rsidR="003B7CE9" w:rsidRPr="007000D9" w:rsidTr="004C29E8">
              <w:trPr>
                <w:jc w:val="center"/>
              </w:trPr>
              <w:tc>
                <w:tcPr>
                  <w:tcW w:w="715" w:type="dxa"/>
                  <w:vMerge/>
                  <w:vAlign w:val="center"/>
                </w:tcPr>
                <w:p w:rsidR="003B7CE9" w:rsidRPr="007000D9" w:rsidRDefault="003B7CE9" w:rsidP="006436A6">
                  <w:pPr>
                    <w:jc w:val="center"/>
                    <w:rPr>
                      <w:rFonts w:eastAsiaTheme="minorEastAsia"/>
                      <w:szCs w:val="21"/>
                    </w:rPr>
                  </w:pPr>
                </w:p>
              </w:tc>
              <w:tc>
                <w:tcPr>
                  <w:tcW w:w="792" w:type="dxa"/>
                  <w:vMerge/>
                  <w:vAlign w:val="center"/>
                </w:tcPr>
                <w:p w:rsidR="003B7CE9" w:rsidRPr="007000D9" w:rsidRDefault="003B7CE9" w:rsidP="006436A6">
                  <w:pPr>
                    <w:jc w:val="center"/>
                    <w:rPr>
                      <w:rFonts w:eastAsiaTheme="minorEastAsia"/>
                      <w:szCs w:val="21"/>
                    </w:rPr>
                  </w:pPr>
                </w:p>
              </w:tc>
              <w:tc>
                <w:tcPr>
                  <w:tcW w:w="966" w:type="dxa"/>
                  <w:vAlign w:val="center"/>
                </w:tcPr>
                <w:p w:rsidR="003B7CE9" w:rsidRPr="007000D9" w:rsidRDefault="003B7CE9" w:rsidP="006436A6">
                  <w:pPr>
                    <w:jc w:val="center"/>
                    <w:rPr>
                      <w:rFonts w:eastAsiaTheme="minorEastAsia"/>
                      <w:szCs w:val="21"/>
                    </w:rPr>
                  </w:pPr>
                  <w:r w:rsidRPr="007000D9">
                    <w:rPr>
                      <w:rFonts w:eastAsiaTheme="minorEastAsia" w:hAnsiTheme="minorEastAsia"/>
                      <w:szCs w:val="21"/>
                    </w:rPr>
                    <w:t>污泥泵房</w:t>
                  </w:r>
                </w:p>
              </w:tc>
              <w:tc>
                <w:tcPr>
                  <w:tcW w:w="3832" w:type="dxa"/>
                  <w:gridSpan w:val="2"/>
                  <w:vAlign w:val="center"/>
                </w:tcPr>
                <w:p w:rsidR="003B7CE9" w:rsidRPr="007000D9" w:rsidRDefault="003B7CE9" w:rsidP="006436A6">
                  <w:pPr>
                    <w:jc w:val="center"/>
                    <w:rPr>
                      <w:rFonts w:eastAsiaTheme="minorEastAsia"/>
                      <w:szCs w:val="21"/>
                    </w:rPr>
                  </w:pPr>
                  <w:r w:rsidRPr="007000D9">
                    <w:rPr>
                      <w:rFonts w:eastAsiaTheme="minorEastAsia" w:hAnsiTheme="minorEastAsia"/>
                      <w:szCs w:val="21"/>
                    </w:rPr>
                    <w:t>回流污泥泵：潜污泵，</w:t>
                  </w:r>
                  <w:r w:rsidRPr="007000D9">
                    <w:rPr>
                      <w:rFonts w:eastAsiaTheme="minorEastAsia"/>
                      <w:szCs w:val="21"/>
                    </w:rPr>
                    <w:t>2</w:t>
                  </w:r>
                  <w:r w:rsidRPr="007000D9">
                    <w:rPr>
                      <w:rFonts w:eastAsiaTheme="minorEastAsia" w:hAnsiTheme="minorEastAsia"/>
                      <w:szCs w:val="21"/>
                    </w:rPr>
                    <w:t>台，</w:t>
                  </w:r>
                  <w:r w:rsidRPr="007000D9">
                    <w:rPr>
                      <w:rFonts w:eastAsiaTheme="minorEastAsia"/>
                      <w:szCs w:val="21"/>
                    </w:rPr>
                    <w:t>1</w:t>
                  </w:r>
                  <w:r w:rsidRPr="007000D9">
                    <w:rPr>
                      <w:rFonts w:eastAsiaTheme="minorEastAsia" w:hAnsiTheme="minorEastAsia"/>
                      <w:szCs w:val="21"/>
                    </w:rPr>
                    <w:t>用</w:t>
                  </w:r>
                  <w:r w:rsidRPr="007000D9">
                    <w:rPr>
                      <w:rFonts w:eastAsiaTheme="minorEastAsia"/>
                      <w:szCs w:val="21"/>
                    </w:rPr>
                    <w:t>1</w:t>
                  </w:r>
                  <w:r w:rsidRPr="007000D9">
                    <w:rPr>
                      <w:rFonts w:eastAsiaTheme="minorEastAsia" w:hAnsiTheme="minorEastAsia"/>
                      <w:szCs w:val="21"/>
                    </w:rPr>
                    <w:t>备，（</w:t>
                  </w:r>
                  <w:r w:rsidRPr="007000D9">
                    <w:rPr>
                      <w:rFonts w:eastAsiaTheme="minorEastAsia"/>
                      <w:szCs w:val="21"/>
                    </w:rPr>
                    <w:t>Q=40m</w:t>
                  </w:r>
                  <w:r w:rsidRPr="007000D9">
                    <w:rPr>
                      <w:rFonts w:eastAsiaTheme="minorEastAsia"/>
                      <w:szCs w:val="21"/>
                      <w:vertAlign w:val="superscript"/>
                    </w:rPr>
                    <w:t>3</w:t>
                  </w:r>
                  <w:r w:rsidRPr="007000D9">
                    <w:rPr>
                      <w:rFonts w:eastAsiaTheme="minorEastAsia"/>
                      <w:szCs w:val="21"/>
                    </w:rPr>
                    <w:t>/h</w:t>
                  </w:r>
                  <w:r w:rsidRPr="007000D9">
                    <w:rPr>
                      <w:rFonts w:eastAsiaTheme="minorEastAsia" w:hAnsiTheme="minorEastAsia"/>
                      <w:szCs w:val="21"/>
                    </w:rPr>
                    <w:t>，</w:t>
                  </w:r>
                  <w:r w:rsidRPr="007000D9">
                    <w:rPr>
                      <w:rFonts w:eastAsiaTheme="minorEastAsia"/>
                      <w:szCs w:val="21"/>
                    </w:rPr>
                    <w:t>H=8m</w:t>
                  </w:r>
                  <w:r w:rsidRPr="007000D9">
                    <w:rPr>
                      <w:rFonts w:eastAsiaTheme="minorEastAsia" w:hAnsiTheme="minorEastAsia"/>
                      <w:szCs w:val="21"/>
                    </w:rPr>
                    <w:t>，</w:t>
                  </w:r>
                  <w:r w:rsidRPr="007000D9">
                    <w:rPr>
                      <w:rFonts w:eastAsiaTheme="minorEastAsia"/>
                      <w:szCs w:val="21"/>
                    </w:rPr>
                    <w:t>N=2.2kW</w:t>
                  </w:r>
                  <w:r w:rsidRPr="007000D9">
                    <w:rPr>
                      <w:rFonts w:eastAsiaTheme="minorEastAsia" w:hAnsiTheme="minorEastAsia"/>
                      <w:szCs w:val="21"/>
                    </w:rPr>
                    <w:t>）</w:t>
                  </w:r>
                </w:p>
                <w:p w:rsidR="003B7CE9" w:rsidRPr="007000D9" w:rsidRDefault="003B7CE9" w:rsidP="006436A6">
                  <w:pPr>
                    <w:jc w:val="center"/>
                    <w:rPr>
                      <w:rFonts w:eastAsiaTheme="minorEastAsia"/>
                      <w:szCs w:val="21"/>
                    </w:rPr>
                  </w:pPr>
                  <w:r w:rsidRPr="007000D9">
                    <w:rPr>
                      <w:rFonts w:eastAsiaTheme="minorEastAsia" w:hAnsiTheme="minorEastAsia"/>
                      <w:szCs w:val="21"/>
                    </w:rPr>
                    <w:t>剩余污泥泵：潜污泵，</w:t>
                  </w:r>
                  <w:r w:rsidRPr="007000D9">
                    <w:rPr>
                      <w:rFonts w:eastAsiaTheme="minorEastAsia"/>
                      <w:szCs w:val="21"/>
                    </w:rPr>
                    <w:t>2</w:t>
                  </w:r>
                  <w:r w:rsidRPr="007000D9">
                    <w:rPr>
                      <w:rFonts w:eastAsiaTheme="minorEastAsia" w:hAnsiTheme="minorEastAsia"/>
                      <w:szCs w:val="21"/>
                    </w:rPr>
                    <w:t>台，</w:t>
                  </w:r>
                  <w:r w:rsidRPr="007000D9">
                    <w:rPr>
                      <w:rFonts w:eastAsiaTheme="minorEastAsia"/>
                      <w:szCs w:val="21"/>
                    </w:rPr>
                    <w:t>1</w:t>
                  </w:r>
                  <w:r w:rsidRPr="007000D9">
                    <w:rPr>
                      <w:rFonts w:eastAsiaTheme="minorEastAsia" w:hAnsiTheme="minorEastAsia"/>
                      <w:szCs w:val="21"/>
                    </w:rPr>
                    <w:t>用</w:t>
                  </w:r>
                  <w:r w:rsidRPr="007000D9">
                    <w:rPr>
                      <w:rFonts w:eastAsiaTheme="minorEastAsia"/>
                      <w:szCs w:val="21"/>
                    </w:rPr>
                    <w:t>1</w:t>
                  </w:r>
                  <w:r w:rsidRPr="007000D9">
                    <w:rPr>
                      <w:rFonts w:eastAsiaTheme="minorEastAsia" w:hAnsiTheme="minorEastAsia"/>
                      <w:szCs w:val="21"/>
                    </w:rPr>
                    <w:t>备，</w:t>
                  </w:r>
                  <w:r w:rsidRPr="007000D9">
                    <w:rPr>
                      <w:rFonts w:eastAsiaTheme="minorEastAsia"/>
                      <w:szCs w:val="21"/>
                    </w:rPr>
                    <w:t xml:space="preserve"> Q</w:t>
                  </w:r>
                  <w:r w:rsidRPr="007000D9">
                    <w:rPr>
                      <w:rFonts w:eastAsiaTheme="minorEastAsia" w:hAnsiTheme="minorEastAsia"/>
                      <w:szCs w:val="21"/>
                    </w:rPr>
                    <w:t>＝</w:t>
                  </w:r>
                  <w:r w:rsidRPr="007000D9">
                    <w:rPr>
                      <w:rFonts w:eastAsiaTheme="minorEastAsia"/>
                      <w:szCs w:val="21"/>
                    </w:rPr>
                    <w:t>10m</w:t>
                  </w:r>
                  <w:r w:rsidRPr="007000D9">
                    <w:rPr>
                      <w:rFonts w:eastAsiaTheme="minorEastAsia"/>
                      <w:szCs w:val="21"/>
                      <w:vertAlign w:val="superscript"/>
                    </w:rPr>
                    <w:t>3</w:t>
                  </w:r>
                  <w:r w:rsidRPr="007000D9">
                    <w:rPr>
                      <w:rFonts w:eastAsiaTheme="minorEastAsia"/>
                      <w:szCs w:val="21"/>
                    </w:rPr>
                    <w:t>/h</w:t>
                  </w:r>
                  <w:r w:rsidRPr="007000D9">
                    <w:rPr>
                      <w:rFonts w:eastAsiaTheme="minorEastAsia" w:hAnsiTheme="minorEastAsia"/>
                      <w:szCs w:val="21"/>
                    </w:rPr>
                    <w:t>，</w:t>
                  </w:r>
                  <w:r w:rsidRPr="007000D9">
                    <w:rPr>
                      <w:rFonts w:eastAsiaTheme="minorEastAsia"/>
                      <w:szCs w:val="21"/>
                    </w:rPr>
                    <w:t>H</w:t>
                  </w:r>
                  <w:r w:rsidRPr="007000D9">
                    <w:rPr>
                      <w:rFonts w:eastAsiaTheme="minorEastAsia" w:hAnsiTheme="minorEastAsia"/>
                      <w:szCs w:val="21"/>
                    </w:rPr>
                    <w:t>＝</w:t>
                  </w:r>
                  <w:r w:rsidRPr="007000D9">
                    <w:rPr>
                      <w:rFonts w:eastAsiaTheme="minorEastAsia"/>
                      <w:szCs w:val="21"/>
                    </w:rPr>
                    <w:t>10m</w:t>
                  </w:r>
                  <w:r w:rsidRPr="007000D9">
                    <w:rPr>
                      <w:rFonts w:eastAsiaTheme="minorEastAsia" w:hAnsiTheme="minorEastAsia"/>
                      <w:szCs w:val="21"/>
                    </w:rPr>
                    <w:t>，</w:t>
                  </w:r>
                  <w:r w:rsidRPr="007000D9">
                    <w:rPr>
                      <w:rFonts w:eastAsiaTheme="minorEastAsia"/>
                      <w:szCs w:val="21"/>
                    </w:rPr>
                    <w:t>N=1kW</w:t>
                  </w:r>
                </w:p>
              </w:tc>
              <w:tc>
                <w:tcPr>
                  <w:tcW w:w="1847" w:type="dxa"/>
                  <w:vMerge/>
                  <w:vAlign w:val="center"/>
                </w:tcPr>
                <w:p w:rsidR="003B7CE9" w:rsidRPr="007000D9" w:rsidRDefault="003B7CE9" w:rsidP="006436A6">
                  <w:pPr>
                    <w:jc w:val="center"/>
                    <w:rPr>
                      <w:rFonts w:eastAsiaTheme="minorEastAsia"/>
                      <w:szCs w:val="21"/>
                    </w:rPr>
                  </w:pPr>
                </w:p>
              </w:tc>
            </w:tr>
            <w:tr w:rsidR="003B7CE9" w:rsidRPr="007000D9" w:rsidTr="004C29E8">
              <w:trPr>
                <w:jc w:val="center"/>
              </w:trPr>
              <w:tc>
                <w:tcPr>
                  <w:tcW w:w="715" w:type="dxa"/>
                  <w:vMerge/>
                  <w:vAlign w:val="center"/>
                </w:tcPr>
                <w:p w:rsidR="003B7CE9" w:rsidRPr="007000D9" w:rsidRDefault="003B7CE9" w:rsidP="006436A6">
                  <w:pPr>
                    <w:jc w:val="center"/>
                    <w:rPr>
                      <w:rFonts w:eastAsiaTheme="minorEastAsia"/>
                      <w:szCs w:val="21"/>
                    </w:rPr>
                  </w:pPr>
                </w:p>
              </w:tc>
              <w:tc>
                <w:tcPr>
                  <w:tcW w:w="792" w:type="dxa"/>
                  <w:vMerge w:val="restart"/>
                  <w:vAlign w:val="center"/>
                </w:tcPr>
                <w:p w:rsidR="003B7CE9" w:rsidRPr="007000D9" w:rsidRDefault="003B7CE9" w:rsidP="006436A6">
                  <w:pPr>
                    <w:jc w:val="center"/>
                    <w:rPr>
                      <w:rFonts w:eastAsiaTheme="minorEastAsia"/>
                      <w:szCs w:val="21"/>
                    </w:rPr>
                  </w:pPr>
                  <w:r w:rsidRPr="007000D9">
                    <w:rPr>
                      <w:rFonts w:eastAsiaTheme="minorEastAsia" w:hAnsiTheme="minorEastAsia"/>
                      <w:szCs w:val="21"/>
                    </w:rPr>
                    <w:t>组合池三</w:t>
                  </w:r>
                </w:p>
              </w:tc>
              <w:tc>
                <w:tcPr>
                  <w:tcW w:w="966" w:type="dxa"/>
                  <w:vAlign w:val="center"/>
                </w:tcPr>
                <w:p w:rsidR="003B7CE9" w:rsidRPr="007000D9" w:rsidRDefault="003B7CE9" w:rsidP="006436A6">
                  <w:pPr>
                    <w:jc w:val="center"/>
                    <w:rPr>
                      <w:rFonts w:eastAsiaTheme="minorEastAsia"/>
                      <w:szCs w:val="21"/>
                    </w:rPr>
                  </w:pPr>
                  <w:r w:rsidRPr="007000D9">
                    <w:rPr>
                      <w:rFonts w:eastAsiaTheme="minorEastAsia" w:hAnsiTheme="minorEastAsia"/>
                      <w:szCs w:val="21"/>
                    </w:rPr>
                    <w:t>滤布滤池</w:t>
                  </w:r>
                </w:p>
              </w:tc>
              <w:tc>
                <w:tcPr>
                  <w:tcW w:w="3832" w:type="dxa"/>
                  <w:gridSpan w:val="2"/>
                  <w:vAlign w:val="center"/>
                </w:tcPr>
                <w:p w:rsidR="003B7CE9" w:rsidRPr="007000D9" w:rsidRDefault="003B7CE9" w:rsidP="006436A6">
                  <w:pPr>
                    <w:jc w:val="center"/>
                    <w:rPr>
                      <w:rFonts w:eastAsiaTheme="minorEastAsia"/>
                      <w:szCs w:val="21"/>
                    </w:rPr>
                  </w:pPr>
                  <w:r w:rsidRPr="007000D9">
                    <w:rPr>
                      <w:rFonts w:eastAsiaTheme="minorEastAsia" w:hAnsiTheme="minorEastAsia"/>
                      <w:szCs w:val="21"/>
                    </w:rPr>
                    <w:t>转鼓微过滤机</w:t>
                  </w:r>
                  <w:r w:rsidRPr="007000D9">
                    <w:rPr>
                      <w:rFonts w:eastAsiaTheme="minorEastAsia"/>
                      <w:szCs w:val="21"/>
                    </w:rPr>
                    <w:t xml:space="preserve"> 1 </w:t>
                  </w:r>
                  <w:r w:rsidRPr="007000D9">
                    <w:rPr>
                      <w:rFonts w:eastAsiaTheme="minorEastAsia" w:hAnsiTheme="minorEastAsia"/>
                      <w:szCs w:val="21"/>
                    </w:rPr>
                    <w:t>台，</w:t>
                  </w:r>
                  <w:r w:rsidRPr="007000D9">
                    <w:rPr>
                      <w:rFonts w:eastAsiaTheme="minorEastAsia"/>
                      <w:szCs w:val="21"/>
                    </w:rPr>
                    <w:t>Q=2000m</w:t>
                  </w:r>
                  <w:r w:rsidRPr="007000D9">
                    <w:rPr>
                      <w:rFonts w:eastAsiaTheme="minorEastAsia"/>
                      <w:szCs w:val="21"/>
                      <w:vertAlign w:val="superscript"/>
                    </w:rPr>
                    <w:t>3</w:t>
                  </w:r>
                  <w:r w:rsidRPr="007000D9">
                    <w:rPr>
                      <w:rFonts w:eastAsiaTheme="minorEastAsia"/>
                      <w:szCs w:val="21"/>
                    </w:rPr>
                    <w:t>/d</w:t>
                  </w:r>
                </w:p>
              </w:tc>
              <w:tc>
                <w:tcPr>
                  <w:tcW w:w="1847" w:type="dxa"/>
                  <w:vMerge w:val="restart"/>
                  <w:vAlign w:val="center"/>
                </w:tcPr>
                <w:p w:rsidR="003B7CE9" w:rsidRPr="007000D9" w:rsidRDefault="003B7CE9" w:rsidP="006436A6">
                  <w:pPr>
                    <w:jc w:val="center"/>
                    <w:rPr>
                      <w:rFonts w:eastAsiaTheme="minorEastAsia"/>
                      <w:szCs w:val="21"/>
                    </w:rPr>
                  </w:pPr>
                  <w:r w:rsidRPr="007000D9">
                    <w:rPr>
                      <w:rFonts w:eastAsiaTheme="minorEastAsia"/>
                      <w:szCs w:val="21"/>
                    </w:rPr>
                    <w:t>1</w:t>
                  </w:r>
                  <w:r w:rsidRPr="007000D9">
                    <w:rPr>
                      <w:rFonts w:eastAsiaTheme="minorEastAsia" w:hAnsiTheme="minorEastAsia"/>
                      <w:szCs w:val="21"/>
                    </w:rPr>
                    <w:t>组，设计规模为</w:t>
                  </w:r>
                  <w:r w:rsidRPr="007000D9">
                    <w:rPr>
                      <w:rFonts w:eastAsiaTheme="minorEastAsia"/>
                      <w:szCs w:val="21"/>
                    </w:rPr>
                    <w:t>2000m</w:t>
                  </w:r>
                  <w:r w:rsidRPr="007000D9">
                    <w:rPr>
                      <w:rFonts w:eastAsiaTheme="minorEastAsia"/>
                      <w:szCs w:val="21"/>
                      <w:vertAlign w:val="superscript"/>
                    </w:rPr>
                    <w:t>3</w:t>
                  </w:r>
                  <w:r w:rsidRPr="007000D9">
                    <w:rPr>
                      <w:rFonts w:eastAsiaTheme="minorEastAsia"/>
                      <w:szCs w:val="21"/>
                    </w:rPr>
                    <w:t>/d</w:t>
                  </w:r>
                  <w:r w:rsidRPr="007000D9">
                    <w:rPr>
                      <w:rFonts w:eastAsiaTheme="minorEastAsia" w:hAnsiTheme="minorEastAsia"/>
                      <w:szCs w:val="21"/>
                    </w:rPr>
                    <w:t>，总平面尺寸为</w:t>
                  </w:r>
                  <w:r w:rsidRPr="007000D9">
                    <w:rPr>
                      <w:rFonts w:eastAsiaTheme="minorEastAsia"/>
                      <w:szCs w:val="21"/>
                    </w:rPr>
                    <w:t>L×B=7.5×7.0m</w:t>
                  </w:r>
                </w:p>
              </w:tc>
            </w:tr>
            <w:tr w:rsidR="003B7CE9" w:rsidRPr="007000D9" w:rsidTr="004C29E8">
              <w:trPr>
                <w:jc w:val="center"/>
              </w:trPr>
              <w:tc>
                <w:tcPr>
                  <w:tcW w:w="715" w:type="dxa"/>
                  <w:vMerge/>
                  <w:vAlign w:val="center"/>
                </w:tcPr>
                <w:p w:rsidR="003B7CE9" w:rsidRPr="007000D9" w:rsidRDefault="003B7CE9" w:rsidP="006436A6">
                  <w:pPr>
                    <w:jc w:val="center"/>
                    <w:rPr>
                      <w:rFonts w:eastAsiaTheme="minorEastAsia"/>
                      <w:szCs w:val="21"/>
                    </w:rPr>
                  </w:pPr>
                </w:p>
              </w:tc>
              <w:tc>
                <w:tcPr>
                  <w:tcW w:w="792" w:type="dxa"/>
                  <w:vMerge/>
                  <w:vAlign w:val="center"/>
                </w:tcPr>
                <w:p w:rsidR="003B7CE9" w:rsidRPr="007000D9" w:rsidRDefault="003B7CE9" w:rsidP="006436A6">
                  <w:pPr>
                    <w:jc w:val="center"/>
                    <w:rPr>
                      <w:rFonts w:eastAsiaTheme="minorEastAsia"/>
                      <w:szCs w:val="21"/>
                    </w:rPr>
                  </w:pPr>
                </w:p>
              </w:tc>
              <w:tc>
                <w:tcPr>
                  <w:tcW w:w="966" w:type="dxa"/>
                  <w:vAlign w:val="center"/>
                </w:tcPr>
                <w:p w:rsidR="003B7CE9" w:rsidRPr="007000D9" w:rsidRDefault="003B7CE9" w:rsidP="006436A6">
                  <w:pPr>
                    <w:jc w:val="center"/>
                    <w:rPr>
                      <w:rFonts w:eastAsiaTheme="minorEastAsia"/>
                      <w:szCs w:val="21"/>
                    </w:rPr>
                  </w:pPr>
                  <w:r w:rsidRPr="007000D9">
                    <w:rPr>
                      <w:rFonts w:eastAsiaTheme="minorEastAsia" w:hAnsiTheme="minorEastAsia"/>
                      <w:szCs w:val="21"/>
                    </w:rPr>
                    <w:t>紫外消毒池</w:t>
                  </w:r>
                </w:p>
              </w:tc>
              <w:tc>
                <w:tcPr>
                  <w:tcW w:w="3832" w:type="dxa"/>
                  <w:gridSpan w:val="2"/>
                  <w:vAlign w:val="center"/>
                </w:tcPr>
                <w:p w:rsidR="003B7CE9" w:rsidRPr="007000D9" w:rsidRDefault="003B7CE9" w:rsidP="006436A6">
                  <w:pPr>
                    <w:jc w:val="center"/>
                    <w:rPr>
                      <w:rFonts w:eastAsiaTheme="minorEastAsia"/>
                      <w:szCs w:val="21"/>
                    </w:rPr>
                  </w:pPr>
                  <w:r w:rsidRPr="007000D9">
                    <w:rPr>
                      <w:rFonts w:eastAsiaTheme="minorEastAsia"/>
                      <w:szCs w:val="21"/>
                    </w:rPr>
                    <w:t>Q=2000m</w:t>
                  </w:r>
                  <w:r w:rsidRPr="007000D9">
                    <w:rPr>
                      <w:rFonts w:eastAsiaTheme="minorEastAsia"/>
                      <w:szCs w:val="21"/>
                      <w:vertAlign w:val="superscript"/>
                    </w:rPr>
                    <w:t>3</w:t>
                  </w:r>
                  <w:r w:rsidRPr="007000D9">
                    <w:rPr>
                      <w:rFonts w:eastAsiaTheme="minorEastAsia"/>
                      <w:szCs w:val="21"/>
                    </w:rPr>
                    <w:t>/d</w:t>
                  </w:r>
                </w:p>
              </w:tc>
              <w:tc>
                <w:tcPr>
                  <w:tcW w:w="1847" w:type="dxa"/>
                  <w:vMerge/>
                  <w:vAlign w:val="center"/>
                </w:tcPr>
                <w:p w:rsidR="003B7CE9" w:rsidRPr="007000D9" w:rsidRDefault="003B7CE9" w:rsidP="006436A6">
                  <w:pPr>
                    <w:jc w:val="center"/>
                    <w:rPr>
                      <w:rFonts w:eastAsiaTheme="minorEastAsia"/>
                      <w:szCs w:val="21"/>
                    </w:rPr>
                  </w:pPr>
                </w:p>
              </w:tc>
            </w:tr>
            <w:tr w:rsidR="004A2A2D" w:rsidRPr="007000D9" w:rsidTr="0094376A">
              <w:trPr>
                <w:jc w:val="center"/>
              </w:trPr>
              <w:tc>
                <w:tcPr>
                  <w:tcW w:w="715" w:type="dxa"/>
                  <w:vMerge/>
                  <w:vAlign w:val="center"/>
                </w:tcPr>
                <w:p w:rsidR="004A2A2D" w:rsidRPr="007000D9" w:rsidRDefault="004A2A2D" w:rsidP="006436A6">
                  <w:pPr>
                    <w:jc w:val="center"/>
                    <w:rPr>
                      <w:rFonts w:eastAsiaTheme="minorEastAsia"/>
                      <w:szCs w:val="21"/>
                    </w:rPr>
                  </w:pPr>
                </w:p>
              </w:tc>
              <w:tc>
                <w:tcPr>
                  <w:tcW w:w="1758" w:type="dxa"/>
                  <w:gridSpan w:val="2"/>
                  <w:vMerge w:val="restart"/>
                  <w:vAlign w:val="center"/>
                </w:tcPr>
                <w:p w:rsidR="004A2A2D" w:rsidRPr="007000D9" w:rsidRDefault="00CE42F3" w:rsidP="006436A6">
                  <w:pPr>
                    <w:jc w:val="center"/>
                    <w:rPr>
                      <w:rFonts w:eastAsiaTheme="minorEastAsia" w:hAnsiTheme="minorEastAsia"/>
                      <w:szCs w:val="21"/>
                    </w:rPr>
                  </w:pPr>
                  <w:r>
                    <w:rPr>
                      <w:rFonts w:eastAsiaTheme="minorEastAsia" w:hint="eastAsia"/>
                      <w:szCs w:val="21"/>
                    </w:rPr>
                    <w:t>提升</w:t>
                  </w:r>
                  <w:r w:rsidR="004A2A2D">
                    <w:rPr>
                      <w:rFonts w:eastAsiaTheme="minorEastAsia" w:hint="eastAsia"/>
                      <w:szCs w:val="21"/>
                    </w:rPr>
                    <w:t>泵站</w:t>
                  </w:r>
                </w:p>
              </w:tc>
              <w:tc>
                <w:tcPr>
                  <w:tcW w:w="3832" w:type="dxa"/>
                  <w:gridSpan w:val="2"/>
                  <w:vAlign w:val="center"/>
                </w:tcPr>
                <w:p w:rsidR="004A2A2D" w:rsidRPr="007000D9" w:rsidRDefault="004A2A2D" w:rsidP="006436A6">
                  <w:pPr>
                    <w:jc w:val="center"/>
                    <w:rPr>
                      <w:rFonts w:eastAsiaTheme="minorEastAsia"/>
                      <w:szCs w:val="21"/>
                    </w:rPr>
                  </w:pPr>
                  <w:r>
                    <w:rPr>
                      <w:rFonts w:eastAsiaTheme="minorEastAsia" w:hint="eastAsia"/>
                      <w:szCs w:val="21"/>
                    </w:rPr>
                    <w:t>无缝钢管</w:t>
                  </w:r>
                  <w:r>
                    <w:rPr>
                      <w:rFonts w:eastAsiaTheme="minorEastAsia" w:hint="eastAsia"/>
                      <w:szCs w:val="21"/>
                    </w:rPr>
                    <w:t>DN80</w:t>
                  </w:r>
                  <w:r>
                    <w:rPr>
                      <w:rFonts w:eastAsiaTheme="minorEastAsia" w:hint="eastAsia"/>
                      <w:szCs w:val="21"/>
                    </w:rPr>
                    <w:t>（</w:t>
                  </w:r>
                  <w:r>
                    <w:rPr>
                      <w:rFonts w:eastAsiaTheme="minorEastAsia" w:hint="eastAsia"/>
                      <w:szCs w:val="21"/>
                    </w:rPr>
                    <w:t>mm</w:t>
                  </w:r>
                  <w:r>
                    <w:rPr>
                      <w:rFonts w:eastAsiaTheme="minorEastAsia" w:hint="eastAsia"/>
                      <w:szCs w:val="21"/>
                    </w:rPr>
                    <w:t>），</w:t>
                  </w:r>
                  <w:r>
                    <w:rPr>
                      <w:rFonts w:eastAsiaTheme="minorEastAsia" w:hint="eastAsia"/>
                      <w:szCs w:val="21"/>
                    </w:rPr>
                    <w:t>207m</w:t>
                  </w:r>
                </w:p>
              </w:tc>
              <w:tc>
                <w:tcPr>
                  <w:tcW w:w="1847" w:type="dxa"/>
                  <w:vAlign w:val="center"/>
                </w:tcPr>
                <w:p w:rsidR="004A2A2D" w:rsidRPr="007000D9" w:rsidRDefault="004A2A2D" w:rsidP="006436A6">
                  <w:pPr>
                    <w:jc w:val="center"/>
                    <w:rPr>
                      <w:rFonts w:eastAsiaTheme="minorEastAsia"/>
                      <w:szCs w:val="21"/>
                    </w:rPr>
                  </w:pPr>
                  <w:r>
                    <w:rPr>
                      <w:rFonts w:eastAsiaTheme="minorEastAsia" w:hint="eastAsia"/>
                      <w:szCs w:val="21"/>
                    </w:rPr>
                    <w:t>/</w:t>
                  </w:r>
                </w:p>
              </w:tc>
            </w:tr>
            <w:tr w:rsidR="004A2A2D" w:rsidRPr="007000D9" w:rsidTr="0094376A">
              <w:trPr>
                <w:jc w:val="center"/>
              </w:trPr>
              <w:tc>
                <w:tcPr>
                  <w:tcW w:w="715" w:type="dxa"/>
                  <w:vMerge/>
                  <w:vAlign w:val="center"/>
                </w:tcPr>
                <w:p w:rsidR="004A2A2D" w:rsidRPr="007000D9" w:rsidRDefault="004A2A2D" w:rsidP="006436A6">
                  <w:pPr>
                    <w:jc w:val="center"/>
                    <w:rPr>
                      <w:rFonts w:eastAsiaTheme="minorEastAsia"/>
                      <w:szCs w:val="21"/>
                    </w:rPr>
                  </w:pPr>
                </w:p>
              </w:tc>
              <w:tc>
                <w:tcPr>
                  <w:tcW w:w="1758" w:type="dxa"/>
                  <w:gridSpan w:val="2"/>
                  <w:vMerge/>
                  <w:vAlign w:val="center"/>
                </w:tcPr>
                <w:p w:rsidR="004A2A2D" w:rsidRDefault="004A2A2D" w:rsidP="006436A6">
                  <w:pPr>
                    <w:jc w:val="center"/>
                    <w:rPr>
                      <w:rFonts w:eastAsiaTheme="minorEastAsia" w:hAnsiTheme="minorEastAsia"/>
                      <w:szCs w:val="21"/>
                    </w:rPr>
                  </w:pPr>
                </w:p>
              </w:tc>
              <w:tc>
                <w:tcPr>
                  <w:tcW w:w="3832" w:type="dxa"/>
                  <w:gridSpan w:val="2"/>
                  <w:vAlign w:val="center"/>
                </w:tcPr>
                <w:p w:rsidR="004A2A2D" w:rsidRPr="007000D9" w:rsidRDefault="004A2A2D" w:rsidP="00D312BD">
                  <w:pPr>
                    <w:jc w:val="center"/>
                    <w:rPr>
                      <w:rFonts w:eastAsiaTheme="minorEastAsia"/>
                      <w:szCs w:val="21"/>
                    </w:rPr>
                  </w:pPr>
                  <w:r>
                    <w:rPr>
                      <w:rFonts w:eastAsiaTheme="minorEastAsia" w:hint="eastAsia"/>
                      <w:szCs w:val="21"/>
                    </w:rPr>
                    <w:t>一体化泵站</w:t>
                  </w:r>
                  <w:r>
                    <w:rPr>
                      <w:rFonts w:eastAsiaTheme="minorEastAsia" w:hint="eastAsia"/>
                      <w:szCs w:val="21"/>
                    </w:rPr>
                    <w:t>30m</w:t>
                  </w:r>
                  <w:r w:rsidRPr="003B7CE9">
                    <w:rPr>
                      <w:rFonts w:eastAsiaTheme="minorEastAsia" w:hint="eastAsia"/>
                      <w:szCs w:val="21"/>
                      <w:vertAlign w:val="superscript"/>
                    </w:rPr>
                    <w:t>3</w:t>
                  </w:r>
                  <w:r>
                    <w:rPr>
                      <w:rFonts w:eastAsiaTheme="minorEastAsia" w:hint="eastAsia"/>
                      <w:szCs w:val="21"/>
                    </w:rPr>
                    <w:t>/h</w:t>
                  </w:r>
                  <w:r w:rsidR="00D312BD">
                    <w:rPr>
                      <w:rFonts w:eastAsiaTheme="minorEastAsia" w:hint="eastAsia"/>
                      <w:szCs w:val="21"/>
                    </w:rPr>
                    <w:t>，位于</w:t>
                  </w:r>
                  <w:r w:rsidR="00D312BD" w:rsidRPr="00D312BD">
                    <w:rPr>
                      <w:rFonts w:eastAsiaTheme="minorEastAsia" w:hint="eastAsia"/>
                      <w:szCs w:val="21"/>
                    </w:rPr>
                    <w:t>白云寺社区</w:t>
                  </w:r>
                </w:p>
              </w:tc>
              <w:tc>
                <w:tcPr>
                  <w:tcW w:w="1847" w:type="dxa"/>
                  <w:vAlign w:val="center"/>
                </w:tcPr>
                <w:p w:rsidR="004A2A2D" w:rsidRPr="007000D9" w:rsidRDefault="004A2A2D" w:rsidP="006436A6">
                  <w:pPr>
                    <w:jc w:val="center"/>
                    <w:rPr>
                      <w:rFonts w:eastAsiaTheme="minorEastAsia"/>
                      <w:szCs w:val="21"/>
                    </w:rPr>
                  </w:pPr>
                  <w:r>
                    <w:rPr>
                      <w:rFonts w:eastAsiaTheme="minorEastAsia" w:hint="eastAsia"/>
                      <w:szCs w:val="21"/>
                    </w:rPr>
                    <w:t>1</w:t>
                  </w:r>
                  <w:r>
                    <w:rPr>
                      <w:rFonts w:eastAsiaTheme="minorEastAsia" w:hint="eastAsia"/>
                      <w:szCs w:val="21"/>
                    </w:rPr>
                    <w:t>座</w:t>
                  </w:r>
                </w:p>
              </w:tc>
            </w:tr>
            <w:tr w:rsidR="007652FA" w:rsidRPr="007000D9" w:rsidTr="007652FA">
              <w:trPr>
                <w:jc w:val="center"/>
              </w:trPr>
              <w:tc>
                <w:tcPr>
                  <w:tcW w:w="715" w:type="dxa"/>
                  <w:vMerge/>
                  <w:vAlign w:val="center"/>
                </w:tcPr>
                <w:p w:rsidR="007652FA" w:rsidRPr="007000D9" w:rsidRDefault="007652FA" w:rsidP="006436A6">
                  <w:pPr>
                    <w:jc w:val="center"/>
                    <w:rPr>
                      <w:rFonts w:eastAsiaTheme="minorEastAsia"/>
                      <w:szCs w:val="21"/>
                    </w:rPr>
                  </w:pPr>
                </w:p>
              </w:tc>
              <w:tc>
                <w:tcPr>
                  <w:tcW w:w="1758" w:type="dxa"/>
                  <w:gridSpan w:val="2"/>
                  <w:vMerge w:val="restart"/>
                  <w:vAlign w:val="center"/>
                </w:tcPr>
                <w:p w:rsidR="007652FA" w:rsidRDefault="007652FA" w:rsidP="006436A6">
                  <w:pPr>
                    <w:jc w:val="center"/>
                    <w:rPr>
                      <w:rFonts w:eastAsiaTheme="minorEastAsia" w:hAnsiTheme="minorEastAsia"/>
                      <w:szCs w:val="21"/>
                    </w:rPr>
                  </w:pPr>
                  <w:r>
                    <w:rPr>
                      <w:rFonts w:eastAsiaTheme="minorEastAsia" w:hint="eastAsia"/>
                      <w:szCs w:val="21"/>
                    </w:rPr>
                    <w:t>污水管网</w:t>
                  </w:r>
                </w:p>
              </w:tc>
              <w:tc>
                <w:tcPr>
                  <w:tcW w:w="1235" w:type="dxa"/>
                  <w:vMerge w:val="restart"/>
                  <w:vAlign w:val="center"/>
                </w:tcPr>
                <w:p w:rsidR="007652FA" w:rsidRDefault="007652FA" w:rsidP="000D6D98">
                  <w:pPr>
                    <w:jc w:val="center"/>
                    <w:rPr>
                      <w:rFonts w:eastAsiaTheme="minorEastAsia"/>
                      <w:szCs w:val="21"/>
                    </w:rPr>
                  </w:pPr>
                  <w:r w:rsidRPr="008F709A">
                    <w:t>新建</w:t>
                  </w:r>
                  <w:r w:rsidRPr="008F709A">
                    <w:rPr>
                      <w:rFonts w:hint="eastAsia"/>
                    </w:rPr>
                    <w:t>生活</w:t>
                  </w:r>
                  <w:r w:rsidRPr="008F709A">
                    <w:t>污水收集管道</w:t>
                  </w:r>
                  <w:r>
                    <w:rPr>
                      <w:rFonts w:hint="eastAsia"/>
                    </w:rPr>
                    <w:t>5</w:t>
                  </w:r>
                  <w:r w:rsidRPr="008F709A">
                    <w:rPr>
                      <w:rFonts w:hint="eastAsia"/>
                    </w:rPr>
                    <w:t>.1km</w:t>
                  </w:r>
                </w:p>
              </w:tc>
              <w:tc>
                <w:tcPr>
                  <w:tcW w:w="2597" w:type="dxa"/>
                  <w:vAlign w:val="center"/>
                </w:tcPr>
                <w:p w:rsidR="007652FA" w:rsidRDefault="007652FA" w:rsidP="00980B92">
                  <w:pPr>
                    <w:jc w:val="center"/>
                    <w:rPr>
                      <w:rFonts w:eastAsiaTheme="minorEastAsia"/>
                      <w:szCs w:val="21"/>
                    </w:rPr>
                  </w:pPr>
                  <w:r>
                    <w:rPr>
                      <w:rFonts w:eastAsiaTheme="minorEastAsia" w:hint="eastAsia"/>
                      <w:szCs w:val="21"/>
                    </w:rPr>
                    <w:t>DN200</w:t>
                  </w:r>
                  <w:r>
                    <w:rPr>
                      <w:rFonts w:eastAsiaTheme="minorEastAsia" w:hint="eastAsia"/>
                      <w:szCs w:val="21"/>
                    </w:rPr>
                    <w:t>（</w:t>
                  </w:r>
                  <w:r>
                    <w:rPr>
                      <w:rFonts w:eastAsiaTheme="minorEastAsia" w:hint="eastAsia"/>
                      <w:szCs w:val="21"/>
                    </w:rPr>
                    <w:t>mm</w:t>
                  </w:r>
                  <w:r>
                    <w:rPr>
                      <w:rFonts w:eastAsiaTheme="minorEastAsia" w:hint="eastAsia"/>
                      <w:szCs w:val="21"/>
                    </w:rPr>
                    <w:t>），</w:t>
                  </w:r>
                  <w:r>
                    <w:rPr>
                      <w:rFonts w:eastAsiaTheme="minorEastAsia" w:hint="eastAsia"/>
                      <w:szCs w:val="21"/>
                    </w:rPr>
                    <w:t>2700m</w:t>
                  </w:r>
                </w:p>
              </w:tc>
              <w:tc>
                <w:tcPr>
                  <w:tcW w:w="1847" w:type="dxa"/>
                  <w:vMerge w:val="restart"/>
                  <w:vAlign w:val="center"/>
                </w:tcPr>
                <w:p w:rsidR="007652FA" w:rsidRDefault="007652FA" w:rsidP="006436A6">
                  <w:pPr>
                    <w:jc w:val="center"/>
                    <w:rPr>
                      <w:rFonts w:eastAsiaTheme="minorEastAsia"/>
                      <w:szCs w:val="21"/>
                    </w:rPr>
                  </w:pPr>
                  <w:r>
                    <w:rPr>
                      <w:rFonts w:eastAsiaTheme="minorEastAsia" w:hint="eastAsia"/>
                      <w:szCs w:val="21"/>
                    </w:rPr>
                    <w:t>高密度聚乙烯双壁波纹管</w:t>
                  </w:r>
                </w:p>
              </w:tc>
            </w:tr>
            <w:tr w:rsidR="007652FA" w:rsidRPr="007000D9" w:rsidTr="007652FA">
              <w:trPr>
                <w:jc w:val="center"/>
              </w:trPr>
              <w:tc>
                <w:tcPr>
                  <w:tcW w:w="715" w:type="dxa"/>
                  <w:vMerge/>
                  <w:vAlign w:val="center"/>
                </w:tcPr>
                <w:p w:rsidR="007652FA" w:rsidRPr="007000D9" w:rsidRDefault="007652FA" w:rsidP="006436A6">
                  <w:pPr>
                    <w:jc w:val="center"/>
                    <w:rPr>
                      <w:rFonts w:eastAsiaTheme="minorEastAsia"/>
                      <w:szCs w:val="21"/>
                    </w:rPr>
                  </w:pPr>
                </w:p>
              </w:tc>
              <w:tc>
                <w:tcPr>
                  <w:tcW w:w="1758" w:type="dxa"/>
                  <w:gridSpan w:val="2"/>
                  <w:vMerge/>
                  <w:vAlign w:val="center"/>
                </w:tcPr>
                <w:p w:rsidR="007652FA" w:rsidRDefault="007652FA" w:rsidP="006436A6">
                  <w:pPr>
                    <w:jc w:val="center"/>
                    <w:rPr>
                      <w:rFonts w:eastAsiaTheme="minorEastAsia" w:hAnsiTheme="minorEastAsia"/>
                      <w:szCs w:val="21"/>
                    </w:rPr>
                  </w:pPr>
                </w:p>
              </w:tc>
              <w:tc>
                <w:tcPr>
                  <w:tcW w:w="1235" w:type="dxa"/>
                  <w:vMerge/>
                </w:tcPr>
                <w:p w:rsidR="007652FA" w:rsidRDefault="007652FA" w:rsidP="000D6D98">
                  <w:pPr>
                    <w:jc w:val="center"/>
                  </w:pPr>
                </w:p>
              </w:tc>
              <w:tc>
                <w:tcPr>
                  <w:tcW w:w="2597" w:type="dxa"/>
                </w:tcPr>
                <w:p w:rsidR="007652FA" w:rsidRDefault="007652FA" w:rsidP="00980B92">
                  <w:pPr>
                    <w:jc w:val="center"/>
                  </w:pPr>
                  <w:r w:rsidRPr="00D311EC">
                    <w:rPr>
                      <w:rFonts w:eastAsiaTheme="minorEastAsia" w:hint="eastAsia"/>
                      <w:szCs w:val="21"/>
                    </w:rPr>
                    <w:t>DN</w:t>
                  </w:r>
                  <w:r>
                    <w:rPr>
                      <w:rFonts w:eastAsiaTheme="minorEastAsia" w:hint="eastAsia"/>
                      <w:szCs w:val="21"/>
                    </w:rPr>
                    <w:t>3</w:t>
                  </w:r>
                  <w:r w:rsidRPr="00D311EC">
                    <w:rPr>
                      <w:rFonts w:eastAsiaTheme="minorEastAsia" w:hint="eastAsia"/>
                      <w:szCs w:val="21"/>
                    </w:rPr>
                    <w:t>00</w:t>
                  </w:r>
                  <w:r w:rsidRPr="00D311EC">
                    <w:rPr>
                      <w:rFonts w:eastAsiaTheme="minorEastAsia" w:hint="eastAsia"/>
                      <w:szCs w:val="21"/>
                    </w:rPr>
                    <w:t>（</w:t>
                  </w:r>
                  <w:r w:rsidRPr="00D311EC">
                    <w:rPr>
                      <w:rFonts w:eastAsiaTheme="minorEastAsia" w:hint="eastAsia"/>
                      <w:szCs w:val="21"/>
                    </w:rPr>
                    <w:t>mm</w:t>
                  </w:r>
                  <w:r w:rsidRPr="00D311EC">
                    <w:rPr>
                      <w:rFonts w:eastAsiaTheme="minorEastAsia" w:hint="eastAsia"/>
                      <w:szCs w:val="21"/>
                    </w:rPr>
                    <w:t>），</w:t>
                  </w:r>
                  <w:r>
                    <w:rPr>
                      <w:rFonts w:eastAsiaTheme="minorEastAsia" w:hint="eastAsia"/>
                      <w:szCs w:val="21"/>
                    </w:rPr>
                    <w:t>400</w:t>
                  </w:r>
                  <w:r w:rsidRPr="00D311EC">
                    <w:rPr>
                      <w:rFonts w:eastAsiaTheme="minorEastAsia" w:hint="eastAsia"/>
                      <w:szCs w:val="21"/>
                    </w:rPr>
                    <w:t>m</w:t>
                  </w:r>
                </w:p>
              </w:tc>
              <w:tc>
                <w:tcPr>
                  <w:tcW w:w="1847" w:type="dxa"/>
                  <w:vMerge/>
                  <w:vAlign w:val="center"/>
                </w:tcPr>
                <w:p w:rsidR="007652FA" w:rsidRDefault="007652FA" w:rsidP="006436A6">
                  <w:pPr>
                    <w:jc w:val="center"/>
                    <w:rPr>
                      <w:rFonts w:eastAsiaTheme="minorEastAsia"/>
                      <w:szCs w:val="21"/>
                    </w:rPr>
                  </w:pPr>
                </w:p>
              </w:tc>
            </w:tr>
            <w:tr w:rsidR="007652FA" w:rsidRPr="007000D9" w:rsidTr="007652FA">
              <w:trPr>
                <w:jc w:val="center"/>
              </w:trPr>
              <w:tc>
                <w:tcPr>
                  <w:tcW w:w="715" w:type="dxa"/>
                  <w:vMerge/>
                  <w:vAlign w:val="center"/>
                </w:tcPr>
                <w:p w:rsidR="007652FA" w:rsidRPr="007000D9" w:rsidRDefault="007652FA" w:rsidP="006436A6">
                  <w:pPr>
                    <w:jc w:val="center"/>
                    <w:rPr>
                      <w:rFonts w:eastAsiaTheme="minorEastAsia"/>
                      <w:szCs w:val="21"/>
                    </w:rPr>
                  </w:pPr>
                </w:p>
              </w:tc>
              <w:tc>
                <w:tcPr>
                  <w:tcW w:w="1758" w:type="dxa"/>
                  <w:gridSpan w:val="2"/>
                  <w:vMerge/>
                  <w:vAlign w:val="center"/>
                </w:tcPr>
                <w:p w:rsidR="007652FA" w:rsidRPr="007000D9" w:rsidRDefault="007652FA" w:rsidP="006436A6">
                  <w:pPr>
                    <w:jc w:val="center"/>
                    <w:rPr>
                      <w:rFonts w:eastAsiaTheme="minorEastAsia" w:hAnsiTheme="minorEastAsia"/>
                      <w:szCs w:val="21"/>
                    </w:rPr>
                  </w:pPr>
                </w:p>
              </w:tc>
              <w:tc>
                <w:tcPr>
                  <w:tcW w:w="1235" w:type="dxa"/>
                  <w:vMerge/>
                </w:tcPr>
                <w:p w:rsidR="007652FA" w:rsidRDefault="007652FA" w:rsidP="000D6D98">
                  <w:pPr>
                    <w:jc w:val="center"/>
                  </w:pPr>
                </w:p>
              </w:tc>
              <w:tc>
                <w:tcPr>
                  <w:tcW w:w="2597" w:type="dxa"/>
                </w:tcPr>
                <w:p w:rsidR="007652FA" w:rsidRDefault="007652FA" w:rsidP="00980B92">
                  <w:pPr>
                    <w:jc w:val="center"/>
                  </w:pPr>
                  <w:r w:rsidRPr="00D311EC">
                    <w:rPr>
                      <w:rFonts w:eastAsiaTheme="minorEastAsia" w:hint="eastAsia"/>
                      <w:szCs w:val="21"/>
                    </w:rPr>
                    <w:t>DN</w:t>
                  </w:r>
                  <w:r>
                    <w:rPr>
                      <w:rFonts w:eastAsiaTheme="minorEastAsia" w:hint="eastAsia"/>
                      <w:szCs w:val="21"/>
                    </w:rPr>
                    <w:t>4</w:t>
                  </w:r>
                  <w:r w:rsidRPr="00D311EC">
                    <w:rPr>
                      <w:rFonts w:eastAsiaTheme="minorEastAsia" w:hint="eastAsia"/>
                      <w:szCs w:val="21"/>
                    </w:rPr>
                    <w:t>00</w:t>
                  </w:r>
                  <w:r w:rsidRPr="00D311EC">
                    <w:rPr>
                      <w:rFonts w:eastAsiaTheme="minorEastAsia" w:hint="eastAsia"/>
                      <w:szCs w:val="21"/>
                    </w:rPr>
                    <w:t>（</w:t>
                  </w:r>
                  <w:r w:rsidRPr="00D311EC">
                    <w:rPr>
                      <w:rFonts w:eastAsiaTheme="minorEastAsia" w:hint="eastAsia"/>
                      <w:szCs w:val="21"/>
                    </w:rPr>
                    <w:t>mm</w:t>
                  </w:r>
                  <w:r w:rsidRPr="00D311EC">
                    <w:rPr>
                      <w:rFonts w:eastAsiaTheme="minorEastAsia" w:hint="eastAsia"/>
                      <w:szCs w:val="21"/>
                    </w:rPr>
                    <w:t>），</w:t>
                  </w:r>
                  <w:r>
                    <w:rPr>
                      <w:rFonts w:eastAsiaTheme="minorEastAsia" w:hint="eastAsia"/>
                      <w:szCs w:val="21"/>
                    </w:rPr>
                    <w:t>2030</w:t>
                  </w:r>
                  <w:r w:rsidRPr="00D311EC">
                    <w:rPr>
                      <w:rFonts w:eastAsiaTheme="minorEastAsia" w:hint="eastAsia"/>
                      <w:szCs w:val="21"/>
                    </w:rPr>
                    <w:t>m</w:t>
                  </w:r>
                </w:p>
              </w:tc>
              <w:tc>
                <w:tcPr>
                  <w:tcW w:w="1847" w:type="dxa"/>
                  <w:vMerge/>
                  <w:vAlign w:val="center"/>
                </w:tcPr>
                <w:p w:rsidR="007652FA" w:rsidRPr="007000D9" w:rsidRDefault="007652FA" w:rsidP="006436A6">
                  <w:pPr>
                    <w:jc w:val="center"/>
                    <w:rPr>
                      <w:rFonts w:eastAsiaTheme="minorEastAsia"/>
                      <w:szCs w:val="21"/>
                    </w:rPr>
                  </w:pPr>
                </w:p>
              </w:tc>
            </w:tr>
            <w:tr w:rsidR="007652FA" w:rsidRPr="007000D9" w:rsidTr="004C29E8">
              <w:trPr>
                <w:jc w:val="center"/>
              </w:trPr>
              <w:tc>
                <w:tcPr>
                  <w:tcW w:w="715" w:type="dxa"/>
                  <w:vMerge w:val="restart"/>
                  <w:vAlign w:val="center"/>
                </w:tcPr>
                <w:p w:rsidR="007652FA" w:rsidRPr="007000D9" w:rsidRDefault="007652FA" w:rsidP="006436A6">
                  <w:pPr>
                    <w:jc w:val="center"/>
                    <w:rPr>
                      <w:rFonts w:eastAsiaTheme="minorEastAsia"/>
                      <w:szCs w:val="21"/>
                    </w:rPr>
                  </w:pPr>
                  <w:r w:rsidRPr="007000D9">
                    <w:rPr>
                      <w:rFonts w:eastAsiaTheme="minorEastAsia" w:hAnsiTheme="minorEastAsia"/>
                      <w:szCs w:val="21"/>
                    </w:rPr>
                    <w:t>辅助工程</w:t>
                  </w:r>
                </w:p>
              </w:tc>
              <w:tc>
                <w:tcPr>
                  <w:tcW w:w="1758" w:type="dxa"/>
                  <w:gridSpan w:val="2"/>
                  <w:vAlign w:val="center"/>
                </w:tcPr>
                <w:p w:rsidR="007652FA" w:rsidRPr="007000D9" w:rsidRDefault="007652FA" w:rsidP="006436A6">
                  <w:pPr>
                    <w:jc w:val="center"/>
                    <w:rPr>
                      <w:rFonts w:eastAsiaTheme="minorEastAsia"/>
                      <w:szCs w:val="21"/>
                    </w:rPr>
                  </w:pPr>
                  <w:r w:rsidRPr="007000D9">
                    <w:rPr>
                      <w:rFonts w:eastAsiaTheme="minorEastAsia" w:hAnsiTheme="minorEastAsia"/>
                      <w:szCs w:val="21"/>
                    </w:rPr>
                    <w:t>污泥脱水机房及加药间</w:t>
                  </w:r>
                </w:p>
              </w:tc>
              <w:tc>
                <w:tcPr>
                  <w:tcW w:w="3832" w:type="dxa"/>
                  <w:gridSpan w:val="2"/>
                  <w:vAlign w:val="center"/>
                </w:tcPr>
                <w:p w:rsidR="007652FA" w:rsidRPr="007000D9" w:rsidRDefault="007652FA" w:rsidP="006436A6">
                  <w:pPr>
                    <w:jc w:val="center"/>
                    <w:rPr>
                      <w:rFonts w:eastAsiaTheme="minorEastAsia"/>
                      <w:szCs w:val="21"/>
                    </w:rPr>
                  </w:pPr>
                  <w:r w:rsidRPr="007000D9">
                    <w:rPr>
                      <w:rFonts w:eastAsiaTheme="minorEastAsia" w:hAnsiTheme="minorEastAsia"/>
                      <w:szCs w:val="21"/>
                    </w:rPr>
                    <w:t>平面尺寸：</w:t>
                  </w:r>
                  <w:r w:rsidRPr="007000D9">
                    <w:rPr>
                      <w:rFonts w:eastAsiaTheme="minorEastAsia"/>
                      <w:szCs w:val="21"/>
                    </w:rPr>
                    <w:t>L×B=20.4×8.1m</w:t>
                  </w:r>
                </w:p>
              </w:tc>
              <w:tc>
                <w:tcPr>
                  <w:tcW w:w="1847" w:type="dxa"/>
                  <w:vAlign w:val="center"/>
                </w:tcPr>
                <w:p w:rsidR="007652FA" w:rsidRPr="007000D9" w:rsidRDefault="007652FA" w:rsidP="006436A6">
                  <w:pPr>
                    <w:jc w:val="center"/>
                    <w:rPr>
                      <w:rFonts w:eastAsiaTheme="minorEastAsia"/>
                      <w:szCs w:val="21"/>
                    </w:rPr>
                  </w:pPr>
                  <w:r w:rsidRPr="007000D9">
                    <w:rPr>
                      <w:rFonts w:eastAsiaTheme="minorEastAsia"/>
                      <w:szCs w:val="21"/>
                    </w:rPr>
                    <w:t>1</w:t>
                  </w:r>
                  <w:r w:rsidRPr="007000D9">
                    <w:rPr>
                      <w:rFonts w:eastAsiaTheme="minorEastAsia" w:hAnsiTheme="minorEastAsia"/>
                      <w:szCs w:val="21"/>
                    </w:rPr>
                    <w:t>座，砖混结构，土建规模为</w:t>
                  </w:r>
                  <w:r w:rsidRPr="007000D9">
                    <w:rPr>
                      <w:rFonts w:eastAsiaTheme="minorEastAsia"/>
                      <w:szCs w:val="21"/>
                    </w:rPr>
                    <w:t>4000m</w:t>
                  </w:r>
                  <w:r w:rsidRPr="007000D9">
                    <w:rPr>
                      <w:rFonts w:eastAsiaTheme="minorEastAsia"/>
                      <w:szCs w:val="21"/>
                      <w:vertAlign w:val="superscript"/>
                    </w:rPr>
                    <w:t>3</w:t>
                  </w:r>
                  <w:r w:rsidRPr="007000D9">
                    <w:rPr>
                      <w:rFonts w:eastAsiaTheme="minorEastAsia"/>
                      <w:szCs w:val="21"/>
                    </w:rPr>
                    <w:t>/d</w:t>
                  </w:r>
                  <w:r w:rsidRPr="007000D9">
                    <w:rPr>
                      <w:rFonts w:eastAsiaTheme="minorEastAsia" w:hAnsiTheme="minorEastAsia"/>
                      <w:szCs w:val="21"/>
                    </w:rPr>
                    <w:t>，设备按</w:t>
                  </w:r>
                  <w:r w:rsidRPr="007000D9">
                    <w:rPr>
                      <w:rFonts w:eastAsiaTheme="minorEastAsia"/>
                      <w:szCs w:val="21"/>
                    </w:rPr>
                    <w:t>4000m</w:t>
                  </w:r>
                  <w:r w:rsidRPr="007000D9">
                    <w:rPr>
                      <w:rFonts w:eastAsiaTheme="minorEastAsia"/>
                      <w:szCs w:val="21"/>
                      <w:vertAlign w:val="superscript"/>
                    </w:rPr>
                    <w:t>3</w:t>
                  </w:r>
                  <w:r w:rsidRPr="007000D9">
                    <w:rPr>
                      <w:rFonts w:eastAsiaTheme="minorEastAsia"/>
                      <w:szCs w:val="21"/>
                    </w:rPr>
                    <w:t>/d</w:t>
                  </w:r>
                  <w:r w:rsidRPr="007000D9">
                    <w:rPr>
                      <w:rFonts w:eastAsiaTheme="minorEastAsia" w:hAnsiTheme="minorEastAsia"/>
                      <w:szCs w:val="21"/>
                    </w:rPr>
                    <w:t>配套</w:t>
                  </w:r>
                </w:p>
              </w:tc>
            </w:tr>
            <w:tr w:rsidR="007652FA" w:rsidRPr="007000D9" w:rsidTr="004C29E8">
              <w:trPr>
                <w:jc w:val="center"/>
              </w:trPr>
              <w:tc>
                <w:tcPr>
                  <w:tcW w:w="715" w:type="dxa"/>
                  <w:vMerge/>
                  <w:vAlign w:val="center"/>
                </w:tcPr>
                <w:p w:rsidR="007652FA" w:rsidRPr="007000D9" w:rsidRDefault="007652FA" w:rsidP="006436A6">
                  <w:pPr>
                    <w:jc w:val="center"/>
                    <w:rPr>
                      <w:rFonts w:eastAsiaTheme="minorEastAsia"/>
                      <w:szCs w:val="21"/>
                    </w:rPr>
                  </w:pPr>
                </w:p>
              </w:tc>
              <w:tc>
                <w:tcPr>
                  <w:tcW w:w="1758" w:type="dxa"/>
                  <w:gridSpan w:val="2"/>
                  <w:vAlign w:val="center"/>
                </w:tcPr>
                <w:p w:rsidR="007652FA" w:rsidRPr="007000D9" w:rsidRDefault="007652FA" w:rsidP="006436A6">
                  <w:pPr>
                    <w:jc w:val="center"/>
                    <w:rPr>
                      <w:rFonts w:eastAsiaTheme="minorEastAsia"/>
                      <w:szCs w:val="21"/>
                    </w:rPr>
                  </w:pPr>
                  <w:r w:rsidRPr="007000D9">
                    <w:rPr>
                      <w:rFonts w:eastAsiaTheme="minorEastAsia" w:hAnsiTheme="minorEastAsia"/>
                      <w:szCs w:val="21"/>
                    </w:rPr>
                    <w:t>贮泥池</w:t>
                  </w:r>
                </w:p>
              </w:tc>
              <w:tc>
                <w:tcPr>
                  <w:tcW w:w="3832" w:type="dxa"/>
                  <w:gridSpan w:val="2"/>
                  <w:vAlign w:val="center"/>
                </w:tcPr>
                <w:p w:rsidR="007652FA" w:rsidRPr="007000D9" w:rsidRDefault="007652FA" w:rsidP="006436A6">
                  <w:pPr>
                    <w:jc w:val="center"/>
                    <w:rPr>
                      <w:rFonts w:eastAsiaTheme="minorEastAsia"/>
                      <w:szCs w:val="21"/>
                      <w:vertAlign w:val="superscript"/>
                    </w:rPr>
                  </w:pPr>
                  <w:r w:rsidRPr="007000D9">
                    <w:rPr>
                      <w:rFonts w:eastAsiaTheme="minorEastAsia" w:hAnsiTheme="minorEastAsia"/>
                      <w:szCs w:val="21"/>
                    </w:rPr>
                    <w:t>尺寸：</w:t>
                  </w:r>
                  <w:r w:rsidRPr="007000D9">
                    <w:rPr>
                      <w:rFonts w:eastAsiaTheme="minorEastAsia"/>
                      <w:szCs w:val="21"/>
                    </w:rPr>
                    <w:t>L×B×H=4.0m×4.0m×4.5m</w:t>
                  </w:r>
                  <w:r w:rsidRPr="007000D9">
                    <w:rPr>
                      <w:rFonts w:eastAsiaTheme="minorEastAsia" w:hAnsiTheme="minorEastAsia"/>
                      <w:szCs w:val="21"/>
                    </w:rPr>
                    <w:t>，有效容积为</w:t>
                  </w:r>
                  <w:r w:rsidRPr="007000D9">
                    <w:rPr>
                      <w:rFonts w:eastAsiaTheme="minorEastAsia"/>
                      <w:szCs w:val="21"/>
                    </w:rPr>
                    <w:t>60m</w:t>
                  </w:r>
                  <w:r w:rsidRPr="007000D9">
                    <w:rPr>
                      <w:rFonts w:eastAsiaTheme="minorEastAsia"/>
                      <w:szCs w:val="21"/>
                      <w:vertAlign w:val="superscript"/>
                    </w:rPr>
                    <w:t>3</w:t>
                  </w:r>
                </w:p>
              </w:tc>
              <w:tc>
                <w:tcPr>
                  <w:tcW w:w="1847" w:type="dxa"/>
                  <w:vAlign w:val="center"/>
                </w:tcPr>
                <w:p w:rsidR="007652FA" w:rsidRPr="007000D9" w:rsidRDefault="007652FA" w:rsidP="006436A6">
                  <w:pPr>
                    <w:jc w:val="center"/>
                    <w:rPr>
                      <w:rFonts w:eastAsiaTheme="minorEastAsia"/>
                      <w:szCs w:val="21"/>
                    </w:rPr>
                  </w:pPr>
                  <w:r w:rsidRPr="007000D9">
                    <w:rPr>
                      <w:rFonts w:eastAsiaTheme="minorEastAsia" w:hAnsiTheme="minorEastAsia"/>
                      <w:szCs w:val="21"/>
                    </w:rPr>
                    <w:t>设计规模为</w:t>
                  </w:r>
                  <w:r w:rsidRPr="007000D9">
                    <w:rPr>
                      <w:rFonts w:eastAsiaTheme="minorEastAsia"/>
                      <w:szCs w:val="21"/>
                    </w:rPr>
                    <w:t>4000m</w:t>
                  </w:r>
                  <w:r w:rsidRPr="007000D9">
                    <w:rPr>
                      <w:rFonts w:eastAsiaTheme="minorEastAsia"/>
                      <w:szCs w:val="21"/>
                      <w:vertAlign w:val="superscript"/>
                    </w:rPr>
                    <w:t>3</w:t>
                  </w:r>
                  <w:r w:rsidRPr="007000D9">
                    <w:rPr>
                      <w:rFonts w:eastAsiaTheme="minorEastAsia"/>
                      <w:szCs w:val="21"/>
                    </w:rPr>
                    <w:t>/d</w:t>
                  </w:r>
                </w:p>
              </w:tc>
            </w:tr>
            <w:tr w:rsidR="007652FA" w:rsidRPr="007000D9" w:rsidTr="004C29E8">
              <w:trPr>
                <w:jc w:val="center"/>
              </w:trPr>
              <w:tc>
                <w:tcPr>
                  <w:tcW w:w="715" w:type="dxa"/>
                  <w:vMerge/>
                  <w:vAlign w:val="center"/>
                </w:tcPr>
                <w:p w:rsidR="007652FA" w:rsidRPr="007000D9" w:rsidRDefault="007652FA" w:rsidP="006436A6">
                  <w:pPr>
                    <w:jc w:val="center"/>
                    <w:rPr>
                      <w:rFonts w:eastAsiaTheme="minorEastAsia"/>
                      <w:szCs w:val="21"/>
                    </w:rPr>
                  </w:pPr>
                </w:p>
              </w:tc>
              <w:tc>
                <w:tcPr>
                  <w:tcW w:w="1758" w:type="dxa"/>
                  <w:gridSpan w:val="2"/>
                  <w:vAlign w:val="center"/>
                </w:tcPr>
                <w:p w:rsidR="007652FA" w:rsidRPr="007000D9" w:rsidRDefault="007652FA" w:rsidP="006436A6">
                  <w:pPr>
                    <w:jc w:val="center"/>
                    <w:rPr>
                      <w:rFonts w:eastAsiaTheme="minorEastAsia"/>
                      <w:szCs w:val="21"/>
                    </w:rPr>
                  </w:pPr>
                  <w:r w:rsidRPr="007000D9">
                    <w:rPr>
                      <w:rFonts w:eastAsiaTheme="minorEastAsia" w:hAnsiTheme="minorEastAsia"/>
                      <w:szCs w:val="21"/>
                    </w:rPr>
                    <w:t>综合用房</w:t>
                  </w:r>
                </w:p>
              </w:tc>
              <w:tc>
                <w:tcPr>
                  <w:tcW w:w="3832" w:type="dxa"/>
                  <w:gridSpan w:val="2"/>
                  <w:vAlign w:val="center"/>
                </w:tcPr>
                <w:p w:rsidR="007652FA" w:rsidRPr="007000D9" w:rsidRDefault="007652FA" w:rsidP="006436A6">
                  <w:pPr>
                    <w:jc w:val="center"/>
                    <w:rPr>
                      <w:rFonts w:eastAsiaTheme="minorEastAsia"/>
                      <w:szCs w:val="21"/>
                    </w:rPr>
                  </w:pPr>
                  <w:r w:rsidRPr="007000D9">
                    <w:rPr>
                      <w:rFonts w:eastAsiaTheme="minorEastAsia" w:hAnsiTheme="minorEastAsia"/>
                      <w:szCs w:val="21"/>
                    </w:rPr>
                    <w:t>包括鼓风机房及变配电间、值班室、办公室和中控室等。尺寸：</w:t>
                  </w:r>
                  <w:r w:rsidRPr="007000D9">
                    <w:rPr>
                      <w:rFonts w:eastAsiaTheme="minorEastAsia"/>
                      <w:szCs w:val="21"/>
                    </w:rPr>
                    <w:t>L×B</w:t>
                  </w:r>
                  <w:r w:rsidRPr="007000D9">
                    <w:rPr>
                      <w:rFonts w:eastAsiaTheme="minorEastAsia" w:hAnsiTheme="minorEastAsia"/>
                      <w:szCs w:val="21"/>
                    </w:rPr>
                    <w:t>＝</w:t>
                  </w:r>
                  <w:r w:rsidRPr="007000D9">
                    <w:rPr>
                      <w:rFonts w:eastAsiaTheme="minorEastAsia"/>
                      <w:szCs w:val="21"/>
                    </w:rPr>
                    <w:t>20.8</w:t>
                  </w:r>
                  <w:r>
                    <w:rPr>
                      <w:rFonts w:eastAsiaTheme="minorEastAsia"/>
                      <w:szCs w:val="21"/>
                    </w:rPr>
                    <w:t>8m×6.60</w:t>
                  </w:r>
                  <w:r w:rsidRPr="007000D9">
                    <w:rPr>
                      <w:rFonts w:eastAsiaTheme="minorEastAsia"/>
                      <w:szCs w:val="21"/>
                    </w:rPr>
                    <w:t>m</w:t>
                  </w:r>
                </w:p>
              </w:tc>
              <w:tc>
                <w:tcPr>
                  <w:tcW w:w="1847" w:type="dxa"/>
                  <w:vAlign w:val="center"/>
                </w:tcPr>
                <w:p w:rsidR="007652FA" w:rsidRPr="007000D9" w:rsidRDefault="007652FA" w:rsidP="006436A6">
                  <w:pPr>
                    <w:jc w:val="center"/>
                    <w:rPr>
                      <w:rFonts w:eastAsiaTheme="minorEastAsia"/>
                      <w:szCs w:val="21"/>
                    </w:rPr>
                  </w:pPr>
                  <w:r w:rsidRPr="007000D9">
                    <w:rPr>
                      <w:rFonts w:eastAsiaTheme="minorEastAsia"/>
                      <w:szCs w:val="21"/>
                    </w:rPr>
                    <w:t>1</w:t>
                  </w:r>
                  <w:r w:rsidRPr="007000D9">
                    <w:rPr>
                      <w:rFonts w:eastAsiaTheme="minorEastAsia" w:hAnsiTheme="minorEastAsia"/>
                      <w:szCs w:val="21"/>
                    </w:rPr>
                    <w:t>座，砖混结构，土建规模为</w:t>
                  </w:r>
                  <w:r w:rsidRPr="007000D9">
                    <w:rPr>
                      <w:rFonts w:eastAsiaTheme="minorEastAsia"/>
                      <w:szCs w:val="21"/>
                    </w:rPr>
                    <w:t>4000m</w:t>
                  </w:r>
                  <w:r w:rsidRPr="007000D9">
                    <w:rPr>
                      <w:rFonts w:eastAsiaTheme="minorEastAsia"/>
                      <w:szCs w:val="21"/>
                      <w:vertAlign w:val="superscript"/>
                    </w:rPr>
                    <w:t>3</w:t>
                  </w:r>
                  <w:r w:rsidRPr="007000D9">
                    <w:rPr>
                      <w:rFonts w:eastAsiaTheme="minorEastAsia"/>
                      <w:szCs w:val="21"/>
                    </w:rPr>
                    <w:t>/d</w:t>
                  </w:r>
                  <w:r w:rsidRPr="007000D9">
                    <w:rPr>
                      <w:rFonts w:eastAsiaTheme="minorEastAsia" w:hAnsiTheme="minorEastAsia"/>
                      <w:szCs w:val="21"/>
                    </w:rPr>
                    <w:t>，设备按</w:t>
                  </w:r>
                  <w:r w:rsidRPr="007000D9">
                    <w:rPr>
                      <w:rFonts w:eastAsiaTheme="minorEastAsia"/>
                      <w:szCs w:val="21"/>
                    </w:rPr>
                    <w:t>2000m</w:t>
                  </w:r>
                  <w:r w:rsidRPr="007000D9">
                    <w:rPr>
                      <w:rFonts w:eastAsiaTheme="minorEastAsia"/>
                      <w:szCs w:val="21"/>
                      <w:vertAlign w:val="superscript"/>
                    </w:rPr>
                    <w:t>3</w:t>
                  </w:r>
                  <w:r w:rsidRPr="007000D9">
                    <w:rPr>
                      <w:rFonts w:eastAsiaTheme="minorEastAsia"/>
                      <w:szCs w:val="21"/>
                    </w:rPr>
                    <w:t>/d</w:t>
                  </w:r>
                  <w:r w:rsidRPr="007000D9">
                    <w:rPr>
                      <w:rFonts w:eastAsiaTheme="minorEastAsia" w:hAnsiTheme="minorEastAsia"/>
                      <w:szCs w:val="21"/>
                    </w:rPr>
                    <w:t>配套</w:t>
                  </w:r>
                </w:p>
              </w:tc>
            </w:tr>
            <w:tr w:rsidR="007652FA" w:rsidRPr="007000D9" w:rsidTr="004C29E8">
              <w:trPr>
                <w:jc w:val="center"/>
              </w:trPr>
              <w:tc>
                <w:tcPr>
                  <w:tcW w:w="715" w:type="dxa"/>
                  <w:vMerge/>
                  <w:vAlign w:val="center"/>
                </w:tcPr>
                <w:p w:rsidR="007652FA" w:rsidRPr="007000D9" w:rsidRDefault="007652FA" w:rsidP="006436A6">
                  <w:pPr>
                    <w:jc w:val="center"/>
                    <w:rPr>
                      <w:rFonts w:eastAsiaTheme="minorEastAsia"/>
                      <w:szCs w:val="21"/>
                    </w:rPr>
                  </w:pPr>
                </w:p>
              </w:tc>
              <w:tc>
                <w:tcPr>
                  <w:tcW w:w="1758" w:type="dxa"/>
                  <w:gridSpan w:val="2"/>
                  <w:vAlign w:val="center"/>
                </w:tcPr>
                <w:p w:rsidR="007652FA" w:rsidRPr="007000D9" w:rsidRDefault="007652FA" w:rsidP="006436A6">
                  <w:pPr>
                    <w:jc w:val="center"/>
                    <w:rPr>
                      <w:rFonts w:eastAsiaTheme="minorEastAsia" w:hAnsiTheme="minorEastAsia"/>
                      <w:szCs w:val="21"/>
                    </w:rPr>
                  </w:pPr>
                  <w:r>
                    <w:rPr>
                      <w:rFonts w:eastAsiaTheme="minorEastAsia" w:hAnsiTheme="minorEastAsia" w:hint="eastAsia"/>
                      <w:szCs w:val="21"/>
                    </w:rPr>
                    <w:t>在线监测室</w:t>
                  </w:r>
                </w:p>
              </w:tc>
              <w:tc>
                <w:tcPr>
                  <w:tcW w:w="3832" w:type="dxa"/>
                  <w:gridSpan w:val="2"/>
                  <w:vAlign w:val="center"/>
                </w:tcPr>
                <w:p w:rsidR="007652FA" w:rsidRPr="007000D9" w:rsidRDefault="007652FA" w:rsidP="00A46DA6">
                  <w:pPr>
                    <w:jc w:val="center"/>
                    <w:rPr>
                      <w:rFonts w:eastAsiaTheme="minorEastAsia" w:hAnsiTheme="minorEastAsia"/>
                      <w:szCs w:val="21"/>
                    </w:rPr>
                  </w:pPr>
                  <w:r>
                    <w:rPr>
                      <w:rFonts w:eastAsiaTheme="minorEastAsia" w:hint="eastAsia"/>
                      <w:szCs w:val="21"/>
                    </w:rPr>
                    <w:t>尺寸：</w:t>
                  </w:r>
                  <w:r w:rsidRPr="007000D9">
                    <w:rPr>
                      <w:rFonts w:eastAsiaTheme="minorEastAsia"/>
                      <w:szCs w:val="21"/>
                    </w:rPr>
                    <w:t>L×B</w:t>
                  </w:r>
                  <w:r w:rsidRPr="007000D9">
                    <w:rPr>
                      <w:rFonts w:eastAsiaTheme="minorEastAsia" w:hAnsiTheme="minorEastAsia"/>
                      <w:szCs w:val="21"/>
                    </w:rPr>
                    <w:t>＝</w:t>
                  </w:r>
                  <w:r>
                    <w:rPr>
                      <w:rFonts w:eastAsiaTheme="minorEastAsia" w:hint="eastAsia"/>
                      <w:szCs w:val="21"/>
                    </w:rPr>
                    <w:t>4</w:t>
                  </w:r>
                  <w:r w:rsidRPr="007000D9">
                    <w:rPr>
                      <w:rFonts w:eastAsiaTheme="minorEastAsia"/>
                      <w:szCs w:val="21"/>
                    </w:rPr>
                    <w:t>m×</w:t>
                  </w:r>
                  <w:r>
                    <w:rPr>
                      <w:rFonts w:eastAsiaTheme="minorEastAsia" w:hint="eastAsia"/>
                      <w:szCs w:val="21"/>
                    </w:rPr>
                    <w:t>5</w:t>
                  </w:r>
                  <w:r w:rsidRPr="007000D9">
                    <w:rPr>
                      <w:rFonts w:eastAsiaTheme="minorEastAsia"/>
                      <w:szCs w:val="21"/>
                    </w:rPr>
                    <w:t>m</w:t>
                  </w:r>
                </w:p>
              </w:tc>
              <w:tc>
                <w:tcPr>
                  <w:tcW w:w="1847" w:type="dxa"/>
                  <w:vAlign w:val="center"/>
                </w:tcPr>
                <w:p w:rsidR="007652FA" w:rsidRPr="007000D9" w:rsidRDefault="007652FA" w:rsidP="006436A6">
                  <w:pPr>
                    <w:jc w:val="center"/>
                    <w:rPr>
                      <w:rFonts w:eastAsiaTheme="minorEastAsia"/>
                      <w:szCs w:val="21"/>
                    </w:rPr>
                  </w:pPr>
                  <w:r w:rsidRPr="00552833">
                    <w:t>水质水量在线自动监测系统</w:t>
                  </w:r>
                  <w:r>
                    <w:rPr>
                      <w:rFonts w:hint="eastAsia"/>
                    </w:rPr>
                    <w:t>1</w:t>
                  </w:r>
                  <w:r>
                    <w:rPr>
                      <w:rFonts w:hint="eastAsia"/>
                    </w:rPr>
                    <w:t>套</w:t>
                  </w:r>
                </w:p>
              </w:tc>
            </w:tr>
            <w:tr w:rsidR="007652FA" w:rsidRPr="007000D9" w:rsidTr="004C29E8">
              <w:trPr>
                <w:jc w:val="center"/>
              </w:trPr>
              <w:tc>
                <w:tcPr>
                  <w:tcW w:w="715" w:type="dxa"/>
                  <w:vMerge w:val="restart"/>
                  <w:vAlign w:val="center"/>
                </w:tcPr>
                <w:p w:rsidR="007652FA" w:rsidRPr="007000D9" w:rsidRDefault="007652FA" w:rsidP="006436A6">
                  <w:pPr>
                    <w:jc w:val="center"/>
                    <w:rPr>
                      <w:rFonts w:eastAsiaTheme="minorEastAsia"/>
                      <w:szCs w:val="21"/>
                    </w:rPr>
                  </w:pPr>
                  <w:r w:rsidRPr="007000D9">
                    <w:rPr>
                      <w:rFonts w:eastAsiaTheme="minorEastAsia" w:hAnsiTheme="minorEastAsia"/>
                      <w:szCs w:val="21"/>
                    </w:rPr>
                    <w:t>公用工程</w:t>
                  </w:r>
                </w:p>
              </w:tc>
              <w:tc>
                <w:tcPr>
                  <w:tcW w:w="1758" w:type="dxa"/>
                  <w:gridSpan w:val="2"/>
                  <w:vAlign w:val="center"/>
                </w:tcPr>
                <w:p w:rsidR="007652FA" w:rsidRPr="007000D9" w:rsidRDefault="007652FA" w:rsidP="006436A6">
                  <w:pPr>
                    <w:jc w:val="center"/>
                    <w:rPr>
                      <w:rFonts w:eastAsiaTheme="minorEastAsia"/>
                      <w:szCs w:val="21"/>
                    </w:rPr>
                  </w:pPr>
                  <w:r w:rsidRPr="007000D9">
                    <w:rPr>
                      <w:rFonts w:eastAsiaTheme="minorEastAsia" w:hAnsiTheme="minorEastAsia"/>
                      <w:szCs w:val="21"/>
                    </w:rPr>
                    <w:t>供电</w:t>
                  </w:r>
                </w:p>
              </w:tc>
              <w:tc>
                <w:tcPr>
                  <w:tcW w:w="3832" w:type="dxa"/>
                  <w:gridSpan w:val="2"/>
                  <w:vAlign w:val="center"/>
                </w:tcPr>
                <w:p w:rsidR="007652FA" w:rsidRPr="007000D9" w:rsidRDefault="007652FA" w:rsidP="006436A6">
                  <w:pPr>
                    <w:jc w:val="center"/>
                    <w:rPr>
                      <w:rFonts w:eastAsiaTheme="minorEastAsia"/>
                      <w:szCs w:val="21"/>
                    </w:rPr>
                  </w:pPr>
                  <w:r w:rsidRPr="007000D9">
                    <w:rPr>
                      <w:rFonts w:eastAsiaTheme="minorEastAsia" w:hAnsiTheme="minorEastAsia"/>
                      <w:szCs w:val="21"/>
                    </w:rPr>
                    <w:t>市政电网供给</w:t>
                  </w:r>
                </w:p>
              </w:tc>
              <w:tc>
                <w:tcPr>
                  <w:tcW w:w="1847" w:type="dxa"/>
                  <w:vAlign w:val="center"/>
                </w:tcPr>
                <w:p w:rsidR="007652FA" w:rsidRPr="007000D9" w:rsidRDefault="007652FA" w:rsidP="006436A6">
                  <w:pPr>
                    <w:jc w:val="center"/>
                    <w:rPr>
                      <w:rFonts w:eastAsiaTheme="minorEastAsia"/>
                      <w:szCs w:val="21"/>
                    </w:rPr>
                  </w:pPr>
                  <w:r w:rsidRPr="007000D9">
                    <w:rPr>
                      <w:rFonts w:eastAsiaTheme="minorEastAsia"/>
                      <w:szCs w:val="21"/>
                    </w:rPr>
                    <w:t>/</w:t>
                  </w:r>
                </w:p>
              </w:tc>
            </w:tr>
            <w:tr w:rsidR="007652FA" w:rsidRPr="007000D9" w:rsidTr="004C29E8">
              <w:trPr>
                <w:jc w:val="center"/>
              </w:trPr>
              <w:tc>
                <w:tcPr>
                  <w:tcW w:w="715" w:type="dxa"/>
                  <w:vMerge/>
                  <w:vAlign w:val="center"/>
                </w:tcPr>
                <w:p w:rsidR="007652FA" w:rsidRPr="007000D9" w:rsidRDefault="007652FA" w:rsidP="006436A6">
                  <w:pPr>
                    <w:jc w:val="center"/>
                    <w:rPr>
                      <w:rFonts w:eastAsiaTheme="minorEastAsia"/>
                      <w:szCs w:val="21"/>
                    </w:rPr>
                  </w:pPr>
                </w:p>
              </w:tc>
              <w:tc>
                <w:tcPr>
                  <w:tcW w:w="1758" w:type="dxa"/>
                  <w:gridSpan w:val="2"/>
                  <w:vAlign w:val="center"/>
                </w:tcPr>
                <w:p w:rsidR="007652FA" w:rsidRPr="007000D9" w:rsidRDefault="007652FA" w:rsidP="006436A6">
                  <w:pPr>
                    <w:jc w:val="center"/>
                    <w:rPr>
                      <w:rFonts w:eastAsiaTheme="minorEastAsia"/>
                      <w:szCs w:val="21"/>
                    </w:rPr>
                  </w:pPr>
                  <w:r w:rsidRPr="007000D9">
                    <w:rPr>
                      <w:rFonts w:eastAsiaTheme="minorEastAsia" w:hAnsiTheme="minorEastAsia"/>
                      <w:szCs w:val="21"/>
                    </w:rPr>
                    <w:t>供水</w:t>
                  </w:r>
                </w:p>
              </w:tc>
              <w:tc>
                <w:tcPr>
                  <w:tcW w:w="3832" w:type="dxa"/>
                  <w:gridSpan w:val="2"/>
                  <w:vAlign w:val="center"/>
                </w:tcPr>
                <w:p w:rsidR="007652FA" w:rsidRPr="007000D9" w:rsidRDefault="007652FA" w:rsidP="006436A6">
                  <w:pPr>
                    <w:jc w:val="center"/>
                    <w:rPr>
                      <w:rFonts w:eastAsiaTheme="minorEastAsia"/>
                      <w:szCs w:val="21"/>
                    </w:rPr>
                  </w:pPr>
                  <w:r w:rsidRPr="007000D9">
                    <w:rPr>
                      <w:rFonts w:eastAsiaTheme="minorEastAsia" w:hAnsiTheme="minorEastAsia"/>
                      <w:szCs w:val="21"/>
                    </w:rPr>
                    <w:t>由市政供水管网供应</w:t>
                  </w:r>
                </w:p>
              </w:tc>
              <w:tc>
                <w:tcPr>
                  <w:tcW w:w="1847" w:type="dxa"/>
                  <w:vAlign w:val="center"/>
                </w:tcPr>
                <w:p w:rsidR="007652FA" w:rsidRPr="007000D9" w:rsidRDefault="007652FA" w:rsidP="006436A6">
                  <w:pPr>
                    <w:jc w:val="center"/>
                    <w:rPr>
                      <w:rFonts w:eastAsiaTheme="minorEastAsia"/>
                      <w:szCs w:val="21"/>
                    </w:rPr>
                  </w:pPr>
                  <w:r w:rsidRPr="007000D9">
                    <w:rPr>
                      <w:rFonts w:eastAsiaTheme="minorEastAsia"/>
                      <w:szCs w:val="21"/>
                    </w:rPr>
                    <w:t>/</w:t>
                  </w:r>
                </w:p>
              </w:tc>
            </w:tr>
            <w:tr w:rsidR="007652FA" w:rsidRPr="007000D9" w:rsidTr="004C29E8">
              <w:trPr>
                <w:jc w:val="center"/>
              </w:trPr>
              <w:tc>
                <w:tcPr>
                  <w:tcW w:w="715" w:type="dxa"/>
                  <w:vMerge/>
                  <w:vAlign w:val="center"/>
                </w:tcPr>
                <w:p w:rsidR="007652FA" w:rsidRPr="007000D9" w:rsidRDefault="007652FA" w:rsidP="006436A6">
                  <w:pPr>
                    <w:jc w:val="center"/>
                    <w:rPr>
                      <w:rFonts w:eastAsiaTheme="minorEastAsia"/>
                      <w:szCs w:val="21"/>
                    </w:rPr>
                  </w:pPr>
                </w:p>
              </w:tc>
              <w:tc>
                <w:tcPr>
                  <w:tcW w:w="1758" w:type="dxa"/>
                  <w:gridSpan w:val="2"/>
                  <w:vAlign w:val="center"/>
                </w:tcPr>
                <w:p w:rsidR="007652FA" w:rsidRPr="007000D9" w:rsidRDefault="007652FA" w:rsidP="006436A6">
                  <w:pPr>
                    <w:jc w:val="center"/>
                    <w:rPr>
                      <w:rFonts w:eastAsiaTheme="minorEastAsia"/>
                      <w:szCs w:val="21"/>
                    </w:rPr>
                  </w:pPr>
                  <w:r w:rsidRPr="007000D9">
                    <w:rPr>
                      <w:rFonts w:eastAsiaTheme="minorEastAsia" w:hAnsiTheme="minorEastAsia"/>
                      <w:szCs w:val="21"/>
                    </w:rPr>
                    <w:t>排水</w:t>
                  </w:r>
                </w:p>
              </w:tc>
              <w:tc>
                <w:tcPr>
                  <w:tcW w:w="3832" w:type="dxa"/>
                  <w:gridSpan w:val="2"/>
                  <w:vAlign w:val="center"/>
                </w:tcPr>
                <w:p w:rsidR="007652FA" w:rsidRPr="007000D9" w:rsidRDefault="007652FA" w:rsidP="006436A6">
                  <w:pPr>
                    <w:jc w:val="center"/>
                    <w:rPr>
                      <w:rFonts w:eastAsiaTheme="minorEastAsia"/>
                      <w:szCs w:val="21"/>
                    </w:rPr>
                  </w:pPr>
                  <w:r w:rsidRPr="007000D9">
                    <w:rPr>
                      <w:rFonts w:eastAsiaTheme="minorEastAsia" w:hAnsiTheme="minorEastAsia"/>
                      <w:szCs w:val="21"/>
                    </w:rPr>
                    <w:t>厂区排水采用雨污分流制，雨水经道路上雨水口收集后，排入涔水；生活及生产废水由污水管网收集进入污水处理站，处理后的尾水排入涔水。</w:t>
                  </w:r>
                </w:p>
              </w:tc>
              <w:tc>
                <w:tcPr>
                  <w:tcW w:w="1847" w:type="dxa"/>
                  <w:vAlign w:val="center"/>
                </w:tcPr>
                <w:p w:rsidR="007652FA" w:rsidRPr="007000D9" w:rsidRDefault="007652FA" w:rsidP="006436A6">
                  <w:pPr>
                    <w:jc w:val="center"/>
                    <w:rPr>
                      <w:rFonts w:eastAsiaTheme="minorEastAsia"/>
                      <w:szCs w:val="21"/>
                    </w:rPr>
                  </w:pPr>
                  <w:r w:rsidRPr="007000D9">
                    <w:rPr>
                      <w:rFonts w:eastAsiaTheme="minorEastAsia"/>
                      <w:szCs w:val="21"/>
                    </w:rPr>
                    <w:t>/</w:t>
                  </w:r>
                </w:p>
              </w:tc>
            </w:tr>
            <w:tr w:rsidR="007652FA" w:rsidRPr="007000D9" w:rsidTr="004C29E8">
              <w:trPr>
                <w:jc w:val="center"/>
              </w:trPr>
              <w:tc>
                <w:tcPr>
                  <w:tcW w:w="715" w:type="dxa"/>
                  <w:vMerge/>
                  <w:vAlign w:val="center"/>
                </w:tcPr>
                <w:p w:rsidR="007652FA" w:rsidRPr="007000D9" w:rsidRDefault="007652FA" w:rsidP="006436A6">
                  <w:pPr>
                    <w:jc w:val="center"/>
                    <w:rPr>
                      <w:rFonts w:eastAsiaTheme="minorEastAsia"/>
                      <w:szCs w:val="21"/>
                    </w:rPr>
                  </w:pPr>
                </w:p>
              </w:tc>
              <w:tc>
                <w:tcPr>
                  <w:tcW w:w="1758" w:type="dxa"/>
                  <w:gridSpan w:val="2"/>
                  <w:vAlign w:val="center"/>
                </w:tcPr>
                <w:p w:rsidR="007652FA" w:rsidRPr="007000D9" w:rsidRDefault="007652FA" w:rsidP="006436A6">
                  <w:pPr>
                    <w:jc w:val="center"/>
                    <w:rPr>
                      <w:rFonts w:eastAsiaTheme="minorEastAsia"/>
                      <w:szCs w:val="21"/>
                    </w:rPr>
                  </w:pPr>
                  <w:r w:rsidRPr="007000D9">
                    <w:rPr>
                      <w:rFonts w:eastAsiaTheme="minorEastAsia" w:hAnsiTheme="minorEastAsia"/>
                      <w:szCs w:val="21"/>
                    </w:rPr>
                    <w:t>消防工程</w:t>
                  </w:r>
                </w:p>
              </w:tc>
              <w:tc>
                <w:tcPr>
                  <w:tcW w:w="3832" w:type="dxa"/>
                  <w:gridSpan w:val="2"/>
                  <w:vAlign w:val="center"/>
                </w:tcPr>
                <w:p w:rsidR="007652FA" w:rsidRPr="007000D9" w:rsidRDefault="007652FA" w:rsidP="006436A6">
                  <w:pPr>
                    <w:jc w:val="center"/>
                    <w:rPr>
                      <w:rFonts w:eastAsiaTheme="minorEastAsia"/>
                      <w:szCs w:val="21"/>
                    </w:rPr>
                  </w:pPr>
                  <w:r w:rsidRPr="007000D9">
                    <w:rPr>
                      <w:rFonts w:eastAsiaTheme="minorEastAsia"/>
                      <w:szCs w:val="21"/>
                    </w:rPr>
                    <w:t>1</w:t>
                  </w:r>
                  <w:r w:rsidRPr="007000D9">
                    <w:rPr>
                      <w:rFonts w:eastAsiaTheme="minorEastAsia" w:hAnsiTheme="minorEastAsia"/>
                      <w:szCs w:val="21"/>
                    </w:rPr>
                    <w:t>、总图运输：所有建（构）筑物之间的防火间距，均满足《建筑设计防火规范》（</w:t>
                  </w:r>
                  <w:r w:rsidRPr="007000D9">
                    <w:rPr>
                      <w:rFonts w:eastAsiaTheme="minorEastAsia"/>
                      <w:szCs w:val="21"/>
                    </w:rPr>
                    <w:t>GB50016-2014</w:t>
                  </w:r>
                  <w:r w:rsidRPr="007000D9">
                    <w:rPr>
                      <w:rFonts w:eastAsiaTheme="minorEastAsia" w:hAnsiTheme="minorEastAsia"/>
                      <w:szCs w:val="21"/>
                    </w:rPr>
                    <w:t>）的规定；</w:t>
                  </w:r>
                  <w:r w:rsidRPr="007000D9">
                    <w:rPr>
                      <w:rFonts w:eastAsiaTheme="minorEastAsia"/>
                      <w:szCs w:val="21"/>
                    </w:rPr>
                    <w:t>2</w:t>
                  </w:r>
                  <w:r w:rsidRPr="007000D9">
                    <w:rPr>
                      <w:rFonts w:eastAsiaTheme="minorEastAsia" w:hAnsiTheme="minorEastAsia"/>
                      <w:szCs w:val="21"/>
                    </w:rPr>
                    <w:t>、消防给水及消防设施：市政供水管网引入一根</w:t>
                  </w:r>
                  <w:r w:rsidRPr="007000D9">
                    <w:rPr>
                      <w:rFonts w:eastAsiaTheme="minorEastAsia"/>
                      <w:szCs w:val="21"/>
                    </w:rPr>
                    <w:t>DN100</w:t>
                  </w:r>
                  <w:r w:rsidRPr="007000D9">
                    <w:rPr>
                      <w:rFonts w:eastAsiaTheme="minorEastAsia" w:hAnsiTheme="minorEastAsia"/>
                      <w:szCs w:val="21"/>
                    </w:rPr>
                    <w:t>的给水管，经水表计量后，供应厂区内的消防用水与生活用水。室外设置室外消防栓，采用低压给水系统，最大消防用水量为</w:t>
                  </w:r>
                  <w:r w:rsidRPr="007000D9">
                    <w:rPr>
                      <w:rFonts w:eastAsiaTheme="minorEastAsia"/>
                      <w:szCs w:val="21"/>
                    </w:rPr>
                    <w:t>35L/s</w:t>
                  </w:r>
                  <w:r w:rsidRPr="007000D9">
                    <w:rPr>
                      <w:rFonts w:eastAsiaTheme="minorEastAsia" w:hAnsiTheme="minorEastAsia"/>
                      <w:szCs w:val="21"/>
                    </w:rPr>
                    <w:t>。室外沿道路均匀布置室外消防栓，间距不大于</w:t>
                  </w:r>
                  <w:r w:rsidRPr="007000D9">
                    <w:rPr>
                      <w:rFonts w:eastAsiaTheme="minorEastAsia"/>
                      <w:szCs w:val="21"/>
                    </w:rPr>
                    <w:t>120m</w:t>
                  </w:r>
                  <w:r w:rsidRPr="007000D9">
                    <w:rPr>
                      <w:rFonts w:eastAsiaTheme="minorEastAsia" w:hAnsiTheme="minorEastAsia"/>
                      <w:szCs w:val="21"/>
                    </w:rPr>
                    <w:t>。</w:t>
                  </w:r>
                  <w:r w:rsidRPr="007000D9">
                    <w:rPr>
                      <w:rFonts w:eastAsiaTheme="minorEastAsia"/>
                      <w:szCs w:val="21"/>
                    </w:rPr>
                    <w:t>3</w:t>
                  </w:r>
                  <w:r w:rsidRPr="007000D9">
                    <w:rPr>
                      <w:rFonts w:eastAsiaTheme="minorEastAsia" w:hAnsiTheme="minorEastAsia"/>
                      <w:szCs w:val="21"/>
                    </w:rPr>
                    <w:t>、电气防火设计：高压配电室和各低压配电间消防设施均采用化学灭火装置。</w:t>
                  </w:r>
                </w:p>
              </w:tc>
              <w:tc>
                <w:tcPr>
                  <w:tcW w:w="1847" w:type="dxa"/>
                  <w:vAlign w:val="center"/>
                </w:tcPr>
                <w:p w:rsidR="007652FA" w:rsidRPr="007000D9" w:rsidRDefault="007652FA" w:rsidP="006436A6">
                  <w:pPr>
                    <w:jc w:val="center"/>
                    <w:rPr>
                      <w:rFonts w:eastAsiaTheme="minorEastAsia"/>
                      <w:szCs w:val="21"/>
                    </w:rPr>
                  </w:pPr>
                  <w:r w:rsidRPr="007000D9">
                    <w:rPr>
                      <w:rFonts w:eastAsiaTheme="minorEastAsia"/>
                      <w:szCs w:val="21"/>
                    </w:rPr>
                    <w:t>/</w:t>
                  </w:r>
                </w:p>
              </w:tc>
            </w:tr>
            <w:tr w:rsidR="007652FA" w:rsidRPr="007000D9" w:rsidTr="004C29E8">
              <w:trPr>
                <w:jc w:val="center"/>
              </w:trPr>
              <w:tc>
                <w:tcPr>
                  <w:tcW w:w="715" w:type="dxa"/>
                  <w:vMerge w:val="restart"/>
                  <w:vAlign w:val="center"/>
                </w:tcPr>
                <w:p w:rsidR="007652FA" w:rsidRPr="007000D9" w:rsidRDefault="007652FA" w:rsidP="006436A6">
                  <w:pPr>
                    <w:jc w:val="center"/>
                    <w:rPr>
                      <w:rFonts w:eastAsiaTheme="minorEastAsia"/>
                      <w:szCs w:val="21"/>
                    </w:rPr>
                  </w:pPr>
                  <w:r w:rsidRPr="007000D9">
                    <w:rPr>
                      <w:rFonts w:eastAsiaTheme="minorEastAsia" w:hAnsiTheme="minorEastAsia"/>
                      <w:szCs w:val="21"/>
                    </w:rPr>
                    <w:t>环保工程</w:t>
                  </w:r>
                </w:p>
              </w:tc>
              <w:tc>
                <w:tcPr>
                  <w:tcW w:w="1758" w:type="dxa"/>
                  <w:gridSpan w:val="2"/>
                  <w:vAlign w:val="center"/>
                </w:tcPr>
                <w:p w:rsidR="007652FA" w:rsidRPr="007000D9" w:rsidRDefault="007652FA" w:rsidP="00980B92">
                  <w:pPr>
                    <w:jc w:val="center"/>
                    <w:rPr>
                      <w:rFonts w:eastAsiaTheme="minorEastAsia"/>
                      <w:szCs w:val="21"/>
                    </w:rPr>
                  </w:pPr>
                  <w:r w:rsidRPr="007000D9">
                    <w:rPr>
                      <w:rFonts w:eastAsiaTheme="minorEastAsia" w:hAnsiTheme="minorEastAsia"/>
                      <w:szCs w:val="21"/>
                    </w:rPr>
                    <w:t>除臭系统</w:t>
                  </w:r>
                </w:p>
              </w:tc>
              <w:tc>
                <w:tcPr>
                  <w:tcW w:w="3832" w:type="dxa"/>
                  <w:gridSpan w:val="2"/>
                  <w:vAlign w:val="center"/>
                </w:tcPr>
                <w:p w:rsidR="007652FA" w:rsidRPr="007000D9" w:rsidRDefault="007652FA" w:rsidP="00980B92">
                  <w:pPr>
                    <w:jc w:val="center"/>
                    <w:rPr>
                      <w:rFonts w:eastAsiaTheme="minorEastAsia"/>
                      <w:szCs w:val="21"/>
                    </w:rPr>
                  </w:pPr>
                  <w:r w:rsidRPr="007000D9">
                    <w:rPr>
                      <w:rFonts w:eastAsiaTheme="minorEastAsia" w:hAnsiTheme="minorEastAsia"/>
                      <w:szCs w:val="21"/>
                    </w:rPr>
                    <w:t>离子除臭器</w:t>
                  </w:r>
                  <w:r>
                    <w:rPr>
                      <w:rFonts w:eastAsiaTheme="minorEastAsia" w:hAnsiTheme="minorEastAsia" w:hint="eastAsia"/>
                      <w:szCs w:val="21"/>
                    </w:rPr>
                    <w:t>+15m</w:t>
                  </w:r>
                  <w:r>
                    <w:rPr>
                      <w:rFonts w:eastAsiaTheme="minorEastAsia" w:hAnsiTheme="minorEastAsia" w:hint="eastAsia"/>
                      <w:szCs w:val="21"/>
                    </w:rPr>
                    <w:t>排气筒</w:t>
                  </w:r>
                </w:p>
              </w:tc>
              <w:tc>
                <w:tcPr>
                  <w:tcW w:w="1847" w:type="dxa"/>
                  <w:vAlign w:val="center"/>
                </w:tcPr>
                <w:p w:rsidR="007652FA" w:rsidRPr="007000D9" w:rsidRDefault="007652FA" w:rsidP="00980B92">
                  <w:pPr>
                    <w:jc w:val="center"/>
                    <w:rPr>
                      <w:rFonts w:eastAsiaTheme="minorEastAsia"/>
                      <w:szCs w:val="21"/>
                    </w:rPr>
                  </w:pPr>
                  <w:r>
                    <w:rPr>
                      <w:rFonts w:eastAsiaTheme="minorEastAsia" w:hint="eastAsia"/>
                      <w:szCs w:val="21"/>
                    </w:rPr>
                    <w:t>/</w:t>
                  </w:r>
                </w:p>
              </w:tc>
            </w:tr>
            <w:tr w:rsidR="007652FA" w:rsidRPr="007000D9" w:rsidTr="004C29E8">
              <w:trPr>
                <w:jc w:val="center"/>
              </w:trPr>
              <w:tc>
                <w:tcPr>
                  <w:tcW w:w="715" w:type="dxa"/>
                  <w:vMerge/>
                  <w:vAlign w:val="center"/>
                </w:tcPr>
                <w:p w:rsidR="007652FA" w:rsidRPr="007000D9" w:rsidRDefault="007652FA" w:rsidP="006436A6">
                  <w:pPr>
                    <w:jc w:val="center"/>
                    <w:rPr>
                      <w:rFonts w:eastAsiaTheme="minorEastAsia" w:hAnsiTheme="minorEastAsia"/>
                      <w:szCs w:val="21"/>
                    </w:rPr>
                  </w:pPr>
                </w:p>
              </w:tc>
              <w:tc>
                <w:tcPr>
                  <w:tcW w:w="1758" w:type="dxa"/>
                  <w:gridSpan w:val="2"/>
                  <w:vAlign w:val="center"/>
                </w:tcPr>
                <w:p w:rsidR="007652FA" w:rsidRDefault="007652FA" w:rsidP="00980B92">
                  <w:pPr>
                    <w:pStyle w:val="TableParagraph"/>
                    <w:jc w:val="center"/>
                    <w:rPr>
                      <w:szCs w:val="21"/>
                    </w:rPr>
                  </w:pPr>
                  <w:r>
                    <w:rPr>
                      <w:rFonts w:eastAsia="宋体"/>
                      <w:szCs w:val="21"/>
                    </w:rPr>
                    <w:t>噪声处理</w:t>
                  </w:r>
                </w:p>
              </w:tc>
              <w:tc>
                <w:tcPr>
                  <w:tcW w:w="3832" w:type="dxa"/>
                  <w:gridSpan w:val="2"/>
                  <w:vAlign w:val="center"/>
                </w:tcPr>
                <w:p w:rsidR="007652FA" w:rsidRDefault="007652FA" w:rsidP="00980B92">
                  <w:pPr>
                    <w:pStyle w:val="TableParagraph"/>
                    <w:jc w:val="center"/>
                    <w:rPr>
                      <w:szCs w:val="21"/>
                    </w:rPr>
                  </w:pPr>
                  <w:r>
                    <w:rPr>
                      <w:rFonts w:eastAsia="宋体"/>
                      <w:szCs w:val="21"/>
                    </w:rPr>
                    <w:t>隔声减震、安装消声器等</w:t>
                  </w:r>
                </w:p>
              </w:tc>
              <w:tc>
                <w:tcPr>
                  <w:tcW w:w="1847" w:type="dxa"/>
                  <w:vAlign w:val="center"/>
                </w:tcPr>
                <w:p w:rsidR="007652FA" w:rsidRPr="007000D9" w:rsidRDefault="007652FA" w:rsidP="00980B92">
                  <w:pPr>
                    <w:jc w:val="center"/>
                    <w:rPr>
                      <w:rFonts w:eastAsiaTheme="minorEastAsia"/>
                      <w:szCs w:val="21"/>
                    </w:rPr>
                  </w:pPr>
                  <w:r>
                    <w:rPr>
                      <w:rFonts w:eastAsiaTheme="minorEastAsia" w:hint="eastAsia"/>
                      <w:szCs w:val="21"/>
                    </w:rPr>
                    <w:t>/</w:t>
                  </w:r>
                </w:p>
              </w:tc>
            </w:tr>
            <w:tr w:rsidR="007652FA" w:rsidRPr="007000D9" w:rsidTr="004C29E8">
              <w:trPr>
                <w:jc w:val="center"/>
              </w:trPr>
              <w:tc>
                <w:tcPr>
                  <w:tcW w:w="715" w:type="dxa"/>
                  <w:vMerge/>
                  <w:vAlign w:val="center"/>
                </w:tcPr>
                <w:p w:rsidR="007652FA" w:rsidRPr="007000D9" w:rsidRDefault="007652FA" w:rsidP="006436A6">
                  <w:pPr>
                    <w:jc w:val="center"/>
                    <w:rPr>
                      <w:rFonts w:eastAsiaTheme="minorEastAsia" w:hAnsiTheme="minorEastAsia"/>
                      <w:szCs w:val="21"/>
                    </w:rPr>
                  </w:pPr>
                </w:p>
              </w:tc>
              <w:tc>
                <w:tcPr>
                  <w:tcW w:w="1758" w:type="dxa"/>
                  <w:gridSpan w:val="2"/>
                  <w:vAlign w:val="center"/>
                </w:tcPr>
                <w:p w:rsidR="007652FA" w:rsidRDefault="007652FA" w:rsidP="00980B92">
                  <w:pPr>
                    <w:pStyle w:val="TableParagraph"/>
                    <w:jc w:val="center"/>
                    <w:rPr>
                      <w:szCs w:val="21"/>
                    </w:rPr>
                  </w:pPr>
                  <w:r>
                    <w:rPr>
                      <w:rFonts w:eastAsia="宋体"/>
                      <w:szCs w:val="21"/>
                    </w:rPr>
                    <w:t>固废处理</w:t>
                  </w:r>
                </w:p>
              </w:tc>
              <w:tc>
                <w:tcPr>
                  <w:tcW w:w="3832" w:type="dxa"/>
                  <w:gridSpan w:val="2"/>
                  <w:vAlign w:val="center"/>
                </w:tcPr>
                <w:p w:rsidR="007652FA" w:rsidRDefault="007652FA" w:rsidP="00980B92">
                  <w:pPr>
                    <w:pStyle w:val="TableParagraph"/>
                    <w:jc w:val="center"/>
                    <w:rPr>
                      <w:szCs w:val="21"/>
                    </w:rPr>
                  </w:pPr>
                  <w:r>
                    <w:rPr>
                      <w:rFonts w:eastAsia="宋体"/>
                      <w:szCs w:val="21"/>
                    </w:rPr>
                    <w:t>生活垃圾收集桶、</w:t>
                  </w:r>
                  <w:r>
                    <w:rPr>
                      <w:rFonts w:eastAsia="宋体" w:hint="eastAsia"/>
                      <w:szCs w:val="21"/>
                    </w:rPr>
                    <w:t>污泥池、危废暂存间</w:t>
                  </w:r>
                </w:p>
              </w:tc>
              <w:tc>
                <w:tcPr>
                  <w:tcW w:w="1847" w:type="dxa"/>
                  <w:vAlign w:val="center"/>
                </w:tcPr>
                <w:p w:rsidR="007652FA" w:rsidRDefault="007652FA" w:rsidP="00980B92">
                  <w:pPr>
                    <w:jc w:val="center"/>
                    <w:rPr>
                      <w:rFonts w:eastAsiaTheme="minorEastAsia"/>
                      <w:szCs w:val="21"/>
                    </w:rPr>
                  </w:pPr>
                  <w:r>
                    <w:rPr>
                      <w:rFonts w:eastAsiaTheme="minorEastAsia" w:hint="eastAsia"/>
                      <w:szCs w:val="21"/>
                    </w:rPr>
                    <w:t>/</w:t>
                  </w:r>
                </w:p>
              </w:tc>
            </w:tr>
          </w:tbl>
          <w:p w:rsidR="0047019C" w:rsidRPr="0047019C" w:rsidRDefault="0047019C" w:rsidP="009005E6">
            <w:pPr>
              <w:adjustRightInd w:val="0"/>
              <w:snapToGrid w:val="0"/>
              <w:spacing w:beforeLines="50" w:line="360" w:lineRule="auto"/>
              <w:ind w:firstLineChars="200" w:firstLine="420"/>
              <w:jc w:val="left"/>
              <w:rPr>
                <w:color w:val="000000"/>
                <w:kern w:val="0"/>
                <w:szCs w:val="21"/>
              </w:rPr>
            </w:pPr>
            <w:r w:rsidRPr="0047019C">
              <w:rPr>
                <w:rFonts w:hint="eastAsia"/>
                <w:color w:val="000000"/>
                <w:kern w:val="0"/>
                <w:szCs w:val="21"/>
              </w:rPr>
              <w:t>主要经济技术指标见表</w:t>
            </w:r>
            <w:r w:rsidRPr="0047019C">
              <w:rPr>
                <w:rFonts w:hint="eastAsia"/>
                <w:color w:val="000000"/>
                <w:kern w:val="0"/>
                <w:szCs w:val="21"/>
              </w:rPr>
              <w:t>2-2</w:t>
            </w:r>
            <w:r w:rsidRPr="0047019C">
              <w:rPr>
                <w:rFonts w:hint="eastAsia"/>
                <w:color w:val="000000"/>
                <w:kern w:val="0"/>
                <w:szCs w:val="21"/>
              </w:rPr>
              <w:t>。</w:t>
            </w:r>
          </w:p>
          <w:p w:rsidR="0047019C" w:rsidRPr="00883461" w:rsidRDefault="0047019C" w:rsidP="00627051">
            <w:pPr>
              <w:pStyle w:val="ae"/>
              <w:spacing w:beforeLines="0" w:line="240" w:lineRule="auto"/>
              <w:ind w:firstLineChars="0" w:firstLine="0"/>
              <w:jc w:val="center"/>
              <w:rPr>
                <w:b/>
                <w:bCs/>
                <w:sz w:val="21"/>
                <w:szCs w:val="21"/>
                <w:lang w:val="en-US" w:eastAsia="zh-CN"/>
              </w:rPr>
            </w:pPr>
            <w:r w:rsidRPr="00883461">
              <w:rPr>
                <w:b/>
                <w:bCs/>
                <w:sz w:val="21"/>
                <w:szCs w:val="21"/>
                <w:lang w:val="en-US" w:eastAsia="zh-CN"/>
              </w:rPr>
              <w:t>表</w:t>
            </w:r>
            <w:r w:rsidRPr="00883461">
              <w:rPr>
                <w:rFonts w:hint="eastAsia"/>
                <w:b/>
                <w:bCs/>
                <w:sz w:val="21"/>
                <w:szCs w:val="21"/>
                <w:lang w:val="en-US" w:eastAsia="zh-CN"/>
              </w:rPr>
              <w:t>2</w:t>
            </w:r>
            <w:r w:rsidRPr="00883461">
              <w:rPr>
                <w:b/>
                <w:bCs/>
                <w:sz w:val="21"/>
                <w:szCs w:val="21"/>
                <w:lang w:val="en-US" w:eastAsia="zh-CN"/>
              </w:rPr>
              <w:t>-</w:t>
            </w:r>
            <w:r w:rsidRPr="00883461">
              <w:rPr>
                <w:rFonts w:hint="eastAsia"/>
                <w:b/>
                <w:bCs/>
                <w:sz w:val="21"/>
                <w:szCs w:val="21"/>
                <w:lang w:val="en-US" w:eastAsia="zh-CN"/>
              </w:rPr>
              <w:t>2</w:t>
            </w:r>
            <w:r w:rsidRPr="00883461">
              <w:rPr>
                <w:rFonts w:hint="eastAsia"/>
                <w:b/>
                <w:bCs/>
                <w:sz w:val="21"/>
                <w:szCs w:val="21"/>
                <w:lang w:val="en-US" w:eastAsia="zh-CN"/>
              </w:rPr>
              <w:t>项目主要经济技术指标</w:t>
            </w:r>
          </w:p>
          <w:tbl>
            <w:tblPr>
              <w:tblW w:w="5000" w:type="pct"/>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1"/>
              <w:gridCol w:w="3636"/>
              <w:gridCol w:w="1737"/>
              <w:gridCol w:w="1918"/>
            </w:tblGrid>
            <w:tr w:rsidR="0047019C" w:rsidTr="0047019C">
              <w:trPr>
                <w:jc w:val="center"/>
              </w:trPr>
              <w:tc>
                <w:tcPr>
                  <w:tcW w:w="897" w:type="dxa"/>
                  <w:tcBorders>
                    <w:tl2br w:val="nil"/>
                    <w:tr2bl w:val="nil"/>
                  </w:tcBorders>
                  <w:shd w:val="clear" w:color="auto" w:fill="FFFFFF"/>
                  <w:vAlign w:val="center"/>
                </w:tcPr>
                <w:p w:rsidR="0047019C" w:rsidRDefault="0047019C" w:rsidP="006436A6">
                  <w:pPr>
                    <w:jc w:val="center"/>
                    <w:rPr>
                      <w:b/>
                      <w:bCs/>
                      <w:color w:val="000000"/>
                      <w:szCs w:val="21"/>
                    </w:rPr>
                  </w:pPr>
                  <w:r>
                    <w:rPr>
                      <w:rFonts w:hint="eastAsia"/>
                      <w:b/>
                      <w:bCs/>
                      <w:color w:val="000000"/>
                      <w:szCs w:val="21"/>
                    </w:rPr>
                    <w:t>序号</w:t>
                  </w:r>
                </w:p>
              </w:tc>
              <w:tc>
                <w:tcPr>
                  <w:tcW w:w="3866" w:type="dxa"/>
                  <w:tcBorders>
                    <w:tl2br w:val="nil"/>
                    <w:tr2bl w:val="nil"/>
                  </w:tcBorders>
                  <w:shd w:val="clear" w:color="auto" w:fill="FFFFFF"/>
                  <w:vAlign w:val="center"/>
                </w:tcPr>
                <w:p w:rsidR="0047019C" w:rsidRDefault="0047019C" w:rsidP="006436A6">
                  <w:pPr>
                    <w:jc w:val="center"/>
                    <w:rPr>
                      <w:b/>
                      <w:bCs/>
                      <w:color w:val="000000"/>
                      <w:szCs w:val="21"/>
                    </w:rPr>
                  </w:pPr>
                  <w:r>
                    <w:rPr>
                      <w:rFonts w:hint="eastAsia"/>
                      <w:b/>
                      <w:bCs/>
                      <w:color w:val="000000"/>
                      <w:szCs w:val="21"/>
                    </w:rPr>
                    <w:t>名称</w:t>
                  </w:r>
                </w:p>
              </w:tc>
              <w:tc>
                <w:tcPr>
                  <w:tcW w:w="1843" w:type="dxa"/>
                  <w:tcBorders>
                    <w:tl2br w:val="nil"/>
                    <w:tr2bl w:val="nil"/>
                  </w:tcBorders>
                  <w:shd w:val="clear" w:color="auto" w:fill="FFFFFF"/>
                  <w:vAlign w:val="center"/>
                </w:tcPr>
                <w:p w:rsidR="0047019C" w:rsidRDefault="0047019C" w:rsidP="006436A6">
                  <w:pPr>
                    <w:jc w:val="center"/>
                    <w:rPr>
                      <w:b/>
                      <w:bCs/>
                      <w:color w:val="000000"/>
                      <w:szCs w:val="21"/>
                    </w:rPr>
                  </w:pPr>
                  <w:r>
                    <w:rPr>
                      <w:rFonts w:hint="eastAsia"/>
                      <w:b/>
                      <w:bCs/>
                      <w:color w:val="000000"/>
                      <w:szCs w:val="21"/>
                    </w:rPr>
                    <w:t>单位</w:t>
                  </w:r>
                </w:p>
              </w:tc>
              <w:tc>
                <w:tcPr>
                  <w:tcW w:w="2011" w:type="dxa"/>
                  <w:tcBorders>
                    <w:tl2br w:val="nil"/>
                    <w:tr2bl w:val="nil"/>
                  </w:tcBorders>
                  <w:shd w:val="clear" w:color="auto" w:fill="FFFFFF"/>
                  <w:vAlign w:val="center"/>
                </w:tcPr>
                <w:p w:rsidR="0047019C" w:rsidRDefault="0047019C" w:rsidP="006436A6">
                  <w:pPr>
                    <w:jc w:val="center"/>
                    <w:rPr>
                      <w:b/>
                      <w:bCs/>
                      <w:color w:val="000000"/>
                      <w:szCs w:val="21"/>
                    </w:rPr>
                  </w:pPr>
                  <w:r>
                    <w:rPr>
                      <w:rFonts w:hint="eastAsia"/>
                      <w:b/>
                      <w:bCs/>
                      <w:color w:val="000000"/>
                      <w:szCs w:val="21"/>
                    </w:rPr>
                    <w:t>数量</w:t>
                  </w:r>
                </w:p>
              </w:tc>
            </w:tr>
            <w:tr w:rsidR="0047019C" w:rsidTr="0047019C">
              <w:trPr>
                <w:jc w:val="center"/>
              </w:trPr>
              <w:tc>
                <w:tcPr>
                  <w:tcW w:w="897" w:type="dxa"/>
                  <w:tcBorders>
                    <w:tl2br w:val="nil"/>
                    <w:tr2bl w:val="nil"/>
                  </w:tcBorders>
                  <w:shd w:val="clear" w:color="auto" w:fill="FFFFFF"/>
                  <w:vAlign w:val="center"/>
                </w:tcPr>
                <w:p w:rsidR="0047019C" w:rsidRDefault="0047019C" w:rsidP="006436A6">
                  <w:pPr>
                    <w:jc w:val="center"/>
                    <w:rPr>
                      <w:szCs w:val="21"/>
                    </w:rPr>
                  </w:pPr>
                  <w:r>
                    <w:rPr>
                      <w:rFonts w:hint="eastAsia"/>
                      <w:szCs w:val="21"/>
                    </w:rPr>
                    <w:t>1</w:t>
                  </w:r>
                </w:p>
              </w:tc>
              <w:tc>
                <w:tcPr>
                  <w:tcW w:w="3866" w:type="dxa"/>
                  <w:tcBorders>
                    <w:tl2br w:val="nil"/>
                    <w:tr2bl w:val="nil"/>
                  </w:tcBorders>
                  <w:shd w:val="clear" w:color="auto" w:fill="FFFFFF"/>
                  <w:vAlign w:val="center"/>
                </w:tcPr>
                <w:p w:rsidR="0047019C" w:rsidRDefault="0047019C" w:rsidP="006436A6">
                  <w:pPr>
                    <w:jc w:val="center"/>
                    <w:rPr>
                      <w:szCs w:val="21"/>
                    </w:rPr>
                  </w:pPr>
                  <w:r>
                    <w:rPr>
                      <w:rFonts w:hint="eastAsia"/>
                      <w:szCs w:val="21"/>
                    </w:rPr>
                    <w:t>厂区总征地面积</w:t>
                  </w:r>
                </w:p>
              </w:tc>
              <w:tc>
                <w:tcPr>
                  <w:tcW w:w="1843" w:type="dxa"/>
                  <w:tcBorders>
                    <w:tl2br w:val="nil"/>
                    <w:tr2bl w:val="nil"/>
                  </w:tcBorders>
                  <w:shd w:val="clear" w:color="auto" w:fill="FFFFFF"/>
                  <w:vAlign w:val="center"/>
                </w:tcPr>
                <w:p w:rsidR="0047019C" w:rsidRPr="00F94546" w:rsidRDefault="0047019C" w:rsidP="006436A6">
                  <w:pPr>
                    <w:jc w:val="center"/>
                    <w:rPr>
                      <w:szCs w:val="21"/>
                      <w:vertAlign w:val="superscript"/>
                    </w:rPr>
                  </w:pPr>
                  <w:r>
                    <w:rPr>
                      <w:rFonts w:hint="eastAsia"/>
                      <w:szCs w:val="21"/>
                    </w:rPr>
                    <w:t>m</w:t>
                  </w:r>
                  <w:r>
                    <w:rPr>
                      <w:rFonts w:hint="eastAsia"/>
                      <w:szCs w:val="21"/>
                      <w:vertAlign w:val="superscript"/>
                    </w:rPr>
                    <w:t>2</w:t>
                  </w:r>
                </w:p>
              </w:tc>
              <w:tc>
                <w:tcPr>
                  <w:tcW w:w="2011" w:type="dxa"/>
                  <w:tcBorders>
                    <w:tl2br w:val="nil"/>
                    <w:tr2bl w:val="nil"/>
                  </w:tcBorders>
                  <w:shd w:val="clear" w:color="auto" w:fill="FFFFFF"/>
                  <w:vAlign w:val="center"/>
                </w:tcPr>
                <w:p w:rsidR="0047019C" w:rsidRDefault="0047019C" w:rsidP="006436A6">
                  <w:pPr>
                    <w:jc w:val="center"/>
                    <w:rPr>
                      <w:szCs w:val="21"/>
                    </w:rPr>
                  </w:pPr>
                  <w:r>
                    <w:rPr>
                      <w:rFonts w:hint="eastAsia"/>
                      <w:szCs w:val="21"/>
                    </w:rPr>
                    <w:t>6444.3</w:t>
                  </w:r>
                </w:p>
              </w:tc>
            </w:tr>
            <w:tr w:rsidR="0047019C" w:rsidTr="0047019C">
              <w:trPr>
                <w:jc w:val="center"/>
              </w:trPr>
              <w:tc>
                <w:tcPr>
                  <w:tcW w:w="897" w:type="dxa"/>
                  <w:tcBorders>
                    <w:tl2br w:val="nil"/>
                    <w:tr2bl w:val="nil"/>
                  </w:tcBorders>
                  <w:shd w:val="clear" w:color="auto" w:fill="FFFFFF"/>
                  <w:vAlign w:val="center"/>
                </w:tcPr>
                <w:p w:rsidR="0047019C" w:rsidRDefault="0047019C" w:rsidP="006436A6">
                  <w:pPr>
                    <w:jc w:val="center"/>
                    <w:rPr>
                      <w:szCs w:val="21"/>
                    </w:rPr>
                  </w:pPr>
                  <w:r>
                    <w:rPr>
                      <w:rFonts w:hint="eastAsia"/>
                      <w:szCs w:val="21"/>
                    </w:rPr>
                    <w:t>2</w:t>
                  </w:r>
                </w:p>
              </w:tc>
              <w:tc>
                <w:tcPr>
                  <w:tcW w:w="3866" w:type="dxa"/>
                  <w:tcBorders>
                    <w:tl2br w:val="nil"/>
                    <w:tr2bl w:val="nil"/>
                  </w:tcBorders>
                  <w:shd w:val="clear" w:color="auto" w:fill="FFFFFF"/>
                  <w:vAlign w:val="center"/>
                </w:tcPr>
                <w:p w:rsidR="0047019C" w:rsidRDefault="0047019C" w:rsidP="006436A6">
                  <w:pPr>
                    <w:jc w:val="center"/>
                    <w:rPr>
                      <w:szCs w:val="21"/>
                    </w:rPr>
                  </w:pPr>
                  <w:r>
                    <w:rPr>
                      <w:rFonts w:hint="eastAsia"/>
                      <w:szCs w:val="21"/>
                    </w:rPr>
                    <w:t>远期预留用地面积</w:t>
                  </w:r>
                </w:p>
              </w:tc>
              <w:tc>
                <w:tcPr>
                  <w:tcW w:w="1843" w:type="dxa"/>
                  <w:tcBorders>
                    <w:tl2br w:val="nil"/>
                    <w:tr2bl w:val="nil"/>
                  </w:tcBorders>
                  <w:shd w:val="clear" w:color="auto" w:fill="FFFFFF"/>
                  <w:vAlign w:val="center"/>
                </w:tcPr>
                <w:p w:rsidR="0047019C" w:rsidRDefault="0047019C" w:rsidP="006436A6">
                  <w:pPr>
                    <w:jc w:val="center"/>
                    <w:rPr>
                      <w:szCs w:val="21"/>
                    </w:rPr>
                  </w:pPr>
                  <w:r>
                    <w:rPr>
                      <w:rFonts w:hint="eastAsia"/>
                      <w:szCs w:val="21"/>
                    </w:rPr>
                    <w:t>m</w:t>
                  </w:r>
                  <w:r>
                    <w:rPr>
                      <w:rFonts w:hint="eastAsia"/>
                      <w:szCs w:val="21"/>
                      <w:vertAlign w:val="superscript"/>
                    </w:rPr>
                    <w:t>2</w:t>
                  </w:r>
                </w:p>
              </w:tc>
              <w:tc>
                <w:tcPr>
                  <w:tcW w:w="2011" w:type="dxa"/>
                  <w:tcBorders>
                    <w:tl2br w:val="nil"/>
                    <w:tr2bl w:val="nil"/>
                  </w:tcBorders>
                  <w:shd w:val="clear" w:color="auto" w:fill="FFFFFF"/>
                  <w:vAlign w:val="center"/>
                </w:tcPr>
                <w:p w:rsidR="0047019C" w:rsidRDefault="0047019C" w:rsidP="006436A6">
                  <w:pPr>
                    <w:jc w:val="center"/>
                    <w:rPr>
                      <w:szCs w:val="21"/>
                    </w:rPr>
                  </w:pPr>
                  <w:r>
                    <w:rPr>
                      <w:rFonts w:hint="eastAsia"/>
                      <w:szCs w:val="21"/>
                    </w:rPr>
                    <w:t>1128.6</w:t>
                  </w:r>
                </w:p>
              </w:tc>
            </w:tr>
            <w:tr w:rsidR="0047019C" w:rsidTr="0047019C">
              <w:trPr>
                <w:jc w:val="center"/>
              </w:trPr>
              <w:tc>
                <w:tcPr>
                  <w:tcW w:w="897" w:type="dxa"/>
                  <w:tcBorders>
                    <w:tl2br w:val="nil"/>
                    <w:tr2bl w:val="nil"/>
                  </w:tcBorders>
                  <w:shd w:val="clear" w:color="auto" w:fill="FFFFFF"/>
                  <w:vAlign w:val="center"/>
                </w:tcPr>
                <w:p w:rsidR="0047019C" w:rsidRDefault="0047019C" w:rsidP="006436A6">
                  <w:pPr>
                    <w:jc w:val="center"/>
                    <w:rPr>
                      <w:szCs w:val="21"/>
                    </w:rPr>
                  </w:pPr>
                  <w:r>
                    <w:rPr>
                      <w:rFonts w:hint="eastAsia"/>
                      <w:szCs w:val="21"/>
                    </w:rPr>
                    <w:t>3</w:t>
                  </w:r>
                </w:p>
              </w:tc>
              <w:tc>
                <w:tcPr>
                  <w:tcW w:w="3866" w:type="dxa"/>
                  <w:tcBorders>
                    <w:tl2br w:val="nil"/>
                    <w:tr2bl w:val="nil"/>
                  </w:tcBorders>
                  <w:shd w:val="clear" w:color="auto" w:fill="FFFFFF"/>
                  <w:vAlign w:val="center"/>
                </w:tcPr>
                <w:p w:rsidR="0047019C" w:rsidRDefault="0047019C" w:rsidP="006436A6">
                  <w:pPr>
                    <w:jc w:val="center"/>
                    <w:rPr>
                      <w:szCs w:val="21"/>
                    </w:rPr>
                  </w:pPr>
                  <w:r>
                    <w:rPr>
                      <w:rFonts w:hint="eastAsia"/>
                      <w:szCs w:val="21"/>
                    </w:rPr>
                    <w:t>近期用地面积</w:t>
                  </w:r>
                </w:p>
              </w:tc>
              <w:tc>
                <w:tcPr>
                  <w:tcW w:w="1843" w:type="dxa"/>
                  <w:tcBorders>
                    <w:tl2br w:val="nil"/>
                    <w:tr2bl w:val="nil"/>
                  </w:tcBorders>
                  <w:shd w:val="clear" w:color="auto" w:fill="FFFFFF"/>
                  <w:vAlign w:val="center"/>
                </w:tcPr>
                <w:p w:rsidR="0047019C" w:rsidRDefault="0047019C" w:rsidP="006436A6">
                  <w:pPr>
                    <w:jc w:val="center"/>
                    <w:rPr>
                      <w:szCs w:val="21"/>
                    </w:rPr>
                  </w:pPr>
                  <w:r>
                    <w:rPr>
                      <w:rFonts w:hint="eastAsia"/>
                      <w:szCs w:val="21"/>
                    </w:rPr>
                    <w:t>m</w:t>
                  </w:r>
                  <w:r>
                    <w:rPr>
                      <w:rFonts w:hint="eastAsia"/>
                      <w:szCs w:val="21"/>
                      <w:vertAlign w:val="superscript"/>
                    </w:rPr>
                    <w:t>2</w:t>
                  </w:r>
                </w:p>
              </w:tc>
              <w:tc>
                <w:tcPr>
                  <w:tcW w:w="2011" w:type="dxa"/>
                  <w:tcBorders>
                    <w:tl2br w:val="nil"/>
                    <w:tr2bl w:val="nil"/>
                  </w:tcBorders>
                  <w:shd w:val="clear" w:color="auto" w:fill="FFFFFF"/>
                  <w:vAlign w:val="center"/>
                </w:tcPr>
                <w:p w:rsidR="0047019C" w:rsidRDefault="0047019C" w:rsidP="006436A6">
                  <w:pPr>
                    <w:jc w:val="center"/>
                    <w:rPr>
                      <w:szCs w:val="21"/>
                    </w:rPr>
                  </w:pPr>
                  <w:r>
                    <w:rPr>
                      <w:rFonts w:hint="eastAsia"/>
                      <w:szCs w:val="21"/>
                    </w:rPr>
                    <w:t>5315.7</w:t>
                  </w:r>
                </w:p>
              </w:tc>
            </w:tr>
            <w:tr w:rsidR="0047019C" w:rsidTr="0047019C">
              <w:trPr>
                <w:jc w:val="center"/>
              </w:trPr>
              <w:tc>
                <w:tcPr>
                  <w:tcW w:w="897" w:type="dxa"/>
                  <w:tcBorders>
                    <w:tl2br w:val="nil"/>
                    <w:tr2bl w:val="nil"/>
                  </w:tcBorders>
                  <w:shd w:val="clear" w:color="auto" w:fill="FFFFFF"/>
                  <w:vAlign w:val="center"/>
                </w:tcPr>
                <w:p w:rsidR="0047019C" w:rsidRDefault="0047019C" w:rsidP="006436A6">
                  <w:pPr>
                    <w:jc w:val="center"/>
                    <w:rPr>
                      <w:szCs w:val="21"/>
                    </w:rPr>
                  </w:pPr>
                  <w:r>
                    <w:rPr>
                      <w:rFonts w:hint="eastAsia"/>
                      <w:szCs w:val="21"/>
                    </w:rPr>
                    <w:t>4</w:t>
                  </w:r>
                </w:p>
              </w:tc>
              <w:tc>
                <w:tcPr>
                  <w:tcW w:w="3866" w:type="dxa"/>
                  <w:tcBorders>
                    <w:tl2br w:val="nil"/>
                    <w:tr2bl w:val="nil"/>
                  </w:tcBorders>
                  <w:shd w:val="clear" w:color="auto" w:fill="FFFFFF"/>
                  <w:vAlign w:val="center"/>
                </w:tcPr>
                <w:p w:rsidR="0047019C" w:rsidRDefault="0047019C" w:rsidP="006436A6">
                  <w:pPr>
                    <w:jc w:val="center"/>
                    <w:rPr>
                      <w:szCs w:val="21"/>
                    </w:rPr>
                  </w:pPr>
                  <w:r>
                    <w:rPr>
                      <w:rFonts w:hint="eastAsia"/>
                      <w:szCs w:val="21"/>
                    </w:rPr>
                    <w:t>建（构）筑物占地面积</w:t>
                  </w:r>
                </w:p>
              </w:tc>
              <w:tc>
                <w:tcPr>
                  <w:tcW w:w="1843" w:type="dxa"/>
                  <w:tcBorders>
                    <w:tl2br w:val="nil"/>
                    <w:tr2bl w:val="nil"/>
                  </w:tcBorders>
                  <w:shd w:val="clear" w:color="auto" w:fill="FFFFFF"/>
                  <w:vAlign w:val="center"/>
                </w:tcPr>
                <w:p w:rsidR="0047019C" w:rsidRDefault="0047019C" w:rsidP="006436A6">
                  <w:pPr>
                    <w:jc w:val="center"/>
                    <w:rPr>
                      <w:szCs w:val="21"/>
                    </w:rPr>
                  </w:pPr>
                  <w:r>
                    <w:rPr>
                      <w:rFonts w:hint="eastAsia"/>
                      <w:szCs w:val="21"/>
                    </w:rPr>
                    <w:t>m</w:t>
                  </w:r>
                  <w:r>
                    <w:rPr>
                      <w:rFonts w:hint="eastAsia"/>
                      <w:szCs w:val="21"/>
                      <w:vertAlign w:val="superscript"/>
                    </w:rPr>
                    <w:t>2</w:t>
                  </w:r>
                </w:p>
              </w:tc>
              <w:tc>
                <w:tcPr>
                  <w:tcW w:w="2011" w:type="dxa"/>
                  <w:tcBorders>
                    <w:tl2br w:val="nil"/>
                    <w:tr2bl w:val="nil"/>
                  </w:tcBorders>
                  <w:shd w:val="clear" w:color="auto" w:fill="FFFFFF"/>
                  <w:vAlign w:val="center"/>
                </w:tcPr>
                <w:p w:rsidR="0047019C" w:rsidRDefault="0047019C" w:rsidP="006436A6">
                  <w:pPr>
                    <w:jc w:val="center"/>
                    <w:rPr>
                      <w:szCs w:val="21"/>
                    </w:rPr>
                  </w:pPr>
                  <w:r>
                    <w:rPr>
                      <w:rFonts w:hint="eastAsia"/>
                      <w:szCs w:val="21"/>
                    </w:rPr>
                    <w:t>1025.9</w:t>
                  </w:r>
                </w:p>
              </w:tc>
            </w:tr>
            <w:tr w:rsidR="0047019C" w:rsidTr="0047019C">
              <w:trPr>
                <w:jc w:val="center"/>
              </w:trPr>
              <w:tc>
                <w:tcPr>
                  <w:tcW w:w="897" w:type="dxa"/>
                  <w:tcBorders>
                    <w:tl2br w:val="nil"/>
                    <w:tr2bl w:val="nil"/>
                  </w:tcBorders>
                  <w:shd w:val="clear" w:color="auto" w:fill="FFFFFF"/>
                  <w:vAlign w:val="center"/>
                </w:tcPr>
                <w:p w:rsidR="0047019C" w:rsidRDefault="0047019C" w:rsidP="006436A6">
                  <w:pPr>
                    <w:jc w:val="center"/>
                    <w:rPr>
                      <w:szCs w:val="21"/>
                    </w:rPr>
                  </w:pPr>
                  <w:r>
                    <w:rPr>
                      <w:rFonts w:hint="eastAsia"/>
                      <w:szCs w:val="21"/>
                    </w:rPr>
                    <w:t>5</w:t>
                  </w:r>
                </w:p>
              </w:tc>
              <w:tc>
                <w:tcPr>
                  <w:tcW w:w="3866" w:type="dxa"/>
                  <w:tcBorders>
                    <w:tl2br w:val="nil"/>
                    <w:tr2bl w:val="nil"/>
                  </w:tcBorders>
                  <w:shd w:val="clear" w:color="auto" w:fill="FFFFFF"/>
                  <w:vAlign w:val="center"/>
                </w:tcPr>
                <w:p w:rsidR="0047019C" w:rsidRDefault="0047019C" w:rsidP="006436A6">
                  <w:pPr>
                    <w:jc w:val="center"/>
                    <w:rPr>
                      <w:szCs w:val="21"/>
                    </w:rPr>
                  </w:pPr>
                  <w:r>
                    <w:rPr>
                      <w:rFonts w:hint="eastAsia"/>
                      <w:szCs w:val="21"/>
                    </w:rPr>
                    <w:t>总绿化面积</w:t>
                  </w:r>
                </w:p>
              </w:tc>
              <w:tc>
                <w:tcPr>
                  <w:tcW w:w="1843" w:type="dxa"/>
                  <w:tcBorders>
                    <w:tl2br w:val="nil"/>
                    <w:tr2bl w:val="nil"/>
                  </w:tcBorders>
                  <w:shd w:val="clear" w:color="auto" w:fill="FFFFFF"/>
                  <w:vAlign w:val="center"/>
                </w:tcPr>
                <w:p w:rsidR="0047019C" w:rsidRDefault="0047019C" w:rsidP="006436A6">
                  <w:pPr>
                    <w:jc w:val="center"/>
                    <w:rPr>
                      <w:szCs w:val="21"/>
                    </w:rPr>
                  </w:pPr>
                  <w:r>
                    <w:rPr>
                      <w:rFonts w:hint="eastAsia"/>
                      <w:szCs w:val="21"/>
                    </w:rPr>
                    <w:t>m</w:t>
                  </w:r>
                  <w:r>
                    <w:rPr>
                      <w:rFonts w:hint="eastAsia"/>
                      <w:szCs w:val="21"/>
                      <w:vertAlign w:val="superscript"/>
                    </w:rPr>
                    <w:t>2</w:t>
                  </w:r>
                </w:p>
              </w:tc>
              <w:tc>
                <w:tcPr>
                  <w:tcW w:w="2011" w:type="dxa"/>
                  <w:tcBorders>
                    <w:tl2br w:val="nil"/>
                    <w:tr2bl w:val="nil"/>
                  </w:tcBorders>
                  <w:shd w:val="clear" w:color="auto" w:fill="FFFFFF"/>
                  <w:vAlign w:val="center"/>
                </w:tcPr>
                <w:p w:rsidR="0047019C" w:rsidRDefault="0047019C" w:rsidP="006436A6">
                  <w:pPr>
                    <w:jc w:val="center"/>
                    <w:rPr>
                      <w:szCs w:val="21"/>
                    </w:rPr>
                  </w:pPr>
                  <w:r>
                    <w:rPr>
                      <w:rFonts w:hint="eastAsia"/>
                      <w:szCs w:val="21"/>
                    </w:rPr>
                    <w:t>2200</w:t>
                  </w:r>
                </w:p>
              </w:tc>
            </w:tr>
            <w:tr w:rsidR="0047019C" w:rsidTr="0047019C">
              <w:trPr>
                <w:jc w:val="center"/>
              </w:trPr>
              <w:tc>
                <w:tcPr>
                  <w:tcW w:w="897" w:type="dxa"/>
                  <w:tcBorders>
                    <w:tl2br w:val="nil"/>
                    <w:tr2bl w:val="nil"/>
                  </w:tcBorders>
                  <w:shd w:val="clear" w:color="auto" w:fill="FFFFFF"/>
                  <w:vAlign w:val="center"/>
                </w:tcPr>
                <w:p w:rsidR="0047019C" w:rsidRDefault="0047019C" w:rsidP="006436A6">
                  <w:pPr>
                    <w:jc w:val="center"/>
                    <w:rPr>
                      <w:szCs w:val="21"/>
                    </w:rPr>
                  </w:pPr>
                  <w:r>
                    <w:rPr>
                      <w:rFonts w:hint="eastAsia"/>
                      <w:szCs w:val="21"/>
                    </w:rPr>
                    <w:t>6</w:t>
                  </w:r>
                </w:p>
              </w:tc>
              <w:tc>
                <w:tcPr>
                  <w:tcW w:w="3866" w:type="dxa"/>
                  <w:tcBorders>
                    <w:tl2br w:val="nil"/>
                    <w:tr2bl w:val="nil"/>
                  </w:tcBorders>
                  <w:shd w:val="clear" w:color="auto" w:fill="FFFFFF"/>
                  <w:vAlign w:val="center"/>
                </w:tcPr>
                <w:p w:rsidR="0047019C" w:rsidRDefault="0047019C" w:rsidP="006436A6">
                  <w:pPr>
                    <w:jc w:val="center"/>
                    <w:rPr>
                      <w:szCs w:val="21"/>
                    </w:rPr>
                  </w:pPr>
                  <w:r>
                    <w:rPr>
                      <w:rFonts w:hint="eastAsia"/>
                      <w:szCs w:val="21"/>
                    </w:rPr>
                    <w:t>容积率</w:t>
                  </w:r>
                </w:p>
              </w:tc>
              <w:tc>
                <w:tcPr>
                  <w:tcW w:w="1843" w:type="dxa"/>
                  <w:tcBorders>
                    <w:tl2br w:val="nil"/>
                    <w:tr2bl w:val="nil"/>
                  </w:tcBorders>
                  <w:shd w:val="clear" w:color="auto" w:fill="FFFFFF"/>
                  <w:vAlign w:val="center"/>
                </w:tcPr>
                <w:p w:rsidR="0047019C" w:rsidRDefault="0047019C" w:rsidP="006436A6">
                  <w:pPr>
                    <w:jc w:val="center"/>
                    <w:rPr>
                      <w:szCs w:val="21"/>
                    </w:rPr>
                  </w:pPr>
                </w:p>
              </w:tc>
              <w:tc>
                <w:tcPr>
                  <w:tcW w:w="2011" w:type="dxa"/>
                  <w:tcBorders>
                    <w:tl2br w:val="nil"/>
                    <w:tr2bl w:val="nil"/>
                  </w:tcBorders>
                  <w:shd w:val="clear" w:color="auto" w:fill="FFFFFF"/>
                  <w:vAlign w:val="center"/>
                </w:tcPr>
                <w:p w:rsidR="0047019C" w:rsidRDefault="0047019C" w:rsidP="006436A6">
                  <w:pPr>
                    <w:jc w:val="center"/>
                    <w:rPr>
                      <w:szCs w:val="21"/>
                    </w:rPr>
                  </w:pPr>
                  <w:r>
                    <w:rPr>
                      <w:rFonts w:hint="eastAsia"/>
                      <w:szCs w:val="21"/>
                    </w:rPr>
                    <w:t>0.193</w:t>
                  </w:r>
                </w:p>
              </w:tc>
            </w:tr>
            <w:tr w:rsidR="0047019C" w:rsidTr="0047019C">
              <w:trPr>
                <w:jc w:val="center"/>
              </w:trPr>
              <w:tc>
                <w:tcPr>
                  <w:tcW w:w="897" w:type="dxa"/>
                  <w:tcBorders>
                    <w:tl2br w:val="nil"/>
                    <w:tr2bl w:val="nil"/>
                  </w:tcBorders>
                  <w:shd w:val="clear" w:color="auto" w:fill="FFFFFF"/>
                  <w:vAlign w:val="center"/>
                </w:tcPr>
                <w:p w:rsidR="0047019C" w:rsidRDefault="0047019C" w:rsidP="006436A6">
                  <w:pPr>
                    <w:jc w:val="center"/>
                    <w:rPr>
                      <w:szCs w:val="21"/>
                    </w:rPr>
                  </w:pPr>
                  <w:r>
                    <w:rPr>
                      <w:rFonts w:hint="eastAsia"/>
                      <w:szCs w:val="21"/>
                    </w:rPr>
                    <w:t>7</w:t>
                  </w:r>
                </w:p>
              </w:tc>
              <w:tc>
                <w:tcPr>
                  <w:tcW w:w="3866" w:type="dxa"/>
                  <w:tcBorders>
                    <w:tl2br w:val="nil"/>
                    <w:tr2bl w:val="nil"/>
                  </w:tcBorders>
                  <w:shd w:val="clear" w:color="auto" w:fill="FFFFFF"/>
                  <w:vAlign w:val="center"/>
                </w:tcPr>
                <w:p w:rsidR="0047019C" w:rsidRDefault="0047019C" w:rsidP="006436A6">
                  <w:pPr>
                    <w:jc w:val="center"/>
                    <w:rPr>
                      <w:szCs w:val="21"/>
                    </w:rPr>
                  </w:pPr>
                  <w:r>
                    <w:rPr>
                      <w:rFonts w:hint="eastAsia"/>
                      <w:szCs w:val="21"/>
                    </w:rPr>
                    <w:t>建筑密度</w:t>
                  </w:r>
                </w:p>
              </w:tc>
              <w:tc>
                <w:tcPr>
                  <w:tcW w:w="1843" w:type="dxa"/>
                  <w:tcBorders>
                    <w:tl2br w:val="nil"/>
                    <w:tr2bl w:val="nil"/>
                  </w:tcBorders>
                  <w:shd w:val="clear" w:color="auto" w:fill="FFFFFF"/>
                  <w:vAlign w:val="center"/>
                </w:tcPr>
                <w:p w:rsidR="0047019C" w:rsidRDefault="0047019C" w:rsidP="006436A6">
                  <w:pPr>
                    <w:jc w:val="center"/>
                    <w:rPr>
                      <w:szCs w:val="21"/>
                    </w:rPr>
                  </w:pPr>
                  <w:r>
                    <w:rPr>
                      <w:rFonts w:hint="eastAsia"/>
                      <w:szCs w:val="21"/>
                    </w:rPr>
                    <w:t>%</w:t>
                  </w:r>
                </w:p>
              </w:tc>
              <w:tc>
                <w:tcPr>
                  <w:tcW w:w="2011" w:type="dxa"/>
                  <w:tcBorders>
                    <w:tl2br w:val="nil"/>
                    <w:tr2bl w:val="nil"/>
                  </w:tcBorders>
                  <w:shd w:val="clear" w:color="auto" w:fill="FFFFFF"/>
                  <w:vAlign w:val="center"/>
                </w:tcPr>
                <w:p w:rsidR="0047019C" w:rsidRDefault="0047019C" w:rsidP="006436A6">
                  <w:pPr>
                    <w:jc w:val="center"/>
                    <w:rPr>
                      <w:szCs w:val="21"/>
                    </w:rPr>
                  </w:pPr>
                  <w:r>
                    <w:rPr>
                      <w:rFonts w:hint="eastAsia"/>
                      <w:szCs w:val="21"/>
                    </w:rPr>
                    <w:t>19.3</w:t>
                  </w:r>
                </w:p>
              </w:tc>
            </w:tr>
            <w:tr w:rsidR="0047019C" w:rsidTr="0047019C">
              <w:trPr>
                <w:jc w:val="center"/>
              </w:trPr>
              <w:tc>
                <w:tcPr>
                  <w:tcW w:w="897" w:type="dxa"/>
                  <w:tcBorders>
                    <w:tl2br w:val="nil"/>
                    <w:tr2bl w:val="nil"/>
                  </w:tcBorders>
                  <w:shd w:val="clear" w:color="auto" w:fill="FFFFFF"/>
                  <w:vAlign w:val="center"/>
                </w:tcPr>
                <w:p w:rsidR="0047019C" w:rsidRDefault="0047019C" w:rsidP="006436A6">
                  <w:pPr>
                    <w:jc w:val="center"/>
                    <w:rPr>
                      <w:szCs w:val="21"/>
                    </w:rPr>
                  </w:pPr>
                  <w:r>
                    <w:rPr>
                      <w:rFonts w:hint="eastAsia"/>
                      <w:szCs w:val="21"/>
                    </w:rPr>
                    <w:t>8</w:t>
                  </w:r>
                </w:p>
              </w:tc>
              <w:tc>
                <w:tcPr>
                  <w:tcW w:w="3866" w:type="dxa"/>
                  <w:tcBorders>
                    <w:tl2br w:val="nil"/>
                    <w:tr2bl w:val="nil"/>
                  </w:tcBorders>
                  <w:shd w:val="clear" w:color="auto" w:fill="FFFFFF"/>
                  <w:vAlign w:val="center"/>
                </w:tcPr>
                <w:p w:rsidR="0047019C" w:rsidRDefault="0047019C" w:rsidP="006436A6">
                  <w:pPr>
                    <w:jc w:val="center"/>
                    <w:rPr>
                      <w:szCs w:val="21"/>
                    </w:rPr>
                  </w:pPr>
                  <w:r>
                    <w:rPr>
                      <w:rFonts w:hint="eastAsia"/>
                      <w:szCs w:val="21"/>
                    </w:rPr>
                    <w:t>绿化率</w:t>
                  </w:r>
                </w:p>
              </w:tc>
              <w:tc>
                <w:tcPr>
                  <w:tcW w:w="1843" w:type="dxa"/>
                  <w:tcBorders>
                    <w:tl2br w:val="nil"/>
                    <w:tr2bl w:val="nil"/>
                  </w:tcBorders>
                  <w:shd w:val="clear" w:color="auto" w:fill="FFFFFF"/>
                  <w:vAlign w:val="center"/>
                </w:tcPr>
                <w:p w:rsidR="0047019C" w:rsidRDefault="0047019C" w:rsidP="006436A6">
                  <w:pPr>
                    <w:jc w:val="center"/>
                    <w:rPr>
                      <w:szCs w:val="21"/>
                    </w:rPr>
                  </w:pPr>
                  <w:r>
                    <w:rPr>
                      <w:rFonts w:hint="eastAsia"/>
                      <w:szCs w:val="21"/>
                    </w:rPr>
                    <w:t>%</w:t>
                  </w:r>
                </w:p>
              </w:tc>
              <w:tc>
                <w:tcPr>
                  <w:tcW w:w="2011" w:type="dxa"/>
                  <w:tcBorders>
                    <w:tl2br w:val="nil"/>
                    <w:tr2bl w:val="nil"/>
                  </w:tcBorders>
                  <w:shd w:val="clear" w:color="auto" w:fill="FFFFFF"/>
                  <w:vAlign w:val="center"/>
                </w:tcPr>
                <w:p w:rsidR="0047019C" w:rsidRDefault="0047019C" w:rsidP="006436A6">
                  <w:pPr>
                    <w:jc w:val="center"/>
                    <w:rPr>
                      <w:szCs w:val="21"/>
                    </w:rPr>
                  </w:pPr>
                  <w:r>
                    <w:rPr>
                      <w:rFonts w:hint="eastAsia"/>
                      <w:szCs w:val="21"/>
                    </w:rPr>
                    <w:t>41.4</w:t>
                  </w:r>
                </w:p>
              </w:tc>
            </w:tr>
          </w:tbl>
          <w:p w:rsidR="00C71D16" w:rsidRDefault="00C905FE" w:rsidP="009005E6">
            <w:pPr>
              <w:adjustRightInd w:val="0"/>
              <w:snapToGrid w:val="0"/>
              <w:spacing w:beforeLines="50" w:line="360" w:lineRule="auto"/>
              <w:ind w:firstLineChars="200" w:firstLine="422"/>
              <w:jc w:val="left"/>
              <w:rPr>
                <w:b/>
                <w:color w:val="000000"/>
                <w:kern w:val="0"/>
                <w:szCs w:val="21"/>
              </w:rPr>
            </w:pPr>
            <w:r>
              <w:rPr>
                <w:rFonts w:hint="eastAsia"/>
                <w:b/>
                <w:color w:val="000000"/>
                <w:kern w:val="0"/>
                <w:szCs w:val="21"/>
              </w:rPr>
              <w:lastRenderedPageBreak/>
              <w:t>2</w:t>
            </w:r>
            <w:r w:rsidR="00C71D16" w:rsidRPr="00614A5D">
              <w:rPr>
                <w:b/>
                <w:color w:val="000000"/>
                <w:kern w:val="0"/>
                <w:szCs w:val="21"/>
              </w:rPr>
              <w:t>、主要</w:t>
            </w:r>
            <w:r w:rsidR="00C71D16">
              <w:rPr>
                <w:rFonts w:hint="eastAsia"/>
                <w:b/>
                <w:color w:val="000000"/>
                <w:kern w:val="0"/>
                <w:szCs w:val="21"/>
              </w:rPr>
              <w:t>生产</w:t>
            </w:r>
            <w:r w:rsidR="00C71D16" w:rsidRPr="00614A5D">
              <w:rPr>
                <w:b/>
                <w:color w:val="000000"/>
                <w:kern w:val="0"/>
                <w:szCs w:val="21"/>
              </w:rPr>
              <w:t>设备</w:t>
            </w:r>
          </w:p>
          <w:p w:rsidR="00C71D16" w:rsidRPr="002F770E" w:rsidRDefault="00C71D16" w:rsidP="00FF3CC9">
            <w:pPr>
              <w:autoSpaceDE w:val="0"/>
              <w:autoSpaceDN w:val="0"/>
              <w:adjustRightInd w:val="0"/>
              <w:snapToGrid w:val="0"/>
              <w:spacing w:line="360" w:lineRule="auto"/>
              <w:ind w:firstLineChars="200" w:firstLine="420"/>
              <w:jc w:val="left"/>
            </w:pPr>
            <w:r w:rsidRPr="002F770E">
              <w:t>主要生产设备清单见下表。</w:t>
            </w:r>
          </w:p>
          <w:p w:rsidR="00C71D16" w:rsidRPr="00883461" w:rsidRDefault="00C71D16" w:rsidP="00627051">
            <w:pPr>
              <w:pStyle w:val="ae"/>
              <w:spacing w:beforeLines="0" w:line="240" w:lineRule="auto"/>
              <w:ind w:firstLineChars="0" w:firstLine="0"/>
              <w:jc w:val="center"/>
              <w:rPr>
                <w:b/>
                <w:bCs/>
                <w:sz w:val="21"/>
                <w:szCs w:val="21"/>
                <w:lang w:val="en-US" w:eastAsia="zh-CN"/>
              </w:rPr>
            </w:pPr>
            <w:r w:rsidRPr="00883461">
              <w:rPr>
                <w:b/>
                <w:bCs/>
                <w:sz w:val="21"/>
                <w:szCs w:val="21"/>
                <w:lang w:val="en-US" w:eastAsia="zh-CN"/>
              </w:rPr>
              <w:t>表</w:t>
            </w:r>
            <w:r w:rsidRPr="00883461">
              <w:rPr>
                <w:b/>
                <w:bCs/>
                <w:sz w:val="21"/>
                <w:szCs w:val="21"/>
                <w:lang w:val="en-US" w:eastAsia="zh-CN"/>
              </w:rPr>
              <w:t>2-</w:t>
            </w:r>
            <w:r w:rsidRPr="00883461">
              <w:rPr>
                <w:rFonts w:hint="eastAsia"/>
                <w:b/>
                <w:bCs/>
                <w:sz w:val="21"/>
                <w:szCs w:val="21"/>
                <w:lang w:val="en-US" w:eastAsia="zh-CN"/>
              </w:rPr>
              <w:t>3</w:t>
            </w:r>
            <w:r w:rsidRPr="00883461">
              <w:rPr>
                <w:b/>
                <w:bCs/>
                <w:sz w:val="21"/>
                <w:szCs w:val="21"/>
                <w:lang w:val="en-US" w:eastAsia="zh-CN"/>
              </w:rPr>
              <w:t xml:space="preserve">  </w:t>
            </w:r>
            <w:r w:rsidRPr="00883461">
              <w:rPr>
                <w:b/>
                <w:bCs/>
                <w:sz w:val="21"/>
                <w:szCs w:val="21"/>
                <w:lang w:val="en-US" w:eastAsia="zh-CN"/>
              </w:rPr>
              <w:t>项目主要生产设备一览表</w:t>
            </w:r>
          </w:p>
          <w:tbl>
            <w:tblPr>
              <w:tblW w:w="5000" w:type="pct"/>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5"/>
              <w:gridCol w:w="1860"/>
              <w:gridCol w:w="3416"/>
              <w:gridCol w:w="1461"/>
            </w:tblGrid>
            <w:tr w:rsidR="00C905FE" w:rsidTr="00C905FE">
              <w:trPr>
                <w:jc w:val="center"/>
              </w:trPr>
              <w:tc>
                <w:tcPr>
                  <w:tcW w:w="1501" w:type="dxa"/>
                  <w:tcBorders>
                    <w:tl2br w:val="nil"/>
                    <w:tr2bl w:val="nil"/>
                  </w:tcBorders>
                  <w:shd w:val="clear" w:color="auto" w:fill="FFFFFF"/>
                  <w:vAlign w:val="center"/>
                </w:tcPr>
                <w:p w:rsidR="00C905FE" w:rsidRDefault="00C905FE" w:rsidP="006436A6">
                  <w:pPr>
                    <w:jc w:val="center"/>
                    <w:rPr>
                      <w:b/>
                      <w:bCs/>
                      <w:color w:val="000000"/>
                      <w:szCs w:val="21"/>
                    </w:rPr>
                  </w:pPr>
                  <w:r>
                    <w:rPr>
                      <w:b/>
                      <w:bCs/>
                      <w:color w:val="000000"/>
                      <w:szCs w:val="21"/>
                    </w:rPr>
                    <w:t>序号</w:t>
                  </w:r>
                </w:p>
              </w:tc>
              <w:tc>
                <w:tcPr>
                  <w:tcW w:w="1986" w:type="dxa"/>
                  <w:tcBorders>
                    <w:tl2br w:val="nil"/>
                    <w:tr2bl w:val="nil"/>
                  </w:tcBorders>
                  <w:shd w:val="clear" w:color="auto" w:fill="FFFFFF"/>
                  <w:vAlign w:val="center"/>
                </w:tcPr>
                <w:p w:rsidR="00C905FE" w:rsidRDefault="00C905FE" w:rsidP="006436A6">
                  <w:pPr>
                    <w:jc w:val="center"/>
                    <w:rPr>
                      <w:b/>
                      <w:bCs/>
                      <w:color w:val="000000"/>
                      <w:szCs w:val="21"/>
                    </w:rPr>
                  </w:pPr>
                  <w:r>
                    <w:rPr>
                      <w:b/>
                      <w:bCs/>
                      <w:color w:val="000000"/>
                      <w:szCs w:val="21"/>
                    </w:rPr>
                    <w:t>设备名称</w:t>
                  </w:r>
                </w:p>
              </w:tc>
              <w:tc>
                <w:tcPr>
                  <w:tcW w:w="3578" w:type="dxa"/>
                  <w:tcBorders>
                    <w:tl2br w:val="nil"/>
                    <w:tr2bl w:val="nil"/>
                  </w:tcBorders>
                  <w:shd w:val="clear" w:color="auto" w:fill="FFFFFF"/>
                  <w:vAlign w:val="center"/>
                </w:tcPr>
                <w:p w:rsidR="00C905FE" w:rsidRDefault="00C905FE" w:rsidP="006436A6">
                  <w:pPr>
                    <w:jc w:val="center"/>
                    <w:rPr>
                      <w:b/>
                      <w:bCs/>
                      <w:color w:val="000000"/>
                      <w:szCs w:val="21"/>
                    </w:rPr>
                  </w:pPr>
                  <w:r>
                    <w:rPr>
                      <w:rFonts w:hint="eastAsia"/>
                      <w:b/>
                      <w:bCs/>
                      <w:color w:val="000000"/>
                      <w:szCs w:val="21"/>
                    </w:rPr>
                    <w:t>型号规格</w:t>
                  </w:r>
                </w:p>
              </w:tc>
              <w:tc>
                <w:tcPr>
                  <w:tcW w:w="1552" w:type="dxa"/>
                  <w:tcBorders>
                    <w:tl2br w:val="nil"/>
                    <w:tr2bl w:val="nil"/>
                  </w:tcBorders>
                  <w:shd w:val="clear" w:color="auto" w:fill="FFFFFF"/>
                  <w:vAlign w:val="center"/>
                </w:tcPr>
                <w:p w:rsidR="00C905FE" w:rsidRDefault="00C905FE" w:rsidP="006436A6">
                  <w:pPr>
                    <w:jc w:val="center"/>
                    <w:rPr>
                      <w:b/>
                      <w:bCs/>
                      <w:color w:val="000000"/>
                      <w:szCs w:val="21"/>
                    </w:rPr>
                  </w:pPr>
                  <w:r>
                    <w:rPr>
                      <w:b/>
                      <w:bCs/>
                      <w:color w:val="000000"/>
                      <w:szCs w:val="21"/>
                    </w:rPr>
                    <w:t>数量</w:t>
                  </w:r>
                </w:p>
              </w:tc>
            </w:tr>
            <w:tr w:rsidR="00C905FE" w:rsidTr="00C905FE">
              <w:trPr>
                <w:jc w:val="center"/>
              </w:trPr>
              <w:tc>
                <w:tcPr>
                  <w:tcW w:w="1501" w:type="dxa"/>
                  <w:tcBorders>
                    <w:tl2br w:val="nil"/>
                    <w:tr2bl w:val="nil"/>
                  </w:tcBorders>
                  <w:shd w:val="clear" w:color="auto" w:fill="FFFFFF"/>
                  <w:vAlign w:val="center"/>
                </w:tcPr>
                <w:p w:rsidR="00C905FE" w:rsidRDefault="00C905FE" w:rsidP="006436A6">
                  <w:pPr>
                    <w:jc w:val="center"/>
                    <w:rPr>
                      <w:szCs w:val="21"/>
                    </w:rPr>
                  </w:pPr>
                  <w:r>
                    <w:rPr>
                      <w:rFonts w:hint="eastAsia"/>
                      <w:szCs w:val="21"/>
                    </w:rPr>
                    <w:t>1</w:t>
                  </w:r>
                </w:p>
              </w:tc>
              <w:tc>
                <w:tcPr>
                  <w:tcW w:w="1986" w:type="dxa"/>
                  <w:tcBorders>
                    <w:tl2br w:val="nil"/>
                    <w:tr2bl w:val="nil"/>
                  </w:tcBorders>
                  <w:shd w:val="clear" w:color="auto" w:fill="FFFFFF"/>
                  <w:vAlign w:val="center"/>
                </w:tcPr>
                <w:p w:rsidR="00C905FE" w:rsidRDefault="00C905FE" w:rsidP="006436A6">
                  <w:pPr>
                    <w:jc w:val="center"/>
                    <w:rPr>
                      <w:szCs w:val="21"/>
                    </w:rPr>
                  </w:pPr>
                  <w:r>
                    <w:rPr>
                      <w:rFonts w:hint="eastAsia"/>
                      <w:szCs w:val="21"/>
                    </w:rPr>
                    <w:t>格栅除污机</w:t>
                  </w:r>
                </w:p>
              </w:tc>
              <w:tc>
                <w:tcPr>
                  <w:tcW w:w="3578" w:type="dxa"/>
                  <w:tcBorders>
                    <w:tl2br w:val="nil"/>
                    <w:tr2bl w:val="nil"/>
                  </w:tcBorders>
                  <w:shd w:val="clear" w:color="auto" w:fill="FFFFFF"/>
                  <w:vAlign w:val="center"/>
                </w:tcPr>
                <w:p w:rsidR="00C905FE" w:rsidRDefault="00C905FE" w:rsidP="006436A6">
                  <w:pPr>
                    <w:jc w:val="center"/>
                    <w:rPr>
                      <w:szCs w:val="21"/>
                    </w:rPr>
                  </w:pPr>
                  <w:r>
                    <w:rPr>
                      <w:rFonts w:hint="eastAsia"/>
                      <w:szCs w:val="21"/>
                    </w:rPr>
                    <w:t>HF1200</w:t>
                  </w:r>
                  <w:r>
                    <w:rPr>
                      <w:rFonts w:hint="eastAsia"/>
                      <w:szCs w:val="21"/>
                    </w:rPr>
                    <w:t>回转式</w:t>
                  </w:r>
                </w:p>
              </w:tc>
              <w:tc>
                <w:tcPr>
                  <w:tcW w:w="1552" w:type="dxa"/>
                  <w:tcBorders>
                    <w:tl2br w:val="nil"/>
                    <w:tr2bl w:val="nil"/>
                  </w:tcBorders>
                  <w:shd w:val="clear" w:color="auto" w:fill="FFFFFF"/>
                  <w:vAlign w:val="center"/>
                </w:tcPr>
                <w:p w:rsidR="00C905FE" w:rsidRDefault="00C905FE" w:rsidP="006436A6">
                  <w:pPr>
                    <w:jc w:val="center"/>
                    <w:rPr>
                      <w:szCs w:val="21"/>
                    </w:rPr>
                  </w:pPr>
                  <w:r>
                    <w:rPr>
                      <w:rFonts w:hint="eastAsia"/>
                      <w:szCs w:val="21"/>
                    </w:rPr>
                    <w:t>1</w:t>
                  </w:r>
                  <w:r>
                    <w:rPr>
                      <w:rFonts w:hint="eastAsia"/>
                      <w:szCs w:val="21"/>
                    </w:rPr>
                    <w:t>台</w:t>
                  </w:r>
                </w:p>
              </w:tc>
            </w:tr>
            <w:tr w:rsidR="00C905FE" w:rsidTr="00C905FE">
              <w:trPr>
                <w:jc w:val="center"/>
              </w:trPr>
              <w:tc>
                <w:tcPr>
                  <w:tcW w:w="1501" w:type="dxa"/>
                  <w:tcBorders>
                    <w:tl2br w:val="nil"/>
                    <w:tr2bl w:val="nil"/>
                  </w:tcBorders>
                  <w:shd w:val="clear" w:color="auto" w:fill="FFFFFF"/>
                  <w:vAlign w:val="center"/>
                </w:tcPr>
                <w:p w:rsidR="00C905FE" w:rsidRDefault="00C905FE" w:rsidP="006436A6">
                  <w:pPr>
                    <w:jc w:val="center"/>
                    <w:rPr>
                      <w:szCs w:val="21"/>
                    </w:rPr>
                  </w:pPr>
                  <w:r>
                    <w:rPr>
                      <w:rFonts w:hint="eastAsia"/>
                      <w:szCs w:val="21"/>
                    </w:rPr>
                    <w:t>2</w:t>
                  </w:r>
                </w:p>
              </w:tc>
              <w:tc>
                <w:tcPr>
                  <w:tcW w:w="1986" w:type="dxa"/>
                  <w:tcBorders>
                    <w:tl2br w:val="nil"/>
                    <w:tr2bl w:val="nil"/>
                  </w:tcBorders>
                  <w:shd w:val="clear" w:color="auto" w:fill="FFFFFF"/>
                  <w:vAlign w:val="center"/>
                </w:tcPr>
                <w:p w:rsidR="00C905FE" w:rsidRDefault="00C905FE" w:rsidP="006436A6">
                  <w:pPr>
                    <w:jc w:val="center"/>
                    <w:rPr>
                      <w:szCs w:val="21"/>
                    </w:rPr>
                  </w:pPr>
                  <w:r>
                    <w:rPr>
                      <w:rFonts w:hint="eastAsia"/>
                      <w:szCs w:val="21"/>
                    </w:rPr>
                    <w:t>潜水排污泵</w:t>
                  </w:r>
                </w:p>
              </w:tc>
              <w:tc>
                <w:tcPr>
                  <w:tcW w:w="3578" w:type="dxa"/>
                  <w:tcBorders>
                    <w:tl2br w:val="nil"/>
                    <w:tr2bl w:val="nil"/>
                  </w:tcBorders>
                  <w:shd w:val="clear" w:color="auto" w:fill="FFFFFF"/>
                  <w:vAlign w:val="center"/>
                </w:tcPr>
                <w:p w:rsidR="00C905FE" w:rsidRDefault="00C905FE" w:rsidP="006436A6">
                  <w:pPr>
                    <w:jc w:val="center"/>
                    <w:rPr>
                      <w:szCs w:val="21"/>
                    </w:rPr>
                  </w:pPr>
                  <w:r w:rsidRPr="00B53020">
                    <w:rPr>
                      <w:rFonts w:hint="eastAsia"/>
                      <w:szCs w:val="21"/>
                    </w:rPr>
                    <w:t>Q=80m</w:t>
                  </w:r>
                  <w:r w:rsidRPr="00B53020">
                    <w:rPr>
                      <w:rFonts w:hint="eastAsia"/>
                      <w:szCs w:val="21"/>
                      <w:vertAlign w:val="superscript"/>
                    </w:rPr>
                    <w:t>3</w:t>
                  </w:r>
                  <w:r w:rsidRPr="00B53020">
                    <w:rPr>
                      <w:rFonts w:hint="eastAsia"/>
                      <w:szCs w:val="21"/>
                    </w:rPr>
                    <w:t>/h</w:t>
                  </w:r>
                  <w:r w:rsidRPr="00B53020">
                    <w:rPr>
                      <w:rFonts w:hint="eastAsia"/>
                      <w:szCs w:val="21"/>
                    </w:rPr>
                    <w:t>，</w:t>
                  </w:r>
                  <w:r w:rsidRPr="00B53020">
                    <w:rPr>
                      <w:rFonts w:hint="eastAsia"/>
                      <w:szCs w:val="21"/>
                    </w:rPr>
                    <w:t>H=8m</w:t>
                  </w:r>
                  <w:r w:rsidRPr="00B53020">
                    <w:rPr>
                      <w:rFonts w:hint="eastAsia"/>
                      <w:szCs w:val="21"/>
                    </w:rPr>
                    <w:t>，</w:t>
                  </w:r>
                  <w:r w:rsidRPr="00B53020">
                    <w:rPr>
                      <w:rFonts w:hint="eastAsia"/>
                      <w:szCs w:val="21"/>
                    </w:rPr>
                    <w:t>N=4.0kW</w:t>
                  </w:r>
                </w:p>
              </w:tc>
              <w:tc>
                <w:tcPr>
                  <w:tcW w:w="1552" w:type="dxa"/>
                  <w:tcBorders>
                    <w:tl2br w:val="nil"/>
                    <w:tr2bl w:val="nil"/>
                  </w:tcBorders>
                  <w:shd w:val="clear" w:color="auto" w:fill="FFFFFF"/>
                  <w:vAlign w:val="center"/>
                </w:tcPr>
                <w:p w:rsidR="00C905FE" w:rsidRDefault="00C905FE" w:rsidP="006436A6">
                  <w:pPr>
                    <w:jc w:val="center"/>
                    <w:rPr>
                      <w:szCs w:val="21"/>
                    </w:rPr>
                  </w:pPr>
                  <w:r>
                    <w:rPr>
                      <w:rFonts w:hint="eastAsia"/>
                      <w:szCs w:val="21"/>
                    </w:rPr>
                    <w:t>3</w:t>
                  </w:r>
                  <w:r>
                    <w:rPr>
                      <w:rFonts w:hint="eastAsia"/>
                      <w:szCs w:val="21"/>
                    </w:rPr>
                    <w:t>台</w:t>
                  </w:r>
                </w:p>
              </w:tc>
            </w:tr>
            <w:tr w:rsidR="00C905FE" w:rsidTr="00C905FE">
              <w:trPr>
                <w:jc w:val="center"/>
              </w:trPr>
              <w:tc>
                <w:tcPr>
                  <w:tcW w:w="1501" w:type="dxa"/>
                  <w:tcBorders>
                    <w:tl2br w:val="nil"/>
                    <w:tr2bl w:val="nil"/>
                  </w:tcBorders>
                  <w:shd w:val="clear" w:color="auto" w:fill="FFFFFF"/>
                  <w:vAlign w:val="center"/>
                </w:tcPr>
                <w:p w:rsidR="00C905FE" w:rsidRDefault="00C905FE" w:rsidP="006436A6">
                  <w:pPr>
                    <w:jc w:val="center"/>
                    <w:rPr>
                      <w:szCs w:val="21"/>
                    </w:rPr>
                  </w:pPr>
                  <w:r>
                    <w:rPr>
                      <w:rFonts w:hint="eastAsia"/>
                      <w:szCs w:val="21"/>
                    </w:rPr>
                    <w:t>3</w:t>
                  </w:r>
                </w:p>
              </w:tc>
              <w:tc>
                <w:tcPr>
                  <w:tcW w:w="1986" w:type="dxa"/>
                  <w:tcBorders>
                    <w:tl2br w:val="nil"/>
                    <w:tr2bl w:val="nil"/>
                  </w:tcBorders>
                  <w:shd w:val="clear" w:color="auto" w:fill="FFFFFF"/>
                  <w:vAlign w:val="center"/>
                </w:tcPr>
                <w:p w:rsidR="00C905FE" w:rsidRDefault="00C905FE" w:rsidP="006436A6">
                  <w:pPr>
                    <w:jc w:val="center"/>
                    <w:rPr>
                      <w:szCs w:val="21"/>
                    </w:rPr>
                  </w:pPr>
                  <w:r>
                    <w:rPr>
                      <w:rFonts w:hint="eastAsia"/>
                      <w:szCs w:val="21"/>
                    </w:rPr>
                    <w:t>抽砂泵</w:t>
                  </w:r>
                </w:p>
              </w:tc>
              <w:tc>
                <w:tcPr>
                  <w:tcW w:w="3578" w:type="dxa"/>
                  <w:tcBorders>
                    <w:tl2br w:val="nil"/>
                    <w:tr2bl w:val="nil"/>
                  </w:tcBorders>
                  <w:shd w:val="clear" w:color="auto" w:fill="FFFFFF"/>
                  <w:vAlign w:val="center"/>
                </w:tcPr>
                <w:p w:rsidR="00C905FE" w:rsidRDefault="00C905FE" w:rsidP="006436A6">
                  <w:pPr>
                    <w:jc w:val="center"/>
                    <w:rPr>
                      <w:szCs w:val="21"/>
                    </w:rPr>
                  </w:pPr>
                  <w:r w:rsidRPr="00766473">
                    <w:rPr>
                      <w:rFonts w:hint="eastAsia"/>
                      <w:szCs w:val="21"/>
                    </w:rPr>
                    <w:t>Q=20m</w:t>
                  </w:r>
                  <w:r w:rsidRPr="00766473">
                    <w:rPr>
                      <w:rFonts w:hint="eastAsia"/>
                      <w:szCs w:val="21"/>
                      <w:vertAlign w:val="superscript"/>
                    </w:rPr>
                    <w:t>3</w:t>
                  </w:r>
                  <w:r w:rsidRPr="00766473">
                    <w:rPr>
                      <w:rFonts w:hint="eastAsia"/>
                      <w:szCs w:val="21"/>
                    </w:rPr>
                    <w:t>/h</w:t>
                  </w:r>
                  <w:r w:rsidRPr="00766473">
                    <w:rPr>
                      <w:rFonts w:hint="eastAsia"/>
                      <w:szCs w:val="21"/>
                    </w:rPr>
                    <w:t>，</w:t>
                  </w:r>
                  <w:r w:rsidRPr="00766473">
                    <w:rPr>
                      <w:rFonts w:hint="eastAsia"/>
                      <w:szCs w:val="21"/>
                    </w:rPr>
                    <w:t>H=20m</w:t>
                  </w:r>
                  <w:r w:rsidRPr="00766473">
                    <w:rPr>
                      <w:rFonts w:hint="eastAsia"/>
                      <w:szCs w:val="21"/>
                    </w:rPr>
                    <w:t>，</w:t>
                  </w:r>
                  <w:r w:rsidRPr="00766473">
                    <w:rPr>
                      <w:rFonts w:hint="eastAsia"/>
                      <w:szCs w:val="21"/>
                    </w:rPr>
                    <w:t>N=5.0kW</w:t>
                  </w:r>
                </w:p>
              </w:tc>
              <w:tc>
                <w:tcPr>
                  <w:tcW w:w="1552" w:type="dxa"/>
                  <w:tcBorders>
                    <w:tl2br w:val="nil"/>
                    <w:tr2bl w:val="nil"/>
                  </w:tcBorders>
                  <w:shd w:val="clear" w:color="auto" w:fill="FFFFFF"/>
                  <w:vAlign w:val="center"/>
                </w:tcPr>
                <w:p w:rsidR="00C905FE" w:rsidRDefault="00C905FE" w:rsidP="006436A6">
                  <w:pPr>
                    <w:jc w:val="center"/>
                    <w:rPr>
                      <w:szCs w:val="21"/>
                    </w:rPr>
                  </w:pPr>
                  <w:r>
                    <w:rPr>
                      <w:rFonts w:hint="eastAsia"/>
                      <w:szCs w:val="21"/>
                    </w:rPr>
                    <w:t>2</w:t>
                  </w:r>
                  <w:r>
                    <w:rPr>
                      <w:rFonts w:hint="eastAsia"/>
                      <w:szCs w:val="21"/>
                    </w:rPr>
                    <w:t>台</w:t>
                  </w:r>
                </w:p>
              </w:tc>
            </w:tr>
            <w:tr w:rsidR="00C905FE" w:rsidTr="00C905FE">
              <w:trPr>
                <w:jc w:val="center"/>
              </w:trPr>
              <w:tc>
                <w:tcPr>
                  <w:tcW w:w="1501" w:type="dxa"/>
                  <w:tcBorders>
                    <w:tl2br w:val="nil"/>
                    <w:tr2bl w:val="nil"/>
                  </w:tcBorders>
                  <w:shd w:val="clear" w:color="auto" w:fill="FFFFFF"/>
                  <w:vAlign w:val="center"/>
                </w:tcPr>
                <w:p w:rsidR="00C905FE" w:rsidRDefault="00C905FE" w:rsidP="006436A6">
                  <w:pPr>
                    <w:jc w:val="center"/>
                    <w:rPr>
                      <w:szCs w:val="21"/>
                    </w:rPr>
                  </w:pPr>
                  <w:r>
                    <w:rPr>
                      <w:rFonts w:hint="eastAsia"/>
                      <w:szCs w:val="21"/>
                    </w:rPr>
                    <w:t>4</w:t>
                  </w:r>
                </w:p>
              </w:tc>
              <w:tc>
                <w:tcPr>
                  <w:tcW w:w="1986" w:type="dxa"/>
                  <w:tcBorders>
                    <w:tl2br w:val="nil"/>
                    <w:tr2bl w:val="nil"/>
                  </w:tcBorders>
                  <w:shd w:val="clear" w:color="auto" w:fill="FFFFFF"/>
                  <w:vAlign w:val="center"/>
                </w:tcPr>
                <w:p w:rsidR="00C905FE" w:rsidRDefault="00C905FE" w:rsidP="006436A6">
                  <w:pPr>
                    <w:jc w:val="center"/>
                    <w:rPr>
                      <w:szCs w:val="21"/>
                    </w:rPr>
                  </w:pPr>
                  <w:r>
                    <w:rPr>
                      <w:rFonts w:hint="eastAsia"/>
                      <w:szCs w:val="21"/>
                    </w:rPr>
                    <w:t>潜污泵</w:t>
                  </w:r>
                </w:p>
              </w:tc>
              <w:tc>
                <w:tcPr>
                  <w:tcW w:w="3578" w:type="dxa"/>
                  <w:tcBorders>
                    <w:tl2br w:val="nil"/>
                    <w:tr2bl w:val="nil"/>
                  </w:tcBorders>
                  <w:shd w:val="clear" w:color="auto" w:fill="FFFFFF"/>
                  <w:vAlign w:val="center"/>
                </w:tcPr>
                <w:p w:rsidR="00C905FE" w:rsidRDefault="00C905FE" w:rsidP="006436A6">
                  <w:pPr>
                    <w:jc w:val="center"/>
                    <w:rPr>
                      <w:szCs w:val="21"/>
                    </w:rPr>
                  </w:pPr>
                  <w:r w:rsidRPr="00B53020">
                    <w:rPr>
                      <w:rFonts w:hint="eastAsia"/>
                      <w:szCs w:val="21"/>
                    </w:rPr>
                    <w:t>Q=80m</w:t>
                  </w:r>
                  <w:r w:rsidRPr="00B53020">
                    <w:rPr>
                      <w:rFonts w:hint="eastAsia"/>
                      <w:szCs w:val="21"/>
                      <w:vertAlign w:val="superscript"/>
                    </w:rPr>
                    <w:t>3</w:t>
                  </w:r>
                  <w:r w:rsidRPr="00B53020">
                    <w:rPr>
                      <w:rFonts w:hint="eastAsia"/>
                      <w:szCs w:val="21"/>
                    </w:rPr>
                    <w:t>/h</w:t>
                  </w:r>
                  <w:r w:rsidRPr="00B53020">
                    <w:rPr>
                      <w:rFonts w:hint="eastAsia"/>
                      <w:szCs w:val="21"/>
                    </w:rPr>
                    <w:t>，</w:t>
                  </w:r>
                  <w:r w:rsidRPr="00B53020">
                    <w:rPr>
                      <w:rFonts w:hint="eastAsia"/>
                      <w:szCs w:val="21"/>
                    </w:rPr>
                    <w:t>H=8m</w:t>
                  </w:r>
                  <w:r w:rsidRPr="00B53020">
                    <w:rPr>
                      <w:rFonts w:hint="eastAsia"/>
                      <w:szCs w:val="21"/>
                    </w:rPr>
                    <w:t>，</w:t>
                  </w:r>
                  <w:r w:rsidRPr="00B53020">
                    <w:rPr>
                      <w:rFonts w:hint="eastAsia"/>
                      <w:szCs w:val="21"/>
                    </w:rPr>
                    <w:t>N=4.</w:t>
                  </w:r>
                  <w:r>
                    <w:rPr>
                      <w:rFonts w:hint="eastAsia"/>
                      <w:szCs w:val="21"/>
                    </w:rPr>
                    <w:t>5</w:t>
                  </w:r>
                  <w:r w:rsidRPr="00B53020">
                    <w:rPr>
                      <w:rFonts w:hint="eastAsia"/>
                      <w:szCs w:val="21"/>
                    </w:rPr>
                    <w:t>kW</w:t>
                  </w:r>
                </w:p>
              </w:tc>
              <w:tc>
                <w:tcPr>
                  <w:tcW w:w="1552" w:type="dxa"/>
                  <w:tcBorders>
                    <w:tl2br w:val="nil"/>
                    <w:tr2bl w:val="nil"/>
                  </w:tcBorders>
                  <w:shd w:val="clear" w:color="auto" w:fill="FFFFFF"/>
                  <w:vAlign w:val="center"/>
                </w:tcPr>
                <w:p w:rsidR="00C905FE" w:rsidRDefault="00C905FE" w:rsidP="006436A6">
                  <w:pPr>
                    <w:jc w:val="center"/>
                    <w:rPr>
                      <w:szCs w:val="21"/>
                    </w:rPr>
                  </w:pPr>
                  <w:r>
                    <w:rPr>
                      <w:rFonts w:hint="eastAsia"/>
                      <w:szCs w:val="21"/>
                    </w:rPr>
                    <w:t>2</w:t>
                  </w:r>
                  <w:r>
                    <w:rPr>
                      <w:rFonts w:hint="eastAsia"/>
                      <w:szCs w:val="21"/>
                    </w:rPr>
                    <w:t>台</w:t>
                  </w:r>
                </w:p>
              </w:tc>
            </w:tr>
            <w:tr w:rsidR="00C905FE" w:rsidTr="00C905FE">
              <w:trPr>
                <w:jc w:val="center"/>
              </w:trPr>
              <w:tc>
                <w:tcPr>
                  <w:tcW w:w="1501" w:type="dxa"/>
                  <w:tcBorders>
                    <w:tl2br w:val="nil"/>
                    <w:tr2bl w:val="nil"/>
                  </w:tcBorders>
                  <w:shd w:val="clear" w:color="auto" w:fill="FFFFFF"/>
                  <w:vAlign w:val="center"/>
                </w:tcPr>
                <w:p w:rsidR="00C905FE" w:rsidRDefault="00C905FE" w:rsidP="006436A6">
                  <w:pPr>
                    <w:jc w:val="center"/>
                    <w:rPr>
                      <w:szCs w:val="21"/>
                    </w:rPr>
                  </w:pPr>
                  <w:r>
                    <w:rPr>
                      <w:rFonts w:hint="eastAsia"/>
                      <w:szCs w:val="21"/>
                    </w:rPr>
                    <w:t>5</w:t>
                  </w:r>
                </w:p>
              </w:tc>
              <w:tc>
                <w:tcPr>
                  <w:tcW w:w="1986" w:type="dxa"/>
                  <w:tcBorders>
                    <w:tl2br w:val="nil"/>
                    <w:tr2bl w:val="nil"/>
                  </w:tcBorders>
                  <w:shd w:val="clear" w:color="auto" w:fill="FFFFFF"/>
                  <w:vAlign w:val="center"/>
                </w:tcPr>
                <w:p w:rsidR="00C905FE" w:rsidRDefault="00C905FE" w:rsidP="006436A6">
                  <w:pPr>
                    <w:jc w:val="center"/>
                    <w:rPr>
                      <w:szCs w:val="21"/>
                    </w:rPr>
                  </w:pPr>
                  <w:r>
                    <w:rPr>
                      <w:rFonts w:hint="eastAsia"/>
                      <w:szCs w:val="21"/>
                    </w:rPr>
                    <w:t>回流污泥泵</w:t>
                  </w:r>
                </w:p>
              </w:tc>
              <w:tc>
                <w:tcPr>
                  <w:tcW w:w="3578" w:type="dxa"/>
                  <w:tcBorders>
                    <w:tl2br w:val="nil"/>
                    <w:tr2bl w:val="nil"/>
                  </w:tcBorders>
                  <w:shd w:val="clear" w:color="auto" w:fill="FFFFFF"/>
                  <w:vAlign w:val="center"/>
                </w:tcPr>
                <w:p w:rsidR="00C905FE" w:rsidRDefault="00C905FE" w:rsidP="006436A6">
                  <w:pPr>
                    <w:jc w:val="center"/>
                    <w:rPr>
                      <w:szCs w:val="21"/>
                    </w:rPr>
                  </w:pPr>
                  <w:r>
                    <w:rPr>
                      <w:rFonts w:hint="eastAsia"/>
                      <w:szCs w:val="21"/>
                    </w:rPr>
                    <w:t>N=3kW/</w:t>
                  </w:r>
                  <w:r>
                    <w:rPr>
                      <w:rFonts w:hint="eastAsia"/>
                      <w:szCs w:val="21"/>
                    </w:rPr>
                    <w:t>台</w:t>
                  </w:r>
                </w:p>
              </w:tc>
              <w:tc>
                <w:tcPr>
                  <w:tcW w:w="1552" w:type="dxa"/>
                  <w:tcBorders>
                    <w:tl2br w:val="nil"/>
                    <w:tr2bl w:val="nil"/>
                  </w:tcBorders>
                  <w:shd w:val="clear" w:color="auto" w:fill="FFFFFF"/>
                  <w:vAlign w:val="center"/>
                </w:tcPr>
                <w:p w:rsidR="00C905FE" w:rsidRDefault="00C905FE" w:rsidP="006436A6">
                  <w:pPr>
                    <w:jc w:val="center"/>
                    <w:rPr>
                      <w:szCs w:val="21"/>
                    </w:rPr>
                  </w:pPr>
                  <w:r>
                    <w:rPr>
                      <w:rFonts w:hint="eastAsia"/>
                      <w:szCs w:val="21"/>
                    </w:rPr>
                    <w:t>2</w:t>
                  </w:r>
                  <w:r>
                    <w:rPr>
                      <w:rFonts w:hint="eastAsia"/>
                      <w:szCs w:val="21"/>
                    </w:rPr>
                    <w:t>台</w:t>
                  </w:r>
                </w:p>
              </w:tc>
            </w:tr>
            <w:tr w:rsidR="00C905FE" w:rsidTr="00C905FE">
              <w:trPr>
                <w:jc w:val="center"/>
              </w:trPr>
              <w:tc>
                <w:tcPr>
                  <w:tcW w:w="1501" w:type="dxa"/>
                  <w:tcBorders>
                    <w:tl2br w:val="nil"/>
                    <w:tr2bl w:val="nil"/>
                  </w:tcBorders>
                  <w:shd w:val="clear" w:color="auto" w:fill="FFFFFF"/>
                  <w:vAlign w:val="center"/>
                </w:tcPr>
                <w:p w:rsidR="00C905FE" w:rsidRDefault="00C905FE" w:rsidP="006436A6">
                  <w:pPr>
                    <w:jc w:val="center"/>
                    <w:rPr>
                      <w:szCs w:val="21"/>
                    </w:rPr>
                  </w:pPr>
                  <w:r>
                    <w:rPr>
                      <w:rFonts w:hint="eastAsia"/>
                      <w:szCs w:val="21"/>
                    </w:rPr>
                    <w:t>6</w:t>
                  </w:r>
                </w:p>
              </w:tc>
              <w:tc>
                <w:tcPr>
                  <w:tcW w:w="1986" w:type="dxa"/>
                  <w:tcBorders>
                    <w:tl2br w:val="nil"/>
                    <w:tr2bl w:val="nil"/>
                  </w:tcBorders>
                  <w:shd w:val="clear" w:color="auto" w:fill="FFFFFF"/>
                  <w:vAlign w:val="center"/>
                </w:tcPr>
                <w:p w:rsidR="00C905FE" w:rsidRDefault="00C905FE" w:rsidP="006436A6">
                  <w:pPr>
                    <w:jc w:val="center"/>
                    <w:rPr>
                      <w:szCs w:val="21"/>
                    </w:rPr>
                  </w:pPr>
                  <w:r>
                    <w:rPr>
                      <w:rFonts w:hint="eastAsia"/>
                      <w:szCs w:val="21"/>
                    </w:rPr>
                    <w:t>潜水搅拌机</w:t>
                  </w:r>
                </w:p>
              </w:tc>
              <w:tc>
                <w:tcPr>
                  <w:tcW w:w="3578" w:type="dxa"/>
                  <w:tcBorders>
                    <w:tl2br w:val="nil"/>
                    <w:tr2bl w:val="nil"/>
                  </w:tcBorders>
                  <w:shd w:val="clear" w:color="auto" w:fill="FFFFFF"/>
                  <w:vAlign w:val="center"/>
                </w:tcPr>
                <w:p w:rsidR="00C905FE" w:rsidRPr="00C6004E" w:rsidRDefault="00C905FE" w:rsidP="006436A6">
                  <w:pPr>
                    <w:jc w:val="center"/>
                    <w:rPr>
                      <w:b/>
                      <w:szCs w:val="21"/>
                    </w:rPr>
                  </w:pPr>
                  <w:r>
                    <w:rPr>
                      <w:rFonts w:hint="eastAsia"/>
                      <w:szCs w:val="21"/>
                    </w:rPr>
                    <w:t>N=0.75kW/</w:t>
                  </w:r>
                  <w:r>
                    <w:rPr>
                      <w:rFonts w:hint="eastAsia"/>
                      <w:szCs w:val="21"/>
                    </w:rPr>
                    <w:t>台</w:t>
                  </w:r>
                </w:p>
              </w:tc>
              <w:tc>
                <w:tcPr>
                  <w:tcW w:w="1552" w:type="dxa"/>
                  <w:tcBorders>
                    <w:tl2br w:val="nil"/>
                    <w:tr2bl w:val="nil"/>
                  </w:tcBorders>
                  <w:shd w:val="clear" w:color="auto" w:fill="FFFFFF"/>
                  <w:vAlign w:val="center"/>
                </w:tcPr>
                <w:p w:rsidR="00C905FE" w:rsidRDefault="00C905FE" w:rsidP="006436A6">
                  <w:pPr>
                    <w:jc w:val="center"/>
                    <w:rPr>
                      <w:szCs w:val="21"/>
                    </w:rPr>
                  </w:pPr>
                  <w:r>
                    <w:rPr>
                      <w:rFonts w:hint="eastAsia"/>
                      <w:szCs w:val="21"/>
                    </w:rPr>
                    <w:t>3</w:t>
                  </w:r>
                  <w:r>
                    <w:rPr>
                      <w:rFonts w:hint="eastAsia"/>
                      <w:szCs w:val="21"/>
                    </w:rPr>
                    <w:t>台</w:t>
                  </w:r>
                </w:p>
              </w:tc>
            </w:tr>
            <w:tr w:rsidR="00C905FE" w:rsidTr="00C905FE">
              <w:trPr>
                <w:jc w:val="center"/>
              </w:trPr>
              <w:tc>
                <w:tcPr>
                  <w:tcW w:w="1501" w:type="dxa"/>
                  <w:tcBorders>
                    <w:tl2br w:val="nil"/>
                    <w:tr2bl w:val="nil"/>
                  </w:tcBorders>
                  <w:shd w:val="clear" w:color="auto" w:fill="FFFFFF"/>
                  <w:vAlign w:val="center"/>
                </w:tcPr>
                <w:p w:rsidR="00C905FE" w:rsidRDefault="00C905FE" w:rsidP="006436A6">
                  <w:pPr>
                    <w:jc w:val="center"/>
                    <w:rPr>
                      <w:szCs w:val="21"/>
                    </w:rPr>
                  </w:pPr>
                  <w:r>
                    <w:rPr>
                      <w:rFonts w:hint="eastAsia"/>
                      <w:szCs w:val="21"/>
                    </w:rPr>
                    <w:t>7</w:t>
                  </w:r>
                </w:p>
              </w:tc>
              <w:tc>
                <w:tcPr>
                  <w:tcW w:w="1986" w:type="dxa"/>
                  <w:tcBorders>
                    <w:tl2br w:val="nil"/>
                    <w:tr2bl w:val="nil"/>
                  </w:tcBorders>
                  <w:shd w:val="clear" w:color="auto" w:fill="FFFFFF"/>
                  <w:vAlign w:val="center"/>
                </w:tcPr>
                <w:p w:rsidR="00C905FE" w:rsidRDefault="00C905FE" w:rsidP="006436A6">
                  <w:pPr>
                    <w:jc w:val="center"/>
                    <w:rPr>
                      <w:szCs w:val="21"/>
                    </w:rPr>
                  </w:pPr>
                  <w:r>
                    <w:rPr>
                      <w:rFonts w:hint="eastAsia"/>
                      <w:szCs w:val="21"/>
                    </w:rPr>
                    <w:t>回流污泥泵</w:t>
                  </w:r>
                </w:p>
              </w:tc>
              <w:tc>
                <w:tcPr>
                  <w:tcW w:w="3578" w:type="dxa"/>
                  <w:tcBorders>
                    <w:tl2br w:val="nil"/>
                    <w:tr2bl w:val="nil"/>
                  </w:tcBorders>
                  <w:shd w:val="clear" w:color="auto" w:fill="FFFFFF"/>
                  <w:vAlign w:val="center"/>
                </w:tcPr>
                <w:p w:rsidR="00C905FE" w:rsidRDefault="00C905FE" w:rsidP="006436A6">
                  <w:pPr>
                    <w:jc w:val="center"/>
                    <w:rPr>
                      <w:szCs w:val="21"/>
                    </w:rPr>
                  </w:pPr>
                  <w:r w:rsidRPr="00B53020">
                    <w:rPr>
                      <w:rFonts w:hint="eastAsia"/>
                      <w:szCs w:val="21"/>
                    </w:rPr>
                    <w:t>Q=</w:t>
                  </w:r>
                  <w:r>
                    <w:rPr>
                      <w:rFonts w:hint="eastAsia"/>
                      <w:szCs w:val="21"/>
                    </w:rPr>
                    <w:t>4</w:t>
                  </w:r>
                  <w:r w:rsidRPr="00B53020">
                    <w:rPr>
                      <w:rFonts w:hint="eastAsia"/>
                      <w:szCs w:val="21"/>
                    </w:rPr>
                    <w:t>0m</w:t>
                  </w:r>
                  <w:r w:rsidRPr="00B53020">
                    <w:rPr>
                      <w:rFonts w:hint="eastAsia"/>
                      <w:szCs w:val="21"/>
                      <w:vertAlign w:val="superscript"/>
                    </w:rPr>
                    <w:t>3</w:t>
                  </w:r>
                  <w:r w:rsidRPr="00B53020">
                    <w:rPr>
                      <w:rFonts w:hint="eastAsia"/>
                      <w:szCs w:val="21"/>
                    </w:rPr>
                    <w:t>/h</w:t>
                  </w:r>
                  <w:r w:rsidRPr="00B53020">
                    <w:rPr>
                      <w:rFonts w:hint="eastAsia"/>
                      <w:szCs w:val="21"/>
                    </w:rPr>
                    <w:t>，</w:t>
                  </w:r>
                  <w:r w:rsidRPr="00B53020">
                    <w:rPr>
                      <w:rFonts w:hint="eastAsia"/>
                      <w:szCs w:val="21"/>
                    </w:rPr>
                    <w:t>H=8m</w:t>
                  </w:r>
                  <w:r w:rsidRPr="00B53020">
                    <w:rPr>
                      <w:rFonts w:hint="eastAsia"/>
                      <w:szCs w:val="21"/>
                    </w:rPr>
                    <w:t>，</w:t>
                  </w:r>
                  <w:r w:rsidRPr="00B53020">
                    <w:rPr>
                      <w:rFonts w:hint="eastAsia"/>
                      <w:szCs w:val="21"/>
                    </w:rPr>
                    <w:t>N=</w:t>
                  </w:r>
                  <w:r>
                    <w:rPr>
                      <w:rFonts w:hint="eastAsia"/>
                      <w:szCs w:val="21"/>
                    </w:rPr>
                    <w:t>2.2</w:t>
                  </w:r>
                  <w:r w:rsidRPr="00B53020">
                    <w:rPr>
                      <w:rFonts w:hint="eastAsia"/>
                      <w:szCs w:val="21"/>
                    </w:rPr>
                    <w:t>kW</w:t>
                  </w:r>
                </w:p>
              </w:tc>
              <w:tc>
                <w:tcPr>
                  <w:tcW w:w="1552" w:type="dxa"/>
                  <w:tcBorders>
                    <w:tl2br w:val="nil"/>
                    <w:tr2bl w:val="nil"/>
                  </w:tcBorders>
                  <w:shd w:val="clear" w:color="auto" w:fill="FFFFFF"/>
                  <w:vAlign w:val="center"/>
                </w:tcPr>
                <w:p w:rsidR="00C905FE" w:rsidRDefault="00C905FE" w:rsidP="006436A6">
                  <w:pPr>
                    <w:jc w:val="center"/>
                    <w:rPr>
                      <w:szCs w:val="21"/>
                    </w:rPr>
                  </w:pPr>
                  <w:r>
                    <w:rPr>
                      <w:rFonts w:hint="eastAsia"/>
                      <w:szCs w:val="21"/>
                    </w:rPr>
                    <w:t>2</w:t>
                  </w:r>
                  <w:r>
                    <w:rPr>
                      <w:rFonts w:hint="eastAsia"/>
                      <w:szCs w:val="21"/>
                    </w:rPr>
                    <w:t>台</w:t>
                  </w:r>
                </w:p>
              </w:tc>
            </w:tr>
            <w:tr w:rsidR="00C905FE" w:rsidTr="00C905FE">
              <w:trPr>
                <w:jc w:val="center"/>
              </w:trPr>
              <w:tc>
                <w:tcPr>
                  <w:tcW w:w="1501" w:type="dxa"/>
                  <w:tcBorders>
                    <w:tl2br w:val="nil"/>
                    <w:tr2bl w:val="nil"/>
                  </w:tcBorders>
                  <w:shd w:val="clear" w:color="auto" w:fill="FFFFFF"/>
                  <w:vAlign w:val="center"/>
                </w:tcPr>
                <w:p w:rsidR="00C905FE" w:rsidRDefault="00C905FE" w:rsidP="006436A6">
                  <w:pPr>
                    <w:jc w:val="center"/>
                    <w:rPr>
                      <w:szCs w:val="21"/>
                    </w:rPr>
                  </w:pPr>
                  <w:r>
                    <w:rPr>
                      <w:rFonts w:hint="eastAsia"/>
                      <w:szCs w:val="21"/>
                    </w:rPr>
                    <w:t>8</w:t>
                  </w:r>
                </w:p>
              </w:tc>
              <w:tc>
                <w:tcPr>
                  <w:tcW w:w="1986" w:type="dxa"/>
                  <w:tcBorders>
                    <w:tl2br w:val="nil"/>
                    <w:tr2bl w:val="nil"/>
                  </w:tcBorders>
                  <w:shd w:val="clear" w:color="auto" w:fill="FFFFFF"/>
                  <w:vAlign w:val="center"/>
                </w:tcPr>
                <w:p w:rsidR="00C905FE" w:rsidRDefault="00C905FE" w:rsidP="006436A6">
                  <w:pPr>
                    <w:jc w:val="center"/>
                    <w:rPr>
                      <w:szCs w:val="21"/>
                    </w:rPr>
                  </w:pPr>
                  <w:r>
                    <w:rPr>
                      <w:rFonts w:hint="eastAsia"/>
                      <w:szCs w:val="21"/>
                    </w:rPr>
                    <w:t>剩余污泥泵</w:t>
                  </w:r>
                </w:p>
              </w:tc>
              <w:tc>
                <w:tcPr>
                  <w:tcW w:w="3578" w:type="dxa"/>
                  <w:tcBorders>
                    <w:tl2br w:val="nil"/>
                    <w:tr2bl w:val="nil"/>
                  </w:tcBorders>
                  <w:shd w:val="clear" w:color="auto" w:fill="FFFFFF"/>
                  <w:vAlign w:val="center"/>
                </w:tcPr>
                <w:p w:rsidR="00C905FE" w:rsidRDefault="00C905FE" w:rsidP="006436A6">
                  <w:pPr>
                    <w:jc w:val="center"/>
                    <w:rPr>
                      <w:szCs w:val="21"/>
                    </w:rPr>
                  </w:pPr>
                  <w:r w:rsidRPr="00B53020">
                    <w:rPr>
                      <w:rFonts w:hint="eastAsia"/>
                      <w:szCs w:val="21"/>
                    </w:rPr>
                    <w:t>Q=</w:t>
                  </w:r>
                  <w:r>
                    <w:rPr>
                      <w:rFonts w:hint="eastAsia"/>
                      <w:szCs w:val="21"/>
                    </w:rPr>
                    <w:t>1</w:t>
                  </w:r>
                  <w:r w:rsidRPr="00B53020">
                    <w:rPr>
                      <w:rFonts w:hint="eastAsia"/>
                      <w:szCs w:val="21"/>
                    </w:rPr>
                    <w:t>0m</w:t>
                  </w:r>
                  <w:r w:rsidRPr="00B53020">
                    <w:rPr>
                      <w:rFonts w:hint="eastAsia"/>
                      <w:szCs w:val="21"/>
                      <w:vertAlign w:val="superscript"/>
                    </w:rPr>
                    <w:t>3</w:t>
                  </w:r>
                  <w:r w:rsidRPr="00B53020">
                    <w:rPr>
                      <w:rFonts w:hint="eastAsia"/>
                      <w:szCs w:val="21"/>
                    </w:rPr>
                    <w:t>/h</w:t>
                  </w:r>
                  <w:r w:rsidRPr="00B53020">
                    <w:rPr>
                      <w:rFonts w:hint="eastAsia"/>
                      <w:szCs w:val="21"/>
                    </w:rPr>
                    <w:t>，</w:t>
                  </w:r>
                  <w:r w:rsidRPr="00B53020">
                    <w:rPr>
                      <w:rFonts w:hint="eastAsia"/>
                      <w:szCs w:val="21"/>
                    </w:rPr>
                    <w:t>H=</w:t>
                  </w:r>
                  <w:r>
                    <w:rPr>
                      <w:rFonts w:hint="eastAsia"/>
                      <w:szCs w:val="21"/>
                    </w:rPr>
                    <w:t>10</w:t>
                  </w:r>
                  <w:r w:rsidRPr="00B53020">
                    <w:rPr>
                      <w:rFonts w:hint="eastAsia"/>
                      <w:szCs w:val="21"/>
                    </w:rPr>
                    <w:t>m</w:t>
                  </w:r>
                  <w:r w:rsidRPr="00B53020">
                    <w:rPr>
                      <w:rFonts w:hint="eastAsia"/>
                      <w:szCs w:val="21"/>
                    </w:rPr>
                    <w:t>，</w:t>
                  </w:r>
                  <w:r w:rsidRPr="00B53020">
                    <w:rPr>
                      <w:rFonts w:hint="eastAsia"/>
                      <w:szCs w:val="21"/>
                    </w:rPr>
                    <w:t>N=</w:t>
                  </w:r>
                  <w:r>
                    <w:rPr>
                      <w:rFonts w:hint="eastAsia"/>
                      <w:szCs w:val="21"/>
                    </w:rPr>
                    <w:t>1</w:t>
                  </w:r>
                  <w:r w:rsidRPr="00B53020">
                    <w:rPr>
                      <w:rFonts w:hint="eastAsia"/>
                      <w:szCs w:val="21"/>
                    </w:rPr>
                    <w:t>kW</w:t>
                  </w:r>
                </w:p>
              </w:tc>
              <w:tc>
                <w:tcPr>
                  <w:tcW w:w="1552" w:type="dxa"/>
                  <w:tcBorders>
                    <w:tl2br w:val="nil"/>
                    <w:tr2bl w:val="nil"/>
                  </w:tcBorders>
                  <w:shd w:val="clear" w:color="auto" w:fill="FFFFFF"/>
                  <w:vAlign w:val="center"/>
                </w:tcPr>
                <w:p w:rsidR="00C905FE" w:rsidRDefault="00C905FE" w:rsidP="006436A6">
                  <w:pPr>
                    <w:jc w:val="center"/>
                    <w:rPr>
                      <w:szCs w:val="21"/>
                    </w:rPr>
                  </w:pPr>
                  <w:r>
                    <w:rPr>
                      <w:rFonts w:hint="eastAsia"/>
                      <w:szCs w:val="21"/>
                    </w:rPr>
                    <w:t>2</w:t>
                  </w:r>
                  <w:r>
                    <w:rPr>
                      <w:rFonts w:hint="eastAsia"/>
                      <w:szCs w:val="21"/>
                    </w:rPr>
                    <w:t>台</w:t>
                  </w:r>
                </w:p>
              </w:tc>
            </w:tr>
            <w:tr w:rsidR="00C905FE" w:rsidTr="00C905FE">
              <w:trPr>
                <w:jc w:val="center"/>
              </w:trPr>
              <w:tc>
                <w:tcPr>
                  <w:tcW w:w="1501" w:type="dxa"/>
                  <w:tcBorders>
                    <w:tl2br w:val="nil"/>
                    <w:tr2bl w:val="nil"/>
                  </w:tcBorders>
                  <w:shd w:val="clear" w:color="auto" w:fill="FFFFFF"/>
                  <w:vAlign w:val="center"/>
                </w:tcPr>
                <w:p w:rsidR="00C905FE" w:rsidRDefault="00C905FE" w:rsidP="006436A6">
                  <w:pPr>
                    <w:jc w:val="center"/>
                    <w:rPr>
                      <w:szCs w:val="21"/>
                    </w:rPr>
                  </w:pPr>
                  <w:r>
                    <w:rPr>
                      <w:rFonts w:hint="eastAsia"/>
                      <w:szCs w:val="21"/>
                    </w:rPr>
                    <w:t>9</w:t>
                  </w:r>
                </w:p>
              </w:tc>
              <w:tc>
                <w:tcPr>
                  <w:tcW w:w="1986" w:type="dxa"/>
                  <w:tcBorders>
                    <w:tl2br w:val="nil"/>
                    <w:tr2bl w:val="nil"/>
                  </w:tcBorders>
                  <w:shd w:val="clear" w:color="auto" w:fill="FFFFFF"/>
                  <w:vAlign w:val="center"/>
                </w:tcPr>
                <w:p w:rsidR="00C905FE" w:rsidRDefault="00C905FE" w:rsidP="006436A6">
                  <w:pPr>
                    <w:jc w:val="center"/>
                    <w:rPr>
                      <w:szCs w:val="21"/>
                    </w:rPr>
                  </w:pPr>
                  <w:r>
                    <w:rPr>
                      <w:rFonts w:hint="eastAsia"/>
                      <w:szCs w:val="21"/>
                    </w:rPr>
                    <w:t>转鼓微过滤机</w:t>
                  </w:r>
                </w:p>
              </w:tc>
              <w:tc>
                <w:tcPr>
                  <w:tcW w:w="3578" w:type="dxa"/>
                  <w:tcBorders>
                    <w:tl2br w:val="nil"/>
                    <w:tr2bl w:val="nil"/>
                  </w:tcBorders>
                  <w:shd w:val="clear" w:color="auto" w:fill="FFFFFF"/>
                  <w:vAlign w:val="center"/>
                </w:tcPr>
                <w:p w:rsidR="00C905FE" w:rsidRPr="00B53020" w:rsidRDefault="00C905FE" w:rsidP="006436A6">
                  <w:pPr>
                    <w:jc w:val="center"/>
                    <w:rPr>
                      <w:szCs w:val="21"/>
                    </w:rPr>
                  </w:pPr>
                  <w:r w:rsidRPr="00B53020">
                    <w:rPr>
                      <w:rFonts w:hint="eastAsia"/>
                      <w:szCs w:val="21"/>
                    </w:rPr>
                    <w:t>Q=</w:t>
                  </w:r>
                  <w:r>
                    <w:rPr>
                      <w:rFonts w:hint="eastAsia"/>
                      <w:szCs w:val="21"/>
                    </w:rPr>
                    <w:t>200</w:t>
                  </w:r>
                  <w:r w:rsidRPr="00B53020">
                    <w:rPr>
                      <w:rFonts w:hint="eastAsia"/>
                      <w:szCs w:val="21"/>
                    </w:rPr>
                    <w:t>0m</w:t>
                  </w:r>
                  <w:r w:rsidRPr="00B53020">
                    <w:rPr>
                      <w:rFonts w:hint="eastAsia"/>
                      <w:szCs w:val="21"/>
                      <w:vertAlign w:val="superscript"/>
                    </w:rPr>
                    <w:t>3</w:t>
                  </w:r>
                  <w:r w:rsidRPr="00B53020">
                    <w:rPr>
                      <w:rFonts w:hint="eastAsia"/>
                      <w:szCs w:val="21"/>
                    </w:rPr>
                    <w:t>/</w:t>
                  </w:r>
                  <w:r>
                    <w:rPr>
                      <w:rFonts w:hint="eastAsia"/>
                      <w:szCs w:val="21"/>
                    </w:rPr>
                    <w:t>d</w:t>
                  </w:r>
                </w:p>
              </w:tc>
              <w:tc>
                <w:tcPr>
                  <w:tcW w:w="1552" w:type="dxa"/>
                  <w:tcBorders>
                    <w:tl2br w:val="nil"/>
                    <w:tr2bl w:val="nil"/>
                  </w:tcBorders>
                  <w:shd w:val="clear" w:color="auto" w:fill="FFFFFF"/>
                  <w:vAlign w:val="center"/>
                </w:tcPr>
                <w:p w:rsidR="00C905FE" w:rsidRDefault="00C905FE" w:rsidP="006436A6">
                  <w:pPr>
                    <w:jc w:val="center"/>
                    <w:rPr>
                      <w:szCs w:val="21"/>
                    </w:rPr>
                  </w:pPr>
                  <w:r>
                    <w:rPr>
                      <w:rFonts w:hint="eastAsia"/>
                      <w:szCs w:val="21"/>
                    </w:rPr>
                    <w:t>1</w:t>
                  </w:r>
                  <w:r>
                    <w:rPr>
                      <w:rFonts w:hint="eastAsia"/>
                      <w:szCs w:val="21"/>
                    </w:rPr>
                    <w:t>台</w:t>
                  </w:r>
                </w:p>
              </w:tc>
            </w:tr>
            <w:tr w:rsidR="00C905FE" w:rsidTr="00C905FE">
              <w:trPr>
                <w:jc w:val="center"/>
              </w:trPr>
              <w:tc>
                <w:tcPr>
                  <w:tcW w:w="1501" w:type="dxa"/>
                  <w:tcBorders>
                    <w:tl2br w:val="nil"/>
                    <w:tr2bl w:val="nil"/>
                  </w:tcBorders>
                  <w:shd w:val="clear" w:color="auto" w:fill="FFFFFF"/>
                  <w:vAlign w:val="center"/>
                </w:tcPr>
                <w:p w:rsidR="00C905FE" w:rsidRDefault="00C905FE" w:rsidP="006436A6">
                  <w:pPr>
                    <w:jc w:val="center"/>
                    <w:rPr>
                      <w:szCs w:val="21"/>
                    </w:rPr>
                  </w:pPr>
                  <w:r>
                    <w:rPr>
                      <w:rFonts w:hint="eastAsia"/>
                      <w:szCs w:val="21"/>
                    </w:rPr>
                    <w:t>10</w:t>
                  </w:r>
                </w:p>
              </w:tc>
              <w:tc>
                <w:tcPr>
                  <w:tcW w:w="1986" w:type="dxa"/>
                  <w:tcBorders>
                    <w:tl2br w:val="nil"/>
                    <w:tr2bl w:val="nil"/>
                  </w:tcBorders>
                  <w:shd w:val="clear" w:color="auto" w:fill="FFFFFF"/>
                  <w:vAlign w:val="center"/>
                </w:tcPr>
                <w:p w:rsidR="00C905FE" w:rsidRDefault="00C905FE" w:rsidP="006436A6">
                  <w:pPr>
                    <w:jc w:val="center"/>
                    <w:rPr>
                      <w:szCs w:val="21"/>
                    </w:rPr>
                  </w:pPr>
                  <w:r>
                    <w:rPr>
                      <w:rFonts w:hint="eastAsia"/>
                      <w:szCs w:val="21"/>
                    </w:rPr>
                    <w:t>叠螺污泥脱水机</w:t>
                  </w:r>
                </w:p>
              </w:tc>
              <w:tc>
                <w:tcPr>
                  <w:tcW w:w="3578" w:type="dxa"/>
                  <w:tcBorders>
                    <w:tl2br w:val="nil"/>
                    <w:tr2bl w:val="nil"/>
                  </w:tcBorders>
                  <w:shd w:val="clear" w:color="auto" w:fill="FFFFFF"/>
                  <w:vAlign w:val="center"/>
                </w:tcPr>
                <w:p w:rsidR="00C905FE" w:rsidRPr="00B53020" w:rsidRDefault="00A778C4" w:rsidP="006436A6">
                  <w:pPr>
                    <w:jc w:val="center"/>
                    <w:rPr>
                      <w:szCs w:val="21"/>
                    </w:rPr>
                  </w:pPr>
                  <w:r>
                    <w:rPr>
                      <w:rFonts w:hint="eastAsia"/>
                      <w:szCs w:val="21"/>
                    </w:rPr>
                    <w:t>/</w:t>
                  </w:r>
                </w:p>
              </w:tc>
              <w:tc>
                <w:tcPr>
                  <w:tcW w:w="1552" w:type="dxa"/>
                  <w:tcBorders>
                    <w:tl2br w:val="nil"/>
                    <w:tr2bl w:val="nil"/>
                  </w:tcBorders>
                  <w:shd w:val="clear" w:color="auto" w:fill="FFFFFF"/>
                  <w:vAlign w:val="center"/>
                </w:tcPr>
                <w:p w:rsidR="00C905FE" w:rsidRDefault="00C905FE" w:rsidP="006436A6">
                  <w:pPr>
                    <w:jc w:val="center"/>
                    <w:rPr>
                      <w:szCs w:val="21"/>
                    </w:rPr>
                  </w:pPr>
                  <w:r>
                    <w:rPr>
                      <w:rFonts w:hint="eastAsia"/>
                      <w:szCs w:val="21"/>
                    </w:rPr>
                    <w:t>1</w:t>
                  </w:r>
                  <w:r>
                    <w:rPr>
                      <w:rFonts w:hint="eastAsia"/>
                      <w:szCs w:val="21"/>
                    </w:rPr>
                    <w:t>台</w:t>
                  </w:r>
                </w:p>
              </w:tc>
            </w:tr>
            <w:tr w:rsidR="00C905FE" w:rsidTr="00C905FE">
              <w:trPr>
                <w:jc w:val="center"/>
              </w:trPr>
              <w:tc>
                <w:tcPr>
                  <w:tcW w:w="1501" w:type="dxa"/>
                  <w:tcBorders>
                    <w:tl2br w:val="nil"/>
                    <w:tr2bl w:val="nil"/>
                  </w:tcBorders>
                  <w:shd w:val="clear" w:color="auto" w:fill="FFFFFF"/>
                  <w:vAlign w:val="center"/>
                </w:tcPr>
                <w:p w:rsidR="00C905FE" w:rsidRDefault="00C905FE" w:rsidP="006436A6">
                  <w:pPr>
                    <w:jc w:val="center"/>
                    <w:rPr>
                      <w:szCs w:val="21"/>
                    </w:rPr>
                  </w:pPr>
                  <w:r>
                    <w:rPr>
                      <w:rFonts w:hint="eastAsia"/>
                      <w:szCs w:val="21"/>
                    </w:rPr>
                    <w:t>11</w:t>
                  </w:r>
                </w:p>
              </w:tc>
              <w:tc>
                <w:tcPr>
                  <w:tcW w:w="1986" w:type="dxa"/>
                  <w:tcBorders>
                    <w:tl2br w:val="nil"/>
                    <w:tr2bl w:val="nil"/>
                  </w:tcBorders>
                  <w:shd w:val="clear" w:color="auto" w:fill="FFFFFF"/>
                  <w:vAlign w:val="center"/>
                </w:tcPr>
                <w:p w:rsidR="00C905FE" w:rsidRDefault="00C905FE" w:rsidP="006436A6">
                  <w:pPr>
                    <w:jc w:val="center"/>
                    <w:rPr>
                      <w:szCs w:val="21"/>
                    </w:rPr>
                  </w:pPr>
                  <w:r>
                    <w:rPr>
                      <w:rFonts w:hint="eastAsia"/>
                      <w:szCs w:val="21"/>
                    </w:rPr>
                    <w:t>加药计量泵</w:t>
                  </w:r>
                </w:p>
              </w:tc>
              <w:tc>
                <w:tcPr>
                  <w:tcW w:w="3578" w:type="dxa"/>
                  <w:tcBorders>
                    <w:tl2br w:val="nil"/>
                    <w:tr2bl w:val="nil"/>
                  </w:tcBorders>
                  <w:shd w:val="clear" w:color="auto" w:fill="FFFFFF"/>
                  <w:vAlign w:val="center"/>
                </w:tcPr>
                <w:p w:rsidR="00C905FE" w:rsidRPr="00B53020" w:rsidRDefault="00A778C4" w:rsidP="006436A6">
                  <w:pPr>
                    <w:jc w:val="center"/>
                    <w:rPr>
                      <w:szCs w:val="21"/>
                    </w:rPr>
                  </w:pPr>
                  <w:r>
                    <w:rPr>
                      <w:rFonts w:hint="eastAsia"/>
                      <w:szCs w:val="21"/>
                    </w:rPr>
                    <w:t>/</w:t>
                  </w:r>
                </w:p>
              </w:tc>
              <w:tc>
                <w:tcPr>
                  <w:tcW w:w="1552" w:type="dxa"/>
                  <w:tcBorders>
                    <w:tl2br w:val="nil"/>
                    <w:tr2bl w:val="nil"/>
                  </w:tcBorders>
                  <w:shd w:val="clear" w:color="auto" w:fill="FFFFFF"/>
                  <w:vAlign w:val="center"/>
                </w:tcPr>
                <w:p w:rsidR="00C905FE" w:rsidRDefault="00C905FE" w:rsidP="006436A6">
                  <w:pPr>
                    <w:jc w:val="center"/>
                    <w:rPr>
                      <w:szCs w:val="21"/>
                    </w:rPr>
                  </w:pPr>
                  <w:r>
                    <w:rPr>
                      <w:rFonts w:hint="eastAsia"/>
                      <w:szCs w:val="21"/>
                    </w:rPr>
                    <w:t>1</w:t>
                  </w:r>
                  <w:r>
                    <w:rPr>
                      <w:rFonts w:hint="eastAsia"/>
                      <w:szCs w:val="21"/>
                    </w:rPr>
                    <w:t>台</w:t>
                  </w:r>
                </w:p>
              </w:tc>
            </w:tr>
            <w:tr w:rsidR="00C905FE" w:rsidTr="00C905FE">
              <w:trPr>
                <w:jc w:val="center"/>
              </w:trPr>
              <w:tc>
                <w:tcPr>
                  <w:tcW w:w="1501" w:type="dxa"/>
                  <w:tcBorders>
                    <w:tl2br w:val="nil"/>
                    <w:tr2bl w:val="nil"/>
                  </w:tcBorders>
                  <w:shd w:val="clear" w:color="auto" w:fill="FFFFFF"/>
                  <w:vAlign w:val="center"/>
                </w:tcPr>
                <w:p w:rsidR="00C905FE" w:rsidRDefault="00C905FE" w:rsidP="006436A6">
                  <w:pPr>
                    <w:jc w:val="center"/>
                    <w:rPr>
                      <w:szCs w:val="21"/>
                    </w:rPr>
                  </w:pPr>
                  <w:r>
                    <w:rPr>
                      <w:rFonts w:hint="eastAsia"/>
                      <w:szCs w:val="21"/>
                    </w:rPr>
                    <w:t>12</w:t>
                  </w:r>
                </w:p>
              </w:tc>
              <w:tc>
                <w:tcPr>
                  <w:tcW w:w="1986" w:type="dxa"/>
                  <w:tcBorders>
                    <w:tl2br w:val="nil"/>
                    <w:tr2bl w:val="nil"/>
                  </w:tcBorders>
                  <w:shd w:val="clear" w:color="auto" w:fill="FFFFFF"/>
                  <w:vAlign w:val="center"/>
                </w:tcPr>
                <w:p w:rsidR="00C905FE" w:rsidRDefault="00C905FE" w:rsidP="006436A6">
                  <w:pPr>
                    <w:jc w:val="center"/>
                    <w:rPr>
                      <w:szCs w:val="21"/>
                    </w:rPr>
                  </w:pPr>
                  <w:r>
                    <w:rPr>
                      <w:rFonts w:hint="eastAsia"/>
                      <w:szCs w:val="21"/>
                    </w:rPr>
                    <w:t>自动泡药机</w:t>
                  </w:r>
                </w:p>
              </w:tc>
              <w:tc>
                <w:tcPr>
                  <w:tcW w:w="3578" w:type="dxa"/>
                  <w:tcBorders>
                    <w:tl2br w:val="nil"/>
                    <w:tr2bl w:val="nil"/>
                  </w:tcBorders>
                  <w:shd w:val="clear" w:color="auto" w:fill="FFFFFF"/>
                  <w:vAlign w:val="center"/>
                </w:tcPr>
                <w:p w:rsidR="00C905FE" w:rsidRPr="00B53020" w:rsidRDefault="00A778C4" w:rsidP="006436A6">
                  <w:pPr>
                    <w:jc w:val="center"/>
                    <w:rPr>
                      <w:szCs w:val="21"/>
                    </w:rPr>
                  </w:pPr>
                  <w:r>
                    <w:rPr>
                      <w:rFonts w:hint="eastAsia"/>
                      <w:szCs w:val="21"/>
                    </w:rPr>
                    <w:t>/</w:t>
                  </w:r>
                </w:p>
              </w:tc>
              <w:tc>
                <w:tcPr>
                  <w:tcW w:w="1552" w:type="dxa"/>
                  <w:tcBorders>
                    <w:tl2br w:val="nil"/>
                    <w:tr2bl w:val="nil"/>
                  </w:tcBorders>
                  <w:shd w:val="clear" w:color="auto" w:fill="FFFFFF"/>
                  <w:vAlign w:val="center"/>
                </w:tcPr>
                <w:p w:rsidR="00C905FE" w:rsidRDefault="00C905FE" w:rsidP="006436A6">
                  <w:pPr>
                    <w:jc w:val="center"/>
                    <w:rPr>
                      <w:szCs w:val="21"/>
                    </w:rPr>
                  </w:pPr>
                  <w:r>
                    <w:rPr>
                      <w:rFonts w:hint="eastAsia"/>
                      <w:szCs w:val="21"/>
                    </w:rPr>
                    <w:t>1</w:t>
                  </w:r>
                  <w:r>
                    <w:rPr>
                      <w:rFonts w:hint="eastAsia"/>
                      <w:szCs w:val="21"/>
                    </w:rPr>
                    <w:t>台</w:t>
                  </w:r>
                </w:p>
              </w:tc>
            </w:tr>
            <w:tr w:rsidR="00C905FE" w:rsidTr="00C905FE">
              <w:trPr>
                <w:jc w:val="center"/>
              </w:trPr>
              <w:tc>
                <w:tcPr>
                  <w:tcW w:w="1501" w:type="dxa"/>
                  <w:tcBorders>
                    <w:tl2br w:val="nil"/>
                    <w:tr2bl w:val="nil"/>
                  </w:tcBorders>
                  <w:shd w:val="clear" w:color="auto" w:fill="FFFFFF"/>
                  <w:vAlign w:val="center"/>
                </w:tcPr>
                <w:p w:rsidR="00C905FE" w:rsidRDefault="00C905FE" w:rsidP="006436A6">
                  <w:pPr>
                    <w:jc w:val="center"/>
                    <w:rPr>
                      <w:szCs w:val="21"/>
                    </w:rPr>
                  </w:pPr>
                  <w:r>
                    <w:rPr>
                      <w:rFonts w:hint="eastAsia"/>
                      <w:szCs w:val="21"/>
                    </w:rPr>
                    <w:t>13</w:t>
                  </w:r>
                </w:p>
              </w:tc>
              <w:tc>
                <w:tcPr>
                  <w:tcW w:w="1986" w:type="dxa"/>
                  <w:tcBorders>
                    <w:tl2br w:val="nil"/>
                    <w:tr2bl w:val="nil"/>
                  </w:tcBorders>
                  <w:shd w:val="clear" w:color="auto" w:fill="FFFFFF"/>
                  <w:vAlign w:val="center"/>
                </w:tcPr>
                <w:p w:rsidR="00C905FE" w:rsidRDefault="00C905FE" w:rsidP="006436A6">
                  <w:pPr>
                    <w:jc w:val="center"/>
                    <w:rPr>
                      <w:szCs w:val="21"/>
                    </w:rPr>
                  </w:pPr>
                  <w:r>
                    <w:rPr>
                      <w:rFonts w:hint="eastAsia"/>
                      <w:szCs w:val="21"/>
                    </w:rPr>
                    <w:t>潜水搅拌机</w:t>
                  </w:r>
                </w:p>
              </w:tc>
              <w:tc>
                <w:tcPr>
                  <w:tcW w:w="3578" w:type="dxa"/>
                  <w:tcBorders>
                    <w:tl2br w:val="nil"/>
                    <w:tr2bl w:val="nil"/>
                  </w:tcBorders>
                  <w:shd w:val="clear" w:color="auto" w:fill="FFFFFF"/>
                  <w:vAlign w:val="center"/>
                </w:tcPr>
                <w:p w:rsidR="00C905FE" w:rsidRPr="00B53020" w:rsidRDefault="00A778C4" w:rsidP="006436A6">
                  <w:pPr>
                    <w:jc w:val="center"/>
                    <w:rPr>
                      <w:szCs w:val="21"/>
                    </w:rPr>
                  </w:pPr>
                  <w:r>
                    <w:rPr>
                      <w:rFonts w:hint="eastAsia"/>
                      <w:szCs w:val="21"/>
                    </w:rPr>
                    <w:t>/</w:t>
                  </w:r>
                </w:p>
              </w:tc>
              <w:tc>
                <w:tcPr>
                  <w:tcW w:w="1552" w:type="dxa"/>
                  <w:tcBorders>
                    <w:tl2br w:val="nil"/>
                    <w:tr2bl w:val="nil"/>
                  </w:tcBorders>
                  <w:shd w:val="clear" w:color="auto" w:fill="FFFFFF"/>
                  <w:vAlign w:val="center"/>
                </w:tcPr>
                <w:p w:rsidR="00C905FE" w:rsidRDefault="00C905FE" w:rsidP="006436A6">
                  <w:pPr>
                    <w:jc w:val="center"/>
                    <w:rPr>
                      <w:szCs w:val="21"/>
                    </w:rPr>
                  </w:pPr>
                  <w:r>
                    <w:rPr>
                      <w:rFonts w:hint="eastAsia"/>
                      <w:szCs w:val="21"/>
                    </w:rPr>
                    <w:t>1</w:t>
                  </w:r>
                  <w:r>
                    <w:rPr>
                      <w:rFonts w:hint="eastAsia"/>
                      <w:szCs w:val="21"/>
                    </w:rPr>
                    <w:t>台</w:t>
                  </w:r>
                </w:p>
              </w:tc>
            </w:tr>
            <w:tr w:rsidR="00C905FE" w:rsidTr="00C905FE">
              <w:trPr>
                <w:jc w:val="center"/>
              </w:trPr>
              <w:tc>
                <w:tcPr>
                  <w:tcW w:w="1501" w:type="dxa"/>
                  <w:tcBorders>
                    <w:tl2br w:val="nil"/>
                    <w:tr2bl w:val="nil"/>
                  </w:tcBorders>
                  <w:shd w:val="clear" w:color="auto" w:fill="FFFFFF"/>
                  <w:vAlign w:val="center"/>
                </w:tcPr>
                <w:p w:rsidR="00C905FE" w:rsidRDefault="00C905FE" w:rsidP="006436A6">
                  <w:pPr>
                    <w:jc w:val="center"/>
                    <w:rPr>
                      <w:szCs w:val="21"/>
                    </w:rPr>
                  </w:pPr>
                  <w:r>
                    <w:rPr>
                      <w:rFonts w:hint="eastAsia"/>
                      <w:szCs w:val="21"/>
                    </w:rPr>
                    <w:t>14</w:t>
                  </w:r>
                </w:p>
              </w:tc>
              <w:tc>
                <w:tcPr>
                  <w:tcW w:w="1986" w:type="dxa"/>
                  <w:tcBorders>
                    <w:tl2br w:val="nil"/>
                    <w:tr2bl w:val="nil"/>
                  </w:tcBorders>
                  <w:shd w:val="clear" w:color="auto" w:fill="FFFFFF"/>
                  <w:vAlign w:val="center"/>
                </w:tcPr>
                <w:p w:rsidR="00C905FE" w:rsidRDefault="00C905FE" w:rsidP="006436A6">
                  <w:pPr>
                    <w:jc w:val="center"/>
                    <w:rPr>
                      <w:szCs w:val="21"/>
                    </w:rPr>
                  </w:pPr>
                  <w:r>
                    <w:rPr>
                      <w:rFonts w:hint="eastAsia"/>
                      <w:szCs w:val="21"/>
                    </w:rPr>
                    <w:t>罗茨鼓风机</w:t>
                  </w:r>
                </w:p>
              </w:tc>
              <w:tc>
                <w:tcPr>
                  <w:tcW w:w="3578" w:type="dxa"/>
                  <w:tcBorders>
                    <w:tl2br w:val="nil"/>
                    <w:tr2bl w:val="nil"/>
                  </w:tcBorders>
                  <w:shd w:val="clear" w:color="auto" w:fill="FFFFFF"/>
                  <w:vAlign w:val="center"/>
                </w:tcPr>
                <w:p w:rsidR="00C905FE" w:rsidRPr="00B53020" w:rsidRDefault="00C905FE" w:rsidP="006436A6">
                  <w:pPr>
                    <w:jc w:val="center"/>
                    <w:rPr>
                      <w:szCs w:val="21"/>
                    </w:rPr>
                  </w:pPr>
                  <w:r w:rsidRPr="00766473">
                    <w:rPr>
                      <w:rFonts w:hint="eastAsia"/>
                      <w:szCs w:val="21"/>
                    </w:rPr>
                    <w:t>Q=</w:t>
                  </w:r>
                  <w:r>
                    <w:rPr>
                      <w:rFonts w:hint="eastAsia"/>
                      <w:szCs w:val="21"/>
                    </w:rPr>
                    <w:t>5.0</w:t>
                  </w:r>
                  <w:r w:rsidRPr="00766473">
                    <w:rPr>
                      <w:rFonts w:hint="eastAsia"/>
                      <w:szCs w:val="21"/>
                    </w:rPr>
                    <w:t>m</w:t>
                  </w:r>
                  <w:r w:rsidRPr="00766473">
                    <w:rPr>
                      <w:rFonts w:hint="eastAsia"/>
                      <w:szCs w:val="21"/>
                      <w:vertAlign w:val="superscript"/>
                    </w:rPr>
                    <w:t>3</w:t>
                  </w:r>
                  <w:r w:rsidRPr="00766473">
                    <w:rPr>
                      <w:rFonts w:hint="eastAsia"/>
                      <w:szCs w:val="21"/>
                    </w:rPr>
                    <w:t>/</w:t>
                  </w:r>
                  <w:r>
                    <w:rPr>
                      <w:rFonts w:hint="eastAsia"/>
                      <w:szCs w:val="21"/>
                    </w:rPr>
                    <w:t>min</w:t>
                  </w:r>
                  <w:r w:rsidRPr="00766473">
                    <w:rPr>
                      <w:rFonts w:hint="eastAsia"/>
                      <w:szCs w:val="21"/>
                    </w:rPr>
                    <w:t>，</w:t>
                  </w:r>
                  <w:r w:rsidRPr="00766473">
                    <w:rPr>
                      <w:rFonts w:hint="eastAsia"/>
                      <w:szCs w:val="21"/>
                    </w:rPr>
                    <w:t xml:space="preserve"> N=</w:t>
                  </w:r>
                  <w:r>
                    <w:rPr>
                      <w:rFonts w:hint="eastAsia"/>
                      <w:szCs w:val="21"/>
                    </w:rPr>
                    <w:t>11.</w:t>
                  </w:r>
                  <w:r w:rsidRPr="00766473">
                    <w:rPr>
                      <w:rFonts w:hint="eastAsia"/>
                      <w:szCs w:val="21"/>
                    </w:rPr>
                    <w:t>0kW</w:t>
                  </w:r>
                </w:p>
              </w:tc>
              <w:tc>
                <w:tcPr>
                  <w:tcW w:w="1552" w:type="dxa"/>
                  <w:tcBorders>
                    <w:tl2br w:val="nil"/>
                    <w:tr2bl w:val="nil"/>
                  </w:tcBorders>
                  <w:shd w:val="clear" w:color="auto" w:fill="FFFFFF"/>
                  <w:vAlign w:val="center"/>
                </w:tcPr>
                <w:p w:rsidR="00C905FE" w:rsidRDefault="00C905FE" w:rsidP="006436A6">
                  <w:pPr>
                    <w:jc w:val="center"/>
                    <w:rPr>
                      <w:szCs w:val="21"/>
                    </w:rPr>
                  </w:pPr>
                  <w:r>
                    <w:rPr>
                      <w:rFonts w:hint="eastAsia"/>
                      <w:szCs w:val="21"/>
                    </w:rPr>
                    <w:t>2</w:t>
                  </w:r>
                  <w:r>
                    <w:rPr>
                      <w:rFonts w:hint="eastAsia"/>
                      <w:szCs w:val="21"/>
                    </w:rPr>
                    <w:t>台</w:t>
                  </w:r>
                </w:p>
              </w:tc>
            </w:tr>
            <w:tr w:rsidR="001B01D8" w:rsidTr="00C905FE">
              <w:trPr>
                <w:jc w:val="center"/>
              </w:trPr>
              <w:tc>
                <w:tcPr>
                  <w:tcW w:w="1501" w:type="dxa"/>
                  <w:tcBorders>
                    <w:tl2br w:val="nil"/>
                    <w:tr2bl w:val="nil"/>
                  </w:tcBorders>
                  <w:shd w:val="clear" w:color="auto" w:fill="FFFFFF"/>
                  <w:vAlign w:val="center"/>
                </w:tcPr>
                <w:p w:rsidR="001B01D8" w:rsidRDefault="001B01D8" w:rsidP="006436A6">
                  <w:pPr>
                    <w:jc w:val="center"/>
                    <w:rPr>
                      <w:szCs w:val="21"/>
                    </w:rPr>
                  </w:pPr>
                  <w:r>
                    <w:rPr>
                      <w:rFonts w:hint="eastAsia"/>
                      <w:szCs w:val="21"/>
                    </w:rPr>
                    <w:t>15</w:t>
                  </w:r>
                </w:p>
              </w:tc>
              <w:tc>
                <w:tcPr>
                  <w:tcW w:w="1986" w:type="dxa"/>
                  <w:tcBorders>
                    <w:tl2br w:val="nil"/>
                    <w:tr2bl w:val="nil"/>
                  </w:tcBorders>
                  <w:shd w:val="clear" w:color="auto" w:fill="FFFFFF"/>
                  <w:vAlign w:val="center"/>
                </w:tcPr>
                <w:p w:rsidR="001B01D8" w:rsidRDefault="004C29E8" w:rsidP="006436A6">
                  <w:pPr>
                    <w:jc w:val="center"/>
                    <w:rPr>
                      <w:szCs w:val="21"/>
                    </w:rPr>
                  </w:pPr>
                  <w:r w:rsidRPr="00552833">
                    <w:t>水质水量在线自动监测系统</w:t>
                  </w:r>
                </w:p>
              </w:tc>
              <w:tc>
                <w:tcPr>
                  <w:tcW w:w="3578" w:type="dxa"/>
                  <w:tcBorders>
                    <w:tl2br w:val="nil"/>
                    <w:tr2bl w:val="nil"/>
                  </w:tcBorders>
                  <w:shd w:val="clear" w:color="auto" w:fill="FFFFFF"/>
                  <w:vAlign w:val="center"/>
                </w:tcPr>
                <w:p w:rsidR="001B01D8" w:rsidRPr="00766473" w:rsidRDefault="004C29E8" w:rsidP="006436A6">
                  <w:pPr>
                    <w:jc w:val="center"/>
                    <w:rPr>
                      <w:szCs w:val="21"/>
                    </w:rPr>
                  </w:pPr>
                  <w:r>
                    <w:rPr>
                      <w:rFonts w:hint="eastAsia"/>
                      <w:szCs w:val="21"/>
                    </w:rPr>
                    <w:t>/</w:t>
                  </w:r>
                </w:p>
              </w:tc>
              <w:tc>
                <w:tcPr>
                  <w:tcW w:w="1552" w:type="dxa"/>
                  <w:tcBorders>
                    <w:tl2br w:val="nil"/>
                    <w:tr2bl w:val="nil"/>
                  </w:tcBorders>
                  <w:shd w:val="clear" w:color="auto" w:fill="FFFFFF"/>
                  <w:vAlign w:val="center"/>
                </w:tcPr>
                <w:p w:rsidR="001B01D8" w:rsidRDefault="001B01D8" w:rsidP="006436A6">
                  <w:pPr>
                    <w:jc w:val="center"/>
                    <w:rPr>
                      <w:szCs w:val="21"/>
                    </w:rPr>
                  </w:pPr>
                  <w:r>
                    <w:rPr>
                      <w:rFonts w:hint="eastAsia"/>
                      <w:szCs w:val="21"/>
                    </w:rPr>
                    <w:t>1</w:t>
                  </w:r>
                  <w:r>
                    <w:rPr>
                      <w:rFonts w:hint="eastAsia"/>
                      <w:szCs w:val="21"/>
                    </w:rPr>
                    <w:t>套</w:t>
                  </w:r>
                </w:p>
              </w:tc>
            </w:tr>
            <w:tr w:rsidR="005151A7" w:rsidTr="00C905FE">
              <w:trPr>
                <w:jc w:val="center"/>
              </w:trPr>
              <w:tc>
                <w:tcPr>
                  <w:tcW w:w="1501" w:type="dxa"/>
                  <w:tcBorders>
                    <w:tl2br w:val="nil"/>
                    <w:tr2bl w:val="nil"/>
                  </w:tcBorders>
                  <w:shd w:val="clear" w:color="auto" w:fill="FFFFFF"/>
                  <w:vAlign w:val="center"/>
                </w:tcPr>
                <w:p w:rsidR="005151A7" w:rsidRDefault="005151A7" w:rsidP="006436A6">
                  <w:pPr>
                    <w:jc w:val="center"/>
                    <w:rPr>
                      <w:szCs w:val="21"/>
                    </w:rPr>
                  </w:pPr>
                  <w:r>
                    <w:rPr>
                      <w:rFonts w:hint="eastAsia"/>
                      <w:szCs w:val="21"/>
                    </w:rPr>
                    <w:t>16</w:t>
                  </w:r>
                </w:p>
              </w:tc>
              <w:tc>
                <w:tcPr>
                  <w:tcW w:w="1986" w:type="dxa"/>
                  <w:tcBorders>
                    <w:tl2br w:val="nil"/>
                    <w:tr2bl w:val="nil"/>
                  </w:tcBorders>
                  <w:shd w:val="clear" w:color="auto" w:fill="FFFFFF"/>
                  <w:vAlign w:val="center"/>
                </w:tcPr>
                <w:p w:rsidR="005151A7" w:rsidRPr="00552833" w:rsidRDefault="005151A7" w:rsidP="005151A7">
                  <w:pPr>
                    <w:jc w:val="center"/>
                  </w:pPr>
                  <w:r>
                    <w:rPr>
                      <w:rFonts w:eastAsiaTheme="minorEastAsia" w:hint="eastAsia"/>
                      <w:szCs w:val="21"/>
                    </w:rPr>
                    <w:t>一体化泵站</w:t>
                  </w:r>
                </w:p>
              </w:tc>
              <w:tc>
                <w:tcPr>
                  <w:tcW w:w="3578" w:type="dxa"/>
                  <w:tcBorders>
                    <w:tl2br w:val="nil"/>
                    <w:tr2bl w:val="nil"/>
                  </w:tcBorders>
                  <w:shd w:val="clear" w:color="auto" w:fill="FFFFFF"/>
                  <w:vAlign w:val="center"/>
                </w:tcPr>
                <w:p w:rsidR="005151A7" w:rsidRDefault="005151A7" w:rsidP="006436A6">
                  <w:pPr>
                    <w:jc w:val="center"/>
                    <w:rPr>
                      <w:szCs w:val="21"/>
                    </w:rPr>
                  </w:pPr>
                  <w:r>
                    <w:rPr>
                      <w:rFonts w:eastAsiaTheme="minorEastAsia" w:hint="eastAsia"/>
                      <w:szCs w:val="21"/>
                    </w:rPr>
                    <w:t>30m</w:t>
                  </w:r>
                  <w:r w:rsidRPr="003B7CE9">
                    <w:rPr>
                      <w:rFonts w:eastAsiaTheme="minorEastAsia" w:hint="eastAsia"/>
                      <w:szCs w:val="21"/>
                      <w:vertAlign w:val="superscript"/>
                    </w:rPr>
                    <w:t>3</w:t>
                  </w:r>
                  <w:r>
                    <w:rPr>
                      <w:rFonts w:eastAsiaTheme="minorEastAsia" w:hint="eastAsia"/>
                      <w:szCs w:val="21"/>
                    </w:rPr>
                    <w:t>/h</w:t>
                  </w:r>
                </w:p>
              </w:tc>
              <w:tc>
                <w:tcPr>
                  <w:tcW w:w="1552" w:type="dxa"/>
                  <w:tcBorders>
                    <w:tl2br w:val="nil"/>
                    <w:tr2bl w:val="nil"/>
                  </w:tcBorders>
                  <w:shd w:val="clear" w:color="auto" w:fill="FFFFFF"/>
                  <w:vAlign w:val="center"/>
                </w:tcPr>
                <w:p w:rsidR="005151A7" w:rsidRDefault="005151A7" w:rsidP="006436A6">
                  <w:pPr>
                    <w:jc w:val="center"/>
                    <w:rPr>
                      <w:szCs w:val="21"/>
                    </w:rPr>
                  </w:pPr>
                  <w:r>
                    <w:rPr>
                      <w:rFonts w:hint="eastAsia"/>
                      <w:szCs w:val="21"/>
                    </w:rPr>
                    <w:t>1</w:t>
                  </w:r>
                  <w:r>
                    <w:rPr>
                      <w:rFonts w:hint="eastAsia"/>
                      <w:szCs w:val="21"/>
                    </w:rPr>
                    <w:t>套</w:t>
                  </w:r>
                </w:p>
              </w:tc>
            </w:tr>
          </w:tbl>
          <w:p w:rsidR="00C71D16" w:rsidRPr="00A708E8" w:rsidRDefault="00732E8F" w:rsidP="009005E6">
            <w:pPr>
              <w:adjustRightInd w:val="0"/>
              <w:snapToGrid w:val="0"/>
              <w:spacing w:beforeLines="50" w:line="360" w:lineRule="auto"/>
              <w:ind w:firstLineChars="200" w:firstLine="422"/>
              <w:jc w:val="left"/>
              <w:rPr>
                <w:b/>
                <w:color w:val="000000"/>
                <w:kern w:val="0"/>
                <w:szCs w:val="21"/>
              </w:rPr>
            </w:pPr>
            <w:r>
              <w:rPr>
                <w:rFonts w:hint="eastAsia"/>
                <w:b/>
                <w:color w:val="000000"/>
                <w:kern w:val="0"/>
                <w:szCs w:val="21"/>
              </w:rPr>
              <w:t>3</w:t>
            </w:r>
            <w:r w:rsidR="00C71D16" w:rsidRPr="00A708E8">
              <w:rPr>
                <w:rFonts w:hint="eastAsia"/>
                <w:b/>
                <w:color w:val="000000"/>
                <w:kern w:val="0"/>
                <w:szCs w:val="21"/>
              </w:rPr>
              <w:t>、</w:t>
            </w:r>
            <w:r w:rsidR="00C71D16" w:rsidRPr="00A708E8">
              <w:rPr>
                <w:b/>
                <w:color w:val="000000"/>
                <w:kern w:val="0"/>
                <w:szCs w:val="21"/>
              </w:rPr>
              <w:t>主要原辅材料及能耗</w:t>
            </w:r>
          </w:p>
          <w:p w:rsidR="00C71D16" w:rsidRPr="002F770E" w:rsidRDefault="00C71D16" w:rsidP="00FF3CC9">
            <w:pPr>
              <w:autoSpaceDE w:val="0"/>
              <w:autoSpaceDN w:val="0"/>
              <w:adjustRightInd w:val="0"/>
              <w:snapToGrid w:val="0"/>
              <w:spacing w:line="360" w:lineRule="auto"/>
              <w:ind w:firstLineChars="200" w:firstLine="420"/>
              <w:jc w:val="left"/>
            </w:pPr>
            <w:r w:rsidRPr="002F770E">
              <w:t>项目主要原辅材料及能源消耗详见下表。</w:t>
            </w:r>
          </w:p>
          <w:p w:rsidR="00C71D16" w:rsidRPr="00883461" w:rsidRDefault="00C71D16" w:rsidP="00627051">
            <w:pPr>
              <w:pStyle w:val="ae"/>
              <w:spacing w:beforeLines="0" w:line="240" w:lineRule="auto"/>
              <w:ind w:firstLineChars="0" w:firstLine="0"/>
              <w:jc w:val="center"/>
              <w:rPr>
                <w:b/>
                <w:bCs/>
                <w:sz w:val="21"/>
                <w:szCs w:val="21"/>
                <w:lang w:val="en-US" w:eastAsia="zh-CN"/>
              </w:rPr>
            </w:pPr>
            <w:r w:rsidRPr="00883461">
              <w:rPr>
                <w:b/>
                <w:bCs/>
                <w:sz w:val="21"/>
                <w:szCs w:val="21"/>
                <w:lang w:val="en-US" w:eastAsia="zh-CN"/>
              </w:rPr>
              <w:t>表</w:t>
            </w:r>
            <w:r w:rsidRPr="00883461">
              <w:rPr>
                <w:b/>
                <w:bCs/>
                <w:sz w:val="21"/>
                <w:szCs w:val="21"/>
                <w:lang w:val="en-US" w:eastAsia="zh-CN"/>
              </w:rPr>
              <w:t>2-4</w:t>
            </w:r>
            <w:r w:rsidRPr="00883461">
              <w:rPr>
                <w:rFonts w:hint="eastAsia"/>
                <w:b/>
                <w:bCs/>
                <w:sz w:val="21"/>
                <w:szCs w:val="21"/>
                <w:lang w:val="en-US" w:eastAsia="zh-CN"/>
              </w:rPr>
              <w:t xml:space="preserve">  </w:t>
            </w:r>
            <w:r w:rsidRPr="00883461">
              <w:rPr>
                <w:b/>
                <w:bCs/>
                <w:sz w:val="21"/>
                <w:szCs w:val="21"/>
                <w:lang w:val="en-US" w:eastAsia="zh-CN"/>
              </w:rPr>
              <w:t>主要原辅材料及能源消耗量表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3"/>
              <w:gridCol w:w="1796"/>
              <w:gridCol w:w="1792"/>
              <w:gridCol w:w="1463"/>
              <w:gridCol w:w="2218"/>
            </w:tblGrid>
            <w:tr w:rsidR="00732E8F" w:rsidTr="00732E8F">
              <w:tc>
                <w:tcPr>
                  <w:tcW w:w="888" w:type="dxa"/>
                  <w:vAlign w:val="center"/>
                </w:tcPr>
                <w:p w:rsidR="00732E8F" w:rsidRPr="00732E8F" w:rsidRDefault="00732E8F" w:rsidP="00732E8F">
                  <w:pPr>
                    <w:spacing w:line="360" w:lineRule="auto"/>
                    <w:jc w:val="center"/>
                    <w:rPr>
                      <w:b/>
                      <w:color w:val="000000"/>
                      <w:kern w:val="0"/>
                      <w:szCs w:val="21"/>
                    </w:rPr>
                  </w:pPr>
                  <w:r w:rsidRPr="00732E8F">
                    <w:rPr>
                      <w:b/>
                      <w:color w:val="000000"/>
                      <w:kern w:val="0"/>
                      <w:szCs w:val="21"/>
                    </w:rPr>
                    <w:t>序号</w:t>
                  </w:r>
                </w:p>
              </w:tc>
              <w:tc>
                <w:tcPr>
                  <w:tcW w:w="1807" w:type="dxa"/>
                  <w:vAlign w:val="center"/>
                </w:tcPr>
                <w:p w:rsidR="00732E8F" w:rsidRPr="00732E8F" w:rsidRDefault="00732E8F" w:rsidP="00732E8F">
                  <w:pPr>
                    <w:spacing w:line="360" w:lineRule="auto"/>
                    <w:jc w:val="center"/>
                    <w:rPr>
                      <w:b/>
                      <w:color w:val="000000"/>
                      <w:kern w:val="0"/>
                      <w:szCs w:val="21"/>
                    </w:rPr>
                  </w:pPr>
                  <w:r w:rsidRPr="00732E8F">
                    <w:rPr>
                      <w:b/>
                      <w:color w:val="000000"/>
                      <w:kern w:val="0"/>
                      <w:szCs w:val="21"/>
                    </w:rPr>
                    <w:t>名称</w:t>
                  </w:r>
                </w:p>
              </w:tc>
              <w:tc>
                <w:tcPr>
                  <w:tcW w:w="1803" w:type="dxa"/>
                  <w:vAlign w:val="center"/>
                </w:tcPr>
                <w:p w:rsidR="00732E8F" w:rsidRPr="00732E8F" w:rsidRDefault="00732E8F" w:rsidP="00732E8F">
                  <w:pPr>
                    <w:spacing w:line="360" w:lineRule="auto"/>
                    <w:jc w:val="center"/>
                    <w:rPr>
                      <w:b/>
                      <w:color w:val="000000"/>
                      <w:kern w:val="0"/>
                      <w:szCs w:val="21"/>
                    </w:rPr>
                  </w:pPr>
                  <w:r w:rsidRPr="00732E8F">
                    <w:rPr>
                      <w:b/>
                      <w:color w:val="000000"/>
                      <w:kern w:val="0"/>
                      <w:szCs w:val="21"/>
                    </w:rPr>
                    <w:t>单位</w:t>
                  </w:r>
                </w:p>
              </w:tc>
              <w:tc>
                <w:tcPr>
                  <w:tcW w:w="1472" w:type="dxa"/>
                  <w:vAlign w:val="center"/>
                </w:tcPr>
                <w:p w:rsidR="00732E8F" w:rsidRPr="00732E8F" w:rsidRDefault="00732E8F" w:rsidP="00732E8F">
                  <w:pPr>
                    <w:spacing w:line="360" w:lineRule="auto"/>
                    <w:jc w:val="center"/>
                    <w:rPr>
                      <w:b/>
                      <w:color w:val="000000"/>
                      <w:kern w:val="0"/>
                      <w:szCs w:val="21"/>
                    </w:rPr>
                  </w:pPr>
                  <w:r w:rsidRPr="00732E8F">
                    <w:rPr>
                      <w:b/>
                      <w:color w:val="000000"/>
                      <w:kern w:val="0"/>
                      <w:szCs w:val="21"/>
                    </w:rPr>
                    <w:t>数量</w:t>
                  </w:r>
                </w:p>
              </w:tc>
              <w:tc>
                <w:tcPr>
                  <w:tcW w:w="2235" w:type="dxa"/>
                  <w:vAlign w:val="center"/>
                </w:tcPr>
                <w:p w:rsidR="00732E8F" w:rsidRPr="00732E8F" w:rsidRDefault="00732E8F" w:rsidP="00732E8F">
                  <w:pPr>
                    <w:spacing w:line="360" w:lineRule="auto"/>
                    <w:jc w:val="center"/>
                    <w:rPr>
                      <w:b/>
                      <w:color w:val="000000"/>
                      <w:kern w:val="0"/>
                      <w:szCs w:val="21"/>
                    </w:rPr>
                  </w:pPr>
                  <w:r w:rsidRPr="00732E8F">
                    <w:rPr>
                      <w:b/>
                      <w:color w:val="000000"/>
                      <w:kern w:val="0"/>
                      <w:szCs w:val="21"/>
                    </w:rPr>
                    <w:t>备注</w:t>
                  </w:r>
                </w:p>
              </w:tc>
            </w:tr>
            <w:tr w:rsidR="00732E8F" w:rsidTr="00732E8F">
              <w:tc>
                <w:tcPr>
                  <w:tcW w:w="888" w:type="dxa"/>
                  <w:vAlign w:val="center"/>
                </w:tcPr>
                <w:p w:rsidR="00732E8F" w:rsidRDefault="00732E8F" w:rsidP="00732E8F">
                  <w:pPr>
                    <w:jc w:val="center"/>
                    <w:rPr>
                      <w:szCs w:val="21"/>
                    </w:rPr>
                  </w:pPr>
                  <w:r>
                    <w:rPr>
                      <w:szCs w:val="21"/>
                    </w:rPr>
                    <w:t>1</w:t>
                  </w:r>
                </w:p>
              </w:tc>
              <w:tc>
                <w:tcPr>
                  <w:tcW w:w="1807" w:type="dxa"/>
                  <w:vAlign w:val="center"/>
                </w:tcPr>
                <w:p w:rsidR="00732E8F" w:rsidRDefault="00732E8F" w:rsidP="00732E8F">
                  <w:pPr>
                    <w:jc w:val="center"/>
                    <w:rPr>
                      <w:szCs w:val="21"/>
                    </w:rPr>
                  </w:pPr>
                  <w:r>
                    <w:rPr>
                      <w:szCs w:val="21"/>
                    </w:rPr>
                    <w:t>PAM</w:t>
                  </w:r>
                </w:p>
              </w:tc>
              <w:tc>
                <w:tcPr>
                  <w:tcW w:w="1803" w:type="dxa"/>
                  <w:vAlign w:val="center"/>
                </w:tcPr>
                <w:p w:rsidR="00732E8F" w:rsidRDefault="00732E8F" w:rsidP="00732E8F">
                  <w:pPr>
                    <w:jc w:val="center"/>
                    <w:rPr>
                      <w:szCs w:val="21"/>
                    </w:rPr>
                  </w:pPr>
                  <w:r>
                    <w:rPr>
                      <w:szCs w:val="21"/>
                    </w:rPr>
                    <w:t>t/a</w:t>
                  </w:r>
                </w:p>
              </w:tc>
              <w:tc>
                <w:tcPr>
                  <w:tcW w:w="1472" w:type="dxa"/>
                  <w:vAlign w:val="center"/>
                </w:tcPr>
                <w:p w:rsidR="00732E8F" w:rsidRDefault="00732E8F" w:rsidP="00732E8F">
                  <w:pPr>
                    <w:jc w:val="center"/>
                    <w:rPr>
                      <w:szCs w:val="21"/>
                    </w:rPr>
                  </w:pPr>
                  <w:r>
                    <w:rPr>
                      <w:szCs w:val="21"/>
                    </w:rPr>
                    <w:t>0.</w:t>
                  </w:r>
                  <w:r>
                    <w:rPr>
                      <w:rFonts w:hint="eastAsia"/>
                      <w:szCs w:val="21"/>
                    </w:rPr>
                    <w:t>2</w:t>
                  </w:r>
                </w:p>
              </w:tc>
              <w:tc>
                <w:tcPr>
                  <w:tcW w:w="2235" w:type="dxa"/>
                  <w:vAlign w:val="center"/>
                </w:tcPr>
                <w:p w:rsidR="00732E8F" w:rsidRDefault="00732E8F" w:rsidP="00732E8F">
                  <w:pPr>
                    <w:jc w:val="center"/>
                    <w:rPr>
                      <w:szCs w:val="21"/>
                    </w:rPr>
                  </w:pPr>
                  <w:r>
                    <w:rPr>
                      <w:szCs w:val="21"/>
                    </w:rPr>
                    <w:t>/</w:t>
                  </w:r>
                </w:p>
              </w:tc>
            </w:tr>
            <w:tr w:rsidR="00732E8F" w:rsidTr="00732E8F">
              <w:tc>
                <w:tcPr>
                  <w:tcW w:w="888" w:type="dxa"/>
                  <w:vAlign w:val="center"/>
                </w:tcPr>
                <w:p w:rsidR="00732E8F" w:rsidRDefault="00732E8F" w:rsidP="00732E8F">
                  <w:pPr>
                    <w:jc w:val="center"/>
                    <w:rPr>
                      <w:szCs w:val="21"/>
                    </w:rPr>
                  </w:pPr>
                  <w:r>
                    <w:rPr>
                      <w:szCs w:val="21"/>
                    </w:rPr>
                    <w:t>2</w:t>
                  </w:r>
                </w:p>
              </w:tc>
              <w:tc>
                <w:tcPr>
                  <w:tcW w:w="1807" w:type="dxa"/>
                  <w:vAlign w:val="center"/>
                </w:tcPr>
                <w:p w:rsidR="00732E8F" w:rsidRDefault="00732E8F" w:rsidP="00732E8F">
                  <w:pPr>
                    <w:jc w:val="center"/>
                    <w:rPr>
                      <w:szCs w:val="21"/>
                    </w:rPr>
                  </w:pPr>
                  <w:r>
                    <w:rPr>
                      <w:szCs w:val="21"/>
                    </w:rPr>
                    <w:t>水</w:t>
                  </w:r>
                </w:p>
              </w:tc>
              <w:tc>
                <w:tcPr>
                  <w:tcW w:w="1803" w:type="dxa"/>
                  <w:vAlign w:val="center"/>
                </w:tcPr>
                <w:p w:rsidR="00732E8F" w:rsidRDefault="00732E8F" w:rsidP="00732E8F">
                  <w:pPr>
                    <w:jc w:val="center"/>
                    <w:rPr>
                      <w:szCs w:val="21"/>
                    </w:rPr>
                  </w:pPr>
                  <w:r>
                    <w:rPr>
                      <w:szCs w:val="21"/>
                    </w:rPr>
                    <w:t>t/a</w:t>
                  </w:r>
                </w:p>
              </w:tc>
              <w:tc>
                <w:tcPr>
                  <w:tcW w:w="1472" w:type="dxa"/>
                  <w:vAlign w:val="center"/>
                </w:tcPr>
                <w:p w:rsidR="00732E8F" w:rsidRDefault="00732E8F" w:rsidP="00732E8F">
                  <w:pPr>
                    <w:jc w:val="center"/>
                    <w:rPr>
                      <w:szCs w:val="21"/>
                    </w:rPr>
                  </w:pPr>
                  <w:r>
                    <w:rPr>
                      <w:szCs w:val="21"/>
                    </w:rPr>
                    <w:t>730</w:t>
                  </w:r>
                </w:p>
              </w:tc>
              <w:tc>
                <w:tcPr>
                  <w:tcW w:w="2235" w:type="dxa"/>
                  <w:vAlign w:val="center"/>
                </w:tcPr>
                <w:p w:rsidR="00732E8F" w:rsidRDefault="00732E8F" w:rsidP="00732E8F">
                  <w:pPr>
                    <w:jc w:val="center"/>
                    <w:rPr>
                      <w:szCs w:val="21"/>
                    </w:rPr>
                  </w:pPr>
                  <w:r>
                    <w:rPr>
                      <w:szCs w:val="21"/>
                    </w:rPr>
                    <w:t>由集镇供水管网供给</w:t>
                  </w:r>
                </w:p>
              </w:tc>
            </w:tr>
            <w:tr w:rsidR="00732E8F" w:rsidTr="00732E8F">
              <w:tc>
                <w:tcPr>
                  <w:tcW w:w="888" w:type="dxa"/>
                  <w:vAlign w:val="center"/>
                </w:tcPr>
                <w:p w:rsidR="00732E8F" w:rsidRDefault="00732E8F" w:rsidP="00732E8F">
                  <w:pPr>
                    <w:jc w:val="center"/>
                    <w:rPr>
                      <w:szCs w:val="21"/>
                    </w:rPr>
                  </w:pPr>
                  <w:r>
                    <w:rPr>
                      <w:szCs w:val="21"/>
                    </w:rPr>
                    <w:t>3</w:t>
                  </w:r>
                </w:p>
              </w:tc>
              <w:tc>
                <w:tcPr>
                  <w:tcW w:w="1807" w:type="dxa"/>
                  <w:vAlign w:val="center"/>
                </w:tcPr>
                <w:p w:rsidR="00732E8F" w:rsidRDefault="00732E8F" w:rsidP="00732E8F">
                  <w:pPr>
                    <w:jc w:val="center"/>
                    <w:rPr>
                      <w:szCs w:val="21"/>
                    </w:rPr>
                  </w:pPr>
                  <w:r>
                    <w:rPr>
                      <w:szCs w:val="21"/>
                    </w:rPr>
                    <w:t>电</w:t>
                  </w:r>
                </w:p>
              </w:tc>
              <w:tc>
                <w:tcPr>
                  <w:tcW w:w="1803" w:type="dxa"/>
                  <w:vAlign w:val="center"/>
                </w:tcPr>
                <w:p w:rsidR="00732E8F" w:rsidRDefault="00732E8F" w:rsidP="00732E8F">
                  <w:pPr>
                    <w:jc w:val="center"/>
                    <w:rPr>
                      <w:szCs w:val="21"/>
                    </w:rPr>
                  </w:pPr>
                  <w:r>
                    <w:rPr>
                      <w:szCs w:val="21"/>
                    </w:rPr>
                    <w:t>万</w:t>
                  </w:r>
                  <w:r>
                    <w:rPr>
                      <w:szCs w:val="21"/>
                    </w:rPr>
                    <w:t>kWh</w:t>
                  </w:r>
                </w:p>
              </w:tc>
              <w:tc>
                <w:tcPr>
                  <w:tcW w:w="1472" w:type="dxa"/>
                  <w:vAlign w:val="center"/>
                </w:tcPr>
                <w:p w:rsidR="00732E8F" w:rsidRDefault="00AF1928" w:rsidP="00732E8F">
                  <w:pPr>
                    <w:jc w:val="center"/>
                    <w:rPr>
                      <w:szCs w:val="21"/>
                    </w:rPr>
                  </w:pPr>
                  <w:r>
                    <w:rPr>
                      <w:rFonts w:hint="eastAsia"/>
                      <w:szCs w:val="21"/>
                    </w:rPr>
                    <w:t>15</w:t>
                  </w:r>
                </w:p>
              </w:tc>
              <w:tc>
                <w:tcPr>
                  <w:tcW w:w="2235" w:type="dxa"/>
                  <w:vAlign w:val="center"/>
                </w:tcPr>
                <w:p w:rsidR="00732E8F" w:rsidRDefault="00732E8F" w:rsidP="00732E8F">
                  <w:pPr>
                    <w:jc w:val="center"/>
                    <w:rPr>
                      <w:szCs w:val="21"/>
                    </w:rPr>
                  </w:pPr>
                  <w:r>
                    <w:rPr>
                      <w:szCs w:val="21"/>
                    </w:rPr>
                    <w:t>由集镇电力部门供给</w:t>
                  </w:r>
                </w:p>
              </w:tc>
            </w:tr>
          </w:tbl>
          <w:p w:rsidR="00375FAC" w:rsidRPr="00375FAC" w:rsidRDefault="00375FAC" w:rsidP="009005E6">
            <w:pPr>
              <w:adjustRightInd w:val="0"/>
              <w:snapToGrid w:val="0"/>
              <w:spacing w:beforeLines="50" w:line="360" w:lineRule="auto"/>
              <w:ind w:firstLineChars="200" w:firstLine="420"/>
              <w:jc w:val="left"/>
              <w:rPr>
                <w:rFonts w:eastAsiaTheme="minorEastAsia"/>
                <w:b/>
                <w:color w:val="000000"/>
                <w:kern w:val="0"/>
                <w:szCs w:val="21"/>
              </w:rPr>
            </w:pPr>
            <w:r w:rsidRPr="00375FAC">
              <w:rPr>
                <w:rFonts w:eastAsiaTheme="minorEastAsia"/>
                <w:color w:val="000000"/>
                <w:szCs w:val="21"/>
              </w:rPr>
              <w:t>PAM</w:t>
            </w:r>
            <w:r w:rsidRPr="00375FAC">
              <w:rPr>
                <w:rFonts w:eastAsiaTheme="minorEastAsia" w:hAnsiTheme="minorEastAsia"/>
                <w:color w:val="000000"/>
                <w:szCs w:val="21"/>
              </w:rPr>
              <w:t>：学名聚丙烯酰胺。密度</w:t>
            </w:r>
            <w:r w:rsidRPr="00375FAC">
              <w:rPr>
                <w:rFonts w:eastAsiaTheme="minorEastAsia"/>
                <w:color w:val="000000"/>
                <w:szCs w:val="21"/>
              </w:rPr>
              <w:t>=1.3g/cm</w:t>
            </w:r>
            <w:r w:rsidRPr="00375FAC">
              <w:rPr>
                <w:rFonts w:eastAsiaTheme="minorEastAsia" w:hint="eastAsia"/>
                <w:color w:val="000000"/>
                <w:szCs w:val="21"/>
                <w:vertAlign w:val="superscript"/>
              </w:rPr>
              <w:t>3</w:t>
            </w:r>
            <w:r w:rsidRPr="00375FAC">
              <w:rPr>
                <w:rFonts w:eastAsiaTheme="minorEastAsia" w:hAnsiTheme="minorEastAsia"/>
                <w:color w:val="000000"/>
                <w:szCs w:val="21"/>
              </w:rPr>
              <w:t>，在</w:t>
            </w:r>
            <w:r w:rsidRPr="00375FAC">
              <w:rPr>
                <w:rFonts w:eastAsiaTheme="minorEastAsia"/>
                <w:color w:val="000000"/>
                <w:szCs w:val="21"/>
              </w:rPr>
              <w:t>50-60</w:t>
            </w:r>
            <w:r w:rsidRPr="00375FAC">
              <w:rPr>
                <w:rFonts w:eastAsiaTheme="minorEastAsia" w:hAnsiTheme="minorEastAsia"/>
                <w:color w:val="000000"/>
                <w:szCs w:val="21"/>
              </w:rPr>
              <w:t>℃下溶于水，水解度为</w:t>
            </w:r>
            <w:r w:rsidRPr="00375FAC">
              <w:rPr>
                <w:rFonts w:eastAsiaTheme="minorEastAsia"/>
                <w:color w:val="000000"/>
                <w:szCs w:val="21"/>
              </w:rPr>
              <w:t>5%-35%</w:t>
            </w:r>
            <w:r w:rsidRPr="00375FAC">
              <w:rPr>
                <w:rFonts w:eastAsiaTheme="minorEastAsia" w:hAnsiTheme="minorEastAsia"/>
                <w:color w:val="000000"/>
                <w:szCs w:val="21"/>
              </w:rPr>
              <w:t>，也溶于乙酸、丙烯、氯代乙酸、乙二醇、甘油和胺等有机溶剂。能分散于溶液中的悬浮粒子架桥吸附，有极强的絮凝作用，是国内常用的非离子型高分子絮凝剂。</w:t>
            </w:r>
          </w:p>
          <w:p w:rsidR="00627051" w:rsidRPr="00C51153" w:rsidRDefault="00627051" w:rsidP="00C51153">
            <w:pPr>
              <w:adjustRightInd w:val="0"/>
              <w:snapToGrid w:val="0"/>
              <w:spacing w:line="360" w:lineRule="auto"/>
              <w:ind w:firstLineChars="196" w:firstLine="413"/>
              <w:jc w:val="left"/>
              <w:rPr>
                <w:b/>
                <w:color w:val="000000"/>
                <w:kern w:val="0"/>
                <w:szCs w:val="21"/>
              </w:rPr>
            </w:pPr>
            <w:r w:rsidRPr="00C51153">
              <w:rPr>
                <w:rFonts w:hint="eastAsia"/>
                <w:b/>
                <w:color w:val="000000"/>
                <w:kern w:val="0"/>
                <w:szCs w:val="21"/>
              </w:rPr>
              <w:t>4</w:t>
            </w:r>
            <w:r w:rsidRPr="00C51153">
              <w:rPr>
                <w:rFonts w:hint="eastAsia"/>
                <w:b/>
                <w:color w:val="000000"/>
                <w:kern w:val="0"/>
                <w:szCs w:val="21"/>
              </w:rPr>
              <w:t>、设计进出水水质及来源</w:t>
            </w:r>
          </w:p>
          <w:p w:rsidR="00627051" w:rsidRPr="00C51153" w:rsidRDefault="00627051" w:rsidP="00C51153">
            <w:pPr>
              <w:autoSpaceDE w:val="0"/>
              <w:autoSpaceDN w:val="0"/>
              <w:adjustRightInd w:val="0"/>
              <w:snapToGrid w:val="0"/>
              <w:spacing w:line="360" w:lineRule="auto"/>
              <w:ind w:firstLineChars="200" w:firstLine="420"/>
              <w:jc w:val="left"/>
            </w:pPr>
            <w:r w:rsidRPr="00C51153">
              <w:rPr>
                <w:rFonts w:hint="eastAsia"/>
              </w:rPr>
              <w:t>污水处理工艺采用“</w:t>
            </w:r>
            <w:r w:rsidRPr="00C51153">
              <w:rPr>
                <w:rFonts w:hint="eastAsia"/>
              </w:rPr>
              <w:t>AAO</w:t>
            </w:r>
            <w:r w:rsidRPr="00C51153">
              <w:rPr>
                <w:rFonts w:hint="eastAsia"/>
              </w:rPr>
              <w:t>生化”处理工艺；污泥处理采用叠螺脱水机；消毒工艺采用紫外线消毒处理。本工程设计进出水水质如表</w:t>
            </w:r>
            <w:r w:rsidRPr="00C51153">
              <w:rPr>
                <w:rFonts w:hint="eastAsia"/>
              </w:rPr>
              <w:t>2-5</w:t>
            </w:r>
            <w:r w:rsidRPr="00C51153">
              <w:rPr>
                <w:rFonts w:hint="eastAsia"/>
              </w:rPr>
              <w:t>所示：</w:t>
            </w:r>
          </w:p>
          <w:p w:rsidR="00627051" w:rsidRPr="00883461" w:rsidRDefault="00627051" w:rsidP="00627051">
            <w:pPr>
              <w:pStyle w:val="ae"/>
              <w:spacing w:beforeLines="0" w:line="240" w:lineRule="auto"/>
              <w:ind w:firstLineChars="0" w:firstLine="0"/>
              <w:jc w:val="center"/>
              <w:rPr>
                <w:b/>
                <w:bCs/>
                <w:sz w:val="21"/>
                <w:szCs w:val="21"/>
                <w:lang w:val="en-US" w:eastAsia="zh-CN"/>
              </w:rPr>
            </w:pPr>
            <w:r w:rsidRPr="00883461">
              <w:rPr>
                <w:rFonts w:hint="eastAsia"/>
                <w:b/>
                <w:bCs/>
                <w:sz w:val="21"/>
                <w:szCs w:val="21"/>
                <w:lang w:val="en-US" w:eastAsia="zh-CN"/>
              </w:rPr>
              <w:t>表</w:t>
            </w:r>
            <w:r w:rsidRPr="00883461">
              <w:rPr>
                <w:rFonts w:hint="eastAsia"/>
                <w:b/>
                <w:bCs/>
                <w:sz w:val="21"/>
                <w:szCs w:val="21"/>
                <w:lang w:val="en-US" w:eastAsia="zh-CN"/>
              </w:rPr>
              <w:t xml:space="preserve">2-5  </w:t>
            </w:r>
            <w:r w:rsidRPr="00883461">
              <w:rPr>
                <w:rFonts w:hint="eastAsia"/>
                <w:b/>
                <w:bCs/>
                <w:sz w:val="21"/>
                <w:szCs w:val="21"/>
                <w:lang w:val="en-US" w:eastAsia="zh-CN"/>
              </w:rPr>
              <w:t>设计进出水水质</w:t>
            </w:r>
            <w:r w:rsidRPr="00883461">
              <w:rPr>
                <w:rFonts w:hint="eastAsia"/>
                <w:b/>
                <w:bCs/>
                <w:sz w:val="21"/>
                <w:szCs w:val="21"/>
                <w:lang w:val="en-US" w:eastAsia="zh-CN"/>
              </w:rPr>
              <w:t xml:space="preserve">    </w:t>
            </w:r>
            <w:r w:rsidRPr="00883461">
              <w:rPr>
                <w:rFonts w:hint="eastAsia"/>
                <w:b/>
                <w:bCs/>
                <w:sz w:val="21"/>
                <w:szCs w:val="21"/>
                <w:lang w:val="en-US" w:eastAsia="zh-CN"/>
              </w:rPr>
              <w:t>单位：</w:t>
            </w:r>
            <w:r w:rsidRPr="00883461">
              <w:rPr>
                <w:rFonts w:hint="eastAsia"/>
                <w:b/>
                <w:bCs/>
                <w:sz w:val="21"/>
                <w:szCs w:val="21"/>
                <w:lang w:val="en-US" w:eastAsia="zh-CN"/>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7"/>
              <w:gridCol w:w="1137"/>
              <w:gridCol w:w="1137"/>
              <w:gridCol w:w="853"/>
              <w:gridCol w:w="852"/>
              <w:gridCol w:w="853"/>
              <w:gridCol w:w="852"/>
              <w:gridCol w:w="761"/>
            </w:tblGrid>
            <w:tr w:rsidR="00534684" w:rsidRPr="00445BEE" w:rsidTr="00534684">
              <w:trPr>
                <w:jc w:val="center"/>
              </w:trPr>
              <w:tc>
                <w:tcPr>
                  <w:tcW w:w="1704" w:type="dxa"/>
                  <w:vAlign w:val="center"/>
                </w:tcPr>
                <w:p w:rsidR="00627051" w:rsidRPr="00445BEE" w:rsidRDefault="00627051" w:rsidP="006436A6">
                  <w:pPr>
                    <w:pStyle w:val="aff1"/>
                    <w:rPr>
                      <w:rFonts w:eastAsiaTheme="minorEastAsia"/>
                      <w:b/>
                      <w:bCs w:val="0"/>
                      <w:iCs w:val="0"/>
                      <w:szCs w:val="21"/>
                      <w:lang w:eastAsia="zh-CN" w:bidi="ar-SA"/>
                    </w:rPr>
                  </w:pPr>
                  <w:r w:rsidRPr="00445BEE">
                    <w:rPr>
                      <w:rFonts w:eastAsiaTheme="minorEastAsia" w:hAnsiTheme="minorEastAsia"/>
                      <w:b/>
                      <w:bCs w:val="0"/>
                      <w:iCs w:val="0"/>
                      <w:szCs w:val="21"/>
                      <w:lang w:eastAsia="zh-CN" w:bidi="ar-SA"/>
                    </w:rPr>
                    <w:t>项目</w:t>
                  </w:r>
                </w:p>
              </w:tc>
              <w:tc>
                <w:tcPr>
                  <w:tcW w:w="1134" w:type="dxa"/>
                  <w:vAlign w:val="center"/>
                </w:tcPr>
                <w:p w:rsidR="00627051" w:rsidRPr="00445BEE" w:rsidRDefault="00627051" w:rsidP="006436A6">
                  <w:pPr>
                    <w:pStyle w:val="aff1"/>
                    <w:rPr>
                      <w:rFonts w:eastAsiaTheme="minorEastAsia"/>
                      <w:b/>
                      <w:bCs w:val="0"/>
                      <w:iCs w:val="0"/>
                      <w:szCs w:val="21"/>
                      <w:lang w:eastAsia="zh-CN" w:bidi="ar-SA"/>
                    </w:rPr>
                  </w:pPr>
                  <w:r w:rsidRPr="00445BEE">
                    <w:rPr>
                      <w:rFonts w:eastAsiaTheme="minorEastAsia"/>
                      <w:b/>
                      <w:bCs w:val="0"/>
                      <w:iCs w:val="0"/>
                      <w:szCs w:val="21"/>
                      <w:lang w:eastAsia="zh-CN" w:bidi="ar-SA"/>
                    </w:rPr>
                    <w:t>pH</w:t>
                  </w:r>
                  <w:r w:rsidRPr="00445BEE">
                    <w:rPr>
                      <w:rFonts w:eastAsiaTheme="minorEastAsia" w:hAnsiTheme="minorEastAsia"/>
                      <w:b/>
                      <w:bCs w:val="0"/>
                      <w:iCs w:val="0"/>
                      <w:szCs w:val="21"/>
                      <w:lang w:eastAsia="zh-CN" w:bidi="ar-SA"/>
                    </w:rPr>
                    <w:t>值</w:t>
                  </w:r>
                </w:p>
              </w:tc>
              <w:tc>
                <w:tcPr>
                  <w:tcW w:w="1134" w:type="dxa"/>
                  <w:vAlign w:val="center"/>
                </w:tcPr>
                <w:p w:rsidR="00627051" w:rsidRPr="00445BEE" w:rsidRDefault="00627051" w:rsidP="00534684">
                  <w:pPr>
                    <w:pStyle w:val="aff1"/>
                    <w:rPr>
                      <w:rFonts w:eastAsiaTheme="minorEastAsia"/>
                      <w:b/>
                      <w:bCs w:val="0"/>
                      <w:iCs w:val="0"/>
                      <w:szCs w:val="21"/>
                      <w:lang w:eastAsia="zh-CN" w:bidi="ar-SA"/>
                    </w:rPr>
                  </w:pPr>
                  <w:r w:rsidRPr="00445BEE">
                    <w:rPr>
                      <w:rFonts w:eastAsiaTheme="minorEastAsia"/>
                      <w:b/>
                      <w:bCs w:val="0"/>
                      <w:iCs w:val="0"/>
                      <w:szCs w:val="21"/>
                      <w:lang w:eastAsia="zh-CN" w:bidi="ar-SA"/>
                    </w:rPr>
                    <w:t>COD</w:t>
                  </w:r>
                  <w:r w:rsidR="00534684" w:rsidRPr="00534684">
                    <w:rPr>
                      <w:rFonts w:eastAsiaTheme="minorEastAsia" w:hint="eastAsia"/>
                      <w:b/>
                      <w:bCs w:val="0"/>
                      <w:iCs w:val="0"/>
                      <w:szCs w:val="21"/>
                      <w:vertAlign w:val="subscript"/>
                      <w:lang w:eastAsia="zh-CN" w:bidi="ar-SA"/>
                    </w:rPr>
                    <w:t>Cr</w:t>
                  </w:r>
                </w:p>
              </w:tc>
              <w:tc>
                <w:tcPr>
                  <w:tcW w:w="851" w:type="dxa"/>
                  <w:vAlign w:val="center"/>
                </w:tcPr>
                <w:p w:rsidR="00627051" w:rsidRPr="00445BEE" w:rsidRDefault="00627051" w:rsidP="006436A6">
                  <w:pPr>
                    <w:pStyle w:val="aff1"/>
                    <w:rPr>
                      <w:rFonts w:eastAsiaTheme="minorEastAsia"/>
                      <w:b/>
                      <w:bCs w:val="0"/>
                      <w:iCs w:val="0"/>
                      <w:szCs w:val="21"/>
                      <w:lang w:eastAsia="zh-CN" w:bidi="ar-SA"/>
                    </w:rPr>
                  </w:pPr>
                  <w:r w:rsidRPr="00445BEE">
                    <w:rPr>
                      <w:rFonts w:eastAsiaTheme="minorEastAsia"/>
                      <w:b/>
                      <w:bCs w:val="0"/>
                      <w:iCs w:val="0"/>
                      <w:szCs w:val="21"/>
                      <w:lang w:eastAsia="zh-CN" w:bidi="ar-SA"/>
                    </w:rPr>
                    <w:t>BOD</w:t>
                  </w:r>
                  <w:r w:rsidRPr="00445BEE">
                    <w:rPr>
                      <w:rFonts w:eastAsiaTheme="minorEastAsia"/>
                      <w:b/>
                      <w:bCs w:val="0"/>
                      <w:iCs w:val="0"/>
                      <w:szCs w:val="21"/>
                      <w:vertAlign w:val="subscript"/>
                      <w:lang w:eastAsia="zh-CN" w:bidi="ar-SA"/>
                    </w:rPr>
                    <w:t>5</w:t>
                  </w:r>
                </w:p>
              </w:tc>
              <w:tc>
                <w:tcPr>
                  <w:tcW w:w="850" w:type="dxa"/>
                  <w:vAlign w:val="center"/>
                </w:tcPr>
                <w:p w:rsidR="00627051" w:rsidRPr="00445BEE" w:rsidRDefault="00627051" w:rsidP="006436A6">
                  <w:pPr>
                    <w:pStyle w:val="aff1"/>
                    <w:rPr>
                      <w:rFonts w:eastAsiaTheme="minorEastAsia"/>
                      <w:b/>
                      <w:bCs w:val="0"/>
                      <w:iCs w:val="0"/>
                      <w:szCs w:val="21"/>
                      <w:lang w:eastAsia="zh-CN" w:bidi="ar-SA"/>
                    </w:rPr>
                  </w:pPr>
                  <w:r w:rsidRPr="00445BEE">
                    <w:rPr>
                      <w:rFonts w:eastAsiaTheme="minorEastAsia"/>
                      <w:b/>
                      <w:bCs w:val="0"/>
                      <w:iCs w:val="0"/>
                      <w:szCs w:val="21"/>
                      <w:lang w:eastAsia="zh-CN" w:bidi="ar-SA"/>
                    </w:rPr>
                    <w:t>SS</w:t>
                  </w:r>
                </w:p>
              </w:tc>
              <w:tc>
                <w:tcPr>
                  <w:tcW w:w="851" w:type="dxa"/>
                  <w:vAlign w:val="center"/>
                </w:tcPr>
                <w:p w:rsidR="00627051" w:rsidRPr="00445BEE" w:rsidRDefault="00627051" w:rsidP="006436A6">
                  <w:pPr>
                    <w:pStyle w:val="aff1"/>
                    <w:rPr>
                      <w:rFonts w:eastAsiaTheme="minorEastAsia"/>
                      <w:b/>
                      <w:bCs w:val="0"/>
                      <w:iCs w:val="0"/>
                      <w:szCs w:val="21"/>
                      <w:lang w:eastAsia="zh-CN" w:bidi="ar-SA"/>
                    </w:rPr>
                  </w:pPr>
                  <w:r w:rsidRPr="00445BEE">
                    <w:rPr>
                      <w:rFonts w:eastAsiaTheme="minorEastAsia"/>
                      <w:b/>
                      <w:bCs w:val="0"/>
                      <w:iCs w:val="0"/>
                      <w:szCs w:val="21"/>
                      <w:lang w:eastAsia="zh-CN" w:bidi="ar-SA"/>
                    </w:rPr>
                    <w:t>NH</w:t>
                  </w:r>
                  <w:r w:rsidRPr="00534684">
                    <w:rPr>
                      <w:rFonts w:eastAsiaTheme="minorEastAsia"/>
                      <w:b/>
                      <w:bCs w:val="0"/>
                      <w:iCs w:val="0"/>
                      <w:szCs w:val="21"/>
                      <w:vertAlign w:val="subscript"/>
                      <w:lang w:eastAsia="zh-CN" w:bidi="ar-SA"/>
                    </w:rPr>
                    <w:t>3</w:t>
                  </w:r>
                  <w:r w:rsidRPr="00445BEE">
                    <w:rPr>
                      <w:rFonts w:eastAsiaTheme="minorEastAsia"/>
                      <w:b/>
                      <w:bCs w:val="0"/>
                      <w:iCs w:val="0"/>
                      <w:szCs w:val="21"/>
                      <w:lang w:eastAsia="zh-CN" w:bidi="ar-SA"/>
                    </w:rPr>
                    <w:t>-N</w:t>
                  </w:r>
                </w:p>
              </w:tc>
              <w:tc>
                <w:tcPr>
                  <w:tcW w:w="850" w:type="dxa"/>
                  <w:vAlign w:val="center"/>
                </w:tcPr>
                <w:p w:rsidR="00627051" w:rsidRPr="00445BEE" w:rsidRDefault="00627051" w:rsidP="006436A6">
                  <w:pPr>
                    <w:pStyle w:val="aff1"/>
                    <w:rPr>
                      <w:rFonts w:eastAsiaTheme="minorEastAsia"/>
                      <w:b/>
                      <w:bCs w:val="0"/>
                      <w:iCs w:val="0"/>
                      <w:szCs w:val="21"/>
                      <w:lang w:eastAsia="zh-CN" w:bidi="ar-SA"/>
                    </w:rPr>
                  </w:pPr>
                  <w:r w:rsidRPr="00445BEE">
                    <w:rPr>
                      <w:rFonts w:eastAsiaTheme="minorEastAsia"/>
                      <w:b/>
                      <w:bCs w:val="0"/>
                      <w:iCs w:val="0"/>
                      <w:szCs w:val="21"/>
                      <w:lang w:eastAsia="zh-CN" w:bidi="ar-SA"/>
                    </w:rPr>
                    <w:t>TN</w:t>
                  </w:r>
                </w:p>
              </w:tc>
              <w:tc>
                <w:tcPr>
                  <w:tcW w:w="759" w:type="dxa"/>
                  <w:vAlign w:val="center"/>
                </w:tcPr>
                <w:p w:rsidR="00627051" w:rsidRPr="00445BEE" w:rsidRDefault="00627051" w:rsidP="006436A6">
                  <w:pPr>
                    <w:pStyle w:val="aff1"/>
                    <w:rPr>
                      <w:rFonts w:eastAsiaTheme="minorEastAsia"/>
                      <w:b/>
                      <w:bCs w:val="0"/>
                      <w:iCs w:val="0"/>
                      <w:szCs w:val="21"/>
                      <w:lang w:eastAsia="zh-CN" w:bidi="ar-SA"/>
                    </w:rPr>
                  </w:pPr>
                  <w:r w:rsidRPr="00445BEE">
                    <w:rPr>
                      <w:rFonts w:eastAsiaTheme="minorEastAsia"/>
                      <w:b/>
                      <w:bCs w:val="0"/>
                      <w:iCs w:val="0"/>
                      <w:szCs w:val="21"/>
                      <w:lang w:eastAsia="zh-CN" w:bidi="ar-SA"/>
                    </w:rPr>
                    <w:t>TP</w:t>
                  </w:r>
                </w:p>
              </w:tc>
            </w:tr>
            <w:tr w:rsidR="00534684" w:rsidRPr="00445BEE" w:rsidTr="00534684">
              <w:trPr>
                <w:jc w:val="center"/>
              </w:trPr>
              <w:tc>
                <w:tcPr>
                  <w:tcW w:w="1704" w:type="dxa"/>
                  <w:vAlign w:val="center"/>
                </w:tcPr>
                <w:p w:rsidR="00627051" w:rsidRPr="00445BEE" w:rsidRDefault="00627051" w:rsidP="006436A6">
                  <w:pPr>
                    <w:pStyle w:val="aff1"/>
                    <w:rPr>
                      <w:rFonts w:eastAsiaTheme="minorEastAsia"/>
                      <w:bCs w:val="0"/>
                      <w:iCs w:val="0"/>
                      <w:szCs w:val="21"/>
                      <w:lang w:eastAsia="zh-CN" w:bidi="ar-SA"/>
                    </w:rPr>
                  </w:pPr>
                  <w:r w:rsidRPr="00445BEE">
                    <w:rPr>
                      <w:rFonts w:eastAsiaTheme="minorEastAsia" w:hAnsiTheme="minorEastAsia"/>
                      <w:bCs w:val="0"/>
                      <w:iCs w:val="0"/>
                      <w:szCs w:val="21"/>
                      <w:lang w:eastAsia="zh-CN" w:bidi="ar-SA"/>
                    </w:rPr>
                    <w:t>设计进水水质</w:t>
                  </w:r>
                </w:p>
              </w:tc>
              <w:tc>
                <w:tcPr>
                  <w:tcW w:w="1134" w:type="dxa"/>
                  <w:vAlign w:val="center"/>
                </w:tcPr>
                <w:p w:rsidR="00627051" w:rsidRPr="00445BEE" w:rsidRDefault="00627051" w:rsidP="006436A6">
                  <w:pPr>
                    <w:pStyle w:val="TableParagraph"/>
                    <w:adjustRightInd w:val="0"/>
                    <w:snapToGrid w:val="0"/>
                    <w:ind w:left="97" w:right="77"/>
                    <w:jc w:val="center"/>
                    <w:rPr>
                      <w:rFonts w:ascii="Times New Roman" w:eastAsiaTheme="minorEastAsia" w:hAnsi="Times New Roman" w:cs="Times New Roman"/>
                      <w:szCs w:val="21"/>
                    </w:rPr>
                  </w:pPr>
                  <w:r w:rsidRPr="00445BEE">
                    <w:rPr>
                      <w:rFonts w:ascii="Times New Roman" w:eastAsiaTheme="minorEastAsia" w:hAnsi="Times New Roman" w:cs="Times New Roman"/>
                      <w:szCs w:val="21"/>
                    </w:rPr>
                    <w:t>6~9</w:t>
                  </w:r>
                </w:p>
              </w:tc>
              <w:tc>
                <w:tcPr>
                  <w:tcW w:w="1134" w:type="dxa"/>
                  <w:vAlign w:val="center"/>
                </w:tcPr>
                <w:p w:rsidR="00627051" w:rsidRPr="00445BEE" w:rsidRDefault="00627051" w:rsidP="00CE1F4D">
                  <w:pPr>
                    <w:pStyle w:val="aff1"/>
                    <w:rPr>
                      <w:rFonts w:eastAsiaTheme="minorEastAsia"/>
                      <w:bCs w:val="0"/>
                      <w:iCs w:val="0"/>
                      <w:szCs w:val="21"/>
                      <w:lang w:eastAsia="zh-CN" w:bidi="ar-SA"/>
                    </w:rPr>
                  </w:pPr>
                  <w:r w:rsidRPr="00445BEE">
                    <w:rPr>
                      <w:rFonts w:eastAsiaTheme="minorEastAsia"/>
                      <w:bCs w:val="0"/>
                      <w:iCs w:val="0"/>
                      <w:szCs w:val="21"/>
                      <w:lang w:eastAsia="zh-CN" w:bidi="ar-SA"/>
                    </w:rPr>
                    <w:t>≤</w:t>
                  </w:r>
                  <w:r w:rsidR="00CE1F4D">
                    <w:rPr>
                      <w:rFonts w:eastAsiaTheme="minorEastAsia" w:hint="eastAsia"/>
                      <w:bCs w:val="0"/>
                      <w:iCs w:val="0"/>
                      <w:szCs w:val="21"/>
                      <w:lang w:eastAsia="zh-CN" w:bidi="ar-SA"/>
                    </w:rPr>
                    <w:t>270</w:t>
                  </w:r>
                </w:p>
              </w:tc>
              <w:tc>
                <w:tcPr>
                  <w:tcW w:w="851" w:type="dxa"/>
                  <w:vAlign w:val="center"/>
                </w:tcPr>
                <w:p w:rsidR="00627051" w:rsidRPr="00445BEE" w:rsidRDefault="00627051" w:rsidP="00CE1F4D">
                  <w:pPr>
                    <w:pStyle w:val="aff1"/>
                    <w:rPr>
                      <w:rFonts w:eastAsiaTheme="minorEastAsia"/>
                      <w:bCs w:val="0"/>
                      <w:iCs w:val="0"/>
                      <w:szCs w:val="21"/>
                      <w:lang w:eastAsia="zh-CN" w:bidi="ar-SA"/>
                    </w:rPr>
                  </w:pPr>
                  <w:r w:rsidRPr="00445BEE">
                    <w:rPr>
                      <w:rFonts w:eastAsiaTheme="minorEastAsia"/>
                      <w:bCs w:val="0"/>
                      <w:iCs w:val="0"/>
                      <w:szCs w:val="21"/>
                      <w:lang w:eastAsia="zh-CN" w:bidi="ar-SA"/>
                    </w:rPr>
                    <w:t>≤</w:t>
                  </w:r>
                  <w:r w:rsidR="00CE1F4D">
                    <w:rPr>
                      <w:rFonts w:eastAsiaTheme="minorEastAsia" w:hint="eastAsia"/>
                      <w:bCs w:val="0"/>
                      <w:iCs w:val="0"/>
                      <w:szCs w:val="21"/>
                      <w:lang w:eastAsia="zh-CN" w:bidi="ar-SA"/>
                    </w:rPr>
                    <w:t>12</w:t>
                  </w:r>
                  <w:r w:rsidRPr="00445BEE">
                    <w:rPr>
                      <w:rFonts w:eastAsiaTheme="minorEastAsia"/>
                      <w:bCs w:val="0"/>
                      <w:iCs w:val="0"/>
                      <w:szCs w:val="21"/>
                      <w:lang w:eastAsia="zh-CN" w:bidi="ar-SA"/>
                    </w:rPr>
                    <w:t>0</w:t>
                  </w:r>
                </w:p>
              </w:tc>
              <w:tc>
                <w:tcPr>
                  <w:tcW w:w="850" w:type="dxa"/>
                  <w:vAlign w:val="center"/>
                </w:tcPr>
                <w:p w:rsidR="00627051" w:rsidRPr="00445BEE" w:rsidRDefault="00627051" w:rsidP="006436A6">
                  <w:pPr>
                    <w:pStyle w:val="aff1"/>
                    <w:rPr>
                      <w:rFonts w:eastAsiaTheme="minorEastAsia"/>
                      <w:bCs w:val="0"/>
                      <w:iCs w:val="0"/>
                      <w:szCs w:val="21"/>
                      <w:lang w:eastAsia="zh-CN" w:bidi="ar-SA"/>
                    </w:rPr>
                  </w:pPr>
                  <w:r w:rsidRPr="00445BEE">
                    <w:rPr>
                      <w:rFonts w:eastAsiaTheme="minorEastAsia"/>
                      <w:bCs w:val="0"/>
                      <w:iCs w:val="0"/>
                      <w:szCs w:val="21"/>
                      <w:lang w:eastAsia="zh-CN" w:bidi="ar-SA"/>
                    </w:rPr>
                    <w:t>≤200</w:t>
                  </w:r>
                </w:p>
              </w:tc>
              <w:tc>
                <w:tcPr>
                  <w:tcW w:w="851" w:type="dxa"/>
                  <w:vAlign w:val="center"/>
                </w:tcPr>
                <w:p w:rsidR="00627051" w:rsidRPr="00445BEE" w:rsidRDefault="00627051" w:rsidP="00CE1F4D">
                  <w:pPr>
                    <w:pStyle w:val="aff1"/>
                    <w:rPr>
                      <w:rFonts w:eastAsiaTheme="minorEastAsia"/>
                      <w:bCs w:val="0"/>
                      <w:iCs w:val="0"/>
                      <w:szCs w:val="21"/>
                      <w:lang w:eastAsia="zh-CN" w:bidi="ar-SA"/>
                    </w:rPr>
                  </w:pPr>
                  <w:r w:rsidRPr="00445BEE">
                    <w:rPr>
                      <w:rFonts w:eastAsiaTheme="minorEastAsia"/>
                      <w:bCs w:val="0"/>
                      <w:iCs w:val="0"/>
                      <w:szCs w:val="21"/>
                      <w:lang w:eastAsia="zh-CN" w:bidi="ar-SA"/>
                    </w:rPr>
                    <w:t>≤2</w:t>
                  </w:r>
                  <w:r w:rsidR="00CE1F4D">
                    <w:rPr>
                      <w:rFonts w:eastAsiaTheme="minorEastAsia" w:hint="eastAsia"/>
                      <w:bCs w:val="0"/>
                      <w:iCs w:val="0"/>
                      <w:szCs w:val="21"/>
                      <w:lang w:eastAsia="zh-CN" w:bidi="ar-SA"/>
                    </w:rPr>
                    <w:t>8</w:t>
                  </w:r>
                </w:p>
              </w:tc>
              <w:tc>
                <w:tcPr>
                  <w:tcW w:w="850" w:type="dxa"/>
                  <w:vAlign w:val="center"/>
                </w:tcPr>
                <w:p w:rsidR="00627051" w:rsidRPr="00445BEE" w:rsidRDefault="00627051" w:rsidP="006436A6">
                  <w:pPr>
                    <w:pStyle w:val="aff1"/>
                    <w:rPr>
                      <w:rFonts w:eastAsiaTheme="minorEastAsia"/>
                      <w:bCs w:val="0"/>
                      <w:iCs w:val="0"/>
                      <w:szCs w:val="21"/>
                      <w:lang w:eastAsia="zh-CN" w:bidi="ar-SA"/>
                    </w:rPr>
                  </w:pPr>
                  <w:r w:rsidRPr="00445BEE">
                    <w:rPr>
                      <w:rFonts w:eastAsiaTheme="minorEastAsia"/>
                      <w:bCs w:val="0"/>
                      <w:iCs w:val="0"/>
                      <w:szCs w:val="21"/>
                      <w:lang w:eastAsia="zh-CN" w:bidi="ar-SA"/>
                    </w:rPr>
                    <w:t>≤35</w:t>
                  </w:r>
                </w:p>
              </w:tc>
              <w:tc>
                <w:tcPr>
                  <w:tcW w:w="759" w:type="dxa"/>
                  <w:vAlign w:val="center"/>
                </w:tcPr>
                <w:p w:rsidR="00627051" w:rsidRPr="00445BEE" w:rsidRDefault="00627051" w:rsidP="006436A6">
                  <w:pPr>
                    <w:pStyle w:val="aff1"/>
                    <w:rPr>
                      <w:rFonts w:eastAsiaTheme="minorEastAsia"/>
                      <w:bCs w:val="0"/>
                      <w:iCs w:val="0"/>
                      <w:szCs w:val="21"/>
                      <w:lang w:eastAsia="zh-CN" w:bidi="ar-SA"/>
                    </w:rPr>
                  </w:pPr>
                  <w:r w:rsidRPr="00445BEE">
                    <w:rPr>
                      <w:rFonts w:eastAsiaTheme="minorEastAsia"/>
                      <w:bCs w:val="0"/>
                      <w:iCs w:val="0"/>
                      <w:szCs w:val="21"/>
                      <w:lang w:eastAsia="zh-CN" w:bidi="ar-SA"/>
                    </w:rPr>
                    <w:t>≤3</w:t>
                  </w:r>
                  <w:r w:rsidR="00CE1F4D">
                    <w:rPr>
                      <w:rFonts w:eastAsiaTheme="minorEastAsia" w:hint="eastAsia"/>
                      <w:bCs w:val="0"/>
                      <w:iCs w:val="0"/>
                      <w:szCs w:val="21"/>
                      <w:lang w:eastAsia="zh-CN" w:bidi="ar-SA"/>
                    </w:rPr>
                    <w:t>.5</w:t>
                  </w:r>
                </w:p>
              </w:tc>
            </w:tr>
            <w:tr w:rsidR="00534684" w:rsidRPr="00445BEE" w:rsidTr="00534684">
              <w:trPr>
                <w:jc w:val="center"/>
              </w:trPr>
              <w:tc>
                <w:tcPr>
                  <w:tcW w:w="1704" w:type="dxa"/>
                  <w:vAlign w:val="center"/>
                </w:tcPr>
                <w:p w:rsidR="00627051" w:rsidRPr="00445BEE" w:rsidRDefault="00627051" w:rsidP="006436A6">
                  <w:pPr>
                    <w:pStyle w:val="aff1"/>
                    <w:rPr>
                      <w:rFonts w:eastAsiaTheme="minorEastAsia"/>
                      <w:bCs w:val="0"/>
                      <w:iCs w:val="0"/>
                      <w:szCs w:val="21"/>
                      <w:lang w:eastAsia="zh-CN" w:bidi="ar-SA"/>
                    </w:rPr>
                  </w:pPr>
                  <w:r w:rsidRPr="00445BEE">
                    <w:rPr>
                      <w:rFonts w:eastAsiaTheme="minorEastAsia" w:hAnsiTheme="minorEastAsia"/>
                      <w:bCs w:val="0"/>
                      <w:iCs w:val="0"/>
                      <w:szCs w:val="21"/>
                      <w:lang w:eastAsia="zh-CN" w:bidi="ar-SA"/>
                    </w:rPr>
                    <w:t>设计出水水质</w:t>
                  </w:r>
                </w:p>
              </w:tc>
              <w:tc>
                <w:tcPr>
                  <w:tcW w:w="1134" w:type="dxa"/>
                  <w:vAlign w:val="center"/>
                </w:tcPr>
                <w:p w:rsidR="00627051" w:rsidRPr="00445BEE" w:rsidRDefault="00627051" w:rsidP="006436A6">
                  <w:pPr>
                    <w:pStyle w:val="TableParagraph"/>
                    <w:adjustRightInd w:val="0"/>
                    <w:snapToGrid w:val="0"/>
                    <w:ind w:left="97" w:right="77"/>
                    <w:jc w:val="center"/>
                    <w:rPr>
                      <w:rFonts w:ascii="Times New Roman" w:eastAsiaTheme="minorEastAsia" w:hAnsi="Times New Roman" w:cs="Times New Roman"/>
                      <w:szCs w:val="21"/>
                    </w:rPr>
                  </w:pPr>
                  <w:r w:rsidRPr="00445BEE">
                    <w:rPr>
                      <w:rFonts w:ascii="Times New Roman" w:eastAsiaTheme="minorEastAsia" w:hAnsi="Times New Roman" w:cs="Times New Roman"/>
                      <w:szCs w:val="21"/>
                    </w:rPr>
                    <w:t>6~9</w:t>
                  </w:r>
                </w:p>
              </w:tc>
              <w:tc>
                <w:tcPr>
                  <w:tcW w:w="1134" w:type="dxa"/>
                  <w:vAlign w:val="center"/>
                </w:tcPr>
                <w:p w:rsidR="00627051" w:rsidRPr="00445BEE" w:rsidRDefault="00627051" w:rsidP="006436A6">
                  <w:pPr>
                    <w:pStyle w:val="aff1"/>
                    <w:rPr>
                      <w:rFonts w:eastAsiaTheme="minorEastAsia"/>
                      <w:bCs w:val="0"/>
                      <w:iCs w:val="0"/>
                      <w:szCs w:val="21"/>
                      <w:lang w:eastAsia="zh-CN" w:bidi="ar-SA"/>
                    </w:rPr>
                  </w:pPr>
                  <w:r w:rsidRPr="00445BEE">
                    <w:rPr>
                      <w:rFonts w:eastAsiaTheme="minorEastAsia"/>
                      <w:bCs w:val="0"/>
                      <w:iCs w:val="0"/>
                      <w:szCs w:val="21"/>
                      <w:lang w:eastAsia="zh-CN" w:bidi="ar-SA"/>
                    </w:rPr>
                    <w:t>≤50</w:t>
                  </w:r>
                </w:p>
              </w:tc>
              <w:tc>
                <w:tcPr>
                  <w:tcW w:w="851" w:type="dxa"/>
                  <w:vAlign w:val="center"/>
                </w:tcPr>
                <w:p w:rsidR="00627051" w:rsidRPr="00445BEE" w:rsidRDefault="00627051" w:rsidP="006436A6">
                  <w:pPr>
                    <w:pStyle w:val="aff1"/>
                    <w:rPr>
                      <w:rFonts w:eastAsiaTheme="minorEastAsia"/>
                      <w:bCs w:val="0"/>
                      <w:iCs w:val="0"/>
                      <w:szCs w:val="21"/>
                      <w:lang w:eastAsia="zh-CN" w:bidi="ar-SA"/>
                    </w:rPr>
                  </w:pPr>
                  <w:r w:rsidRPr="00445BEE">
                    <w:rPr>
                      <w:rFonts w:eastAsiaTheme="minorEastAsia"/>
                      <w:bCs w:val="0"/>
                      <w:iCs w:val="0"/>
                      <w:szCs w:val="21"/>
                      <w:lang w:eastAsia="zh-CN" w:bidi="ar-SA"/>
                    </w:rPr>
                    <w:t>≤10</w:t>
                  </w:r>
                </w:p>
              </w:tc>
              <w:tc>
                <w:tcPr>
                  <w:tcW w:w="850" w:type="dxa"/>
                  <w:vAlign w:val="center"/>
                </w:tcPr>
                <w:p w:rsidR="00627051" w:rsidRPr="00445BEE" w:rsidRDefault="00627051" w:rsidP="006436A6">
                  <w:pPr>
                    <w:pStyle w:val="aff1"/>
                    <w:rPr>
                      <w:rFonts w:eastAsiaTheme="minorEastAsia"/>
                      <w:bCs w:val="0"/>
                      <w:iCs w:val="0"/>
                      <w:szCs w:val="21"/>
                      <w:lang w:eastAsia="zh-CN" w:bidi="ar-SA"/>
                    </w:rPr>
                  </w:pPr>
                  <w:r w:rsidRPr="00445BEE">
                    <w:rPr>
                      <w:rFonts w:eastAsiaTheme="minorEastAsia"/>
                      <w:bCs w:val="0"/>
                      <w:iCs w:val="0"/>
                      <w:szCs w:val="21"/>
                      <w:lang w:eastAsia="zh-CN" w:bidi="ar-SA"/>
                    </w:rPr>
                    <w:t>≤10</w:t>
                  </w:r>
                </w:p>
              </w:tc>
              <w:tc>
                <w:tcPr>
                  <w:tcW w:w="851" w:type="dxa"/>
                  <w:vAlign w:val="center"/>
                </w:tcPr>
                <w:p w:rsidR="00627051" w:rsidRPr="00445BEE" w:rsidRDefault="00627051" w:rsidP="006436A6">
                  <w:pPr>
                    <w:pStyle w:val="aff1"/>
                    <w:rPr>
                      <w:rFonts w:eastAsiaTheme="minorEastAsia"/>
                      <w:bCs w:val="0"/>
                      <w:iCs w:val="0"/>
                      <w:szCs w:val="21"/>
                      <w:lang w:eastAsia="zh-CN" w:bidi="ar-SA"/>
                    </w:rPr>
                  </w:pPr>
                  <w:r w:rsidRPr="00445BEE">
                    <w:rPr>
                      <w:rFonts w:eastAsiaTheme="minorEastAsia"/>
                      <w:bCs w:val="0"/>
                      <w:iCs w:val="0"/>
                      <w:szCs w:val="21"/>
                      <w:lang w:eastAsia="zh-CN" w:bidi="ar-SA"/>
                    </w:rPr>
                    <w:t>≤5(8)</w:t>
                  </w:r>
                </w:p>
              </w:tc>
              <w:tc>
                <w:tcPr>
                  <w:tcW w:w="850" w:type="dxa"/>
                  <w:vAlign w:val="center"/>
                </w:tcPr>
                <w:p w:rsidR="00627051" w:rsidRPr="00445BEE" w:rsidRDefault="00627051" w:rsidP="006436A6">
                  <w:pPr>
                    <w:pStyle w:val="aff1"/>
                    <w:rPr>
                      <w:rFonts w:eastAsiaTheme="minorEastAsia"/>
                      <w:bCs w:val="0"/>
                      <w:iCs w:val="0"/>
                      <w:szCs w:val="21"/>
                      <w:lang w:eastAsia="zh-CN" w:bidi="ar-SA"/>
                    </w:rPr>
                  </w:pPr>
                  <w:r w:rsidRPr="00445BEE">
                    <w:rPr>
                      <w:rFonts w:eastAsiaTheme="minorEastAsia"/>
                      <w:bCs w:val="0"/>
                      <w:iCs w:val="0"/>
                      <w:szCs w:val="21"/>
                      <w:lang w:eastAsia="zh-CN" w:bidi="ar-SA"/>
                    </w:rPr>
                    <w:t>≤15</w:t>
                  </w:r>
                </w:p>
              </w:tc>
              <w:tc>
                <w:tcPr>
                  <w:tcW w:w="759" w:type="dxa"/>
                  <w:vAlign w:val="center"/>
                </w:tcPr>
                <w:p w:rsidR="00627051" w:rsidRPr="00445BEE" w:rsidRDefault="00627051" w:rsidP="006436A6">
                  <w:pPr>
                    <w:pStyle w:val="aff1"/>
                    <w:rPr>
                      <w:rFonts w:eastAsiaTheme="minorEastAsia"/>
                      <w:bCs w:val="0"/>
                      <w:iCs w:val="0"/>
                      <w:szCs w:val="21"/>
                      <w:lang w:eastAsia="zh-CN" w:bidi="ar-SA"/>
                    </w:rPr>
                  </w:pPr>
                  <w:r w:rsidRPr="00445BEE">
                    <w:rPr>
                      <w:rFonts w:eastAsiaTheme="minorEastAsia"/>
                      <w:bCs w:val="0"/>
                      <w:iCs w:val="0"/>
                      <w:szCs w:val="21"/>
                      <w:lang w:eastAsia="zh-CN" w:bidi="ar-SA"/>
                    </w:rPr>
                    <w:t>≤0.5</w:t>
                  </w:r>
                </w:p>
              </w:tc>
            </w:tr>
            <w:tr w:rsidR="00534684" w:rsidRPr="00445BEE" w:rsidTr="00534684">
              <w:trPr>
                <w:jc w:val="center"/>
              </w:trPr>
              <w:tc>
                <w:tcPr>
                  <w:tcW w:w="1704" w:type="dxa"/>
                  <w:vAlign w:val="center"/>
                </w:tcPr>
                <w:p w:rsidR="00627051" w:rsidRPr="00445BEE" w:rsidRDefault="00627051" w:rsidP="006436A6">
                  <w:pPr>
                    <w:pStyle w:val="aff1"/>
                    <w:rPr>
                      <w:rFonts w:eastAsiaTheme="minorEastAsia"/>
                      <w:bCs w:val="0"/>
                      <w:iCs w:val="0"/>
                      <w:szCs w:val="21"/>
                      <w:lang w:eastAsia="zh-CN" w:bidi="ar-SA"/>
                    </w:rPr>
                  </w:pPr>
                  <w:r w:rsidRPr="00445BEE">
                    <w:rPr>
                      <w:rFonts w:eastAsiaTheme="minorEastAsia" w:hAnsiTheme="minorEastAsia"/>
                      <w:bCs w:val="0"/>
                      <w:iCs w:val="0"/>
                      <w:szCs w:val="21"/>
                      <w:lang w:eastAsia="zh-CN" w:bidi="ar-SA"/>
                    </w:rPr>
                    <w:t>去除率</w:t>
                  </w:r>
                  <w:r w:rsidRPr="00445BEE">
                    <w:rPr>
                      <w:rFonts w:eastAsiaTheme="minorEastAsia"/>
                      <w:bCs w:val="0"/>
                      <w:iCs w:val="0"/>
                      <w:szCs w:val="21"/>
                      <w:lang w:eastAsia="zh-CN" w:bidi="ar-SA"/>
                    </w:rPr>
                    <w:t>%</w:t>
                  </w:r>
                </w:p>
              </w:tc>
              <w:tc>
                <w:tcPr>
                  <w:tcW w:w="1134" w:type="dxa"/>
                  <w:vAlign w:val="center"/>
                </w:tcPr>
                <w:p w:rsidR="00627051" w:rsidRPr="00445BEE" w:rsidRDefault="00627051" w:rsidP="006436A6">
                  <w:pPr>
                    <w:pStyle w:val="aff1"/>
                    <w:rPr>
                      <w:rFonts w:eastAsiaTheme="minorEastAsia"/>
                      <w:bCs w:val="0"/>
                      <w:iCs w:val="0"/>
                      <w:szCs w:val="21"/>
                      <w:lang w:eastAsia="zh-CN" w:bidi="ar-SA"/>
                    </w:rPr>
                  </w:pPr>
                  <w:r w:rsidRPr="00445BEE">
                    <w:rPr>
                      <w:rFonts w:eastAsiaTheme="minorEastAsia"/>
                      <w:bCs w:val="0"/>
                      <w:iCs w:val="0"/>
                      <w:szCs w:val="21"/>
                      <w:lang w:eastAsia="zh-CN" w:bidi="ar-SA"/>
                    </w:rPr>
                    <w:t>-</w:t>
                  </w:r>
                </w:p>
              </w:tc>
              <w:tc>
                <w:tcPr>
                  <w:tcW w:w="1134" w:type="dxa"/>
                  <w:vAlign w:val="center"/>
                </w:tcPr>
                <w:p w:rsidR="00627051" w:rsidRPr="00445BEE" w:rsidRDefault="00627051" w:rsidP="009F3C63">
                  <w:pPr>
                    <w:pStyle w:val="aff1"/>
                    <w:rPr>
                      <w:rFonts w:eastAsiaTheme="minorEastAsia"/>
                      <w:bCs w:val="0"/>
                      <w:iCs w:val="0"/>
                      <w:szCs w:val="21"/>
                      <w:lang w:eastAsia="zh-CN" w:bidi="ar-SA"/>
                    </w:rPr>
                  </w:pPr>
                  <w:r w:rsidRPr="00445BEE">
                    <w:rPr>
                      <w:rFonts w:eastAsiaTheme="minorEastAsia"/>
                      <w:bCs w:val="0"/>
                      <w:iCs w:val="0"/>
                      <w:szCs w:val="21"/>
                      <w:lang w:eastAsia="zh-CN" w:bidi="ar-SA"/>
                    </w:rPr>
                    <w:t>≥</w:t>
                  </w:r>
                  <w:r w:rsidR="009F3C63">
                    <w:rPr>
                      <w:rFonts w:eastAsiaTheme="minorEastAsia" w:hint="eastAsia"/>
                      <w:bCs w:val="0"/>
                      <w:iCs w:val="0"/>
                      <w:szCs w:val="21"/>
                      <w:lang w:eastAsia="zh-CN" w:bidi="ar-SA"/>
                    </w:rPr>
                    <w:t>81.5</w:t>
                  </w:r>
                </w:p>
              </w:tc>
              <w:tc>
                <w:tcPr>
                  <w:tcW w:w="851" w:type="dxa"/>
                  <w:vAlign w:val="center"/>
                </w:tcPr>
                <w:p w:rsidR="00627051" w:rsidRPr="00445BEE" w:rsidRDefault="00627051" w:rsidP="006436A6">
                  <w:pPr>
                    <w:pStyle w:val="aff1"/>
                    <w:rPr>
                      <w:rFonts w:eastAsiaTheme="minorEastAsia"/>
                      <w:bCs w:val="0"/>
                      <w:iCs w:val="0"/>
                      <w:szCs w:val="21"/>
                      <w:lang w:eastAsia="zh-CN" w:bidi="ar-SA"/>
                    </w:rPr>
                  </w:pPr>
                  <w:r w:rsidRPr="00445BEE">
                    <w:rPr>
                      <w:rFonts w:eastAsiaTheme="minorEastAsia"/>
                      <w:bCs w:val="0"/>
                      <w:iCs w:val="0"/>
                      <w:szCs w:val="21"/>
                      <w:lang w:eastAsia="zh-CN" w:bidi="ar-SA"/>
                    </w:rPr>
                    <w:t>≥9</w:t>
                  </w:r>
                  <w:r w:rsidR="009F3C63">
                    <w:rPr>
                      <w:rFonts w:eastAsiaTheme="minorEastAsia" w:hint="eastAsia"/>
                      <w:bCs w:val="0"/>
                      <w:iCs w:val="0"/>
                      <w:szCs w:val="21"/>
                      <w:lang w:eastAsia="zh-CN" w:bidi="ar-SA"/>
                    </w:rPr>
                    <w:t>1.7</w:t>
                  </w:r>
                </w:p>
              </w:tc>
              <w:tc>
                <w:tcPr>
                  <w:tcW w:w="850" w:type="dxa"/>
                  <w:vAlign w:val="center"/>
                </w:tcPr>
                <w:p w:rsidR="00627051" w:rsidRPr="00445BEE" w:rsidRDefault="00627051" w:rsidP="006436A6">
                  <w:pPr>
                    <w:pStyle w:val="aff1"/>
                    <w:rPr>
                      <w:rFonts w:eastAsiaTheme="minorEastAsia"/>
                      <w:bCs w:val="0"/>
                      <w:iCs w:val="0"/>
                      <w:szCs w:val="21"/>
                      <w:lang w:eastAsia="zh-CN" w:bidi="ar-SA"/>
                    </w:rPr>
                  </w:pPr>
                  <w:r w:rsidRPr="00445BEE">
                    <w:rPr>
                      <w:rFonts w:eastAsiaTheme="minorEastAsia"/>
                      <w:bCs w:val="0"/>
                      <w:iCs w:val="0"/>
                      <w:szCs w:val="21"/>
                      <w:lang w:eastAsia="zh-CN" w:bidi="ar-SA"/>
                    </w:rPr>
                    <w:t>≥95</w:t>
                  </w:r>
                  <w:r w:rsidR="009F3C63">
                    <w:rPr>
                      <w:rFonts w:eastAsiaTheme="minorEastAsia" w:hint="eastAsia"/>
                      <w:bCs w:val="0"/>
                      <w:iCs w:val="0"/>
                      <w:szCs w:val="21"/>
                      <w:lang w:eastAsia="zh-CN" w:bidi="ar-SA"/>
                    </w:rPr>
                    <w:t>.0</w:t>
                  </w:r>
                </w:p>
              </w:tc>
              <w:tc>
                <w:tcPr>
                  <w:tcW w:w="851" w:type="dxa"/>
                  <w:vAlign w:val="center"/>
                </w:tcPr>
                <w:p w:rsidR="00627051" w:rsidRPr="00445BEE" w:rsidRDefault="00627051" w:rsidP="009F3C63">
                  <w:pPr>
                    <w:pStyle w:val="aff1"/>
                    <w:rPr>
                      <w:rFonts w:eastAsiaTheme="minorEastAsia"/>
                      <w:bCs w:val="0"/>
                      <w:iCs w:val="0"/>
                      <w:szCs w:val="21"/>
                      <w:lang w:eastAsia="zh-CN" w:bidi="ar-SA"/>
                    </w:rPr>
                  </w:pPr>
                  <w:r w:rsidRPr="00445BEE">
                    <w:rPr>
                      <w:rFonts w:eastAsiaTheme="minorEastAsia"/>
                      <w:bCs w:val="0"/>
                      <w:iCs w:val="0"/>
                      <w:szCs w:val="21"/>
                      <w:lang w:eastAsia="zh-CN" w:bidi="ar-SA"/>
                    </w:rPr>
                    <w:t>≥</w:t>
                  </w:r>
                  <w:r w:rsidR="009F3C63">
                    <w:rPr>
                      <w:rFonts w:eastAsiaTheme="minorEastAsia" w:hint="eastAsia"/>
                      <w:bCs w:val="0"/>
                      <w:iCs w:val="0"/>
                      <w:szCs w:val="21"/>
                      <w:lang w:eastAsia="zh-CN" w:bidi="ar-SA"/>
                    </w:rPr>
                    <w:t>82.1</w:t>
                  </w:r>
                </w:p>
              </w:tc>
              <w:tc>
                <w:tcPr>
                  <w:tcW w:w="850" w:type="dxa"/>
                  <w:vAlign w:val="center"/>
                </w:tcPr>
                <w:p w:rsidR="00627051" w:rsidRPr="00445BEE" w:rsidRDefault="00627051" w:rsidP="006436A6">
                  <w:pPr>
                    <w:pStyle w:val="aff1"/>
                    <w:rPr>
                      <w:rFonts w:eastAsiaTheme="minorEastAsia"/>
                      <w:bCs w:val="0"/>
                      <w:iCs w:val="0"/>
                      <w:szCs w:val="21"/>
                      <w:lang w:eastAsia="zh-CN" w:bidi="ar-SA"/>
                    </w:rPr>
                  </w:pPr>
                  <w:r w:rsidRPr="00445BEE">
                    <w:rPr>
                      <w:rFonts w:eastAsiaTheme="minorEastAsia"/>
                      <w:bCs w:val="0"/>
                      <w:iCs w:val="0"/>
                      <w:szCs w:val="21"/>
                      <w:lang w:eastAsia="zh-CN" w:bidi="ar-SA"/>
                    </w:rPr>
                    <w:t>≥57</w:t>
                  </w:r>
                  <w:r w:rsidR="009F3C63">
                    <w:rPr>
                      <w:rFonts w:eastAsiaTheme="minorEastAsia" w:hint="eastAsia"/>
                      <w:bCs w:val="0"/>
                      <w:iCs w:val="0"/>
                      <w:szCs w:val="21"/>
                      <w:lang w:eastAsia="zh-CN" w:bidi="ar-SA"/>
                    </w:rPr>
                    <w:t>.1</w:t>
                  </w:r>
                </w:p>
              </w:tc>
              <w:tc>
                <w:tcPr>
                  <w:tcW w:w="759" w:type="dxa"/>
                  <w:vAlign w:val="center"/>
                </w:tcPr>
                <w:p w:rsidR="00627051" w:rsidRPr="00445BEE" w:rsidRDefault="00627051" w:rsidP="009F3C63">
                  <w:pPr>
                    <w:pStyle w:val="aff1"/>
                    <w:rPr>
                      <w:rFonts w:eastAsiaTheme="minorEastAsia"/>
                      <w:bCs w:val="0"/>
                      <w:iCs w:val="0"/>
                      <w:szCs w:val="21"/>
                      <w:lang w:eastAsia="zh-CN" w:bidi="ar-SA"/>
                    </w:rPr>
                  </w:pPr>
                  <w:r w:rsidRPr="00445BEE">
                    <w:rPr>
                      <w:rFonts w:eastAsiaTheme="minorEastAsia"/>
                      <w:bCs w:val="0"/>
                      <w:iCs w:val="0"/>
                      <w:szCs w:val="21"/>
                      <w:lang w:eastAsia="zh-CN" w:bidi="ar-SA"/>
                    </w:rPr>
                    <w:t>≥8</w:t>
                  </w:r>
                  <w:r w:rsidR="009F3C63">
                    <w:rPr>
                      <w:rFonts w:eastAsiaTheme="minorEastAsia" w:hint="eastAsia"/>
                      <w:bCs w:val="0"/>
                      <w:iCs w:val="0"/>
                      <w:szCs w:val="21"/>
                      <w:lang w:eastAsia="zh-CN" w:bidi="ar-SA"/>
                    </w:rPr>
                    <w:t>5.7</w:t>
                  </w:r>
                </w:p>
              </w:tc>
            </w:tr>
          </w:tbl>
          <w:p w:rsidR="009957B6" w:rsidRDefault="009957B6" w:rsidP="009005E6">
            <w:pPr>
              <w:adjustRightInd w:val="0"/>
              <w:snapToGrid w:val="0"/>
              <w:spacing w:beforeLines="50" w:line="360" w:lineRule="auto"/>
              <w:ind w:firstLineChars="200" w:firstLine="422"/>
              <w:jc w:val="left"/>
              <w:rPr>
                <w:b/>
                <w:color w:val="000000"/>
                <w:kern w:val="0"/>
                <w:szCs w:val="21"/>
              </w:rPr>
            </w:pPr>
            <w:r>
              <w:rPr>
                <w:rFonts w:hint="eastAsia"/>
                <w:b/>
                <w:color w:val="000000"/>
                <w:kern w:val="0"/>
                <w:szCs w:val="21"/>
              </w:rPr>
              <w:lastRenderedPageBreak/>
              <w:t>5</w:t>
            </w:r>
            <w:r>
              <w:rPr>
                <w:rFonts w:hint="eastAsia"/>
                <w:b/>
                <w:color w:val="000000"/>
                <w:kern w:val="0"/>
                <w:szCs w:val="21"/>
              </w:rPr>
              <w:t>、</w:t>
            </w:r>
            <w:r w:rsidRPr="009957B6">
              <w:rPr>
                <w:rFonts w:hint="eastAsia"/>
                <w:b/>
                <w:color w:val="000000"/>
                <w:kern w:val="0"/>
                <w:szCs w:val="21"/>
              </w:rPr>
              <w:t>纳污范围与污水量预测</w:t>
            </w:r>
          </w:p>
          <w:p w:rsidR="009957B6" w:rsidRDefault="009957B6" w:rsidP="009957B6">
            <w:pPr>
              <w:autoSpaceDE w:val="0"/>
              <w:autoSpaceDN w:val="0"/>
              <w:adjustRightInd w:val="0"/>
              <w:snapToGrid w:val="0"/>
              <w:spacing w:line="360" w:lineRule="auto"/>
              <w:ind w:firstLineChars="200" w:firstLine="420"/>
              <w:jc w:val="left"/>
            </w:pPr>
            <w:r>
              <w:rPr>
                <w:rFonts w:hint="eastAsia"/>
              </w:rPr>
              <w:t>①纳污范围</w:t>
            </w:r>
          </w:p>
          <w:p w:rsidR="009957B6" w:rsidRPr="009957B6" w:rsidRDefault="009957B6" w:rsidP="009957B6">
            <w:pPr>
              <w:autoSpaceDE w:val="0"/>
              <w:autoSpaceDN w:val="0"/>
              <w:adjustRightInd w:val="0"/>
              <w:snapToGrid w:val="0"/>
              <w:spacing w:line="360" w:lineRule="auto"/>
              <w:ind w:firstLineChars="200" w:firstLine="420"/>
              <w:jc w:val="left"/>
            </w:pPr>
            <w:r>
              <w:rPr>
                <w:rFonts w:hint="eastAsia"/>
              </w:rPr>
              <w:t>大堰垱镇污水处理厂</w:t>
            </w:r>
            <w:r w:rsidR="006D30D5">
              <w:rPr>
                <w:rFonts w:hint="eastAsia"/>
              </w:rPr>
              <w:t>主要服务区域为大堰垱镇，目前纳污范围为老镇区，北至涔水河，南至白云大道，西至</w:t>
            </w:r>
            <w:r w:rsidR="006D30D5">
              <w:rPr>
                <w:rFonts w:hint="eastAsia"/>
              </w:rPr>
              <w:t>S302</w:t>
            </w:r>
            <w:r w:rsidR="008B5431">
              <w:rPr>
                <w:rFonts w:hint="eastAsia"/>
              </w:rPr>
              <w:t>以西规划线</w:t>
            </w:r>
            <w:r w:rsidR="006D30D5">
              <w:rPr>
                <w:rFonts w:hint="eastAsia"/>
              </w:rPr>
              <w:t>，东至东西大街，总面积约</w:t>
            </w:r>
            <w:r w:rsidR="004B4A14">
              <w:rPr>
                <w:rFonts w:hint="eastAsia"/>
              </w:rPr>
              <w:t>1.35</w:t>
            </w:r>
            <w:r w:rsidR="006D30D5">
              <w:rPr>
                <w:rFonts w:hint="eastAsia"/>
              </w:rPr>
              <w:t>km</w:t>
            </w:r>
            <w:r w:rsidR="006D30D5" w:rsidRPr="003C0EE3">
              <w:rPr>
                <w:rFonts w:hint="eastAsia"/>
                <w:vertAlign w:val="superscript"/>
              </w:rPr>
              <w:t>2</w:t>
            </w:r>
            <w:r w:rsidR="006D30D5">
              <w:rPr>
                <w:rFonts w:hint="eastAsia"/>
              </w:rPr>
              <w:t>，服务人口约</w:t>
            </w:r>
            <w:r w:rsidR="00293D55">
              <w:rPr>
                <w:rFonts w:hint="eastAsia"/>
              </w:rPr>
              <w:t>1.68</w:t>
            </w:r>
            <w:r w:rsidR="006D30D5">
              <w:rPr>
                <w:rFonts w:hint="eastAsia"/>
              </w:rPr>
              <w:t>万人；远期</w:t>
            </w:r>
            <w:r>
              <w:rPr>
                <w:rFonts w:hint="eastAsia"/>
              </w:rPr>
              <w:t>纳污范围与《澧县大堰垱镇总体规划（</w:t>
            </w:r>
            <w:r>
              <w:rPr>
                <w:rFonts w:hint="eastAsia"/>
              </w:rPr>
              <w:t>2016-2030</w:t>
            </w:r>
            <w:r>
              <w:rPr>
                <w:rFonts w:hint="eastAsia"/>
              </w:rPr>
              <w:t>）》中镇区规划范围一致，北至涔水河，南至规划环镇南路，西至规划经一路，东至规划经八路，总面积约</w:t>
            </w:r>
            <w:r w:rsidR="00D5266D">
              <w:rPr>
                <w:rFonts w:hint="eastAsia"/>
              </w:rPr>
              <w:t>2.4</w:t>
            </w:r>
            <w:r>
              <w:rPr>
                <w:rFonts w:hint="eastAsia"/>
              </w:rPr>
              <w:t>km</w:t>
            </w:r>
            <w:r w:rsidRPr="003C0EE3">
              <w:rPr>
                <w:rFonts w:hint="eastAsia"/>
                <w:vertAlign w:val="superscript"/>
              </w:rPr>
              <w:t>2</w:t>
            </w:r>
            <w:r w:rsidR="008C04E2">
              <w:rPr>
                <w:rFonts w:hint="eastAsia"/>
              </w:rPr>
              <w:t>，</w:t>
            </w:r>
            <w:r w:rsidR="008C04E2">
              <w:rPr>
                <w:rFonts w:hint="eastAsia"/>
              </w:rPr>
              <w:t>2030</w:t>
            </w:r>
            <w:r w:rsidR="008C04E2">
              <w:rPr>
                <w:rFonts w:hint="eastAsia"/>
              </w:rPr>
              <w:t>年</w:t>
            </w:r>
            <w:r>
              <w:rPr>
                <w:rFonts w:hint="eastAsia"/>
              </w:rPr>
              <w:t>服务人口约</w:t>
            </w:r>
            <w:r w:rsidR="00097D44">
              <w:rPr>
                <w:rFonts w:hint="eastAsia"/>
              </w:rPr>
              <w:t>2.5</w:t>
            </w:r>
            <w:r>
              <w:rPr>
                <w:rFonts w:hint="eastAsia"/>
              </w:rPr>
              <w:t>万人。</w:t>
            </w:r>
          </w:p>
          <w:p w:rsidR="00194067" w:rsidRDefault="00194067" w:rsidP="00194067">
            <w:pPr>
              <w:autoSpaceDE w:val="0"/>
              <w:autoSpaceDN w:val="0"/>
              <w:adjustRightInd w:val="0"/>
              <w:snapToGrid w:val="0"/>
              <w:spacing w:line="360" w:lineRule="auto"/>
              <w:ind w:firstLineChars="200" w:firstLine="420"/>
              <w:jc w:val="left"/>
            </w:pPr>
            <w:r>
              <w:rPr>
                <w:rFonts w:hint="eastAsia"/>
              </w:rPr>
              <w:t>②用水量</w:t>
            </w:r>
          </w:p>
          <w:p w:rsidR="00194067" w:rsidRDefault="00194067" w:rsidP="00194067">
            <w:pPr>
              <w:autoSpaceDE w:val="0"/>
              <w:autoSpaceDN w:val="0"/>
              <w:adjustRightInd w:val="0"/>
              <w:snapToGrid w:val="0"/>
              <w:spacing w:line="360" w:lineRule="auto"/>
              <w:ind w:firstLineChars="200" w:firstLine="420"/>
              <w:jc w:val="left"/>
            </w:pPr>
            <w:r>
              <w:rPr>
                <w:rFonts w:hint="eastAsia"/>
              </w:rPr>
              <w:t>用水量见下表。</w:t>
            </w:r>
          </w:p>
          <w:p w:rsidR="00194067" w:rsidRPr="00883461" w:rsidRDefault="00194067" w:rsidP="00B24140">
            <w:pPr>
              <w:pStyle w:val="ae"/>
              <w:spacing w:beforeLines="0" w:line="240" w:lineRule="auto"/>
              <w:ind w:firstLineChars="0" w:firstLine="0"/>
              <w:jc w:val="center"/>
              <w:rPr>
                <w:b/>
                <w:bCs/>
                <w:sz w:val="21"/>
                <w:szCs w:val="21"/>
                <w:lang w:val="en-US" w:eastAsia="zh-CN"/>
              </w:rPr>
            </w:pPr>
            <w:r w:rsidRPr="00883461">
              <w:rPr>
                <w:b/>
                <w:bCs/>
                <w:sz w:val="21"/>
                <w:szCs w:val="21"/>
                <w:lang w:val="en-US" w:eastAsia="zh-CN"/>
              </w:rPr>
              <w:t>表</w:t>
            </w:r>
            <w:r w:rsidRPr="00883461">
              <w:rPr>
                <w:rFonts w:hint="eastAsia"/>
                <w:b/>
                <w:bCs/>
                <w:sz w:val="21"/>
                <w:szCs w:val="21"/>
                <w:lang w:val="en-US" w:eastAsia="zh-CN"/>
              </w:rPr>
              <w:t>2</w:t>
            </w:r>
            <w:r w:rsidRPr="00883461">
              <w:rPr>
                <w:b/>
                <w:bCs/>
                <w:sz w:val="21"/>
                <w:szCs w:val="21"/>
                <w:lang w:val="en-US" w:eastAsia="zh-CN"/>
              </w:rPr>
              <w:t>-</w:t>
            </w:r>
            <w:r w:rsidRPr="00883461">
              <w:rPr>
                <w:rFonts w:hint="eastAsia"/>
                <w:b/>
                <w:bCs/>
                <w:sz w:val="21"/>
                <w:szCs w:val="21"/>
                <w:lang w:val="en-US" w:eastAsia="zh-CN"/>
              </w:rPr>
              <w:t xml:space="preserve">6  </w:t>
            </w:r>
            <w:r w:rsidRPr="00883461">
              <w:rPr>
                <w:rFonts w:hint="eastAsia"/>
                <w:b/>
                <w:bCs/>
                <w:sz w:val="21"/>
                <w:szCs w:val="21"/>
                <w:lang w:val="en-US" w:eastAsia="zh-CN"/>
              </w:rPr>
              <w:t>用水量</w:t>
            </w:r>
          </w:p>
          <w:tbl>
            <w:tblPr>
              <w:tblW w:w="5000" w:type="pct"/>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1"/>
              <w:gridCol w:w="3022"/>
              <w:gridCol w:w="4099"/>
            </w:tblGrid>
            <w:tr w:rsidR="00194067" w:rsidTr="002E5C13">
              <w:trPr>
                <w:jc w:val="center"/>
              </w:trPr>
              <w:tc>
                <w:tcPr>
                  <w:tcW w:w="1078" w:type="dxa"/>
                  <w:tcBorders>
                    <w:tl2br w:val="nil"/>
                    <w:tr2bl w:val="nil"/>
                  </w:tcBorders>
                  <w:shd w:val="clear" w:color="auto" w:fill="FFFFFF"/>
                  <w:vAlign w:val="center"/>
                </w:tcPr>
                <w:p w:rsidR="00194067" w:rsidRDefault="00194067" w:rsidP="006436A6">
                  <w:pPr>
                    <w:jc w:val="center"/>
                    <w:rPr>
                      <w:b/>
                      <w:bCs/>
                      <w:color w:val="000000"/>
                      <w:szCs w:val="21"/>
                    </w:rPr>
                  </w:pPr>
                  <w:r>
                    <w:rPr>
                      <w:b/>
                      <w:bCs/>
                      <w:color w:val="000000"/>
                      <w:szCs w:val="21"/>
                    </w:rPr>
                    <w:t>序号</w:t>
                  </w:r>
                </w:p>
              </w:tc>
              <w:tc>
                <w:tcPr>
                  <w:tcW w:w="3175" w:type="dxa"/>
                  <w:tcBorders>
                    <w:tl2br w:val="nil"/>
                    <w:tr2bl w:val="nil"/>
                  </w:tcBorders>
                  <w:shd w:val="clear" w:color="auto" w:fill="FFFFFF"/>
                  <w:vAlign w:val="center"/>
                </w:tcPr>
                <w:p w:rsidR="00194067" w:rsidRDefault="00194067" w:rsidP="006436A6">
                  <w:pPr>
                    <w:jc w:val="center"/>
                    <w:rPr>
                      <w:b/>
                      <w:bCs/>
                      <w:color w:val="000000"/>
                      <w:szCs w:val="21"/>
                    </w:rPr>
                  </w:pPr>
                  <w:r>
                    <w:rPr>
                      <w:rFonts w:hint="eastAsia"/>
                      <w:b/>
                      <w:bCs/>
                      <w:color w:val="000000"/>
                      <w:szCs w:val="21"/>
                    </w:rPr>
                    <w:t>指标</w:t>
                  </w:r>
                </w:p>
              </w:tc>
              <w:tc>
                <w:tcPr>
                  <w:tcW w:w="4365" w:type="dxa"/>
                  <w:tcBorders>
                    <w:tl2br w:val="nil"/>
                    <w:tr2bl w:val="nil"/>
                  </w:tcBorders>
                  <w:shd w:val="clear" w:color="auto" w:fill="FFFFFF"/>
                  <w:vAlign w:val="center"/>
                </w:tcPr>
                <w:p w:rsidR="00194067" w:rsidRDefault="00194067" w:rsidP="006436A6">
                  <w:pPr>
                    <w:jc w:val="center"/>
                    <w:rPr>
                      <w:b/>
                      <w:bCs/>
                      <w:color w:val="000000"/>
                      <w:szCs w:val="21"/>
                    </w:rPr>
                  </w:pPr>
                  <w:r>
                    <w:rPr>
                      <w:rFonts w:hint="eastAsia"/>
                      <w:b/>
                      <w:bCs/>
                      <w:color w:val="000000"/>
                      <w:szCs w:val="21"/>
                    </w:rPr>
                    <w:t>2020</w:t>
                  </w:r>
                  <w:r>
                    <w:rPr>
                      <w:rFonts w:hint="eastAsia"/>
                      <w:b/>
                      <w:bCs/>
                      <w:color w:val="000000"/>
                      <w:szCs w:val="21"/>
                    </w:rPr>
                    <w:t>年</w:t>
                  </w:r>
                </w:p>
              </w:tc>
            </w:tr>
            <w:tr w:rsidR="00194067" w:rsidTr="002E5C13">
              <w:trPr>
                <w:jc w:val="center"/>
              </w:trPr>
              <w:tc>
                <w:tcPr>
                  <w:tcW w:w="1078" w:type="dxa"/>
                  <w:tcBorders>
                    <w:tl2br w:val="nil"/>
                    <w:tr2bl w:val="nil"/>
                  </w:tcBorders>
                  <w:shd w:val="clear" w:color="auto" w:fill="FFFFFF"/>
                  <w:vAlign w:val="center"/>
                </w:tcPr>
                <w:p w:rsidR="00194067" w:rsidRDefault="00194067" w:rsidP="006436A6">
                  <w:pPr>
                    <w:jc w:val="center"/>
                    <w:rPr>
                      <w:szCs w:val="21"/>
                    </w:rPr>
                  </w:pPr>
                  <w:r>
                    <w:rPr>
                      <w:rFonts w:hint="eastAsia"/>
                      <w:szCs w:val="21"/>
                    </w:rPr>
                    <w:t>1</w:t>
                  </w:r>
                </w:p>
              </w:tc>
              <w:tc>
                <w:tcPr>
                  <w:tcW w:w="3175" w:type="dxa"/>
                  <w:tcBorders>
                    <w:tl2br w:val="nil"/>
                    <w:tr2bl w:val="nil"/>
                  </w:tcBorders>
                  <w:shd w:val="clear" w:color="auto" w:fill="FFFFFF"/>
                  <w:vAlign w:val="center"/>
                </w:tcPr>
                <w:p w:rsidR="00194067" w:rsidRDefault="00194067" w:rsidP="006436A6">
                  <w:pPr>
                    <w:jc w:val="center"/>
                    <w:rPr>
                      <w:szCs w:val="21"/>
                    </w:rPr>
                  </w:pPr>
                  <w:r>
                    <w:rPr>
                      <w:rFonts w:hint="eastAsia"/>
                      <w:szCs w:val="21"/>
                    </w:rPr>
                    <w:t>综合生活用水量（</w:t>
                  </w:r>
                  <w:r>
                    <w:rPr>
                      <w:rFonts w:hint="eastAsia"/>
                      <w:szCs w:val="21"/>
                    </w:rPr>
                    <w:t>m</w:t>
                  </w:r>
                  <w:r>
                    <w:rPr>
                      <w:rFonts w:hint="eastAsia"/>
                      <w:szCs w:val="21"/>
                      <w:vertAlign w:val="superscript"/>
                    </w:rPr>
                    <w:t>3</w:t>
                  </w:r>
                  <w:r>
                    <w:rPr>
                      <w:rFonts w:hint="eastAsia"/>
                      <w:szCs w:val="21"/>
                    </w:rPr>
                    <w:t>/d</w:t>
                  </w:r>
                  <w:r>
                    <w:rPr>
                      <w:rFonts w:hint="eastAsia"/>
                      <w:szCs w:val="21"/>
                    </w:rPr>
                    <w:t>）</w:t>
                  </w:r>
                </w:p>
              </w:tc>
              <w:tc>
                <w:tcPr>
                  <w:tcW w:w="4365" w:type="dxa"/>
                  <w:tcBorders>
                    <w:tl2br w:val="nil"/>
                    <w:tr2bl w:val="nil"/>
                  </w:tcBorders>
                  <w:shd w:val="clear" w:color="auto" w:fill="FFFFFF"/>
                  <w:vAlign w:val="center"/>
                </w:tcPr>
                <w:p w:rsidR="00194067" w:rsidRPr="00845969" w:rsidRDefault="00194067" w:rsidP="006436A6">
                  <w:pPr>
                    <w:jc w:val="center"/>
                    <w:rPr>
                      <w:szCs w:val="21"/>
                    </w:rPr>
                  </w:pPr>
                  <w:r>
                    <w:rPr>
                      <w:rFonts w:hint="eastAsia"/>
                      <w:szCs w:val="21"/>
                    </w:rPr>
                    <w:t>1792</w:t>
                  </w:r>
                </w:p>
              </w:tc>
            </w:tr>
            <w:tr w:rsidR="00194067" w:rsidTr="002E5C13">
              <w:trPr>
                <w:jc w:val="center"/>
              </w:trPr>
              <w:tc>
                <w:tcPr>
                  <w:tcW w:w="1078" w:type="dxa"/>
                  <w:tcBorders>
                    <w:tl2br w:val="nil"/>
                    <w:tr2bl w:val="nil"/>
                  </w:tcBorders>
                  <w:shd w:val="clear" w:color="auto" w:fill="FFFFFF"/>
                  <w:vAlign w:val="center"/>
                </w:tcPr>
                <w:p w:rsidR="00194067" w:rsidRDefault="00194067" w:rsidP="006436A6">
                  <w:pPr>
                    <w:jc w:val="center"/>
                    <w:rPr>
                      <w:szCs w:val="21"/>
                    </w:rPr>
                  </w:pPr>
                  <w:r>
                    <w:rPr>
                      <w:rFonts w:hint="eastAsia"/>
                      <w:szCs w:val="21"/>
                    </w:rPr>
                    <w:t>2</w:t>
                  </w:r>
                </w:p>
              </w:tc>
              <w:tc>
                <w:tcPr>
                  <w:tcW w:w="3175" w:type="dxa"/>
                  <w:tcBorders>
                    <w:tl2br w:val="nil"/>
                    <w:tr2bl w:val="nil"/>
                  </w:tcBorders>
                  <w:shd w:val="clear" w:color="auto" w:fill="FFFFFF"/>
                  <w:vAlign w:val="center"/>
                </w:tcPr>
                <w:p w:rsidR="00194067" w:rsidRDefault="00194067" w:rsidP="006436A6">
                  <w:pPr>
                    <w:jc w:val="center"/>
                    <w:rPr>
                      <w:szCs w:val="21"/>
                    </w:rPr>
                  </w:pPr>
                  <w:r>
                    <w:rPr>
                      <w:rFonts w:hint="eastAsia"/>
                      <w:szCs w:val="21"/>
                    </w:rPr>
                    <w:t>公共建筑用水量（</w:t>
                  </w:r>
                  <w:r>
                    <w:rPr>
                      <w:rFonts w:hint="eastAsia"/>
                      <w:szCs w:val="21"/>
                    </w:rPr>
                    <w:t>m</w:t>
                  </w:r>
                  <w:r>
                    <w:rPr>
                      <w:rFonts w:hint="eastAsia"/>
                      <w:szCs w:val="21"/>
                      <w:vertAlign w:val="superscript"/>
                    </w:rPr>
                    <w:t>3</w:t>
                  </w:r>
                  <w:r>
                    <w:rPr>
                      <w:rFonts w:hint="eastAsia"/>
                      <w:szCs w:val="21"/>
                    </w:rPr>
                    <w:t>/d</w:t>
                  </w:r>
                  <w:r>
                    <w:rPr>
                      <w:rFonts w:hint="eastAsia"/>
                      <w:szCs w:val="21"/>
                    </w:rPr>
                    <w:t>）</w:t>
                  </w:r>
                </w:p>
              </w:tc>
              <w:tc>
                <w:tcPr>
                  <w:tcW w:w="4365" w:type="dxa"/>
                  <w:tcBorders>
                    <w:tl2br w:val="nil"/>
                    <w:tr2bl w:val="nil"/>
                  </w:tcBorders>
                  <w:shd w:val="clear" w:color="auto" w:fill="FFFFFF"/>
                  <w:vAlign w:val="center"/>
                </w:tcPr>
                <w:p w:rsidR="00194067" w:rsidRDefault="00194067" w:rsidP="006436A6">
                  <w:pPr>
                    <w:jc w:val="center"/>
                    <w:rPr>
                      <w:szCs w:val="21"/>
                    </w:rPr>
                  </w:pPr>
                  <w:r>
                    <w:rPr>
                      <w:rFonts w:hint="eastAsia"/>
                      <w:szCs w:val="21"/>
                    </w:rPr>
                    <w:t>179</w:t>
                  </w:r>
                </w:p>
              </w:tc>
            </w:tr>
            <w:tr w:rsidR="00194067" w:rsidTr="002E5C13">
              <w:trPr>
                <w:jc w:val="center"/>
              </w:trPr>
              <w:tc>
                <w:tcPr>
                  <w:tcW w:w="1078" w:type="dxa"/>
                  <w:tcBorders>
                    <w:tl2br w:val="nil"/>
                    <w:tr2bl w:val="nil"/>
                  </w:tcBorders>
                  <w:shd w:val="clear" w:color="auto" w:fill="FFFFFF"/>
                  <w:vAlign w:val="center"/>
                </w:tcPr>
                <w:p w:rsidR="00194067" w:rsidRDefault="00194067" w:rsidP="006436A6">
                  <w:pPr>
                    <w:jc w:val="center"/>
                    <w:rPr>
                      <w:szCs w:val="21"/>
                    </w:rPr>
                  </w:pPr>
                  <w:r>
                    <w:rPr>
                      <w:rFonts w:hint="eastAsia"/>
                      <w:szCs w:val="21"/>
                    </w:rPr>
                    <w:t>3</w:t>
                  </w:r>
                </w:p>
              </w:tc>
              <w:tc>
                <w:tcPr>
                  <w:tcW w:w="3175" w:type="dxa"/>
                  <w:tcBorders>
                    <w:tl2br w:val="nil"/>
                    <w:tr2bl w:val="nil"/>
                  </w:tcBorders>
                  <w:shd w:val="clear" w:color="auto" w:fill="FFFFFF"/>
                  <w:vAlign w:val="center"/>
                </w:tcPr>
                <w:p w:rsidR="00194067" w:rsidRDefault="00194067" w:rsidP="006436A6">
                  <w:pPr>
                    <w:jc w:val="center"/>
                    <w:rPr>
                      <w:szCs w:val="21"/>
                    </w:rPr>
                  </w:pPr>
                  <w:r>
                    <w:rPr>
                      <w:rFonts w:hint="eastAsia"/>
                      <w:szCs w:val="21"/>
                    </w:rPr>
                    <w:t>工业用水</w:t>
                  </w:r>
                  <w:r>
                    <w:rPr>
                      <w:rFonts w:hint="eastAsia"/>
                      <w:szCs w:val="21"/>
                    </w:rPr>
                    <w:t>+</w:t>
                  </w:r>
                  <w:r>
                    <w:rPr>
                      <w:rFonts w:hint="eastAsia"/>
                      <w:szCs w:val="21"/>
                    </w:rPr>
                    <w:t>畜禽用水（</w:t>
                  </w:r>
                  <w:r>
                    <w:rPr>
                      <w:rFonts w:hint="eastAsia"/>
                      <w:szCs w:val="21"/>
                    </w:rPr>
                    <w:t>m</w:t>
                  </w:r>
                  <w:r>
                    <w:rPr>
                      <w:rFonts w:hint="eastAsia"/>
                      <w:szCs w:val="21"/>
                      <w:vertAlign w:val="superscript"/>
                    </w:rPr>
                    <w:t>3</w:t>
                  </w:r>
                  <w:r>
                    <w:rPr>
                      <w:rFonts w:hint="eastAsia"/>
                      <w:szCs w:val="21"/>
                    </w:rPr>
                    <w:t>/d</w:t>
                  </w:r>
                  <w:r>
                    <w:rPr>
                      <w:rFonts w:hint="eastAsia"/>
                      <w:szCs w:val="21"/>
                    </w:rPr>
                    <w:t>）</w:t>
                  </w:r>
                </w:p>
              </w:tc>
              <w:tc>
                <w:tcPr>
                  <w:tcW w:w="4365" w:type="dxa"/>
                  <w:tcBorders>
                    <w:tl2br w:val="nil"/>
                    <w:tr2bl w:val="nil"/>
                  </w:tcBorders>
                  <w:shd w:val="clear" w:color="auto" w:fill="FFFFFF"/>
                  <w:vAlign w:val="center"/>
                </w:tcPr>
                <w:p w:rsidR="00194067" w:rsidRDefault="00194067" w:rsidP="006436A6">
                  <w:pPr>
                    <w:jc w:val="center"/>
                    <w:rPr>
                      <w:szCs w:val="21"/>
                    </w:rPr>
                  </w:pPr>
                  <w:r>
                    <w:rPr>
                      <w:rFonts w:hint="eastAsia"/>
                      <w:szCs w:val="21"/>
                    </w:rPr>
                    <w:t>90</w:t>
                  </w:r>
                </w:p>
              </w:tc>
            </w:tr>
            <w:tr w:rsidR="00194067" w:rsidTr="002E5C13">
              <w:trPr>
                <w:jc w:val="center"/>
              </w:trPr>
              <w:tc>
                <w:tcPr>
                  <w:tcW w:w="1078" w:type="dxa"/>
                  <w:tcBorders>
                    <w:tl2br w:val="nil"/>
                    <w:tr2bl w:val="nil"/>
                  </w:tcBorders>
                  <w:shd w:val="clear" w:color="auto" w:fill="FFFFFF"/>
                  <w:vAlign w:val="center"/>
                </w:tcPr>
                <w:p w:rsidR="00194067" w:rsidRDefault="00194067" w:rsidP="006436A6">
                  <w:pPr>
                    <w:jc w:val="center"/>
                    <w:rPr>
                      <w:szCs w:val="21"/>
                    </w:rPr>
                  </w:pPr>
                  <w:r>
                    <w:rPr>
                      <w:rFonts w:hint="eastAsia"/>
                      <w:szCs w:val="21"/>
                    </w:rPr>
                    <w:t>4</w:t>
                  </w:r>
                </w:p>
              </w:tc>
              <w:tc>
                <w:tcPr>
                  <w:tcW w:w="3175" w:type="dxa"/>
                  <w:tcBorders>
                    <w:tl2br w:val="nil"/>
                    <w:tr2bl w:val="nil"/>
                  </w:tcBorders>
                  <w:shd w:val="clear" w:color="auto" w:fill="FFFFFF"/>
                  <w:vAlign w:val="center"/>
                </w:tcPr>
                <w:p w:rsidR="00194067" w:rsidRDefault="00194067" w:rsidP="006436A6">
                  <w:pPr>
                    <w:jc w:val="center"/>
                    <w:rPr>
                      <w:szCs w:val="21"/>
                    </w:rPr>
                  </w:pPr>
                  <w:r>
                    <w:rPr>
                      <w:rFonts w:hint="eastAsia"/>
                      <w:szCs w:val="21"/>
                    </w:rPr>
                    <w:t>浇洒道路和绿化用水量（</w:t>
                  </w:r>
                  <w:r>
                    <w:rPr>
                      <w:rFonts w:hint="eastAsia"/>
                      <w:szCs w:val="21"/>
                    </w:rPr>
                    <w:t>m</w:t>
                  </w:r>
                  <w:r>
                    <w:rPr>
                      <w:rFonts w:hint="eastAsia"/>
                      <w:szCs w:val="21"/>
                      <w:vertAlign w:val="superscript"/>
                    </w:rPr>
                    <w:t>3</w:t>
                  </w:r>
                  <w:r>
                    <w:rPr>
                      <w:rFonts w:hint="eastAsia"/>
                      <w:szCs w:val="21"/>
                    </w:rPr>
                    <w:t>/d</w:t>
                  </w:r>
                  <w:r>
                    <w:rPr>
                      <w:rFonts w:hint="eastAsia"/>
                      <w:szCs w:val="21"/>
                    </w:rPr>
                    <w:t>）</w:t>
                  </w:r>
                </w:p>
              </w:tc>
              <w:tc>
                <w:tcPr>
                  <w:tcW w:w="4365" w:type="dxa"/>
                  <w:tcBorders>
                    <w:tl2br w:val="nil"/>
                    <w:tr2bl w:val="nil"/>
                  </w:tcBorders>
                  <w:shd w:val="clear" w:color="auto" w:fill="FFFFFF"/>
                  <w:vAlign w:val="center"/>
                </w:tcPr>
                <w:p w:rsidR="00194067" w:rsidRDefault="00194067" w:rsidP="006436A6">
                  <w:pPr>
                    <w:jc w:val="center"/>
                    <w:rPr>
                      <w:szCs w:val="21"/>
                    </w:rPr>
                  </w:pPr>
                  <w:r>
                    <w:rPr>
                      <w:rFonts w:hint="eastAsia"/>
                      <w:szCs w:val="21"/>
                    </w:rPr>
                    <w:t>90</w:t>
                  </w:r>
                </w:p>
              </w:tc>
            </w:tr>
            <w:tr w:rsidR="00194067" w:rsidTr="002E5C13">
              <w:trPr>
                <w:jc w:val="center"/>
              </w:trPr>
              <w:tc>
                <w:tcPr>
                  <w:tcW w:w="1078" w:type="dxa"/>
                  <w:tcBorders>
                    <w:tl2br w:val="nil"/>
                    <w:tr2bl w:val="nil"/>
                  </w:tcBorders>
                  <w:shd w:val="clear" w:color="auto" w:fill="FFFFFF"/>
                  <w:vAlign w:val="center"/>
                </w:tcPr>
                <w:p w:rsidR="00194067" w:rsidRDefault="00194067" w:rsidP="006436A6">
                  <w:pPr>
                    <w:jc w:val="center"/>
                    <w:rPr>
                      <w:szCs w:val="21"/>
                    </w:rPr>
                  </w:pPr>
                  <w:r>
                    <w:rPr>
                      <w:rFonts w:hint="eastAsia"/>
                      <w:szCs w:val="21"/>
                    </w:rPr>
                    <w:t>5</w:t>
                  </w:r>
                </w:p>
              </w:tc>
              <w:tc>
                <w:tcPr>
                  <w:tcW w:w="3175" w:type="dxa"/>
                  <w:tcBorders>
                    <w:tl2br w:val="nil"/>
                    <w:tr2bl w:val="nil"/>
                  </w:tcBorders>
                  <w:shd w:val="clear" w:color="auto" w:fill="FFFFFF"/>
                  <w:vAlign w:val="center"/>
                </w:tcPr>
                <w:p w:rsidR="00194067" w:rsidRDefault="00194067" w:rsidP="006436A6">
                  <w:pPr>
                    <w:jc w:val="center"/>
                    <w:rPr>
                      <w:szCs w:val="21"/>
                    </w:rPr>
                  </w:pPr>
                  <w:r>
                    <w:rPr>
                      <w:rFonts w:hint="eastAsia"/>
                      <w:szCs w:val="21"/>
                    </w:rPr>
                    <w:t>漏洒水量及未预见水量（</w:t>
                  </w:r>
                  <w:r>
                    <w:rPr>
                      <w:rFonts w:hint="eastAsia"/>
                      <w:szCs w:val="21"/>
                    </w:rPr>
                    <w:t>m</w:t>
                  </w:r>
                  <w:r>
                    <w:rPr>
                      <w:rFonts w:hint="eastAsia"/>
                      <w:szCs w:val="21"/>
                      <w:vertAlign w:val="superscript"/>
                    </w:rPr>
                    <w:t>3</w:t>
                  </w:r>
                  <w:r>
                    <w:rPr>
                      <w:rFonts w:hint="eastAsia"/>
                      <w:szCs w:val="21"/>
                    </w:rPr>
                    <w:t>/d</w:t>
                  </w:r>
                  <w:r>
                    <w:rPr>
                      <w:rFonts w:hint="eastAsia"/>
                      <w:szCs w:val="21"/>
                    </w:rPr>
                    <w:t>）</w:t>
                  </w:r>
                </w:p>
              </w:tc>
              <w:tc>
                <w:tcPr>
                  <w:tcW w:w="4365" w:type="dxa"/>
                  <w:tcBorders>
                    <w:tl2br w:val="nil"/>
                    <w:tr2bl w:val="nil"/>
                  </w:tcBorders>
                  <w:shd w:val="clear" w:color="auto" w:fill="FFFFFF"/>
                  <w:vAlign w:val="center"/>
                </w:tcPr>
                <w:p w:rsidR="00194067" w:rsidRDefault="00194067" w:rsidP="006436A6">
                  <w:pPr>
                    <w:jc w:val="center"/>
                    <w:rPr>
                      <w:szCs w:val="21"/>
                    </w:rPr>
                  </w:pPr>
                  <w:r>
                    <w:rPr>
                      <w:rFonts w:hint="eastAsia"/>
                      <w:szCs w:val="21"/>
                    </w:rPr>
                    <w:t>430</w:t>
                  </w:r>
                </w:p>
              </w:tc>
            </w:tr>
            <w:tr w:rsidR="00194067" w:rsidTr="002E5C13">
              <w:trPr>
                <w:jc w:val="center"/>
              </w:trPr>
              <w:tc>
                <w:tcPr>
                  <w:tcW w:w="1078" w:type="dxa"/>
                  <w:tcBorders>
                    <w:tl2br w:val="nil"/>
                    <w:tr2bl w:val="nil"/>
                  </w:tcBorders>
                  <w:shd w:val="clear" w:color="auto" w:fill="FFFFFF"/>
                  <w:vAlign w:val="center"/>
                </w:tcPr>
                <w:p w:rsidR="00194067" w:rsidRDefault="00194067" w:rsidP="006436A6">
                  <w:pPr>
                    <w:jc w:val="center"/>
                    <w:rPr>
                      <w:szCs w:val="21"/>
                    </w:rPr>
                  </w:pPr>
                  <w:r>
                    <w:rPr>
                      <w:rFonts w:hint="eastAsia"/>
                      <w:szCs w:val="21"/>
                    </w:rPr>
                    <w:t>6</w:t>
                  </w:r>
                </w:p>
              </w:tc>
              <w:tc>
                <w:tcPr>
                  <w:tcW w:w="3175" w:type="dxa"/>
                  <w:tcBorders>
                    <w:tl2br w:val="nil"/>
                    <w:tr2bl w:val="nil"/>
                  </w:tcBorders>
                  <w:shd w:val="clear" w:color="auto" w:fill="FFFFFF"/>
                  <w:vAlign w:val="center"/>
                </w:tcPr>
                <w:p w:rsidR="00194067" w:rsidRDefault="00194067" w:rsidP="006436A6">
                  <w:pPr>
                    <w:jc w:val="center"/>
                    <w:rPr>
                      <w:szCs w:val="21"/>
                    </w:rPr>
                  </w:pPr>
                  <w:r>
                    <w:rPr>
                      <w:rFonts w:hint="eastAsia"/>
                      <w:szCs w:val="21"/>
                    </w:rPr>
                    <w:t>总用水量（</w:t>
                  </w:r>
                  <w:r>
                    <w:rPr>
                      <w:rFonts w:hint="eastAsia"/>
                      <w:szCs w:val="21"/>
                    </w:rPr>
                    <w:t>m</w:t>
                  </w:r>
                  <w:r>
                    <w:rPr>
                      <w:rFonts w:hint="eastAsia"/>
                      <w:szCs w:val="21"/>
                      <w:vertAlign w:val="superscript"/>
                    </w:rPr>
                    <w:t>3</w:t>
                  </w:r>
                  <w:r>
                    <w:rPr>
                      <w:rFonts w:hint="eastAsia"/>
                      <w:szCs w:val="21"/>
                    </w:rPr>
                    <w:t>/d</w:t>
                  </w:r>
                  <w:r>
                    <w:rPr>
                      <w:rFonts w:hint="eastAsia"/>
                      <w:szCs w:val="21"/>
                    </w:rPr>
                    <w:t>）</w:t>
                  </w:r>
                </w:p>
              </w:tc>
              <w:tc>
                <w:tcPr>
                  <w:tcW w:w="4365" w:type="dxa"/>
                  <w:tcBorders>
                    <w:tl2br w:val="nil"/>
                    <w:tr2bl w:val="nil"/>
                  </w:tcBorders>
                  <w:shd w:val="clear" w:color="auto" w:fill="FFFFFF"/>
                  <w:vAlign w:val="center"/>
                </w:tcPr>
                <w:p w:rsidR="00194067" w:rsidRPr="00845969" w:rsidRDefault="00194067" w:rsidP="006436A6">
                  <w:pPr>
                    <w:jc w:val="center"/>
                    <w:rPr>
                      <w:szCs w:val="21"/>
                    </w:rPr>
                  </w:pPr>
                  <w:r w:rsidRPr="00845969">
                    <w:rPr>
                      <w:rFonts w:hint="eastAsia"/>
                      <w:szCs w:val="21"/>
                    </w:rPr>
                    <w:t>2581</w:t>
                  </w:r>
                </w:p>
              </w:tc>
            </w:tr>
          </w:tbl>
          <w:p w:rsidR="00B24140" w:rsidRDefault="00B24140" w:rsidP="009005E6">
            <w:pPr>
              <w:spacing w:beforeLines="50"/>
              <w:ind w:firstLine="480"/>
            </w:pPr>
            <w:r>
              <w:rPr>
                <w:rFonts w:hint="eastAsia"/>
              </w:rPr>
              <w:t>③污水量</w:t>
            </w:r>
          </w:p>
          <w:p w:rsidR="00B24140" w:rsidRDefault="00B24140" w:rsidP="009005E6">
            <w:pPr>
              <w:adjustRightInd w:val="0"/>
              <w:snapToGrid w:val="0"/>
              <w:spacing w:beforeLines="50" w:line="360" w:lineRule="auto"/>
              <w:ind w:firstLineChars="200" w:firstLine="420"/>
              <w:jc w:val="left"/>
            </w:pPr>
            <w:r w:rsidRPr="001B1C58">
              <w:rPr>
                <w:rFonts w:hint="eastAsia"/>
              </w:rPr>
              <w:t>考虑绿化、浇洒、市政用水和给水管网漏失水量以及污水管网地下水渗入量等因素，</w:t>
            </w:r>
            <w:r w:rsidR="005C2CF4">
              <w:rPr>
                <w:rFonts w:hint="eastAsia"/>
              </w:rPr>
              <w:t>污水量</w:t>
            </w:r>
            <w:r w:rsidR="005C2CF4">
              <w:rPr>
                <w:rFonts w:hint="eastAsia"/>
              </w:rPr>
              <w:t>=</w:t>
            </w:r>
            <w:r w:rsidR="005C2CF4">
              <w:rPr>
                <w:rFonts w:hint="eastAsia"/>
              </w:rPr>
              <w:t>用水量×排放系数×收集率×地下水渗入系数</w:t>
            </w:r>
            <w:r w:rsidR="005C2CF4">
              <w:rPr>
                <w:rFonts w:hint="eastAsia"/>
              </w:rPr>
              <w:t>/</w:t>
            </w:r>
            <w:r w:rsidR="005C2CF4">
              <w:rPr>
                <w:rFonts w:hint="eastAsia"/>
              </w:rPr>
              <w:t>日变化系数。</w:t>
            </w:r>
            <w:r w:rsidRPr="001B1C58">
              <w:rPr>
                <w:rFonts w:hint="eastAsia"/>
              </w:rPr>
              <w:t>本工程污水排放系数取</w:t>
            </w:r>
            <w:r w:rsidRPr="001B1C58">
              <w:rPr>
                <w:rFonts w:hint="eastAsia"/>
              </w:rPr>
              <w:t>0.85</w:t>
            </w:r>
            <w:r w:rsidRPr="001B1C58">
              <w:rPr>
                <w:rFonts w:hint="eastAsia"/>
              </w:rPr>
              <w:t>，污水收集率为</w:t>
            </w:r>
            <w:r>
              <w:rPr>
                <w:rFonts w:hint="eastAsia"/>
              </w:rPr>
              <w:t>85</w:t>
            </w:r>
            <w:r w:rsidRPr="001B1C58">
              <w:rPr>
                <w:rFonts w:hint="eastAsia"/>
              </w:rPr>
              <w:t>%</w:t>
            </w:r>
            <w:r>
              <w:rPr>
                <w:rFonts w:hint="eastAsia"/>
              </w:rPr>
              <w:t>，</w:t>
            </w:r>
            <w:r w:rsidRPr="001C6A29">
              <w:rPr>
                <w:rFonts w:hint="eastAsia"/>
              </w:rPr>
              <w:t>日变化系数</w:t>
            </w:r>
            <w:r w:rsidRPr="001C6A29">
              <w:rPr>
                <w:rFonts w:hint="eastAsia"/>
              </w:rPr>
              <w:t>1.</w:t>
            </w:r>
            <w:r>
              <w:rPr>
                <w:rFonts w:hint="eastAsia"/>
              </w:rPr>
              <w:t>2</w:t>
            </w:r>
            <w:r w:rsidRPr="001C6A29">
              <w:rPr>
                <w:rFonts w:hint="eastAsia"/>
              </w:rPr>
              <w:t>5</w:t>
            </w:r>
            <w:r>
              <w:rPr>
                <w:rFonts w:hint="eastAsia"/>
              </w:rPr>
              <w:t>，</w:t>
            </w:r>
            <w:r w:rsidRPr="001B1C58">
              <w:rPr>
                <w:rFonts w:hint="eastAsia"/>
              </w:rPr>
              <w:t>地下水渗入系数取</w:t>
            </w:r>
            <w:r w:rsidRPr="001B1C58">
              <w:rPr>
                <w:rFonts w:hint="eastAsia"/>
              </w:rPr>
              <w:t>1.05</w:t>
            </w:r>
            <w:r w:rsidRPr="001B1C58">
              <w:rPr>
                <w:rFonts w:hint="eastAsia"/>
              </w:rPr>
              <w:t>。据此</w:t>
            </w:r>
            <w:r>
              <w:rPr>
                <w:rFonts w:hint="eastAsia"/>
              </w:rPr>
              <w:t>澧县大堰垱</w:t>
            </w:r>
            <w:r w:rsidRPr="001B1C58">
              <w:rPr>
                <w:rFonts w:hint="eastAsia"/>
              </w:rPr>
              <w:t>镇规划年限内污水量如下表：</w:t>
            </w:r>
          </w:p>
          <w:p w:rsidR="00B24140" w:rsidRPr="00883461" w:rsidRDefault="00B24140" w:rsidP="00B24140">
            <w:pPr>
              <w:pStyle w:val="ae"/>
              <w:spacing w:beforeLines="0" w:line="240" w:lineRule="auto"/>
              <w:ind w:firstLineChars="0" w:firstLine="0"/>
              <w:jc w:val="center"/>
              <w:rPr>
                <w:b/>
                <w:bCs/>
                <w:sz w:val="21"/>
                <w:szCs w:val="21"/>
                <w:lang w:val="en-US" w:eastAsia="zh-CN"/>
              </w:rPr>
            </w:pPr>
            <w:r w:rsidRPr="00883461">
              <w:rPr>
                <w:b/>
                <w:bCs/>
                <w:sz w:val="21"/>
                <w:szCs w:val="21"/>
                <w:lang w:val="en-US" w:eastAsia="zh-CN"/>
              </w:rPr>
              <w:t>表</w:t>
            </w:r>
            <w:r w:rsidRPr="00883461">
              <w:rPr>
                <w:rFonts w:hint="eastAsia"/>
                <w:b/>
                <w:bCs/>
                <w:sz w:val="21"/>
                <w:szCs w:val="21"/>
                <w:lang w:val="en-US" w:eastAsia="zh-CN"/>
              </w:rPr>
              <w:t>2</w:t>
            </w:r>
            <w:r w:rsidRPr="00883461">
              <w:rPr>
                <w:b/>
                <w:bCs/>
                <w:sz w:val="21"/>
                <w:szCs w:val="21"/>
                <w:lang w:val="en-US" w:eastAsia="zh-CN"/>
              </w:rPr>
              <w:t>-</w:t>
            </w:r>
            <w:r w:rsidRPr="00883461">
              <w:rPr>
                <w:rFonts w:hint="eastAsia"/>
                <w:b/>
                <w:bCs/>
                <w:sz w:val="21"/>
                <w:szCs w:val="21"/>
                <w:lang w:val="en-US" w:eastAsia="zh-CN"/>
              </w:rPr>
              <w:t xml:space="preserve">7  </w:t>
            </w:r>
            <w:r w:rsidRPr="00883461">
              <w:rPr>
                <w:rFonts w:hint="eastAsia"/>
                <w:b/>
                <w:bCs/>
                <w:sz w:val="21"/>
                <w:szCs w:val="21"/>
                <w:lang w:val="en-US" w:eastAsia="zh-CN"/>
              </w:rPr>
              <w:t>污水量预测</w:t>
            </w:r>
          </w:p>
          <w:tbl>
            <w:tblPr>
              <w:tblW w:w="5000" w:type="pct"/>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0"/>
              <w:gridCol w:w="3018"/>
              <w:gridCol w:w="4104"/>
            </w:tblGrid>
            <w:tr w:rsidR="00B24140" w:rsidTr="002E5C13">
              <w:trPr>
                <w:jc w:val="center"/>
              </w:trPr>
              <w:tc>
                <w:tcPr>
                  <w:tcW w:w="1078" w:type="dxa"/>
                  <w:tcBorders>
                    <w:tl2br w:val="nil"/>
                    <w:tr2bl w:val="nil"/>
                  </w:tcBorders>
                  <w:shd w:val="clear" w:color="auto" w:fill="FFFFFF"/>
                  <w:vAlign w:val="center"/>
                </w:tcPr>
                <w:p w:rsidR="00B24140" w:rsidRDefault="00B24140" w:rsidP="006436A6">
                  <w:pPr>
                    <w:jc w:val="center"/>
                    <w:rPr>
                      <w:b/>
                      <w:bCs/>
                      <w:color w:val="000000"/>
                      <w:szCs w:val="21"/>
                    </w:rPr>
                  </w:pPr>
                  <w:r>
                    <w:rPr>
                      <w:b/>
                      <w:bCs/>
                      <w:color w:val="000000"/>
                      <w:szCs w:val="21"/>
                    </w:rPr>
                    <w:t>序号</w:t>
                  </w:r>
                </w:p>
              </w:tc>
              <w:tc>
                <w:tcPr>
                  <w:tcW w:w="3175" w:type="dxa"/>
                  <w:tcBorders>
                    <w:tl2br w:val="nil"/>
                    <w:tr2bl w:val="nil"/>
                  </w:tcBorders>
                  <w:shd w:val="clear" w:color="auto" w:fill="FFFFFF"/>
                  <w:vAlign w:val="center"/>
                </w:tcPr>
                <w:p w:rsidR="00B24140" w:rsidRDefault="00B24140" w:rsidP="006436A6">
                  <w:pPr>
                    <w:jc w:val="center"/>
                    <w:rPr>
                      <w:b/>
                      <w:bCs/>
                      <w:color w:val="000000"/>
                      <w:szCs w:val="21"/>
                    </w:rPr>
                  </w:pPr>
                  <w:r>
                    <w:rPr>
                      <w:rFonts w:hint="eastAsia"/>
                      <w:b/>
                      <w:bCs/>
                      <w:color w:val="000000"/>
                      <w:szCs w:val="21"/>
                    </w:rPr>
                    <w:t>指标</w:t>
                  </w:r>
                </w:p>
              </w:tc>
              <w:tc>
                <w:tcPr>
                  <w:tcW w:w="4365" w:type="dxa"/>
                  <w:tcBorders>
                    <w:tl2br w:val="nil"/>
                    <w:tr2bl w:val="nil"/>
                  </w:tcBorders>
                  <w:shd w:val="clear" w:color="auto" w:fill="FFFFFF"/>
                  <w:vAlign w:val="center"/>
                </w:tcPr>
                <w:p w:rsidR="00B24140" w:rsidRDefault="00B24140" w:rsidP="006436A6">
                  <w:pPr>
                    <w:jc w:val="center"/>
                    <w:rPr>
                      <w:b/>
                      <w:bCs/>
                      <w:color w:val="000000"/>
                      <w:szCs w:val="21"/>
                    </w:rPr>
                  </w:pPr>
                  <w:r>
                    <w:rPr>
                      <w:rFonts w:hint="eastAsia"/>
                      <w:b/>
                      <w:bCs/>
                      <w:color w:val="000000"/>
                      <w:szCs w:val="21"/>
                    </w:rPr>
                    <w:t>2020</w:t>
                  </w:r>
                  <w:r>
                    <w:rPr>
                      <w:rFonts w:hint="eastAsia"/>
                      <w:b/>
                      <w:bCs/>
                      <w:color w:val="000000"/>
                      <w:szCs w:val="21"/>
                    </w:rPr>
                    <w:t>年</w:t>
                  </w:r>
                </w:p>
              </w:tc>
            </w:tr>
            <w:tr w:rsidR="00B24140" w:rsidTr="002E5C13">
              <w:trPr>
                <w:jc w:val="center"/>
              </w:trPr>
              <w:tc>
                <w:tcPr>
                  <w:tcW w:w="1078" w:type="dxa"/>
                  <w:tcBorders>
                    <w:tl2br w:val="nil"/>
                    <w:tr2bl w:val="nil"/>
                  </w:tcBorders>
                  <w:shd w:val="clear" w:color="auto" w:fill="FFFFFF"/>
                  <w:vAlign w:val="center"/>
                </w:tcPr>
                <w:p w:rsidR="00B24140" w:rsidRDefault="00B24140" w:rsidP="006436A6">
                  <w:pPr>
                    <w:jc w:val="center"/>
                    <w:rPr>
                      <w:szCs w:val="21"/>
                    </w:rPr>
                  </w:pPr>
                  <w:r>
                    <w:rPr>
                      <w:rFonts w:hint="eastAsia"/>
                      <w:szCs w:val="21"/>
                    </w:rPr>
                    <w:t>1</w:t>
                  </w:r>
                </w:p>
              </w:tc>
              <w:tc>
                <w:tcPr>
                  <w:tcW w:w="3175" w:type="dxa"/>
                  <w:tcBorders>
                    <w:tl2br w:val="nil"/>
                    <w:tr2bl w:val="nil"/>
                  </w:tcBorders>
                  <w:shd w:val="clear" w:color="auto" w:fill="FFFFFF"/>
                  <w:vAlign w:val="center"/>
                </w:tcPr>
                <w:p w:rsidR="00B24140" w:rsidRDefault="00B24140" w:rsidP="006436A6">
                  <w:pPr>
                    <w:jc w:val="center"/>
                    <w:rPr>
                      <w:szCs w:val="21"/>
                    </w:rPr>
                  </w:pPr>
                  <w:r>
                    <w:rPr>
                      <w:rFonts w:hint="eastAsia"/>
                      <w:szCs w:val="21"/>
                    </w:rPr>
                    <w:t>平均日用水量（</w:t>
                  </w:r>
                  <w:r>
                    <w:rPr>
                      <w:rFonts w:hint="eastAsia"/>
                      <w:szCs w:val="21"/>
                    </w:rPr>
                    <w:t>m</w:t>
                  </w:r>
                  <w:r>
                    <w:rPr>
                      <w:rFonts w:hint="eastAsia"/>
                      <w:szCs w:val="21"/>
                      <w:vertAlign w:val="superscript"/>
                    </w:rPr>
                    <w:t>3</w:t>
                  </w:r>
                  <w:r>
                    <w:rPr>
                      <w:rFonts w:hint="eastAsia"/>
                      <w:szCs w:val="21"/>
                    </w:rPr>
                    <w:t>/d</w:t>
                  </w:r>
                  <w:r>
                    <w:rPr>
                      <w:rFonts w:hint="eastAsia"/>
                      <w:szCs w:val="21"/>
                    </w:rPr>
                    <w:t>）</w:t>
                  </w:r>
                </w:p>
              </w:tc>
              <w:tc>
                <w:tcPr>
                  <w:tcW w:w="4365" w:type="dxa"/>
                  <w:tcBorders>
                    <w:tl2br w:val="nil"/>
                    <w:tr2bl w:val="nil"/>
                  </w:tcBorders>
                  <w:shd w:val="clear" w:color="auto" w:fill="FFFFFF"/>
                  <w:vAlign w:val="center"/>
                </w:tcPr>
                <w:p w:rsidR="00B24140" w:rsidRPr="00845969" w:rsidRDefault="00B24140" w:rsidP="006436A6">
                  <w:pPr>
                    <w:jc w:val="center"/>
                    <w:rPr>
                      <w:szCs w:val="21"/>
                    </w:rPr>
                  </w:pPr>
                  <w:r>
                    <w:rPr>
                      <w:rFonts w:hint="eastAsia"/>
                      <w:szCs w:val="21"/>
                    </w:rPr>
                    <w:t>2581</w:t>
                  </w:r>
                </w:p>
              </w:tc>
            </w:tr>
            <w:tr w:rsidR="00B24140" w:rsidTr="002E5C13">
              <w:trPr>
                <w:jc w:val="center"/>
              </w:trPr>
              <w:tc>
                <w:tcPr>
                  <w:tcW w:w="1078" w:type="dxa"/>
                  <w:tcBorders>
                    <w:tl2br w:val="nil"/>
                    <w:tr2bl w:val="nil"/>
                  </w:tcBorders>
                  <w:shd w:val="clear" w:color="auto" w:fill="FFFFFF"/>
                  <w:vAlign w:val="center"/>
                </w:tcPr>
                <w:p w:rsidR="00B24140" w:rsidRDefault="00B24140" w:rsidP="006436A6">
                  <w:pPr>
                    <w:jc w:val="center"/>
                    <w:rPr>
                      <w:szCs w:val="21"/>
                    </w:rPr>
                  </w:pPr>
                  <w:r>
                    <w:rPr>
                      <w:rFonts w:hint="eastAsia"/>
                      <w:szCs w:val="21"/>
                    </w:rPr>
                    <w:t>2</w:t>
                  </w:r>
                </w:p>
              </w:tc>
              <w:tc>
                <w:tcPr>
                  <w:tcW w:w="3175" w:type="dxa"/>
                  <w:tcBorders>
                    <w:tl2br w:val="nil"/>
                    <w:tr2bl w:val="nil"/>
                  </w:tcBorders>
                  <w:shd w:val="clear" w:color="auto" w:fill="FFFFFF"/>
                  <w:vAlign w:val="center"/>
                </w:tcPr>
                <w:p w:rsidR="00B24140" w:rsidRDefault="00B24140" w:rsidP="006436A6">
                  <w:pPr>
                    <w:jc w:val="center"/>
                    <w:rPr>
                      <w:szCs w:val="21"/>
                    </w:rPr>
                  </w:pPr>
                  <w:r>
                    <w:rPr>
                      <w:rFonts w:hint="eastAsia"/>
                      <w:szCs w:val="21"/>
                    </w:rPr>
                    <w:t>污水总量（</w:t>
                  </w:r>
                  <w:r>
                    <w:rPr>
                      <w:rFonts w:hint="eastAsia"/>
                      <w:szCs w:val="21"/>
                    </w:rPr>
                    <w:t>m</w:t>
                  </w:r>
                  <w:r>
                    <w:rPr>
                      <w:rFonts w:hint="eastAsia"/>
                      <w:szCs w:val="21"/>
                      <w:vertAlign w:val="superscript"/>
                    </w:rPr>
                    <w:t>3</w:t>
                  </w:r>
                  <w:r>
                    <w:rPr>
                      <w:rFonts w:hint="eastAsia"/>
                      <w:szCs w:val="21"/>
                    </w:rPr>
                    <w:t>/d</w:t>
                  </w:r>
                  <w:r>
                    <w:rPr>
                      <w:rFonts w:hint="eastAsia"/>
                      <w:szCs w:val="21"/>
                    </w:rPr>
                    <w:t>）</w:t>
                  </w:r>
                </w:p>
              </w:tc>
              <w:tc>
                <w:tcPr>
                  <w:tcW w:w="4365" w:type="dxa"/>
                  <w:tcBorders>
                    <w:tl2br w:val="nil"/>
                    <w:tr2bl w:val="nil"/>
                  </w:tcBorders>
                  <w:shd w:val="clear" w:color="auto" w:fill="FFFFFF"/>
                  <w:vAlign w:val="center"/>
                </w:tcPr>
                <w:p w:rsidR="00B24140" w:rsidRDefault="00B24140" w:rsidP="006436A6">
                  <w:pPr>
                    <w:jc w:val="center"/>
                    <w:rPr>
                      <w:szCs w:val="21"/>
                    </w:rPr>
                  </w:pPr>
                  <w:r>
                    <w:rPr>
                      <w:rFonts w:hint="eastAsia"/>
                      <w:szCs w:val="21"/>
                    </w:rPr>
                    <w:t>1566.4</w:t>
                  </w:r>
                </w:p>
              </w:tc>
            </w:tr>
          </w:tbl>
          <w:p w:rsidR="00B24140" w:rsidRDefault="00B24140" w:rsidP="009005E6">
            <w:pPr>
              <w:spacing w:beforeLines="50"/>
              <w:ind w:firstLine="480"/>
            </w:pPr>
            <w:r>
              <w:rPr>
                <w:rFonts w:hint="eastAsia"/>
              </w:rPr>
              <w:t>④污水处理厂规模</w:t>
            </w:r>
          </w:p>
          <w:p w:rsidR="00B24140" w:rsidRDefault="00B24140" w:rsidP="009005E6">
            <w:pPr>
              <w:adjustRightInd w:val="0"/>
              <w:snapToGrid w:val="0"/>
              <w:spacing w:beforeLines="50" w:line="360" w:lineRule="auto"/>
              <w:ind w:firstLineChars="200" w:firstLine="420"/>
              <w:jc w:val="left"/>
              <w:rPr>
                <w:kern w:val="0"/>
                <w:szCs w:val="21"/>
              </w:rPr>
            </w:pPr>
            <w:r>
              <w:rPr>
                <w:rFonts w:hint="eastAsia"/>
              </w:rPr>
              <w:t>根据</w:t>
            </w:r>
            <w:r w:rsidR="00ED67A1">
              <w:rPr>
                <w:rFonts w:hint="eastAsia"/>
              </w:rPr>
              <w:t>统计</w:t>
            </w:r>
            <w:r>
              <w:rPr>
                <w:rFonts w:hint="eastAsia"/>
              </w:rPr>
              <w:t>，在</w:t>
            </w:r>
            <w:r>
              <w:rPr>
                <w:rFonts w:hint="eastAsia"/>
              </w:rPr>
              <w:t>2020</w:t>
            </w:r>
            <w:r>
              <w:rPr>
                <w:rFonts w:hint="eastAsia"/>
              </w:rPr>
              <w:t>年污水量约</w:t>
            </w:r>
            <w:r>
              <w:rPr>
                <w:rFonts w:hint="eastAsia"/>
              </w:rPr>
              <w:t>1566.4m</w:t>
            </w:r>
            <w:r>
              <w:rPr>
                <w:rFonts w:hint="eastAsia"/>
                <w:vertAlign w:val="superscript"/>
              </w:rPr>
              <w:t>3</w:t>
            </w:r>
            <w:r>
              <w:rPr>
                <w:rFonts w:hint="eastAsia"/>
              </w:rPr>
              <w:t>/d</w:t>
            </w:r>
            <w:r>
              <w:rPr>
                <w:rFonts w:hint="eastAsia"/>
              </w:rPr>
              <w:t>，本项目污水处理厂近期处理规模为</w:t>
            </w:r>
            <w:r>
              <w:rPr>
                <w:rFonts w:hint="eastAsia"/>
              </w:rPr>
              <w:t>2000 m</w:t>
            </w:r>
            <w:r>
              <w:rPr>
                <w:rFonts w:hint="eastAsia"/>
                <w:vertAlign w:val="superscript"/>
              </w:rPr>
              <w:t>3</w:t>
            </w:r>
            <w:r>
              <w:rPr>
                <w:rFonts w:hint="eastAsia"/>
              </w:rPr>
              <w:t>/d</w:t>
            </w:r>
            <w:r>
              <w:rPr>
                <w:rFonts w:hint="eastAsia"/>
              </w:rPr>
              <w:t>，能够确保接受现有污水量，同时预留部分规模处理今后发展所新增的污水量，规模合理。</w:t>
            </w:r>
            <w:r w:rsidR="00ED67A1" w:rsidRPr="00ED67A1">
              <w:rPr>
                <w:rFonts w:hint="eastAsia"/>
                <w:kern w:val="0"/>
                <w:szCs w:val="21"/>
              </w:rPr>
              <w:t>本次评价范围为近期污水处理厂及配套管网工程，远期污水处理厂及配套管网工程不在本次评价范围内。</w:t>
            </w:r>
          </w:p>
          <w:p w:rsidR="00F87F58" w:rsidRDefault="00F87F58" w:rsidP="00F87F58">
            <w:pPr>
              <w:adjustRightInd w:val="0"/>
              <w:snapToGrid w:val="0"/>
              <w:spacing w:line="360" w:lineRule="auto"/>
              <w:ind w:firstLineChars="196" w:firstLine="413"/>
              <w:jc w:val="left"/>
              <w:rPr>
                <w:b/>
                <w:color w:val="000000"/>
                <w:kern w:val="0"/>
                <w:szCs w:val="21"/>
              </w:rPr>
            </w:pPr>
            <w:r w:rsidRPr="00F87F58">
              <w:rPr>
                <w:rFonts w:hint="eastAsia"/>
                <w:b/>
                <w:color w:val="000000"/>
                <w:kern w:val="0"/>
                <w:szCs w:val="21"/>
              </w:rPr>
              <w:t>6</w:t>
            </w:r>
            <w:r w:rsidRPr="00F87F58">
              <w:rPr>
                <w:rFonts w:hint="eastAsia"/>
                <w:b/>
                <w:color w:val="000000"/>
                <w:kern w:val="0"/>
                <w:szCs w:val="21"/>
              </w:rPr>
              <w:t>、污水处理厂纳污范围污水性质</w:t>
            </w:r>
          </w:p>
          <w:p w:rsidR="00F87F58" w:rsidRDefault="00F87F58" w:rsidP="00EB2172">
            <w:pPr>
              <w:autoSpaceDE w:val="0"/>
              <w:autoSpaceDN w:val="0"/>
              <w:adjustRightInd w:val="0"/>
              <w:snapToGrid w:val="0"/>
              <w:spacing w:line="360" w:lineRule="auto"/>
              <w:ind w:firstLineChars="200" w:firstLine="420"/>
              <w:jc w:val="left"/>
            </w:pPr>
            <w:r w:rsidRPr="00F87F58">
              <w:rPr>
                <w:rFonts w:hint="eastAsia"/>
              </w:rPr>
              <w:t>本工程纳污范围包括澧县大堰垱镇镇区产生的生活污水，不包含工业废水。</w:t>
            </w:r>
          </w:p>
          <w:p w:rsidR="00EB2172" w:rsidRDefault="008F3C94" w:rsidP="008F3C94">
            <w:pPr>
              <w:adjustRightInd w:val="0"/>
              <w:snapToGrid w:val="0"/>
              <w:spacing w:line="360" w:lineRule="auto"/>
              <w:ind w:firstLineChars="196" w:firstLine="413"/>
              <w:jc w:val="left"/>
              <w:rPr>
                <w:b/>
                <w:color w:val="000000"/>
                <w:kern w:val="0"/>
                <w:szCs w:val="21"/>
              </w:rPr>
            </w:pPr>
            <w:r w:rsidRPr="008F3C94">
              <w:rPr>
                <w:rFonts w:hint="eastAsia"/>
                <w:b/>
                <w:color w:val="000000"/>
                <w:kern w:val="0"/>
                <w:szCs w:val="21"/>
              </w:rPr>
              <w:t>7</w:t>
            </w:r>
            <w:r w:rsidRPr="008F3C94">
              <w:rPr>
                <w:rFonts w:hint="eastAsia"/>
                <w:b/>
                <w:color w:val="000000"/>
                <w:kern w:val="0"/>
                <w:szCs w:val="21"/>
              </w:rPr>
              <w:t>、污水处理厂工艺方案</w:t>
            </w:r>
          </w:p>
          <w:p w:rsidR="00A8020C" w:rsidRPr="00A8020C" w:rsidRDefault="00A8020C" w:rsidP="00A8020C">
            <w:pPr>
              <w:autoSpaceDE w:val="0"/>
              <w:autoSpaceDN w:val="0"/>
              <w:adjustRightInd w:val="0"/>
              <w:snapToGrid w:val="0"/>
              <w:spacing w:line="360" w:lineRule="auto"/>
              <w:ind w:firstLineChars="200" w:firstLine="420"/>
              <w:jc w:val="left"/>
            </w:pPr>
            <w:r>
              <w:rPr>
                <w:rFonts w:hint="eastAsia"/>
              </w:rPr>
              <w:lastRenderedPageBreak/>
              <w:t>本项目</w:t>
            </w:r>
            <w:r w:rsidRPr="00C81D27">
              <w:rPr>
                <w:rFonts w:hint="eastAsia"/>
              </w:rPr>
              <w:t>污水处理采用“粗格栅</w:t>
            </w:r>
            <w:r w:rsidRPr="00C81D27">
              <w:rPr>
                <w:rFonts w:hint="eastAsia"/>
              </w:rPr>
              <w:t>+</w:t>
            </w:r>
            <w:r>
              <w:rPr>
                <w:rFonts w:hint="eastAsia"/>
              </w:rPr>
              <w:t>平</w:t>
            </w:r>
            <w:r w:rsidRPr="00C81D27">
              <w:rPr>
                <w:rFonts w:hint="eastAsia"/>
              </w:rPr>
              <w:t>流沉砂池</w:t>
            </w:r>
            <w:r>
              <w:rPr>
                <w:rFonts w:hint="eastAsia"/>
              </w:rPr>
              <w:t>+</w:t>
            </w:r>
            <w:r>
              <w:rPr>
                <w:rFonts w:hint="eastAsia"/>
              </w:rPr>
              <w:t>调节池</w:t>
            </w:r>
            <w:r w:rsidRPr="00C81D27">
              <w:rPr>
                <w:rFonts w:hint="eastAsia"/>
              </w:rPr>
              <w:t>+</w:t>
            </w:r>
            <w:r>
              <w:rPr>
                <w:rFonts w:hint="eastAsia"/>
              </w:rPr>
              <w:t>AAO</w:t>
            </w:r>
            <w:r>
              <w:rPr>
                <w:rFonts w:hint="eastAsia"/>
              </w:rPr>
              <w:t>池</w:t>
            </w:r>
            <w:r w:rsidRPr="00C81D27">
              <w:rPr>
                <w:rFonts w:hint="eastAsia"/>
              </w:rPr>
              <w:t>+</w:t>
            </w:r>
            <w:r>
              <w:rPr>
                <w:rFonts w:hint="eastAsia"/>
              </w:rPr>
              <w:t>平流</w:t>
            </w:r>
            <w:r w:rsidRPr="00C81D27">
              <w:rPr>
                <w:rFonts w:hint="eastAsia"/>
              </w:rPr>
              <w:t>沉淀及滤布滤池</w:t>
            </w:r>
            <w:r w:rsidRPr="00C81D27">
              <w:rPr>
                <w:rFonts w:hint="eastAsia"/>
              </w:rPr>
              <w:t>+</w:t>
            </w:r>
            <w:r w:rsidRPr="00C81D27">
              <w:rPr>
                <w:rFonts w:hint="eastAsia"/>
              </w:rPr>
              <w:t>紫外线消毒”处理工艺</w:t>
            </w:r>
            <w:r>
              <w:rPr>
                <w:rFonts w:hint="eastAsia"/>
              </w:rPr>
              <w:t>。</w:t>
            </w:r>
          </w:p>
          <w:p w:rsidR="008F3C94" w:rsidRDefault="008F3C94" w:rsidP="008F3C94">
            <w:pPr>
              <w:autoSpaceDE w:val="0"/>
              <w:autoSpaceDN w:val="0"/>
              <w:adjustRightInd w:val="0"/>
              <w:snapToGrid w:val="0"/>
              <w:spacing w:line="360" w:lineRule="auto"/>
              <w:ind w:firstLineChars="200" w:firstLine="420"/>
              <w:jc w:val="left"/>
            </w:pPr>
            <w:r>
              <w:rPr>
                <w:rFonts w:hint="eastAsia"/>
              </w:rPr>
              <w:t>（</w:t>
            </w:r>
            <w:r>
              <w:rPr>
                <w:rFonts w:hint="eastAsia"/>
              </w:rPr>
              <w:t>1</w:t>
            </w:r>
            <w:r>
              <w:rPr>
                <w:rFonts w:hint="eastAsia"/>
              </w:rPr>
              <w:t>）</w:t>
            </w:r>
            <w:r w:rsidRPr="000E1CA2">
              <w:rPr>
                <w:rFonts w:hint="eastAsia"/>
              </w:rPr>
              <w:t>预处理工艺：</w:t>
            </w:r>
            <w:r>
              <w:rPr>
                <w:rFonts w:hint="eastAsia"/>
              </w:rPr>
              <w:t>本项目预处理工艺为粗格栅</w:t>
            </w:r>
            <w:r>
              <w:rPr>
                <w:rFonts w:hint="eastAsia"/>
              </w:rPr>
              <w:t>-</w:t>
            </w:r>
            <w:r>
              <w:rPr>
                <w:rFonts w:hint="eastAsia"/>
              </w:rPr>
              <w:t>污水提升泵站</w:t>
            </w:r>
            <w:r>
              <w:rPr>
                <w:rFonts w:hint="eastAsia"/>
              </w:rPr>
              <w:t>-</w:t>
            </w:r>
            <w:r>
              <w:rPr>
                <w:rFonts w:hint="eastAsia"/>
              </w:rPr>
              <w:t>平流沉砂池。</w:t>
            </w:r>
          </w:p>
          <w:p w:rsidR="008F3C94" w:rsidRPr="008F3C94" w:rsidRDefault="008F3C94" w:rsidP="008F3C94">
            <w:pPr>
              <w:autoSpaceDE w:val="0"/>
              <w:autoSpaceDN w:val="0"/>
              <w:adjustRightInd w:val="0"/>
              <w:snapToGrid w:val="0"/>
              <w:spacing w:line="360" w:lineRule="auto"/>
              <w:ind w:firstLineChars="200" w:firstLine="420"/>
              <w:jc w:val="left"/>
            </w:pPr>
            <w:r>
              <w:rPr>
                <w:rFonts w:hint="eastAsia"/>
              </w:rPr>
              <w:t>（</w:t>
            </w:r>
            <w:r>
              <w:rPr>
                <w:rFonts w:hint="eastAsia"/>
              </w:rPr>
              <w:t>2</w:t>
            </w:r>
            <w:r>
              <w:rPr>
                <w:rFonts w:hint="eastAsia"/>
              </w:rPr>
              <w:t>）二级生物处理工艺：</w:t>
            </w:r>
            <w:r w:rsidRPr="008F3C94">
              <w:rPr>
                <w:rFonts w:hint="eastAsia"/>
              </w:rPr>
              <w:t>AAO</w:t>
            </w:r>
            <w:r w:rsidRPr="008F3C94">
              <w:rPr>
                <w:rFonts w:hint="eastAsia"/>
              </w:rPr>
              <w:t>生化处理工艺。</w:t>
            </w:r>
          </w:p>
          <w:p w:rsidR="008F3C94" w:rsidRDefault="008F3C94" w:rsidP="008F3C94">
            <w:pPr>
              <w:autoSpaceDE w:val="0"/>
              <w:autoSpaceDN w:val="0"/>
              <w:adjustRightInd w:val="0"/>
              <w:snapToGrid w:val="0"/>
              <w:spacing w:line="360" w:lineRule="auto"/>
              <w:ind w:firstLineChars="200" w:firstLine="420"/>
              <w:jc w:val="left"/>
            </w:pPr>
            <w:r>
              <w:rPr>
                <w:rFonts w:hint="eastAsia"/>
              </w:rPr>
              <w:t>（</w:t>
            </w:r>
            <w:r>
              <w:rPr>
                <w:rFonts w:hint="eastAsia"/>
              </w:rPr>
              <w:t>3</w:t>
            </w:r>
            <w:r>
              <w:rPr>
                <w:rFonts w:hint="eastAsia"/>
              </w:rPr>
              <w:t>）深度处理工艺：沉淀单元处理后采用滤池工艺。</w:t>
            </w:r>
          </w:p>
          <w:p w:rsidR="008F3C94" w:rsidRDefault="008F3C94" w:rsidP="008F3C94">
            <w:pPr>
              <w:autoSpaceDE w:val="0"/>
              <w:autoSpaceDN w:val="0"/>
              <w:adjustRightInd w:val="0"/>
              <w:snapToGrid w:val="0"/>
              <w:spacing w:line="360" w:lineRule="auto"/>
              <w:ind w:firstLineChars="200" w:firstLine="420"/>
              <w:jc w:val="left"/>
            </w:pPr>
            <w:r>
              <w:rPr>
                <w:rFonts w:hint="eastAsia"/>
              </w:rPr>
              <w:t>（</w:t>
            </w:r>
            <w:r>
              <w:rPr>
                <w:rFonts w:hint="eastAsia"/>
              </w:rPr>
              <w:t>4</w:t>
            </w:r>
            <w:r>
              <w:rPr>
                <w:rFonts w:hint="eastAsia"/>
              </w:rPr>
              <w:t>）出水消毒工艺：</w:t>
            </w:r>
            <w:r w:rsidRPr="00F16E01">
              <w:rPr>
                <w:rFonts w:hint="eastAsia"/>
              </w:rPr>
              <w:t>采用紫外线消毒</w:t>
            </w:r>
            <w:r>
              <w:rPr>
                <w:rFonts w:hint="eastAsia"/>
              </w:rPr>
              <w:t>。</w:t>
            </w:r>
          </w:p>
          <w:p w:rsidR="008F3C94" w:rsidRPr="008F3C94" w:rsidRDefault="008F3C94" w:rsidP="008F3C94">
            <w:pPr>
              <w:autoSpaceDE w:val="0"/>
              <w:autoSpaceDN w:val="0"/>
              <w:adjustRightInd w:val="0"/>
              <w:snapToGrid w:val="0"/>
              <w:spacing w:line="360" w:lineRule="auto"/>
              <w:ind w:firstLineChars="200" w:firstLine="420"/>
              <w:jc w:val="left"/>
            </w:pPr>
            <w:r>
              <w:rPr>
                <w:rFonts w:hint="eastAsia"/>
              </w:rPr>
              <w:t>（</w:t>
            </w:r>
            <w:r>
              <w:rPr>
                <w:rFonts w:hint="eastAsia"/>
              </w:rPr>
              <w:t>5</w:t>
            </w:r>
            <w:r>
              <w:rPr>
                <w:rFonts w:hint="eastAsia"/>
              </w:rPr>
              <w:t>）污泥处置方案：</w:t>
            </w:r>
            <w:r w:rsidRPr="00C81D27">
              <w:rPr>
                <w:rFonts w:hint="eastAsia"/>
              </w:rPr>
              <w:t>采用叠螺</w:t>
            </w:r>
            <w:r w:rsidR="007A5D35">
              <w:rPr>
                <w:rFonts w:hint="eastAsia"/>
              </w:rPr>
              <w:t>式污泥</w:t>
            </w:r>
            <w:r w:rsidRPr="00C81D27">
              <w:rPr>
                <w:rFonts w:hint="eastAsia"/>
              </w:rPr>
              <w:t>脱水机</w:t>
            </w:r>
            <w:r>
              <w:rPr>
                <w:rFonts w:hint="eastAsia"/>
              </w:rPr>
              <w:t>，</w:t>
            </w:r>
            <w:r w:rsidRPr="00C81D27">
              <w:rPr>
                <w:rFonts w:hint="eastAsia"/>
              </w:rPr>
              <w:t>污泥在厂内脱水至含水率低于</w:t>
            </w:r>
            <w:r w:rsidRPr="00C81D27">
              <w:rPr>
                <w:rFonts w:hint="eastAsia"/>
              </w:rPr>
              <w:t>80%</w:t>
            </w:r>
            <w:r w:rsidRPr="00C81D27">
              <w:rPr>
                <w:rFonts w:hint="eastAsia"/>
              </w:rPr>
              <w:t>以下，送到</w:t>
            </w:r>
            <w:r>
              <w:rPr>
                <w:rFonts w:hint="eastAsia"/>
              </w:rPr>
              <w:t>澧县东部新区污水处理厂进行</w:t>
            </w:r>
            <w:r w:rsidRPr="00E07E1D">
              <w:rPr>
                <w:rFonts w:hint="eastAsia"/>
              </w:rPr>
              <w:t>进一步脱水处理</w:t>
            </w:r>
            <w:r>
              <w:rPr>
                <w:rFonts w:hint="eastAsia"/>
              </w:rPr>
              <w:t>。</w:t>
            </w:r>
          </w:p>
          <w:p w:rsidR="00413766" w:rsidRPr="00413766" w:rsidRDefault="00413766" w:rsidP="00413766">
            <w:pPr>
              <w:adjustRightInd w:val="0"/>
              <w:snapToGrid w:val="0"/>
              <w:spacing w:line="360" w:lineRule="auto"/>
              <w:ind w:firstLineChars="196" w:firstLine="413"/>
              <w:jc w:val="left"/>
              <w:rPr>
                <w:b/>
                <w:color w:val="000000"/>
                <w:kern w:val="0"/>
                <w:szCs w:val="21"/>
              </w:rPr>
            </w:pPr>
            <w:r w:rsidRPr="00413766">
              <w:rPr>
                <w:rFonts w:hint="eastAsia"/>
                <w:b/>
                <w:color w:val="000000"/>
                <w:kern w:val="0"/>
                <w:szCs w:val="21"/>
              </w:rPr>
              <w:t>8</w:t>
            </w:r>
            <w:r w:rsidR="00824A61">
              <w:rPr>
                <w:rFonts w:hint="eastAsia"/>
                <w:b/>
                <w:color w:val="000000"/>
                <w:kern w:val="0"/>
                <w:szCs w:val="21"/>
              </w:rPr>
              <w:t>、</w:t>
            </w:r>
            <w:r w:rsidRPr="00413766">
              <w:rPr>
                <w:b/>
                <w:color w:val="000000"/>
                <w:kern w:val="0"/>
                <w:szCs w:val="21"/>
              </w:rPr>
              <w:t>污水管网工程</w:t>
            </w:r>
          </w:p>
          <w:p w:rsidR="00413766" w:rsidRDefault="00413766" w:rsidP="00A8020C">
            <w:pPr>
              <w:autoSpaceDE w:val="0"/>
              <w:autoSpaceDN w:val="0"/>
              <w:adjustRightInd w:val="0"/>
              <w:snapToGrid w:val="0"/>
              <w:spacing w:line="360" w:lineRule="auto"/>
              <w:ind w:firstLineChars="200" w:firstLine="420"/>
              <w:jc w:val="left"/>
            </w:pPr>
            <w:r w:rsidRPr="00A8020C">
              <w:rPr>
                <w:rFonts w:hint="eastAsia"/>
              </w:rPr>
              <w:t>（</w:t>
            </w:r>
            <w:r w:rsidRPr="00A8020C">
              <w:rPr>
                <w:rFonts w:hint="eastAsia"/>
              </w:rPr>
              <w:t>1</w:t>
            </w:r>
            <w:r w:rsidRPr="00A8020C">
              <w:rPr>
                <w:rFonts w:hint="eastAsia"/>
              </w:rPr>
              <w:t>）镇区污水工程现状</w:t>
            </w:r>
          </w:p>
          <w:p w:rsidR="004B1370" w:rsidRPr="004B1370" w:rsidRDefault="004B1370" w:rsidP="004B1370">
            <w:pPr>
              <w:autoSpaceDE w:val="0"/>
              <w:autoSpaceDN w:val="0"/>
              <w:adjustRightInd w:val="0"/>
              <w:snapToGrid w:val="0"/>
              <w:spacing w:line="360" w:lineRule="auto"/>
              <w:ind w:firstLineChars="200" w:firstLine="420"/>
              <w:jc w:val="left"/>
            </w:pPr>
            <w:r w:rsidRPr="004B1370">
              <w:rPr>
                <w:rFonts w:hint="eastAsia"/>
              </w:rPr>
              <w:t>镇区现有污水处理厂</w:t>
            </w:r>
            <w:r w:rsidRPr="004B1370">
              <w:t xml:space="preserve">1 </w:t>
            </w:r>
            <w:r w:rsidRPr="004B1370">
              <w:rPr>
                <w:rFonts w:hint="eastAsia"/>
              </w:rPr>
              <w:t>座，即本项目</w:t>
            </w:r>
            <w:r w:rsidR="002465D3">
              <w:rPr>
                <w:rFonts w:hint="eastAsia"/>
              </w:rPr>
              <w:t>大堰垱镇污水处理厂</w:t>
            </w:r>
            <w:r w:rsidRPr="004B1370">
              <w:rPr>
                <w:rFonts w:hint="eastAsia"/>
              </w:rPr>
              <w:t>，主要街道建有排水管道，但未进行雨污分流。</w:t>
            </w:r>
          </w:p>
          <w:p w:rsidR="00413766" w:rsidRDefault="00413766" w:rsidP="00A8020C">
            <w:pPr>
              <w:autoSpaceDE w:val="0"/>
              <w:autoSpaceDN w:val="0"/>
              <w:adjustRightInd w:val="0"/>
              <w:snapToGrid w:val="0"/>
              <w:spacing w:line="360" w:lineRule="auto"/>
              <w:ind w:firstLineChars="200" w:firstLine="420"/>
              <w:jc w:val="left"/>
            </w:pPr>
            <w:r>
              <w:rPr>
                <w:rFonts w:hint="eastAsia"/>
              </w:rPr>
              <w:t>（</w:t>
            </w:r>
            <w:r>
              <w:rPr>
                <w:rFonts w:hint="eastAsia"/>
              </w:rPr>
              <w:t>2</w:t>
            </w:r>
            <w:r>
              <w:rPr>
                <w:rFonts w:hint="eastAsia"/>
              </w:rPr>
              <w:t>）排水规划</w:t>
            </w:r>
          </w:p>
          <w:p w:rsidR="00413766" w:rsidRDefault="00413766" w:rsidP="00A8020C">
            <w:pPr>
              <w:autoSpaceDE w:val="0"/>
              <w:autoSpaceDN w:val="0"/>
              <w:adjustRightInd w:val="0"/>
              <w:snapToGrid w:val="0"/>
              <w:spacing w:line="360" w:lineRule="auto"/>
              <w:ind w:firstLineChars="200" w:firstLine="420"/>
              <w:jc w:val="left"/>
            </w:pPr>
            <w:r w:rsidRPr="00A8020C">
              <w:t>根据《澧县乡镇污水系统建设工程可行性研究报告》</w:t>
            </w:r>
            <w:r w:rsidRPr="00A8020C">
              <w:rPr>
                <w:rFonts w:hint="eastAsia"/>
              </w:rPr>
              <w:t>，规划镇区范围采用雨、污分流制排水系统</w:t>
            </w:r>
            <w:r w:rsidR="008F709A">
              <w:rPr>
                <w:rFonts w:eastAsiaTheme="minorEastAsia" w:hAnsiTheme="minorEastAsia" w:hint="eastAsia"/>
                <w:sz w:val="24"/>
              </w:rPr>
              <w:t>；</w:t>
            </w:r>
            <w:r w:rsidR="008F709A" w:rsidRPr="008F709A">
              <w:t>新建</w:t>
            </w:r>
            <w:r w:rsidR="008F709A" w:rsidRPr="008F709A">
              <w:rPr>
                <w:rFonts w:hint="eastAsia"/>
              </w:rPr>
              <w:t>生活</w:t>
            </w:r>
            <w:r w:rsidR="008F709A" w:rsidRPr="008F709A">
              <w:t>污水收集管道</w:t>
            </w:r>
            <w:r w:rsidR="005D33D6">
              <w:rPr>
                <w:rFonts w:hint="eastAsia"/>
              </w:rPr>
              <w:t>5</w:t>
            </w:r>
            <w:r w:rsidR="008F709A" w:rsidRPr="008F709A">
              <w:rPr>
                <w:rFonts w:hint="eastAsia"/>
              </w:rPr>
              <w:t>.1km</w:t>
            </w:r>
            <w:r w:rsidR="008F709A" w:rsidRPr="008F709A">
              <w:t>。</w:t>
            </w:r>
          </w:p>
          <w:p w:rsidR="006436A6" w:rsidRPr="006436A6" w:rsidRDefault="006436A6" w:rsidP="006436A6">
            <w:pPr>
              <w:autoSpaceDE w:val="0"/>
              <w:autoSpaceDN w:val="0"/>
              <w:adjustRightInd w:val="0"/>
              <w:snapToGrid w:val="0"/>
              <w:spacing w:line="360" w:lineRule="auto"/>
              <w:ind w:firstLineChars="200" w:firstLine="420"/>
              <w:jc w:val="left"/>
            </w:pPr>
            <w:r w:rsidRPr="006436A6">
              <w:rPr>
                <w:rFonts w:hint="eastAsia"/>
              </w:rPr>
              <w:t>（</w:t>
            </w:r>
            <w:r w:rsidRPr="006436A6">
              <w:t>3</w:t>
            </w:r>
            <w:r w:rsidRPr="006436A6">
              <w:rPr>
                <w:rFonts w:hint="eastAsia"/>
              </w:rPr>
              <w:t>）污水管网</w:t>
            </w:r>
          </w:p>
          <w:p w:rsidR="006436A6" w:rsidRPr="006436A6" w:rsidRDefault="006436A6" w:rsidP="003B2B30">
            <w:pPr>
              <w:autoSpaceDE w:val="0"/>
              <w:autoSpaceDN w:val="0"/>
              <w:adjustRightInd w:val="0"/>
              <w:snapToGrid w:val="0"/>
              <w:spacing w:line="360" w:lineRule="auto"/>
              <w:ind w:firstLineChars="200" w:firstLine="420"/>
              <w:jc w:val="left"/>
            </w:pPr>
            <w:r w:rsidRPr="006436A6">
              <w:rPr>
                <w:rFonts w:hint="eastAsia"/>
              </w:rPr>
              <w:t>排水管线布置充分利用地形自然坡度，采用截留干管的布置方式，收集污水后最终排入污水处理厂。</w:t>
            </w:r>
            <w:r w:rsidR="00417966">
              <w:rPr>
                <w:rFonts w:hint="eastAsia"/>
              </w:rPr>
              <w:t>污水管网</w:t>
            </w:r>
            <w:r w:rsidR="003B2B30" w:rsidRPr="003B2B30">
              <w:rPr>
                <w:rFonts w:hint="eastAsia"/>
              </w:rPr>
              <w:t>以污水处理厂为终点按枝状布置，其结构为主干管加支管的吸纳模式，污水干管沿主干道、次干道布置，支管以辐射的方式汇入，污水干管应先行埋设，遇到已建成的污水管应接入，并封堵原有排放出口。</w:t>
            </w:r>
            <w:r w:rsidR="007607F3" w:rsidRPr="00160FED">
              <w:t>新建管网中管径为</w:t>
            </w:r>
            <w:r w:rsidR="007607F3" w:rsidRPr="00160FED">
              <w:t>DN</w:t>
            </w:r>
            <w:r w:rsidR="007607F3" w:rsidRPr="00160FED">
              <w:rPr>
                <w:rFonts w:hint="eastAsia"/>
              </w:rPr>
              <w:t>20</w:t>
            </w:r>
            <w:r w:rsidR="007607F3" w:rsidRPr="00160FED">
              <w:t>0</w:t>
            </w:r>
            <w:r w:rsidR="007607F3" w:rsidRPr="00160FED">
              <w:t>的双壁波纹管长度为</w:t>
            </w:r>
            <w:r w:rsidR="006C237A">
              <w:rPr>
                <w:rFonts w:hint="eastAsia"/>
              </w:rPr>
              <w:t>2700</w:t>
            </w:r>
            <w:r w:rsidR="007607F3" w:rsidRPr="00160FED">
              <w:t>m</w:t>
            </w:r>
            <w:r w:rsidR="007607F3" w:rsidRPr="00160FED">
              <w:t>，管径为</w:t>
            </w:r>
            <w:r w:rsidR="007607F3" w:rsidRPr="00160FED">
              <w:t>DN</w:t>
            </w:r>
            <w:r w:rsidR="007607F3" w:rsidRPr="00160FED">
              <w:rPr>
                <w:rFonts w:hint="eastAsia"/>
              </w:rPr>
              <w:t>3</w:t>
            </w:r>
            <w:r w:rsidR="007607F3" w:rsidRPr="00160FED">
              <w:t>00</w:t>
            </w:r>
            <w:r w:rsidR="007607F3" w:rsidRPr="00160FED">
              <w:t>的双壁波纹管长度为</w:t>
            </w:r>
            <w:r w:rsidR="006C237A">
              <w:rPr>
                <w:rFonts w:hint="eastAsia"/>
              </w:rPr>
              <w:t>400</w:t>
            </w:r>
            <w:r w:rsidR="007607F3" w:rsidRPr="00160FED">
              <w:t>m</w:t>
            </w:r>
            <w:r w:rsidR="007607F3" w:rsidRPr="00160FED">
              <w:rPr>
                <w:rFonts w:hint="eastAsia"/>
              </w:rPr>
              <w:t>，</w:t>
            </w:r>
            <w:r w:rsidR="007607F3" w:rsidRPr="00160FED">
              <w:t>管径为</w:t>
            </w:r>
            <w:r w:rsidR="007607F3" w:rsidRPr="00160FED">
              <w:t>DN</w:t>
            </w:r>
            <w:r w:rsidR="007607F3" w:rsidRPr="00160FED">
              <w:rPr>
                <w:rFonts w:hint="eastAsia"/>
              </w:rPr>
              <w:t>4</w:t>
            </w:r>
            <w:r w:rsidR="007607F3" w:rsidRPr="00160FED">
              <w:t>00</w:t>
            </w:r>
            <w:r w:rsidR="007607F3" w:rsidRPr="00160FED">
              <w:t>的双壁波纹管长度为</w:t>
            </w:r>
            <w:r w:rsidR="006C237A">
              <w:rPr>
                <w:rFonts w:hint="eastAsia"/>
              </w:rPr>
              <w:t>2030</w:t>
            </w:r>
            <w:r w:rsidR="007607F3" w:rsidRPr="00160FED">
              <w:t>m</w:t>
            </w:r>
            <w:r w:rsidR="007607F3" w:rsidRPr="00160FED">
              <w:t>。</w:t>
            </w:r>
          </w:p>
          <w:p w:rsidR="00894387" w:rsidRPr="00883461" w:rsidRDefault="00894387" w:rsidP="00894387">
            <w:pPr>
              <w:pStyle w:val="ae"/>
              <w:spacing w:beforeLines="0" w:line="240" w:lineRule="auto"/>
              <w:ind w:firstLineChars="0" w:firstLine="0"/>
              <w:jc w:val="center"/>
              <w:rPr>
                <w:b/>
                <w:bCs/>
                <w:sz w:val="21"/>
                <w:szCs w:val="21"/>
                <w:lang w:val="en-US" w:eastAsia="zh-CN"/>
              </w:rPr>
            </w:pPr>
            <w:r w:rsidRPr="00883461">
              <w:rPr>
                <w:b/>
                <w:bCs/>
                <w:sz w:val="21"/>
                <w:szCs w:val="21"/>
                <w:lang w:val="en-US" w:eastAsia="zh-CN"/>
              </w:rPr>
              <w:t>表</w:t>
            </w:r>
            <w:r w:rsidRPr="00883461">
              <w:rPr>
                <w:rFonts w:hint="eastAsia"/>
                <w:b/>
                <w:bCs/>
                <w:sz w:val="21"/>
                <w:szCs w:val="21"/>
                <w:lang w:val="en-US" w:eastAsia="zh-CN"/>
              </w:rPr>
              <w:t xml:space="preserve">2-8  </w:t>
            </w:r>
            <w:r w:rsidRPr="00883461">
              <w:rPr>
                <w:b/>
                <w:bCs/>
                <w:sz w:val="21"/>
                <w:szCs w:val="21"/>
                <w:lang w:val="en-US" w:eastAsia="zh-CN"/>
              </w:rPr>
              <w:t>项目污水管道工程量表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6"/>
              <w:gridCol w:w="3589"/>
              <w:gridCol w:w="1275"/>
              <w:gridCol w:w="851"/>
              <w:gridCol w:w="992"/>
              <w:gridCol w:w="759"/>
            </w:tblGrid>
            <w:tr w:rsidR="00894387" w:rsidTr="00894387">
              <w:trPr>
                <w:jc w:val="center"/>
              </w:trPr>
              <w:tc>
                <w:tcPr>
                  <w:tcW w:w="686" w:type="dxa"/>
                  <w:vAlign w:val="center"/>
                </w:tcPr>
                <w:p w:rsidR="00894387" w:rsidRPr="00883461" w:rsidRDefault="00894387" w:rsidP="0094376A">
                  <w:pPr>
                    <w:pStyle w:val="af3"/>
                    <w:spacing w:before="24" w:after="24" w:line="240" w:lineRule="auto"/>
                    <w:rPr>
                      <w:rFonts w:ascii="Times New Roman"/>
                      <w:b/>
                      <w:szCs w:val="21"/>
                      <w:lang w:val="en-US" w:eastAsia="zh-CN"/>
                    </w:rPr>
                  </w:pPr>
                  <w:r w:rsidRPr="00883461">
                    <w:rPr>
                      <w:rFonts w:ascii="Times New Roman"/>
                      <w:b/>
                      <w:szCs w:val="21"/>
                      <w:lang w:val="en-US" w:eastAsia="zh-CN"/>
                    </w:rPr>
                    <w:t>序号</w:t>
                  </w:r>
                </w:p>
              </w:tc>
              <w:tc>
                <w:tcPr>
                  <w:tcW w:w="3589" w:type="dxa"/>
                  <w:vAlign w:val="center"/>
                </w:tcPr>
                <w:p w:rsidR="00894387" w:rsidRPr="00883461" w:rsidRDefault="00894387" w:rsidP="0094376A">
                  <w:pPr>
                    <w:pStyle w:val="af3"/>
                    <w:spacing w:before="24" w:after="24" w:line="240" w:lineRule="auto"/>
                    <w:rPr>
                      <w:rFonts w:ascii="Times New Roman"/>
                      <w:b/>
                      <w:szCs w:val="21"/>
                      <w:lang w:val="en-US" w:eastAsia="zh-CN"/>
                    </w:rPr>
                  </w:pPr>
                  <w:r w:rsidRPr="00883461">
                    <w:rPr>
                      <w:rFonts w:ascii="Times New Roman"/>
                      <w:b/>
                      <w:szCs w:val="21"/>
                      <w:lang w:val="en-US" w:eastAsia="zh-CN"/>
                    </w:rPr>
                    <w:t>管材</w:t>
                  </w:r>
                </w:p>
              </w:tc>
              <w:tc>
                <w:tcPr>
                  <w:tcW w:w="1275" w:type="dxa"/>
                  <w:vAlign w:val="center"/>
                </w:tcPr>
                <w:p w:rsidR="00894387" w:rsidRPr="00883461" w:rsidRDefault="00894387" w:rsidP="0094376A">
                  <w:pPr>
                    <w:pStyle w:val="af3"/>
                    <w:spacing w:before="24" w:after="24" w:line="240" w:lineRule="auto"/>
                    <w:rPr>
                      <w:rFonts w:ascii="Times New Roman"/>
                      <w:b/>
                      <w:szCs w:val="21"/>
                      <w:lang w:val="en-US" w:eastAsia="zh-CN"/>
                    </w:rPr>
                  </w:pPr>
                  <w:r w:rsidRPr="00883461">
                    <w:rPr>
                      <w:rFonts w:ascii="Times New Roman"/>
                      <w:b/>
                      <w:szCs w:val="21"/>
                      <w:lang w:val="en-US" w:eastAsia="zh-CN"/>
                    </w:rPr>
                    <w:t>规格型号</w:t>
                  </w:r>
                </w:p>
              </w:tc>
              <w:tc>
                <w:tcPr>
                  <w:tcW w:w="851" w:type="dxa"/>
                  <w:vAlign w:val="center"/>
                </w:tcPr>
                <w:p w:rsidR="00894387" w:rsidRPr="00883461" w:rsidRDefault="00894387" w:rsidP="0094376A">
                  <w:pPr>
                    <w:pStyle w:val="af3"/>
                    <w:spacing w:before="24" w:after="24" w:line="240" w:lineRule="auto"/>
                    <w:rPr>
                      <w:rFonts w:ascii="Times New Roman"/>
                      <w:b/>
                      <w:szCs w:val="21"/>
                      <w:lang w:val="en-US" w:eastAsia="zh-CN"/>
                    </w:rPr>
                  </w:pPr>
                  <w:r w:rsidRPr="00883461">
                    <w:rPr>
                      <w:rFonts w:ascii="Times New Roman"/>
                      <w:b/>
                      <w:szCs w:val="21"/>
                      <w:lang w:val="en-US" w:eastAsia="zh-CN"/>
                    </w:rPr>
                    <w:t>单位</w:t>
                  </w:r>
                </w:p>
              </w:tc>
              <w:tc>
                <w:tcPr>
                  <w:tcW w:w="992" w:type="dxa"/>
                  <w:vAlign w:val="center"/>
                </w:tcPr>
                <w:p w:rsidR="00894387" w:rsidRPr="00883461" w:rsidRDefault="00894387" w:rsidP="0094376A">
                  <w:pPr>
                    <w:pStyle w:val="af3"/>
                    <w:spacing w:before="24" w:after="24" w:line="240" w:lineRule="auto"/>
                    <w:rPr>
                      <w:rFonts w:ascii="Times New Roman"/>
                      <w:b/>
                      <w:szCs w:val="21"/>
                      <w:lang w:val="en-US" w:eastAsia="zh-CN"/>
                    </w:rPr>
                  </w:pPr>
                  <w:r w:rsidRPr="00883461">
                    <w:rPr>
                      <w:rFonts w:ascii="Times New Roman"/>
                      <w:b/>
                      <w:szCs w:val="21"/>
                      <w:lang w:val="en-US" w:eastAsia="zh-CN"/>
                    </w:rPr>
                    <w:t>数量</w:t>
                  </w:r>
                </w:p>
              </w:tc>
              <w:tc>
                <w:tcPr>
                  <w:tcW w:w="759" w:type="dxa"/>
                  <w:vAlign w:val="center"/>
                </w:tcPr>
                <w:p w:rsidR="00894387" w:rsidRPr="00883461" w:rsidRDefault="00894387" w:rsidP="0094376A">
                  <w:pPr>
                    <w:pStyle w:val="af3"/>
                    <w:spacing w:before="24" w:after="24" w:line="240" w:lineRule="auto"/>
                    <w:rPr>
                      <w:rFonts w:ascii="Times New Roman"/>
                      <w:b/>
                      <w:szCs w:val="21"/>
                      <w:lang w:val="en-US" w:eastAsia="zh-CN"/>
                    </w:rPr>
                  </w:pPr>
                  <w:r w:rsidRPr="00883461">
                    <w:rPr>
                      <w:rFonts w:ascii="Times New Roman"/>
                      <w:b/>
                      <w:szCs w:val="21"/>
                      <w:lang w:val="en-US" w:eastAsia="zh-CN"/>
                    </w:rPr>
                    <w:t>备注</w:t>
                  </w:r>
                </w:p>
              </w:tc>
            </w:tr>
            <w:tr w:rsidR="00894387" w:rsidTr="00894387">
              <w:trPr>
                <w:jc w:val="center"/>
              </w:trPr>
              <w:tc>
                <w:tcPr>
                  <w:tcW w:w="686" w:type="dxa"/>
                  <w:vAlign w:val="center"/>
                </w:tcPr>
                <w:p w:rsidR="00894387" w:rsidRPr="00883461" w:rsidRDefault="00894387" w:rsidP="0094376A">
                  <w:pPr>
                    <w:pStyle w:val="af3"/>
                    <w:spacing w:before="24" w:after="24" w:line="240" w:lineRule="auto"/>
                    <w:rPr>
                      <w:rFonts w:ascii="Times New Roman"/>
                      <w:szCs w:val="21"/>
                      <w:lang w:val="en-US" w:eastAsia="zh-CN"/>
                    </w:rPr>
                  </w:pPr>
                  <w:r w:rsidRPr="00883461">
                    <w:rPr>
                      <w:rFonts w:ascii="Times New Roman"/>
                      <w:szCs w:val="21"/>
                      <w:lang w:val="en-US" w:eastAsia="zh-CN"/>
                    </w:rPr>
                    <w:t>1</w:t>
                  </w:r>
                </w:p>
              </w:tc>
              <w:tc>
                <w:tcPr>
                  <w:tcW w:w="3589" w:type="dxa"/>
                  <w:vAlign w:val="center"/>
                </w:tcPr>
                <w:p w:rsidR="00894387" w:rsidRPr="00883461" w:rsidRDefault="00894387" w:rsidP="0094376A">
                  <w:pPr>
                    <w:pStyle w:val="af3"/>
                    <w:spacing w:before="24" w:after="24" w:line="240" w:lineRule="auto"/>
                    <w:rPr>
                      <w:rFonts w:ascii="Times New Roman"/>
                      <w:szCs w:val="21"/>
                      <w:lang w:val="en-US" w:eastAsia="zh-CN"/>
                    </w:rPr>
                  </w:pPr>
                  <w:r w:rsidRPr="00883461">
                    <w:rPr>
                      <w:rFonts w:ascii="Times New Roman" w:hint="eastAsia"/>
                      <w:szCs w:val="21"/>
                      <w:lang w:val="en-US" w:eastAsia="zh-CN"/>
                    </w:rPr>
                    <w:t>污水管道（</w:t>
                  </w:r>
                  <w:r w:rsidRPr="00883461">
                    <w:rPr>
                      <w:rFonts w:ascii="Times New Roman"/>
                      <w:szCs w:val="21"/>
                      <w:lang w:val="en-US" w:eastAsia="zh-CN"/>
                    </w:rPr>
                    <w:t>HDPE</w:t>
                  </w:r>
                  <w:r w:rsidRPr="00883461">
                    <w:rPr>
                      <w:rFonts w:ascii="Times New Roman"/>
                      <w:szCs w:val="21"/>
                      <w:lang w:val="en-US" w:eastAsia="zh-CN"/>
                    </w:rPr>
                    <w:t>双壁波纹管</w:t>
                  </w:r>
                  <w:r w:rsidRPr="00883461">
                    <w:rPr>
                      <w:rFonts w:ascii="Times New Roman" w:hint="eastAsia"/>
                      <w:szCs w:val="21"/>
                      <w:lang w:val="en-US" w:eastAsia="zh-CN"/>
                    </w:rPr>
                    <w:t>）</w:t>
                  </w:r>
                </w:p>
              </w:tc>
              <w:tc>
                <w:tcPr>
                  <w:tcW w:w="1275" w:type="dxa"/>
                  <w:vAlign w:val="center"/>
                </w:tcPr>
                <w:p w:rsidR="00894387" w:rsidRPr="00883461" w:rsidRDefault="00894387" w:rsidP="0094376A">
                  <w:pPr>
                    <w:pStyle w:val="af3"/>
                    <w:spacing w:before="24" w:after="24" w:line="240" w:lineRule="auto"/>
                    <w:rPr>
                      <w:rFonts w:ascii="Times New Roman"/>
                      <w:szCs w:val="21"/>
                      <w:lang w:val="en-US" w:eastAsia="zh-CN"/>
                    </w:rPr>
                  </w:pPr>
                  <w:r w:rsidRPr="00883461">
                    <w:rPr>
                      <w:rFonts w:ascii="Times New Roman"/>
                      <w:szCs w:val="21"/>
                      <w:lang w:val="en-US" w:eastAsia="zh-CN"/>
                    </w:rPr>
                    <w:t>DN</w:t>
                  </w:r>
                  <w:r w:rsidRPr="00883461">
                    <w:rPr>
                      <w:rFonts w:ascii="Times New Roman" w:hint="eastAsia"/>
                      <w:szCs w:val="21"/>
                      <w:lang w:val="en-US" w:eastAsia="zh-CN"/>
                    </w:rPr>
                    <w:t>2</w:t>
                  </w:r>
                  <w:r w:rsidRPr="00883461">
                    <w:rPr>
                      <w:rFonts w:ascii="Times New Roman"/>
                      <w:szCs w:val="21"/>
                      <w:lang w:val="en-US" w:eastAsia="zh-CN"/>
                    </w:rPr>
                    <w:t>00</w:t>
                  </w:r>
                </w:p>
              </w:tc>
              <w:tc>
                <w:tcPr>
                  <w:tcW w:w="851" w:type="dxa"/>
                  <w:vAlign w:val="center"/>
                </w:tcPr>
                <w:p w:rsidR="00894387" w:rsidRPr="00883461" w:rsidRDefault="00894387" w:rsidP="0094376A">
                  <w:pPr>
                    <w:pStyle w:val="af3"/>
                    <w:spacing w:before="24" w:after="24" w:line="240" w:lineRule="auto"/>
                    <w:rPr>
                      <w:rFonts w:ascii="Times New Roman"/>
                      <w:szCs w:val="21"/>
                      <w:lang w:val="en-US" w:eastAsia="zh-CN"/>
                    </w:rPr>
                  </w:pPr>
                  <w:r w:rsidRPr="00883461">
                    <w:rPr>
                      <w:rFonts w:ascii="Times New Roman" w:hint="eastAsia"/>
                      <w:szCs w:val="21"/>
                      <w:lang w:val="en-US" w:eastAsia="zh-CN"/>
                    </w:rPr>
                    <w:t>m</w:t>
                  </w:r>
                </w:p>
              </w:tc>
              <w:tc>
                <w:tcPr>
                  <w:tcW w:w="992" w:type="dxa"/>
                  <w:vAlign w:val="center"/>
                </w:tcPr>
                <w:p w:rsidR="00894387" w:rsidRPr="00883461" w:rsidRDefault="00DF1BD3" w:rsidP="0094376A">
                  <w:pPr>
                    <w:pStyle w:val="af3"/>
                    <w:spacing w:before="24" w:after="24" w:line="240" w:lineRule="auto"/>
                    <w:rPr>
                      <w:rFonts w:ascii="Times New Roman"/>
                      <w:szCs w:val="21"/>
                      <w:lang w:val="en-US" w:eastAsia="zh-CN"/>
                    </w:rPr>
                  </w:pPr>
                  <w:r w:rsidRPr="00883461">
                    <w:rPr>
                      <w:rFonts w:ascii="Times New Roman" w:hint="eastAsia"/>
                      <w:szCs w:val="21"/>
                      <w:lang w:val="en-US" w:eastAsia="zh-CN"/>
                    </w:rPr>
                    <w:t>2700</w:t>
                  </w:r>
                </w:p>
              </w:tc>
              <w:tc>
                <w:tcPr>
                  <w:tcW w:w="759" w:type="dxa"/>
                  <w:vAlign w:val="center"/>
                </w:tcPr>
                <w:p w:rsidR="00894387" w:rsidRDefault="00894387" w:rsidP="0094376A">
                  <w:pPr>
                    <w:adjustRightInd w:val="0"/>
                    <w:jc w:val="center"/>
                    <w:rPr>
                      <w:szCs w:val="21"/>
                    </w:rPr>
                  </w:pPr>
                  <w:r>
                    <w:rPr>
                      <w:szCs w:val="21"/>
                    </w:rPr>
                    <w:t>/</w:t>
                  </w:r>
                </w:p>
              </w:tc>
            </w:tr>
            <w:tr w:rsidR="00894387" w:rsidTr="00894387">
              <w:trPr>
                <w:jc w:val="center"/>
              </w:trPr>
              <w:tc>
                <w:tcPr>
                  <w:tcW w:w="686" w:type="dxa"/>
                  <w:vAlign w:val="center"/>
                </w:tcPr>
                <w:p w:rsidR="00894387" w:rsidRPr="00883461" w:rsidRDefault="00894387" w:rsidP="0094376A">
                  <w:pPr>
                    <w:pStyle w:val="af3"/>
                    <w:spacing w:before="24" w:after="24" w:line="240" w:lineRule="auto"/>
                    <w:rPr>
                      <w:rFonts w:ascii="Times New Roman"/>
                      <w:szCs w:val="21"/>
                      <w:lang w:val="en-US" w:eastAsia="zh-CN"/>
                    </w:rPr>
                  </w:pPr>
                  <w:r w:rsidRPr="00883461">
                    <w:rPr>
                      <w:rFonts w:ascii="Times New Roman"/>
                      <w:szCs w:val="21"/>
                      <w:lang w:val="en-US" w:eastAsia="zh-CN"/>
                    </w:rPr>
                    <w:t>2</w:t>
                  </w:r>
                </w:p>
              </w:tc>
              <w:tc>
                <w:tcPr>
                  <w:tcW w:w="3589" w:type="dxa"/>
                  <w:vAlign w:val="center"/>
                </w:tcPr>
                <w:p w:rsidR="00894387" w:rsidRDefault="00894387" w:rsidP="0094376A">
                  <w:pPr>
                    <w:rPr>
                      <w:szCs w:val="21"/>
                    </w:rPr>
                  </w:pPr>
                  <w:r>
                    <w:rPr>
                      <w:rFonts w:hint="eastAsia"/>
                      <w:szCs w:val="21"/>
                    </w:rPr>
                    <w:t>污水管道（</w:t>
                  </w:r>
                  <w:r>
                    <w:rPr>
                      <w:szCs w:val="21"/>
                    </w:rPr>
                    <w:t>HDPE</w:t>
                  </w:r>
                  <w:r>
                    <w:rPr>
                      <w:szCs w:val="21"/>
                    </w:rPr>
                    <w:t>双壁波纹管</w:t>
                  </w:r>
                  <w:r>
                    <w:rPr>
                      <w:rFonts w:hint="eastAsia"/>
                      <w:szCs w:val="21"/>
                    </w:rPr>
                    <w:t>）</w:t>
                  </w:r>
                </w:p>
              </w:tc>
              <w:tc>
                <w:tcPr>
                  <w:tcW w:w="1275" w:type="dxa"/>
                  <w:vAlign w:val="center"/>
                </w:tcPr>
                <w:p w:rsidR="00894387" w:rsidRPr="00883461" w:rsidRDefault="00894387" w:rsidP="0094376A">
                  <w:pPr>
                    <w:pStyle w:val="af3"/>
                    <w:spacing w:before="24" w:after="24" w:line="240" w:lineRule="auto"/>
                    <w:rPr>
                      <w:rFonts w:ascii="Times New Roman"/>
                      <w:szCs w:val="21"/>
                      <w:lang w:val="en-US" w:eastAsia="zh-CN"/>
                    </w:rPr>
                  </w:pPr>
                  <w:r w:rsidRPr="00883461">
                    <w:rPr>
                      <w:rFonts w:ascii="Times New Roman"/>
                      <w:szCs w:val="21"/>
                      <w:lang w:val="en-US" w:eastAsia="zh-CN"/>
                    </w:rPr>
                    <w:t>DN</w:t>
                  </w:r>
                  <w:r w:rsidRPr="00883461">
                    <w:rPr>
                      <w:rFonts w:ascii="Times New Roman" w:hint="eastAsia"/>
                      <w:szCs w:val="21"/>
                      <w:lang w:val="en-US" w:eastAsia="zh-CN"/>
                    </w:rPr>
                    <w:t>3</w:t>
                  </w:r>
                  <w:r w:rsidRPr="00883461">
                    <w:rPr>
                      <w:rFonts w:ascii="Times New Roman"/>
                      <w:szCs w:val="21"/>
                      <w:lang w:val="en-US" w:eastAsia="zh-CN"/>
                    </w:rPr>
                    <w:t>00</w:t>
                  </w:r>
                </w:p>
              </w:tc>
              <w:tc>
                <w:tcPr>
                  <w:tcW w:w="851" w:type="dxa"/>
                  <w:vAlign w:val="center"/>
                </w:tcPr>
                <w:p w:rsidR="00894387" w:rsidRDefault="00894387" w:rsidP="0094376A">
                  <w:pPr>
                    <w:jc w:val="center"/>
                    <w:rPr>
                      <w:szCs w:val="21"/>
                    </w:rPr>
                  </w:pPr>
                  <w:r>
                    <w:rPr>
                      <w:rFonts w:hint="eastAsia"/>
                      <w:szCs w:val="21"/>
                    </w:rPr>
                    <w:t>m</w:t>
                  </w:r>
                </w:p>
              </w:tc>
              <w:tc>
                <w:tcPr>
                  <w:tcW w:w="992" w:type="dxa"/>
                  <w:vAlign w:val="center"/>
                </w:tcPr>
                <w:p w:rsidR="00894387" w:rsidRPr="00883461" w:rsidRDefault="00DF1BD3" w:rsidP="0094376A">
                  <w:pPr>
                    <w:pStyle w:val="af3"/>
                    <w:spacing w:before="24" w:after="24" w:line="240" w:lineRule="auto"/>
                    <w:rPr>
                      <w:rFonts w:ascii="Times New Roman"/>
                      <w:szCs w:val="21"/>
                      <w:lang w:val="en-US" w:eastAsia="zh-CN"/>
                    </w:rPr>
                  </w:pPr>
                  <w:r w:rsidRPr="00883461">
                    <w:rPr>
                      <w:rFonts w:ascii="Times New Roman" w:hint="eastAsia"/>
                      <w:szCs w:val="21"/>
                      <w:lang w:val="en-US" w:eastAsia="zh-CN"/>
                    </w:rPr>
                    <w:t>400</w:t>
                  </w:r>
                </w:p>
              </w:tc>
              <w:tc>
                <w:tcPr>
                  <w:tcW w:w="759" w:type="dxa"/>
                  <w:vAlign w:val="center"/>
                </w:tcPr>
                <w:p w:rsidR="00894387" w:rsidRDefault="00894387" w:rsidP="0094376A">
                  <w:pPr>
                    <w:adjustRightInd w:val="0"/>
                    <w:jc w:val="center"/>
                    <w:rPr>
                      <w:szCs w:val="21"/>
                    </w:rPr>
                  </w:pPr>
                  <w:r>
                    <w:rPr>
                      <w:szCs w:val="21"/>
                    </w:rPr>
                    <w:t>/</w:t>
                  </w:r>
                </w:p>
              </w:tc>
            </w:tr>
            <w:tr w:rsidR="00894387" w:rsidTr="00894387">
              <w:trPr>
                <w:jc w:val="center"/>
              </w:trPr>
              <w:tc>
                <w:tcPr>
                  <w:tcW w:w="686" w:type="dxa"/>
                  <w:vAlign w:val="center"/>
                </w:tcPr>
                <w:p w:rsidR="00894387" w:rsidRPr="00883461" w:rsidRDefault="00894387" w:rsidP="0094376A">
                  <w:pPr>
                    <w:pStyle w:val="af3"/>
                    <w:spacing w:before="24" w:after="24" w:line="240" w:lineRule="auto"/>
                    <w:rPr>
                      <w:rFonts w:ascii="Times New Roman"/>
                      <w:szCs w:val="21"/>
                      <w:lang w:val="en-US" w:eastAsia="zh-CN"/>
                    </w:rPr>
                  </w:pPr>
                  <w:r w:rsidRPr="00883461">
                    <w:rPr>
                      <w:rFonts w:ascii="Times New Roman" w:hint="eastAsia"/>
                      <w:szCs w:val="21"/>
                      <w:lang w:val="en-US" w:eastAsia="zh-CN"/>
                    </w:rPr>
                    <w:t>3</w:t>
                  </w:r>
                </w:p>
              </w:tc>
              <w:tc>
                <w:tcPr>
                  <w:tcW w:w="3589" w:type="dxa"/>
                  <w:vAlign w:val="center"/>
                </w:tcPr>
                <w:p w:rsidR="00894387" w:rsidRPr="00883461" w:rsidRDefault="00894387" w:rsidP="0094376A">
                  <w:pPr>
                    <w:pStyle w:val="af3"/>
                    <w:spacing w:before="24" w:after="24" w:line="240" w:lineRule="auto"/>
                    <w:rPr>
                      <w:rFonts w:ascii="Times New Roman"/>
                      <w:szCs w:val="21"/>
                      <w:lang w:val="en-US" w:eastAsia="zh-CN"/>
                    </w:rPr>
                  </w:pPr>
                  <w:r w:rsidRPr="00883461">
                    <w:rPr>
                      <w:rFonts w:ascii="Times New Roman" w:hint="eastAsia"/>
                      <w:szCs w:val="21"/>
                      <w:lang w:val="en-US" w:eastAsia="zh-CN"/>
                    </w:rPr>
                    <w:t>污水管道（</w:t>
                  </w:r>
                  <w:r w:rsidRPr="00883461">
                    <w:rPr>
                      <w:rFonts w:ascii="Times New Roman"/>
                      <w:szCs w:val="21"/>
                      <w:lang w:val="en-US" w:eastAsia="zh-CN"/>
                    </w:rPr>
                    <w:t>HDPE</w:t>
                  </w:r>
                  <w:r w:rsidRPr="00883461">
                    <w:rPr>
                      <w:rFonts w:ascii="Times New Roman"/>
                      <w:szCs w:val="21"/>
                      <w:lang w:val="en-US" w:eastAsia="zh-CN"/>
                    </w:rPr>
                    <w:t>双壁波纹管</w:t>
                  </w:r>
                  <w:r w:rsidRPr="00883461">
                    <w:rPr>
                      <w:rFonts w:ascii="Times New Roman" w:hint="eastAsia"/>
                      <w:szCs w:val="21"/>
                      <w:lang w:val="en-US" w:eastAsia="zh-CN"/>
                    </w:rPr>
                    <w:t>）</w:t>
                  </w:r>
                </w:p>
              </w:tc>
              <w:tc>
                <w:tcPr>
                  <w:tcW w:w="1275" w:type="dxa"/>
                  <w:vAlign w:val="center"/>
                </w:tcPr>
                <w:p w:rsidR="00894387" w:rsidRPr="00883461" w:rsidRDefault="00894387" w:rsidP="0094376A">
                  <w:pPr>
                    <w:pStyle w:val="af3"/>
                    <w:spacing w:before="24" w:after="24" w:line="240" w:lineRule="auto"/>
                    <w:rPr>
                      <w:rFonts w:ascii="Times New Roman"/>
                      <w:szCs w:val="21"/>
                      <w:lang w:val="en-US" w:eastAsia="zh-CN"/>
                    </w:rPr>
                  </w:pPr>
                  <w:r w:rsidRPr="00883461">
                    <w:rPr>
                      <w:rFonts w:ascii="Times New Roman"/>
                      <w:szCs w:val="21"/>
                      <w:lang w:val="en-US" w:eastAsia="zh-CN"/>
                    </w:rPr>
                    <w:t>DN</w:t>
                  </w:r>
                  <w:r w:rsidRPr="00883461">
                    <w:rPr>
                      <w:rFonts w:ascii="Times New Roman" w:hint="eastAsia"/>
                      <w:szCs w:val="21"/>
                      <w:lang w:val="en-US" w:eastAsia="zh-CN"/>
                    </w:rPr>
                    <w:t>4</w:t>
                  </w:r>
                  <w:r w:rsidRPr="00883461">
                    <w:rPr>
                      <w:rFonts w:ascii="Times New Roman"/>
                      <w:szCs w:val="21"/>
                      <w:lang w:val="en-US" w:eastAsia="zh-CN"/>
                    </w:rPr>
                    <w:t>00</w:t>
                  </w:r>
                </w:p>
              </w:tc>
              <w:tc>
                <w:tcPr>
                  <w:tcW w:w="851" w:type="dxa"/>
                  <w:vAlign w:val="center"/>
                </w:tcPr>
                <w:p w:rsidR="00894387" w:rsidRPr="00883461" w:rsidRDefault="00894387" w:rsidP="0094376A">
                  <w:pPr>
                    <w:pStyle w:val="af3"/>
                    <w:spacing w:before="24" w:after="24" w:line="240" w:lineRule="auto"/>
                    <w:rPr>
                      <w:rFonts w:ascii="Times New Roman"/>
                      <w:szCs w:val="21"/>
                      <w:lang w:val="en-US" w:eastAsia="zh-CN"/>
                    </w:rPr>
                  </w:pPr>
                  <w:r w:rsidRPr="00883461">
                    <w:rPr>
                      <w:rFonts w:ascii="Times New Roman" w:hint="eastAsia"/>
                      <w:szCs w:val="21"/>
                      <w:lang w:val="en-US" w:eastAsia="zh-CN"/>
                    </w:rPr>
                    <w:t>m</w:t>
                  </w:r>
                </w:p>
              </w:tc>
              <w:tc>
                <w:tcPr>
                  <w:tcW w:w="992" w:type="dxa"/>
                  <w:vAlign w:val="center"/>
                </w:tcPr>
                <w:p w:rsidR="00894387" w:rsidRPr="00883461" w:rsidRDefault="00DF1BD3" w:rsidP="0094376A">
                  <w:pPr>
                    <w:pStyle w:val="af3"/>
                    <w:spacing w:before="24" w:after="24" w:line="240" w:lineRule="auto"/>
                    <w:rPr>
                      <w:rFonts w:ascii="Times New Roman"/>
                      <w:szCs w:val="21"/>
                      <w:lang w:val="en-US" w:eastAsia="zh-CN"/>
                    </w:rPr>
                  </w:pPr>
                  <w:r w:rsidRPr="00883461">
                    <w:rPr>
                      <w:rFonts w:ascii="Times New Roman" w:hint="eastAsia"/>
                      <w:szCs w:val="21"/>
                      <w:lang w:val="en-US" w:eastAsia="zh-CN"/>
                    </w:rPr>
                    <w:t>2030</w:t>
                  </w:r>
                </w:p>
              </w:tc>
              <w:tc>
                <w:tcPr>
                  <w:tcW w:w="759" w:type="dxa"/>
                  <w:vAlign w:val="center"/>
                </w:tcPr>
                <w:p w:rsidR="00894387" w:rsidRDefault="00894387" w:rsidP="0094376A">
                  <w:pPr>
                    <w:adjustRightInd w:val="0"/>
                    <w:jc w:val="center"/>
                    <w:rPr>
                      <w:szCs w:val="21"/>
                    </w:rPr>
                  </w:pPr>
                  <w:r>
                    <w:rPr>
                      <w:rFonts w:hint="eastAsia"/>
                      <w:szCs w:val="21"/>
                    </w:rPr>
                    <w:t>/</w:t>
                  </w:r>
                </w:p>
              </w:tc>
            </w:tr>
            <w:tr w:rsidR="00894387" w:rsidTr="00894387">
              <w:trPr>
                <w:jc w:val="center"/>
              </w:trPr>
              <w:tc>
                <w:tcPr>
                  <w:tcW w:w="686" w:type="dxa"/>
                  <w:vAlign w:val="center"/>
                </w:tcPr>
                <w:p w:rsidR="00894387" w:rsidRPr="00883461" w:rsidRDefault="00894387" w:rsidP="0094376A">
                  <w:pPr>
                    <w:pStyle w:val="af3"/>
                    <w:spacing w:before="24" w:after="24" w:line="240" w:lineRule="auto"/>
                    <w:rPr>
                      <w:rFonts w:ascii="Times New Roman"/>
                      <w:szCs w:val="21"/>
                      <w:lang w:val="en-US" w:eastAsia="zh-CN"/>
                    </w:rPr>
                  </w:pPr>
                  <w:r w:rsidRPr="00883461">
                    <w:rPr>
                      <w:rFonts w:ascii="Times New Roman" w:hint="eastAsia"/>
                      <w:szCs w:val="21"/>
                      <w:lang w:val="en-US" w:eastAsia="zh-CN"/>
                    </w:rPr>
                    <w:t>4</w:t>
                  </w:r>
                </w:p>
              </w:tc>
              <w:tc>
                <w:tcPr>
                  <w:tcW w:w="3589" w:type="dxa"/>
                  <w:vAlign w:val="center"/>
                </w:tcPr>
                <w:p w:rsidR="00894387" w:rsidRPr="00883461" w:rsidRDefault="00894387" w:rsidP="0094376A">
                  <w:pPr>
                    <w:pStyle w:val="af3"/>
                    <w:spacing w:before="24" w:after="24" w:line="240" w:lineRule="auto"/>
                    <w:rPr>
                      <w:rFonts w:ascii="Times New Roman"/>
                      <w:szCs w:val="21"/>
                      <w:lang w:val="en-US" w:eastAsia="zh-CN"/>
                    </w:rPr>
                  </w:pPr>
                  <w:r w:rsidRPr="00883461">
                    <w:rPr>
                      <w:rFonts w:ascii="Times New Roman"/>
                      <w:szCs w:val="21"/>
                      <w:lang w:val="en-US" w:eastAsia="zh-CN"/>
                    </w:rPr>
                    <w:t>总计</w:t>
                  </w:r>
                </w:p>
              </w:tc>
              <w:tc>
                <w:tcPr>
                  <w:tcW w:w="1275" w:type="dxa"/>
                  <w:vAlign w:val="center"/>
                </w:tcPr>
                <w:p w:rsidR="00894387" w:rsidRPr="00883461" w:rsidRDefault="00894387" w:rsidP="0094376A">
                  <w:pPr>
                    <w:pStyle w:val="af3"/>
                    <w:spacing w:before="24" w:after="24" w:line="240" w:lineRule="auto"/>
                    <w:rPr>
                      <w:rFonts w:ascii="Times New Roman"/>
                      <w:szCs w:val="21"/>
                      <w:lang w:val="en-US" w:eastAsia="zh-CN"/>
                    </w:rPr>
                  </w:pPr>
                  <w:r w:rsidRPr="00883461">
                    <w:rPr>
                      <w:rFonts w:ascii="Times New Roman"/>
                      <w:szCs w:val="21"/>
                      <w:lang w:val="en-US" w:eastAsia="zh-CN"/>
                    </w:rPr>
                    <w:t>/</w:t>
                  </w:r>
                </w:p>
              </w:tc>
              <w:tc>
                <w:tcPr>
                  <w:tcW w:w="851" w:type="dxa"/>
                  <w:vAlign w:val="center"/>
                </w:tcPr>
                <w:p w:rsidR="00894387" w:rsidRDefault="00894387" w:rsidP="0094376A">
                  <w:pPr>
                    <w:jc w:val="center"/>
                    <w:rPr>
                      <w:szCs w:val="21"/>
                    </w:rPr>
                  </w:pPr>
                  <w:r>
                    <w:rPr>
                      <w:rFonts w:hint="eastAsia"/>
                      <w:szCs w:val="21"/>
                    </w:rPr>
                    <w:t>m</w:t>
                  </w:r>
                </w:p>
              </w:tc>
              <w:tc>
                <w:tcPr>
                  <w:tcW w:w="992" w:type="dxa"/>
                  <w:vAlign w:val="center"/>
                </w:tcPr>
                <w:p w:rsidR="00894387" w:rsidRPr="00883461" w:rsidRDefault="00DF1BD3" w:rsidP="0094376A">
                  <w:pPr>
                    <w:pStyle w:val="af3"/>
                    <w:spacing w:before="24" w:after="24" w:line="240" w:lineRule="auto"/>
                    <w:rPr>
                      <w:rFonts w:ascii="Times New Roman"/>
                      <w:szCs w:val="21"/>
                      <w:lang w:val="en-US" w:eastAsia="zh-CN"/>
                    </w:rPr>
                  </w:pPr>
                  <w:r w:rsidRPr="00883461">
                    <w:rPr>
                      <w:rFonts w:ascii="Times New Roman" w:hint="eastAsia"/>
                      <w:szCs w:val="21"/>
                      <w:lang w:val="en-US" w:eastAsia="zh-CN"/>
                    </w:rPr>
                    <w:t>5130</w:t>
                  </w:r>
                </w:p>
              </w:tc>
              <w:tc>
                <w:tcPr>
                  <w:tcW w:w="759" w:type="dxa"/>
                  <w:vAlign w:val="center"/>
                </w:tcPr>
                <w:p w:rsidR="00894387" w:rsidRPr="00883461" w:rsidRDefault="00894387" w:rsidP="0094376A">
                  <w:pPr>
                    <w:pStyle w:val="af3"/>
                    <w:spacing w:before="24" w:after="24" w:line="240" w:lineRule="auto"/>
                    <w:rPr>
                      <w:rFonts w:ascii="Times New Roman"/>
                      <w:szCs w:val="21"/>
                      <w:lang w:val="en-US" w:eastAsia="zh-CN"/>
                    </w:rPr>
                  </w:pPr>
                  <w:r w:rsidRPr="00883461">
                    <w:rPr>
                      <w:rFonts w:ascii="Times New Roman"/>
                      <w:szCs w:val="21"/>
                      <w:lang w:val="en-US" w:eastAsia="zh-CN"/>
                    </w:rPr>
                    <w:t>/</w:t>
                  </w:r>
                </w:p>
              </w:tc>
            </w:tr>
          </w:tbl>
          <w:p w:rsidR="00C71D16" w:rsidRPr="00894387" w:rsidRDefault="004B1AA6" w:rsidP="009005E6">
            <w:pPr>
              <w:pStyle w:val="afb"/>
              <w:adjustRightInd w:val="0"/>
              <w:snapToGrid w:val="0"/>
              <w:spacing w:beforeLines="50" w:line="360" w:lineRule="auto"/>
              <w:ind w:firstLineChars="200" w:firstLine="422"/>
              <w:rPr>
                <w:rFonts w:ascii="Times New Roman" w:hAnsi="Times New Roman"/>
                <w:b/>
                <w:sz w:val="21"/>
                <w:szCs w:val="21"/>
              </w:rPr>
            </w:pPr>
            <w:r w:rsidRPr="00894387">
              <w:rPr>
                <w:rFonts w:ascii="Times New Roman" w:hAnsi="Times New Roman" w:hint="eastAsia"/>
                <w:b/>
                <w:sz w:val="21"/>
                <w:szCs w:val="21"/>
              </w:rPr>
              <w:t>9</w:t>
            </w:r>
            <w:r w:rsidR="00C71D16" w:rsidRPr="00894387">
              <w:rPr>
                <w:rFonts w:ascii="Times New Roman" w:hAnsi="Times New Roman" w:hint="eastAsia"/>
                <w:b/>
                <w:sz w:val="21"/>
                <w:szCs w:val="21"/>
              </w:rPr>
              <w:t>、</w:t>
            </w:r>
            <w:r w:rsidR="00C71D16" w:rsidRPr="00894387">
              <w:rPr>
                <w:rFonts w:ascii="Times New Roman" w:hAnsi="Times New Roman"/>
                <w:b/>
                <w:sz w:val="21"/>
                <w:szCs w:val="21"/>
              </w:rPr>
              <w:t>项目平面布局</w:t>
            </w:r>
          </w:p>
          <w:p w:rsidR="00C71D16" w:rsidRPr="004B1AA6" w:rsidRDefault="004B1AA6" w:rsidP="004B1AA6">
            <w:pPr>
              <w:autoSpaceDE w:val="0"/>
              <w:autoSpaceDN w:val="0"/>
              <w:adjustRightInd w:val="0"/>
              <w:snapToGrid w:val="0"/>
              <w:spacing w:line="360" w:lineRule="auto"/>
              <w:ind w:firstLineChars="200" w:firstLine="420"/>
              <w:jc w:val="left"/>
            </w:pPr>
            <w:r>
              <w:rPr>
                <w:rFonts w:hint="eastAsia"/>
              </w:rPr>
              <w:t>本项目按工艺流程顺序布置格栅及污水提升泵站、组合池一、组合池二、组合池三，格栅及污水提升泵站位于厂区东侧，厂区西侧自北向南分别为综合用房、污泥脱水机加药间、组合池一、组合池二、组合池三，出水排入涔水河。构筑物之间设置绿化隔离带，以植树为主，广植草皮。厂区北面为现状的镇区道路，为便于人员及货物进出，将厂区的入</w:t>
            </w:r>
            <w:r>
              <w:rPr>
                <w:rFonts w:hint="eastAsia"/>
              </w:rPr>
              <w:lastRenderedPageBreak/>
              <w:t>口设置在厂区北部，从镇区道路出入</w:t>
            </w:r>
            <w:r w:rsidR="00C71D16" w:rsidRPr="004B1AA6">
              <w:t>。</w:t>
            </w:r>
          </w:p>
          <w:p w:rsidR="003A0CF8" w:rsidRPr="003A0CF8" w:rsidRDefault="003A0CF8" w:rsidP="003A0CF8">
            <w:pPr>
              <w:adjustRightInd w:val="0"/>
              <w:snapToGrid w:val="0"/>
              <w:spacing w:line="360" w:lineRule="auto"/>
              <w:ind w:firstLineChars="196" w:firstLine="413"/>
              <w:jc w:val="left"/>
              <w:rPr>
                <w:b/>
                <w:color w:val="000000"/>
                <w:kern w:val="0"/>
                <w:szCs w:val="21"/>
              </w:rPr>
            </w:pPr>
            <w:r w:rsidRPr="003A0CF8">
              <w:rPr>
                <w:rFonts w:hint="eastAsia"/>
                <w:b/>
                <w:color w:val="000000"/>
                <w:kern w:val="0"/>
                <w:szCs w:val="21"/>
              </w:rPr>
              <w:t>10</w:t>
            </w:r>
            <w:r w:rsidRPr="003A0CF8">
              <w:rPr>
                <w:rFonts w:hint="eastAsia"/>
                <w:b/>
                <w:color w:val="000000"/>
                <w:kern w:val="0"/>
                <w:szCs w:val="21"/>
              </w:rPr>
              <w:t>、</w:t>
            </w:r>
            <w:r w:rsidRPr="003A0CF8">
              <w:rPr>
                <w:b/>
                <w:color w:val="000000"/>
                <w:kern w:val="0"/>
                <w:szCs w:val="21"/>
              </w:rPr>
              <w:t>公用工程</w:t>
            </w:r>
          </w:p>
          <w:p w:rsidR="003A0CF8" w:rsidRPr="003A0CF8" w:rsidRDefault="003A0CF8" w:rsidP="003A0CF8">
            <w:pPr>
              <w:autoSpaceDE w:val="0"/>
              <w:autoSpaceDN w:val="0"/>
              <w:adjustRightInd w:val="0"/>
              <w:snapToGrid w:val="0"/>
              <w:spacing w:line="360" w:lineRule="auto"/>
              <w:ind w:firstLineChars="200" w:firstLine="420"/>
              <w:jc w:val="left"/>
            </w:pPr>
            <w:r>
              <w:rPr>
                <w:rFonts w:hint="eastAsia"/>
              </w:rPr>
              <w:t xml:space="preserve">10.1 </w:t>
            </w:r>
            <w:r w:rsidRPr="003A0CF8">
              <w:rPr>
                <w:rFonts w:hint="eastAsia"/>
              </w:rPr>
              <w:t>区域给排水</w:t>
            </w:r>
          </w:p>
          <w:p w:rsidR="003A0CF8" w:rsidRPr="003A0CF8" w:rsidRDefault="003A0CF8" w:rsidP="003A0CF8">
            <w:pPr>
              <w:autoSpaceDE w:val="0"/>
              <w:autoSpaceDN w:val="0"/>
              <w:adjustRightInd w:val="0"/>
              <w:snapToGrid w:val="0"/>
              <w:spacing w:line="360" w:lineRule="auto"/>
              <w:ind w:firstLineChars="200" w:firstLine="420"/>
              <w:jc w:val="left"/>
            </w:pPr>
            <w:r w:rsidRPr="003A0CF8">
              <w:t>给水</w:t>
            </w:r>
            <w:r w:rsidRPr="003A0CF8">
              <w:rPr>
                <w:rFonts w:hint="eastAsia"/>
              </w:rPr>
              <w:t>：</w:t>
            </w:r>
            <w:r>
              <w:rPr>
                <w:rFonts w:hint="eastAsia"/>
              </w:rPr>
              <w:t>镇区现有一座水厂，位于羊耳山村，供水规模为</w:t>
            </w:r>
            <w:r>
              <w:rPr>
                <w:rFonts w:hint="eastAsia"/>
              </w:rPr>
              <w:t>9000</w:t>
            </w:r>
            <w:r>
              <w:rPr>
                <w:rFonts w:hint="eastAsia"/>
              </w:rPr>
              <w:t>吨</w:t>
            </w:r>
            <w:r>
              <w:rPr>
                <w:rFonts w:hint="eastAsia"/>
              </w:rPr>
              <w:t>/</w:t>
            </w:r>
            <w:r>
              <w:rPr>
                <w:rFonts w:hint="eastAsia"/>
              </w:rPr>
              <w:t>天。原水经过处理达标后给镇区供水</w:t>
            </w:r>
            <w:r>
              <w:t>。</w:t>
            </w:r>
          </w:p>
          <w:p w:rsidR="003A0CF8" w:rsidRPr="003A0CF8" w:rsidRDefault="003A0CF8" w:rsidP="003A0CF8">
            <w:pPr>
              <w:autoSpaceDE w:val="0"/>
              <w:autoSpaceDN w:val="0"/>
              <w:adjustRightInd w:val="0"/>
              <w:snapToGrid w:val="0"/>
              <w:spacing w:line="360" w:lineRule="auto"/>
              <w:ind w:firstLineChars="200" w:firstLine="420"/>
              <w:jc w:val="left"/>
            </w:pPr>
            <w:r w:rsidRPr="003A0CF8">
              <w:t>排水</w:t>
            </w:r>
            <w:r w:rsidRPr="003A0CF8">
              <w:rPr>
                <w:rFonts w:hint="eastAsia"/>
              </w:rPr>
              <w:t>：</w:t>
            </w:r>
            <w:r w:rsidR="006B1E52" w:rsidRPr="004B1370">
              <w:rPr>
                <w:rFonts w:hint="eastAsia"/>
              </w:rPr>
              <w:t>镇区现有污水处理厂</w:t>
            </w:r>
            <w:r w:rsidR="006B1E52" w:rsidRPr="004B1370">
              <w:t xml:space="preserve">1 </w:t>
            </w:r>
            <w:r w:rsidR="006B1E52" w:rsidRPr="004B1370">
              <w:rPr>
                <w:rFonts w:hint="eastAsia"/>
              </w:rPr>
              <w:t>座，即本项目</w:t>
            </w:r>
            <w:r w:rsidR="006B1E52">
              <w:rPr>
                <w:rFonts w:hint="eastAsia"/>
              </w:rPr>
              <w:t>大堰垱镇污水处理厂</w:t>
            </w:r>
            <w:r w:rsidR="006B1E52" w:rsidRPr="004B1370">
              <w:rPr>
                <w:rFonts w:hint="eastAsia"/>
              </w:rPr>
              <w:t>，</w:t>
            </w:r>
            <w:r w:rsidR="006B1E52">
              <w:rPr>
                <w:rFonts w:hint="eastAsia"/>
              </w:rPr>
              <w:t>污水经管网收集后进入</w:t>
            </w:r>
            <w:r w:rsidR="006B1E52" w:rsidRPr="004B1370">
              <w:rPr>
                <w:rFonts w:hint="eastAsia"/>
              </w:rPr>
              <w:t>污水处理厂</w:t>
            </w:r>
            <w:r w:rsidR="006B1E52">
              <w:rPr>
                <w:rFonts w:hint="eastAsia"/>
              </w:rPr>
              <w:t>处理，处理后尾水向东约</w:t>
            </w:r>
            <w:r w:rsidR="006B1E52">
              <w:rPr>
                <w:rFonts w:hint="eastAsia"/>
              </w:rPr>
              <w:t>10m</w:t>
            </w:r>
            <w:r w:rsidR="006B1E52">
              <w:rPr>
                <w:rFonts w:hint="eastAsia"/>
              </w:rPr>
              <w:t>排入涔水，</w:t>
            </w:r>
            <w:r w:rsidRPr="003A0CF8">
              <w:rPr>
                <w:rFonts w:hint="eastAsia"/>
              </w:rPr>
              <w:t>经涔水向东汇入澧水</w:t>
            </w:r>
            <w:r>
              <w:t>。</w:t>
            </w:r>
          </w:p>
          <w:p w:rsidR="003A0CF8" w:rsidRDefault="003A0CF8" w:rsidP="003A0CF8">
            <w:pPr>
              <w:autoSpaceDE w:val="0"/>
              <w:autoSpaceDN w:val="0"/>
              <w:adjustRightInd w:val="0"/>
              <w:snapToGrid w:val="0"/>
              <w:spacing w:line="360" w:lineRule="auto"/>
              <w:ind w:firstLineChars="200" w:firstLine="420"/>
              <w:jc w:val="left"/>
            </w:pPr>
            <w:r>
              <w:rPr>
                <w:rFonts w:hint="eastAsia"/>
              </w:rPr>
              <w:t xml:space="preserve">10.2 </w:t>
            </w:r>
            <w:r>
              <w:rPr>
                <w:rFonts w:hint="eastAsia"/>
              </w:rPr>
              <w:t>项目给排水</w:t>
            </w:r>
          </w:p>
          <w:p w:rsidR="003A0CF8" w:rsidRDefault="003A0CF8" w:rsidP="003A0CF8">
            <w:pPr>
              <w:autoSpaceDE w:val="0"/>
              <w:autoSpaceDN w:val="0"/>
              <w:adjustRightInd w:val="0"/>
              <w:snapToGrid w:val="0"/>
              <w:spacing w:line="360" w:lineRule="auto"/>
              <w:ind w:firstLineChars="200" w:firstLine="420"/>
              <w:jc w:val="left"/>
            </w:pPr>
            <w:r>
              <w:rPr>
                <w:rFonts w:hint="eastAsia"/>
              </w:rPr>
              <w:t>给水：厂区用水由市政供水管网供给。拟从进场道路的市政给水管网引入</w:t>
            </w:r>
            <w:r>
              <w:rPr>
                <w:rFonts w:hint="eastAsia"/>
              </w:rPr>
              <w:t>DN100</w:t>
            </w:r>
            <w:r>
              <w:rPr>
                <w:rFonts w:hint="eastAsia"/>
              </w:rPr>
              <w:t>给水管</w:t>
            </w:r>
            <w:r>
              <w:rPr>
                <w:rFonts w:hint="eastAsia"/>
              </w:rPr>
              <w:t>1</w:t>
            </w:r>
            <w:r>
              <w:rPr>
                <w:rFonts w:hint="eastAsia"/>
              </w:rPr>
              <w:t>根。</w:t>
            </w:r>
          </w:p>
          <w:p w:rsidR="003A0CF8" w:rsidRDefault="003A0CF8" w:rsidP="003A0CF8">
            <w:pPr>
              <w:autoSpaceDE w:val="0"/>
              <w:autoSpaceDN w:val="0"/>
              <w:adjustRightInd w:val="0"/>
              <w:snapToGrid w:val="0"/>
              <w:spacing w:line="360" w:lineRule="auto"/>
              <w:ind w:firstLineChars="200" w:firstLine="420"/>
              <w:jc w:val="left"/>
            </w:pPr>
            <w:r>
              <w:rPr>
                <w:rFonts w:hint="eastAsia"/>
              </w:rPr>
              <w:t>排水：厂区排水体制为雨污分流制。雨水经道路上雨水口收集，厂内汇集后进入涔水；生活污水及生产废水全部由污水管网收集后进入污水处理系统处理，处理后尾水向东约</w:t>
            </w:r>
            <w:r>
              <w:rPr>
                <w:rFonts w:hint="eastAsia"/>
              </w:rPr>
              <w:t>10m</w:t>
            </w:r>
            <w:r>
              <w:rPr>
                <w:rFonts w:hint="eastAsia"/>
              </w:rPr>
              <w:t>排入涔水。</w:t>
            </w:r>
          </w:p>
          <w:p w:rsidR="003A0CF8" w:rsidRDefault="003A0CF8" w:rsidP="003A0CF8">
            <w:pPr>
              <w:autoSpaceDE w:val="0"/>
              <w:autoSpaceDN w:val="0"/>
              <w:adjustRightInd w:val="0"/>
              <w:snapToGrid w:val="0"/>
              <w:spacing w:line="360" w:lineRule="auto"/>
              <w:ind w:firstLineChars="200" w:firstLine="420"/>
              <w:jc w:val="left"/>
            </w:pPr>
            <w:r>
              <w:rPr>
                <w:rFonts w:hint="eastAsia"/>
              </w:rPr>
              <w:t xml:space="preserve">10.3 </w:t>
            </w:r>
            <w:r>
              <w:t>供电系统</w:t>
            </w:r>
          </w:p>
          <w:p w:rsidR="003A0CF8" w:rsidRDefault="003A0CF8" w:rsidP="003A0CF8">
            <w:pPr>
              <w:autoSpaceDE w:val="0"/>
              <w:autoSpaceDN w:val="0"/>
              <w:adjustRightInd w:val="0"/>
              <w:snapToGrid w:val="0"/>
              <w:spacing w:line="360" w:lineRule="auto"/>
              <w:ind w:firstLineChars="200" w:firstLine="420"/>
              <w:jc w:val="left"/>
            </w:pPr>
            <w:r>
              <w:rPr>
                <w:rFonts w:hint="eastAsia"/>
              </w:rPr>
              <w:t>项目用电由城市电网供给，满足用电要求</w:t>
            </w:r>
            <w:r>
              <w:t>。</w:t>
            </w:r>
          </w:p>
          <w:p w:rsidR="003A0CF8" w:rsidRDefault="003A0CF8" w:rsidP="003A0CF8">
            <w:pPr>
              <w:autoSpaceDE w:val="0"/>
              <w:autoSpaceDN w:val="0"/>
              <w:adjustRightInd w:val="0"/>
              <w:snapToGrid w:val="0"/>
              <w:spacing w:line="360" w:lineRule="auto"/>
              <w:ind w:firstLineChars="200" w:firstLine="420"/>
              <w:jc w:val="left"/>
            </w:pPr>
            <w:r>
              <w:rPr>
                <w:rFonts w:hint="eastAsia"/>
              </w:rPr>
              <w:t xml:space="preserve">10.4 </w:t>
            </w:r>
            <w:r>
              <w:rPr>
                <w:rFonts w:hint="eastAsia"/>
              </w:rPr>
              <w:t>消防</w:t>
            </w:r>
          </w:p>
          <w:p w:rsidR="003A0CF8" w:rsidRDefault="003A0CF8" w:rsidP="003A0CF8">
            <w:pPr>
              <w:autoSpaceDE w:val="0"/>
              <w:autoSpaceDN w:val="0"/>
              <w:adjustRightInd w:val="0"/>
              <w:snapToGrid w:val="0"/>
              <w:spacing w:line="360" w:lineRule="auto"/>
              <w:ind w:firstLineChars="200" w:firstLine="420"/>
              <w:jc w:val="left"/>
            </w:pPr>
            <w:r>
              <w:rPr>
                <w:rFonts w:hint="eastAsia"/>
              </w:rPr>
              <w:t>①总图运输：本次工程所有建（构）筑物之间的防火间距，均满足《建筑设计防火规范》（</w:t>
            </w:r>
            <w:r>
              <w:rPr>
                <w:rFonts w:hint="eastAsia"/>
              </w:rPr>
              <w:t>GB50016-2014</w:t>
            </w:r>
            <w:r>
              <w:rPr>
                <w:rFonts w:hint="eastAsia"/>
              </w:rPr>
              <w:t>）的规定。</w:t>
            </w:r>
          </w:p>
          <w:p w:rsidR="003A0CF8" w:rsidRDefault="003A0CF8" w:rsidP="003A0CF8">
            <w:pPr>
              <w:autoSpaceDE w:val="0"/>
              <w:autoSpaceDN w:val="0"/>
              <w:adjustRightInd w:val="0"/>
              <w:snapToGrid w:val="0"/>
              <w:spacing w:line="360" w:lineRule="auto"/>
              <w:ind w:firstLineChars="200" w:firstLine="420"/>
              <w:jc w:val="left"/>
            </w:pPr>
            <w:r>
              <w:rPr>
                <w:rFonts w:hint="eastAsia"/>
              </w:rPr>
              <w:t>②消防给水及消防设施：</w:t>
            </w:r>
            <w:r w:rsidRPr="00490D6F">
              <w:rPr>
                <w:rFonts w:hint="eastAsia"/>
              </w:rPr>
              <w:t>市政供水管网引入一根</w:t>
            </w:r>
            <w:r w:rsidRPr="00490D6F">
              <w:rPr>
                <w:rFonts w:hint="eastAsia"/>
              </w:rPr>
              <w:t>DN100</w:t>
            </w:r>
            <w:r w:rsidRPr="00490D6F">
              <w:rPr>
                <w:rFonts w:hint="eastAsia"/>
              </w:rPr>
              <w:t>的给水管，经水表计量后，供应厂区内的消防用水与生活用水。室外设置室外消防栓，采用低压给水系统，</w:t>
            </w:r>
            <w:r>
              <w:rPr>
                <w:rFonts w:hint="eastAsia"/>
              </w:rPr>
              <w:t>最不利点的消火栓水压不低于</w:t>
            </w:r>
            <w:r>
              <w:rPr>
                <w:rFonts w:hint="eastAsia"/>
              </w:rPr>
              <w:t>10m</w:t>
            </w:r>
            <w:r>
              <w:rPr>
                <w:rFonts w:hint="eastAsia"/>
              </w:rPr>
              <w:t>，</w:t>
            </w:r>
            <w:r w:rsidRPr="00490D6F">
              <w:rPr>
                <w:rFonts w:hint="eastAsia"/>
              </w:rPr>
              <w:t>最大消防用水量为</w:t>
            </w:r>
            <w:r w:rsidRPr="00490D6F">
              <w:rPr>
                <w:rFonts w:hint="eastAsia"/>
              </w:rPr>
              <w:t>35L/s</w:t>
            </w:r>
            <w:r w:rsidRPr="00490D6F">
              <w:rPr>
                <w:rFonts w:hint="eastAsia"/>
              </w:rPr>
              <w:t>。室外沿道路均匀布置室外消防栓，间距不大于</w:t>
            </w:r>
            <w:r w:rsidRPr="00490D6F">
              <w:rPr>
                <w:rFonts w:hint="eastAsia"/>
              </w:rPr>
              <w:t>120m</w:t>
            </w:r>
            <w:r w:rsidRPr="00490D6F">
              <w:rPr>
                <w:rFonts w:hint="eastAsia"/>
              </w:rPr>
              <w:t>。</w:t>
            </w:r>
          </w:p>
          <w:p w:rsidR="00C71D16" w:rsidRDefault="003A0CF8" w:rsidP="003A0CF8">
            <w:pPr>
              <w:autoSpaceDE w:val="0"/>
              <w:autoSpaceDN w:val="0"/>
              <w:adjustRightInd w:val="0"/>
              <w:snapToGrid w:val="0"/>
              <w:spacing w:line="360" w:lineRule="auto"/>
              <w:ind w:firstLineChars="200" w:firstLine="420"/>
              <w:jc w:val="left"/>
            </w:pPr>
            <w:r>
              <w:rPr>
                <w:rFonts w:hint="eastAsia"/>
              </w:rPr>
              <w:t>③</w:t>
            </w:r>
            <w:r w:rsidRPr="00490D6F">
              <w:rPr>
                <w:rFonts w:hint="eastAsia"/>
              </w:rPr>
              <w:t>电气防火设计：高压配电室和各低压配电间消防设施均采用化学灭火装置。</w:t>
            </w:r>
            <w:r>
              <w:rPr>
                <w:rFonts w:hint="eastAsia"/>
              </w:rPr>
              <w:t>控制室为一级负荷，</w:t>
            </w:r>
            <w:r>
              <w:rPr>
                <w:rFonts w:hint="eastAsia"/>
              </w:rPr>
              <w:t>UPS</w:t>
            </w:r>
            <w:r>
              <w:rPr>
                <w:rFonts w:hint="eastAsia"/>
              </w:rPr>
              <w:t>供电，并要求防静电，在电源入口处设置重复接地，接地电阻不小于</w:t>
            </w:r>
            <w:r>
              <w:rPr>
                <w:rFonts w:hint="eastAsia"/>
              </w:rPr>
              <w:t>10</w:t>
            </w:r>
            <w:r w:rsidRPr="003A0CF8">
              <w:t>Ω</w:t>
            </w:r>
            <w:r w:rsidRPr="003A0CF8">
              <w:rPr>
                <w:rFonts w:hint="eastAsia"/>
              </w:rPr>
              <w:t>。</w:t>
            </w:r>
          </w:p>
          <w:p w:rsidR="0067398C" w:rsidRPr="0067398C" w:rsidRDefault="0067398C" w:rsidP="0067398C">
            <w:pPr>
              <w:adjustRightInd w:val="0"/>
              <w:snapToGrid w:val="0"/>
              <w:spacing w:line="360" w:lineRule="auto"/>
              <w:ind w:firstLineChars="196" w:firstLine="413"/>
              <w:jc w:val="left"/>
              <w:rPr>
                <w:b/>
                <w:color w:val="000000"/>
                <w:kern w:val="0"/>
                <w:szCs w:val="21"/>
              </w:rPr>
            </w:pPr>
            <w:r>
              <w:rPr>
                <w:rFonts w:hint="eastAsia"/>
                <w:b/>
                <w:color w:val="000000"/>
                <w:kern w:val="0"/>
                <w:szCs w:val="21"/>
              </w:rPr>
              <w:t>11</w:t>
            </w:r>
            <w:r>
              <w:rPr>
                <w:rFonts w:hint="eastAsia"/>
                <w:b/>
                <w:color w:val="000000"/>
                <w:kern w:val="0"/>
                <w:szCs w:val="21"/>
              </w:rPr>
              <w:t>、</w:t>
            </w:r>
            <w:r w:rsidRPr="0067398C">
              <w:rPr>
                <w:b/>
                <w:color w:val="000000"/>
                <w:kern w:val="0"/>
                <w:szCs w:val="21"/>
              </w:rPr>
              <w:t>劳动定员及工作制度</w:t>
            </w:r>
          </w:p>
          <w:p w:rsidR="003A0CF8" w:rsidRDefault="0067398C" w:rsidP="005A6AB8">
            <w:pPr>
              <w:autoSpaceDE w:val="0"/>
              <w:autoSpaceDN w:val="0"/>
              <w:adjustRightInd w:val="0"/>
              <w:snapToGrid w:val="0"/>
              <w:spacing w:line="360" w:lineRule="auto"/>
              <w:ind w:firstLineChars="200" w:firstLine="420"/>
              <w:jc w:val="left"/>
            </w:pPr>
            <w:r w:rsidRPr="005A6AB8">
              <w:rPr>
                <w:rFonts w:hint="eastAsia"/>
              </w:rPr>
              <w:t>本项目共有员工</w:t>
            </w:r>
            <w:r w:rsidRPr="005A6AB8">
              <w:rPr>
                <w:rFonts w:hint="eastAsia"/>
              </w:rPr>
              <w:t>3</w:t>
            </w:r>
            <w:r w:rsidRPr="005A6AB8">
              <w:rPr>
                <w:rFonts w:hint="eastAsia"/>
              </w:rPr>
              <w:t>人，每人每天工作</w:t>
            </w:r>
            <w:r w:rsidRPr="005A6AB8">
              <w:rPr>
                <w:rFonts w:hint="eastAsia"/>
              </w:rPr>
              <w:t>8</w:t>
            </w:r>
            <w:r w:rsidRPr="005A6AB8">
              <w:rPr>
                <w:rFonts w:hint="eastAsia"/>
              </w:rPr>
              <w:t>小时</w:t>
            </w:r>
            <w:r>
              <w:t>。</w:t>
            </w:r>
          </w:p>
          <w:p w:rsidR="005A6AB8" w:rsidRPr="00614A5D" w:rsidRDefault="005A6AB8" w:rsidP="005A6AB8">
            <w:pPr>
              <w:adjustRightInd w:val="0"/>
              <w:snapToGrid w:val="0"/>
              <w:spacing w:line="360" w:lineRule="auto"/>
              <w:ind w:firstLineChars="196" w:firstLine="413"/>
              <w:jc w:val="left"/>
              <w:rPr>
                <w:b/>
                <w:color w:val="000000"/>
                <w:kern w:val="0"/>
                <w:szCs w:val="21"/>
              </w:rPr>
            </w:pPr>
            <w:r>
              <w:rPr>
                <w:rFonts w:hint="eastAsia"/>
                <w:b/>
                <w:color w:val="000000"/>
                <w:kern w:val="0"/>
                <w:szCs w:val="21"/>
              </w:rPr>
              <w:t>12</w:t>
            </w:r>
            <w:r>
              <w:rPr>
                <w:rFonts w:hint="eastAsia"/>
                <w:b/>
                <w:color w:val="000000"/>
                <w:kern w:val="0"/>
                <w:szCs w:val="21"/>
              </w:rPr>
              <w:t>、</w:t>
            </w:r>
            <w:r w:rsidRPr="00614A5D">
              <w:rPr>
                <w:b/>
                <w:color w:val="000000"/>
                <w:kern w:val="0"/>
                <w:szCs w:val="21"/>
              </w:rPr>
              <w:t>施工进度安排</w:t>
            </w:r>
          </w:p>
          <w:p w:rsidR="005A6AB8" w:rsidRPr="005A6AB8" w:rsidRDefault="005A6AB8" w:rsidP="00701101">
            <w:pPr>
              <w:autoSpaceDE w:val="0"/>
              <w:autoSpaceDN w:val="0"/>
              <w:adjustRightInd w:val="0"/>
              <w:snapToGrid w:val="0"/>
              <w:spacing w:line="360" w:lineRule="auto"/>
              <w:ind w:firstLineChars="200" w:firstLine="420"/>
              <w:jc w:val="left"/>
            </w:pPr>
            <w:bookmarkStart w:id="4" w:name="_Toc5970"/>
            <w:r w:rsidRPr="005A6AB8">
              <w:rPr>
                <w:rFonts w:hint="eastAsia"/>
              </w:rPr>
              <w:t>本项目已于</w:t>
            </w:r>
            <w:r w:rsidRPr="005A6AB8">
              <w:rPr>
                <w:rFonts w:hint="eastAsia"/>
              </w:rPr>
              <w:t>20</w:t>
            </w:r>
            <w:r w:rsidR="00701101">
              <w:rPr>
                <w:rFonts w:hint="eastAsia"/>
              </w:rPr>
              <w:t>19</w:t>
            </w:r>
            <w:r w:rsidRPr="005A6AB8">
              <w:rPr>
                <w:rFonts w:hint="eastAsia"/>
              </w:rPr>
              <w:t>年</w:t>
            </w:r>
            <w:r w:rsidRPr="005A6AB8">
              <w:rPr>
                <w:rFonts w:hint="eastAsia"/>
              </w:rPr>
              <w:t>3</w:t>
            </w:r>
            <w:r w:rsidRPr="005A6AB8">
              <w:rPr>
                <w:rFonts w:hint="eastAsia"/>
              </w:rPr>
              <w:t>月建成，</w:t>
            </w:r>
            <w:r w:rsidR="00701101">
              <w:rPr>
                <w:rFonts w:hint="eastAsia"/>
              </w:rPr>
              <w:t>2020</w:t>
            </w:r>
            <w:r w:rsidR="00701101">
              <w:rPr>
                <w:rFonts w:hint="eastAsia"/>
              </w:rPr>
              <w:t>年</w:t>
            </w:r>
            <w:r w:rsidR="00701101">
              <w:rPr>
                <w:rFonts w:hint="eastAsia"/>
              </w:rPr>
              <w:t>9</w:t>
            </w:r>
            <w:r w:rsidR="00701101">
              <w:rPr>
                <w:rFonts w:hint="eastAsia"/>
              </w:rPr>
              <w:t>月投入试运行，</w:t>
            </w:r>
            <w:r w:rsidRPr="005A6AB8">
              <w:rPr>
                <w:rFonts w:hint="eastAsia"/>
              </w:rPr>
              <w:t>本次为补办环评手续</w:t>
            </w:r>
            <w:r w:rsidRPr="005A6AB8">
              <w:t>。</w:t>
            </w:r>
            <w:bookmarkEnd w:id="4"/>
          </w:p>
        </w:tc>
      </w:tr>
      <w:tr w:rsidR="00C71D16" w:rsidTr="00E66E3A">
        <w:trPr>
          <w:trHeight w:val="1160"/>
          <w:jc w:val="center"/>
        </w:trPr>
        <w:tc>
          <w:tcPr>
            <w:tcW w:w="709" w:type="dxa"/>
            <w:noWrap/>
            <w:vAlign w:val="center"/>
          </w:tcPr>
          <w:p w:rsidR="00C71D16" w:rsidRPr="00883461" w:rsidRDefault="00C71D16" w:rsidP="00FF3CC9">
            <w:pPr>
              <w:pStyle w:val="ac"/>
              <w:adjustRightInd w:val="0"/>
              <w:snapToGrid w:val="0"/>
              <w:spacing w:before="0" w:beforeAutospacing="0" w:after="0" w:afterAutospacing="0"/>
              <w:jc w:val="center"/>
              <w:rPr>
                <w:rFonts w:ascii="Times New Roman" w:hAnsi="Times New Roman"/>
                <w:sz w:val="21"/>
                <w:szCs w:val="21"/>
                <w:lang w:val="en-US" w:eastAsia="zh-CN"/>
              </w:rPr>
            </w:pPr>
            <w:r w:rsidRPr="00883461">
              <w:rPr>
                <w:rFonts w:ascii="Times New Roman" w:hAnsi="Times New Roman"/>
                <w:sz w:val="21"/>
                <w:szCs w:val="21"/>
                <w:lang w:val="en-US" w:eastAsia="zh-CN"/>
              </w:rPr>
              <w:lastRenderedPageBreak/>
              <w:t>工艺流程和产排污环节</w:t>
            </w:r>
          </w:p>
        </w:tc>
        <w:tc>
          <w:tcPr>
            <w:tcW w:w="8351" w:type="dxa"/>
            <w:noWrap/>
          </w:tcPr>
          <w:p w:rsidR="00C71D16" w:rsidRPr="00FD1148" w:rsidRDefault="00C71D16" w:rsidP="00FD1148">
            <w:pPr>
              <w:pStyle w:val="Default"/>
              <w:snapToGrid w:val="0"/>
              <w:spacing w:line="360" w:lineRule="auto"/>
              <w:ind w:firstLineChars="200" w:firstLine="422"/>
              <w:jc w:val="both"/>
              <w:rPr>
                <w:rFonts w:ascii="Times New Roman" w:cs="Times New Roman"/>
                <w:b/>
                <w:color w:val="auto"/>
                <w:sz w:val="21"/>
                <w:szCs w:val="21"/>
              </w:rPr>
            </w:pPr>
            <w:r w:rsidRPr="00FD1148">
              <w:rPr>
                <w:rFonts w:ascii="Times New Roman" w:cs="Times New Roman"/>
                <w:b/>
                <w:color w:val="auto"/>
                <w:sz w:val="21"/>
                <w:szCs w:val="21"/>
              </w:rPr>
              <w:t>1</w:t>
            </w:r>
            <w:r w:rsidRPr="00FD1148">
              <w:rPr>
                <w:rFonts w:ascii="Times New Roman" w:cs="Times New Roman"/>
                <w:b/>
                <w:color w:val="auto"/>
                <w:sz w:val="21"/>
                <w:szCs w:val="21"/>
              </w:rPr>
              <w:t>、施工期工艺及产污环节</w:t>
            </w:r>
          </w:p>
          <w:p w:rsidR="00C71D16" w:rsidRDefault="00C71D16" w:rsidP="00FF3CC9">
            <w:pPr>
              <w:pStyle w:val="Default"/>
              <w:snapToGrid w:val="0"/>
              <w:spacing w:line="360" w:lineRule="auto"/>
              <w:ind w:firstLineChars="200" w:firstLine="420"/>
              <w:jc w:val="both"/>
              <w:rPr>
                <w:rFonts w:ascii="Times New Roman" w:cs="Times New Roman"/>
                <w:color w:val="auto"/>
                <w:sz w:val="21"/>
                <w:szCs w:val="21"/>
              </w:rPr>
            </w:pPr>
            <w:r w:rsidRPr="005E0AA4">
              <w:rPr>
                <w:rFonts w:ascii="Times New Roman" w:cs="Times New Roman" w:hint="eastAsia"/>
                <w:color w:val="auto"/>
                <w:sz w:val="21"/>
                <w:szCs w:val="21"/>
              </w:rPr>
              <w:t>目前</w:t>
            </w:r>
            <w:r w:rsidR="006A553F">
              <w:rPr>
                <w:rFonts w:ascii="Times New Roman" w:cs="Times New Roman" w:hint="eastAsia"/>
                <w:color w:val="auto"/>
                <w:sz w:val="21"/>
                <w:szCs w:val="21"/>
              </w:rPr>
              <w:t>项目已建成</w:t>
            </w:r>
            <w:r w:rsidRPr="005E0AA4">
              <w:rPr>
                <w:rFonts w:ascii="Times New Roman" w:cs="Times New Roman" w:hint="eastAsia"/>
                <w:color w:val="auto"/>
                <w:sz w:val="21"/>
                <w:szCs w:val="21"/>
              </w:rPr>
              <w:t>，本次环评不再分析施工期环境影响</w:t>
            </w:r>
            <w:r w:rsidRPr="005E0AA4">
              <w:rPr>
                <w:rFonts w:ascii="Times New Roman" w:cs="Times New Roman"/>
                <w:color w:val="auto"/>
                <w:sz w:val="21"/>
                <w:szCs w:val="21"/>
              </w:rPr>
              <w:t>。</w:t>
            </w:r>
          </w:p>
          <w:p w:rsidR="00C71D16" w:rsidRDefault="00C71D16" w:rsidP="009005E6">
            <w:pPr>
              <w:adjustRightInd w:val="0"/>
              <w:snapToGrid w:val="0"/>
              <w:spacing w:beforeLines="15" w:line="360" w:lineRule="auto"/>
              <w:ind w:firstLineChars="196" w:firstLine="413"/>
              <w:rPr>
                <w:b/>
                <w:szCs w:val="21"/>
              </w:rPr>
            </w:pPr>
            <w:r w:rsidRPr="00614A5D">
              <w:rPr>
                <w:rFonts w:hint="eastAsia"/>
                <w:b/>
                <w:szCs w:val="21"/>
              </w:rPr>
              <w:t>2</w:t>
            </w:r>
            <w:r w:rsidRPr="00614A5D">
              <w:rPr>
                <w:rFonts w:hint="eastAsia"/>
                <w:b/>
                <w:szCs w:val="21"/>
              </w:rPr>
              <w:t>、</w:t>
            </w:r>
            <w:r w:rsidRPr="00614A5D">
              <w:rPr>
                <w:b/>
                <w:szCs w:val="21"/>
              </w:rPr>
              <w:t>运营期工艺流程及产污环节</w:t>
            </w:r>
          </w:p>
          <w:p w:rsidR="00C71D16" w:rsidRPr="00883461" w:rsidRDefault="00C35458" w:rsidP="00FF3CC9">
            <w:pPr>
              <w:pStyle w:val="a0"/>
              <w:rPr>
                <w:lang w:val="en-US" w:eastAsia="zh-CN"/>
              </w:rPr>
            </w:pPr>
            <w:r w:rsidRPr="00883461">
              <w:rPr>
                <w:rFonts w:ascii="宋体" w:hAnsi="宋体"/>
                <w:noProof/>
                <w:sz w:val="28"/>
                <w:szCs w:val="28"/>
                <w:lang w:val="en-US" w:eastAsia="zh-CN"/>
              </w:rPr>
            </w:r>
            <w:r w:rsidRPr="00883461">
              <w:rPr>
                <w:rFonts w:ascii="宋体" w:hAnsi="宋体"/>
                <w:noProof/>
                <w:sz w:val="28"/>
                <w:szCs w:val="28"/>
                <w:lang w:val="en-US" w:eastAsia="zh-CN"/>
              </w:rPr>
              <w:pict>
                <v:group id="_x0000_s2356" editas="canvas" style="width:421.2pt;height:211.45pt;mso-position-horizontal-relative:char;mso-position-vertical-relative:line" coordorigin="2110,10526" coordsize="8424,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">
                  <v:shape id="_x0000_s2357" type="#_x0000_t75" style="position:absolute;left:2110;top:10526;width:8424;height:4229;visibility:visible">
                    <v:fill o:detectmouseclick="t"/>
                    <v:path o:connecttype="none"/>
                  </v:shape>
                  <v:rect id="_x0000_s2358" style="position:absolute;left:3237;top:11306;width:2085;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F08MQA&#10;AADbAAAADwAAAGRycy9kb3ducmV2LnhtbESPT4vCMBTE74LfITzBi2iqslqrUXRlYUE8+O/+aJ5t&#10;sXmpTVbrt98sLHgcZuY3zGLVmFI8qHaFZQXDQQSCOLW64EzB+fTVj0E4j6yxtEwKXuRgtWy3Fpho&#10;++QDPY4+EwHCLkEFufdVIqVLczLoBrYiDt7V1gZ9kHUmdY3PADelHEXRRBosOCzkWNFnTunt+GMU&#10;XD562/Xutd/jzIw2cXy7T+UElep2mvUchKfGv8P/7W+tYDyDvy/h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xdPDEAAAA2wAAAA8AAAAAAAAAAAAAAAAAmAIAAGRycy9k&#10;b3ducmV2LnhtbFBLBQYAAAAABAAEAPUAAACJAwAAAAA=&#10;">
                    <v:fill opacity="0"/>
                    <v:textbox style="mso-next-textbox:#_x0000_s2358">
                      <w:txbxContent>
                        <w:p w:rsidR="00ED7A77" w:rsidRPr="009C0B1D" w:rsidRDefault="00ED7A77" w:rsidP="003E68F0">
                          <w:pPr>
                            <w:jc w:val="center"/>
                            <w:rPr>
                              <w:szCs w:val="21"/>
                            </w:rPr>
                          </w:pPr>
                          <w:r w:rsidRPr="009C0B1D">
                            <w:rPr>
                              <w:rFonts w:hint="eastAsia"/>
                              <w:szCs w:val="21"/>
                            </w:rPr>
                            <w:t>粗格栅及提升泵站</w:t>
                          </w:r>
                        </w:p>
                      </w:txbxContent>
                    </v:textbox>
                  </v:rect>
                  <v:line id="Line 33" o:spid="_x0000_s2359" style="position:absolute;visibility:visible" from="2337,11537" to="3237,1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_x0000_s2360" style="position:absolute;visibility:visible" from="5322,11543" to="6222,1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rect id="_x0000_s2361" style="position:absolute;left:6267;top:11321;width:3735;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V/MUA&#10;AADbAAAADwAAAGRycy9kb3ducmV2LnhtbESPQWvCQBSE74X+h+UVvJS6adA0TV1FK4IgHqr2/si+&#10;JsHs2zS7Ncm/dwWhx2FmvmFmi97U4kKtqywreB1HIIhzqysuFJyOm5cUhPPIGmvLpGAgB4v548MM&#10;M207/qLLwRciQNhlqKD0vsmkdHlJBt3YNsTB+7GtQR9kW0jdYhfgppZxFCXSYMVhocSGPkvKz4c/&#10;o+B7+rxe7ob9Ht9NvErT8++bTFCp0VO//ADhqff/4Xt7qxVMYrh9C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05X8xQAAANsAAAAPAAAAAAAAAAAAAAAAAJgCAABkcnMv&#10;ZG93bnJldi54bWxQSwUGAAAAAAQABAD1AAAAigMAAAAA&#10;">
                    <v:fill opacity="0"/>
                    <v:textbox style="mso-next-textbox:#_x0000_s2361">
                      <w:txbxContent>
                        <w:p w:rsidR="00ED7A77" w:rsidRPr="009C0B1D" w:rsidRDefault="00ED7A77" w:rsidP="003E68F0">
                          <w:pPr>
                            <w:jc w:val="center"/>
                            <w:rPr>
                              <w:szCs w:val="21"/>
                            </w:rPr>
                          </w:pPr>
                          <w:r>
                            <w:rPr>
                              <w:rFonts w:hint="eastAsia"/>
                              <w:szCs w:val="21"/>
                            </w:rPr>
                            <w:t>平</w:t>
                          </w:r>
                          <w:r w:rsidRPr="009C0B1D">
                            <w:rPr>
                              <w:rFonts w:hint="eastAsia"/>
                              <w:szCs w:val="21"/>
                            </w:rPr>
                            <w:t>流沉</w:t>
                          </w:r>
                          <w:r>
                            <w:rPr>
                              <w:rFonts w:hint="eastAsia"/>
                              <w:szCs w:val="21"/>
                            </w:rPr>
                            <w:t>砂</w:t>
                          </w:r>
                          <w:r w:rsidRPr="009C0B1D">
                            <w:rPr>
                              <w:rFonts w:hint="eastAsia"/>
                              <w:szCs w:val="21"/>
                            </w:rPr>
                            <w:t>池</w:t>
                          </w:r>
                          <w:r>
                            <w:rPr>
                              <w:rFonts w:hint="eastAsia"/>
                              <w:szCs w:val="21"/>
                            </w:rPr>
                            <w:t>、调节池</w:t>
                          </w:r>
                        </w:p>
                      </w:txbxContent>
                    </v:textbox>
                  </v:rect>
                  <v:line id="Line 36" o:spid="_x0000_s2362" style="position:absolute;visibility:visible" from="9799,11786" to="9800,13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rect id="Rectangle 37" o:spid="_x0000_s2363" style="position:absolute;left:7946;top:13553;width:2273;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oE8UA&#10;AADbAAAADwAAAGRycy9kb3ducmV2LnhtbESPQWvCQBSE7wX/w/IKXkrdGNSmqatEpSCUHGrb+yP7&#10;mgSzb2N21eTfdwWhx2FmvmGW69404kKdqy0rmE4iEMSF1TWXCr6/3p8TEM4ja2wsk4KBHKxXo4cl&#10;ptpe+ZMuB1+KAGGXooLK+zaV0hUVGXQT2xIH79d2Bn2QXSl1h9cAN42Mo2ghDdYcFipsaVtRcTyc&#10;jYKf+dMu+xjyHF9NvEmS4+lFLlCp8WOfvYHw1Pv/8L291wpmM7h9C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qgTxQAAANsAAAAPAAAAAAAAAAAAAAAAAJgCAABkcnMv&#10;ZG93bnJldi54bWxQSwUGAAAAAAQABAD1AAAAigMAAAAA&#10;">
                    <v:fill opacity="0"/>
                    <v:textbox style="mso-next-textbox:#Rectangle 37">
                      <w:txbxContent>
                        <w:p w:rsidR="00ED7A77" w:rsidRPr="009C0B1D" w:rsidRDefault="00ED7A77" w:rsidP="003E68F0">
                          <w:pPr>
                            <w:rPr>
                              <w:szCs w:val="21"/>
                            </w:rPr>
                          </w:pPr>
                          <w:r>
                            <w:rPr>
                              <w:rFonts w:hint="eastAsia"/>
                              <w:bCs/>
                              <w:kern w:val="0"/>
                              <w:szCs w:val="21"/>
                            </w:rPr>
                            <w:t>AAO</w:t>
                          </w:r>
                          <w:r>
                            <w:rPr>
                              <w:rFonts w:hint="eastAsia"/>
                              <w:bCs/>
                              <w:kern w:val="0"/>
                              <w:szCs w:val="21"/>
                            </w:rPr>
                            <w:t>池</w:t>
                          </w:r>
                          <w:r>
                            <w:rPr>
                              <w:rFonts w:hint="eastAsia"/>
                              <w:bCs/>
                              <w:kern w:val="0"/>
                              <w:szCs w:val="21"/>
                            </w:rPr>
                            <w:t>+</w:t>
                          </w:r>
                          <w:r>
                            <w:rPr>
                              <w:rFonts w:hint="eastAsia"/>
                              <w:bCs/>
                              <w:kern w:val="0"/>
                              <w:szCs w:val="21"/>
                            </w:rPr>
                            <w:t>平流沉淀池</w:t>
                          </w:r>
                        </w:p>
                        <w:p w:rsidR="00ED7A77" w:rsidRDefault="00ED7A77" w:rsidP="003E68F0">
                          <w:pPr>
                            <w:ind w:firstLine="480"/>
                          </w:pPr>
                        </w:p>
                      </w:txbxContent>
                    </v:textbox>
                  </v:rect>
                  <v:line id="Line 38" o:spid="_x0000_s2364" style="position:absolute;flip:x;visibility:visible" from="7053,13772" to="7908,1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E98UAAADbAAAADwAAAGRycy9kb3ducmV2LnhtbESPT2vCQBDF74LfYRnBS6gbqy01uor9&#10;Iwilh9oeehyyYxLMzobsqOm3dwXB4+PN+715i1XnanWiNlSeDYxHKSji3NuKCwO/P5uHF1BBkC3W&#10;nsnAPwVYLfu9BWbWn/mbTjspVIRwyNBAKdJkWoe8JIdh5Bvi6O1961CibAttWzxHuKv1Y5o+a4cV&#10;x4YSG3orKT/sji6+sfni98kkeXU6SWb08SefqRZjhoNuPQcl1Mn9+JbeWgPTJ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sE98UAAADbAAAADwAAAAAAAAAA&#10;AAAAAAChAgAAZHJzL2Rvd25yZXYueG1sUEsFBgAAAAAEAAQA+QAAAJMDAAAAAA==&#10;">
                    <v:stroke endarrow="block"/>
                  </v:line>
                  <v:rect id="Rectangle 39" o:spid="_x0000_s2365" style="position:absolute;left:4602;top:13544;width:2415;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8UA&#10;AADbAAAADwAAAGRycy9kb3ducmV2LnhtbESPQWvCQBSE74X+h+UVeil1U9E0TV3FKoIgOVTt/ZF9&#10;TYLZt2l2TeK/dwWhx2FmvmFmi8HUoqPWVZYVvI0iEMS51RUXCo6HzWsCwnlkjbVlUnAhB4v548MM&#10;U217/qZu7wsRIOxSVFB636RSurwkg25kG+Lg/drWoA+yLaRusQ9wU8txFMXSYMVhocSGViXlp/3Z&#10;KPiZvqyXu0uW4YcZfyXJ6e9dxqjU89Ow/AThafD/4Xt7qxVMYrh9C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6JP/xQAAANsAAAAPAAAAAAAAAAAAAAAAAJgCAABkcnMv&#10;ZG93bnJldi54bWxQSwUGAAAAAAQABAD1AAAAigMAAAAA&#10;">
                    <v:fill opacity="0"/>
                    <v:textbox style="mso-next-textbox:#Rectangle 39">
                      <w:txbxContent>
                        <w:p w:rsidR="00ED7A77" w:rsidRPr="009C0B1D" w:rsidRDefault="00ED7A77" w:rsidP="003E68F0">
                          <w:pPr>
                            <w:jc w:val="center"/>
                            <w:rPr>
                              <w:szCs w:val="21"/>
                            </w:rPr>
                          </w:pPr>
                          <w:r w:rsidRPr="009C0B1D">
                            <w:rPr>
                              <w:rFonts w:hint="eastAsia"/>
                              <w:bCs/>
                              <w:kern w:val="0"/>
                              <w:szCs w:val="21"/>
                            </w:rPr>
                            <w:t>滤布滤池</w:t>
                          </w:r>
                          <w:r w:rsidRPr="009C0B1D">
                            <w:rPr>
                              <w:rFonts w:hint="eastAsia"/>
                              <w:bCs/>
                              <w:kern w:val="0"/>
                              <w:szCs w:val="21"/>
                            </w:rPr>
                            <w:t>+</w:t>
                          </w:r>
                          <w:r w:rsidRPr="009C0B1D">
                            <w:rPr>
                              <w:rFonts w:hint="eastAsia"/>
                              <w:szCs w:val="21"/>
                            </w:rPr>
                            <w:t>紫外线消毒</w:t>
                          </w:r>
                        </w:p>
                      </w:txbxContent>
                    </v:textbox>
                  </v:rect>
                  <v:line id="Line 40" o:spid="_x0000_s2366" style="position:absolute;flip:x;visibility:visible" from="3881,13797" to="4602,1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G8UAAADbAAAADwAAAGRycy9kb3ducmV2LnhtbESPT2vCQBDF74LfYRnBS6gbq7Q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G8UAAADbAAAADwAAAAAAAAAA&#10;AAAAAAChAgAAZHJzL2Rvd25yZXYueG1sUEsFBgAAAAAEAAQA+QAAAJMDAAAAAA==&#10;">
                    <v:stroke endarrow="block"/>
                  </v:line>
                  <v:rect id="Rectangle 41" o:spid="_x0000_s2367" style="position:absolute;left:2981;top:13565;width:90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iFsIA&#10;AADbAAAADwAAAGRycy9kb3ducmV2LnhtbERPTWvCQBC9C/0PyxR6Ed00VI2pmxBbCoWSg9reh+yY&#10;BLOzMbvV+O+7B6HHx/ve5KPpxIUG11pW8DyPQBBXVrdcK/g+fMwSEM4ja+wsk4IbOcizh8kGU22v&#10;vKPL3tcihLBLUUHjfZ9K6aqGDLq57YkDd7SDQR/gUEs94DWEm07GUbSUBlsODQ329NZQddr/GgU/&#10;i+l78XUrS1ybeJskp/NKLlGpp8exeAXhafT/4rv7Uyt4CWPDl/AD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6IWwgAAANsAAAAPAAAAAAAAAAAAAAAAAJgCAABkcnMvZG93&#10;bnJldi54bWxQSwUGAAAAAAQABAD1AAAAhwMAAAAA&#10;">
                    <v:fill opacity="0"/>
                    <v:textbox style="mso-next-textbox:#Rectangle 41">
                      <w:txbxContent>
                        <w:p w:rsidR="00ED7A77" w:rsidRPr="009C0B1D" w:rsidRDefault="00ED7A77" w:rsidP="003E68F0">
                          <w:pPr>
                            <w:jc w:val="center"/>
                            <w:rPr>
                              <w:szCs w:val="21"/>
                            </w:rPr>
                          </w:pPr>
                          <w:r w:rsidRPr="009C0B1D">
                            <w:rPr>
                              <w:rFonts w:hint="eastAsia"/>
                              <w:szCs w:val="21"/>
                            </w:rPr>
                            <w:t>外排</w:t>
                          </w:r>
                        </w:p>
                      </w:txbxContent>
                    </v:textbox>
                  </v:rect>
                  <v:rect id="Rectangle 42" o:spid="_x0000_s2368" style="position:absolute;left:3777;top:12242;width:162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4zcIA&#10;AADbAAAADwAAAGRycy9kb3ducmV2LnhtbERPTWvCQBC9F/oflil4KXVTQY0xm6CWQqF4qNb7kB2T&#10;kOxsml2T+O+7h0KPj/ed5pNpxUC9qy0reJ1HIIgLq2suFXyf319iEM4ja2wtk4I7Ocizx4cUE21H&#10;/qLh5EsRQtglqKDyvkukdEVFBt3cdsSBu9reoA+wL6XucQzhppWLKFpJgzWHhgo7OlRUNKebUXBZ&#10;Pr/tPu/HI27MYh/Hzc9arlCp2dO024LwNPl/8Z/7QytYhvXhS/gB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lDjNwgAAANsAAAAPAAAAAAAAAAAAAAAAAJgCAABkcnMvZG93&#10;bnJldi54bWxQSwUGAAAAAAQABAD1AAAAhwMAAAAA&#10;">
                    <v:fill opacity="0"/>
                    <v:textbox style="mso-next-textbox:#Rectangle 42">
                      <w:txbxContent>
                        <w:p w:rsidR="00ED7A77" w:rsidRPr="009C0B1D" w:rsidRDefault="00ED7A77" w:rsidP="003E68F0">
                          <w:pPr>
                            <w:rPr>
                              <w:szCs w:val="21"/>
                            </w:rPr>
                          </w:pPr>
                          <w:r w:rsidRPr="009C0B1D">
                            <w:rPr>
                              <w:rFonts w:hint="eastAsia"/>
                              <w:szCs w:val="21"/>
                            </w:rPr>
                            <w:t>污泥脱水机房</w:t>
                          </w:r>
                        </w:p>
                      </w:txbxContent>
                    </v:textbox>
                  </v:rect>
                  <v:line id="Line 43" o:spid="_x0000_s2369" style="position:absolute;flip:y;visibility:visible" from="4857,11774" to="4857,1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UKcQAAADbAAAADwAAAGRycy9kb3ducmV2LnhtbESPQWvCQBCF70L/wzIFL0E3Viw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ZQpxAAAANsAAAAPAAAAAAAAAAAA&#10;AAAAAKECAABkcnMvZG93bnJldi54bWxQSwUGAAAAAAQABAD5AAAAkgMAAAAA&#10;">
                    <v:stroke endarrow="block"/>
                  </v:line>
                  <v:rect id="Rectangle 44" o:spid="_x0000_s2370" style="position:absolute;left:4747;top:11914;width:126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P/sMA&#10;AADbAAAADwAAAGRycy9kb3ducmV2LnhtbESPQYvCMBSE74L/ITzBm6YqK27XKKIW1oMHWxevj+bZ&#10;lm1eShO1++83guBxmJlvmOW6M7W4U+sqywom4wgEcW51xYWCc5aMFiCcR9ZYWyYFf+Rgver3lhhr&#10;++AT3VNfiABhF6OC0vsmltLlJRl0Y9sQB+9qW4M+yLaQusVHgJtaTqNoLg1WHBZKbGhbUv6b3oyC&#10;NPnRx8+Ln11slxT7w2533TeZUsNBt/kC4anz7/Cr/a0VfEzh+SX8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fP/sMAAADbAAAADwAAAAAAAAAAAAAAAACYAgAAZHJzL2Rv&#10;d25yZXYueG1sUEsFBgAAAAAEAAQA9QAAAIgDAAAAAA==&#10;" stroked="f">
                    <v:fill opacity="0"/>
                    <v:textbox style="mso-next-textbox:#Rectangle 44">
                      <w:txbxContent>
                        <w:p w:rsidR="00ED7A77" w:rsidRPr="009C0B1D" w:rsidRDefault="00ED7A77" w:rsidP="003E68F0">
                          <w:pPr>
                            <w:rPr>
                              <w:szCs w:val="21"/>
                            </w:rPr>
                          </w:pPr>
                          <w:r w:rsidRPr="009C0B1D">
                            <w:rPr>
                              <w:rFonts w:hint="eastAsia"/>
                              <w:szCs w:val="21"/>
                            </w:rPr>
                            <w:t>压滤液</w:t>
                          </w:r>
                        </w:p>
                      </w:txbxContent>
                    </v:textbox>
                  </v:rect>
                  <v:rect id="Rectangle 45" o:spid="_x0000_s2371" style="position:absolute;left:5937;top:12242;width:108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musUA&#10;AADbAAAADwAAAGRycy9kb3ducmV2LnhtbESPS2vDMBCE74H+B7GFXkIi1yWJ60YJaUshEHLI675Y&#10;W9vEWrmW6se/rwqBHIeZ+YZZrntTiZYaV1pW8DyNQBBnVpecKzifviYJCOeRNVaWScFADtarh9ES&#10;U207PlB79LkIEHYpKii8r1MpXVaQQTe1NXHwvm1j0AfZ5FI32AW4qWQcRXNpsOSwUGBNHwVl1+Ov&#10;UXCZjT83u2G/x1cTvyfJ9Wch56jU02O/eQPhqff38K291QpmL/D/Jfw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qa6xQAAANsAAAAPAAAAAAAAAAAAAAAAAJgCAABkcnMv&#10;ZG93bnJldi54bWxQSwUGAAAAAAQABAD1AAAAigMAAAAA&#10;">
                    <v:fill opacity="0"/>
                    <v:textbox style="mso-next-textbox:#Rectangle 45">
                      <w:txbxContent>
                        <w:p w:rsidR="00ED7A77" w:rsidRPr="009C0B1D" w:rsidRDefault="00ED7A77" w:rsidP="003E68F0">
                          <w:pPr>
                            <w:rPr>
                              <w:szCs w:val="21"/>
                            </w:rPr>
                          </w:pPr>
                          <w:r w:rsidRPr="009C0B1D">
                            <w:rPr>
                              <w:rFonts w:hint="eastAsia"/>
                              <w:szCs w:val="21"/>
                            </w:rPr>
                            <w:t>贮泥池</w:t>
                          </w:r>
                        </w:p>
                      </w:txbxContent>
                    </v:textbox>
                  </v:rect>
                  <v:line id="Line 46" o:spid="_x0000_s2372" style="position:absolute;flip:x;visibility:visible" from="5397,12488" to="5937,12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43scUAAADbAAAADwAAAGRycy9kb3ducmV2LnhtbESPT2vCQBDF74LfYRnBS6gbqy01uor9&#10;Iwilh9oeehyyYxLMzobsqOm3dwXB4+PN+715i1XnanWiNlSeDYxHKSji3NuKCwO/P5uHF1BBkC3W&#10;nsnAPwVYLfu9BWbWn/mbTjspVIRwyNBAKdJkWoe8JIdh5Bvi6O1961CibAttWzxHuKv1Y5o+a4cV&#10;x4YSG3orKT/sji6+sfni98kkeXU6SWb08SefqRZjhoNuPQcl1Mn9+JbeWgN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43scUAAADbAAAADwAAAAAAAAAA&#10;AAAAAAChAgAAZHJzL2Rvd25yZXYueG1sUEsFBgAAAAAEAAQA+QAAAJMDAAAAAA==&#10;">
                    <v:stroke endarrow="block"/>
                  </v:line>
                  <v:line id="Line 47" o:spid="_x0000_s2373" style="position:absolute;flip:x;visibility:visible" from="7017,12473" to="7557,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SKsQAAADbAAAADwAAAGRycy9kb3ducmV2LnhtbESPT2vCQBDF74V+h2UKvQTdtGL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pIqxAAAANsAAAAPAAAAAAAAAAAA&#10;AAAAAKECAABkcnMvZG93bnJldi54bWxQSwUGAAAAAAQABAD5AAAAkgMAAAAA&#10;">
                    <v:stroke endarrow="block"/>
                  </v:line>
                  <v:rect id="Rectangle 48" o:spid="_x0000_s2374" style="position:absolute;left:7557;top:12242;width:126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FIsUA&#10;AADbAAAADwAAAGRycy9kb3ducmV2LnhtbESPQWvCQBSE70L/w/IKvUizqWCapq6iLUJBPDTV+yP7&#10;mgSzb2N2m8R/7xYEj8PMfMMsVqNpRE+dqy0reIliEMSF1TWXCg4/2+cUhPPIGhvLpOBCDlbLh8kC&#10;M20H/qY+96UIEHYZKqi8bzMpXVGRQRfZljh4v7Yz6IPsSqk7HALcNHIWx4k0WHNYqLClj4qKU/5n&#10;FBzn08/17rLf45uZbdL0dH6VCSr19Diu30F4Gv09fGt/aQXzBP6/h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QUixQAAANsAAAAPAAAAAAAAAAAAAAAAAJgCAABkcnMv&#10;ZG93bnJldi54bWxQSwUGAAAAAAQABAD1AAAAigMAAAAA&#10;">
                    <v:fill opacity="0"/>
                    <v:textbox style="mso-next-textbox:#Rectangle 48">
                      <w:txbxContent>
                        <w:p w:rsidR="00ED7A77" w:rsidRPr="009C0B1D" w:rsidRDefault="00ED7A77" w:rsidP="003E68F0">
                          <w:pPr>
                            <w:rPr>
                              <w:szCs w:val="21"/>
                            </w:rPr>
                          </w:pPr>
                          <w:r w:rsidRPr="009C0B1D">
                            <w:rPr>
                              <w:rFonts w:hint="eastAsia"/>
                              <w:szCs w:val="21"/>
                            </w:rPr>
                            <w:t>污泥泵房</w:t>
                          </w:r>
                        </w:p>
                      </w:txbxContent>
                    </v:textbox>
                  </v:rect>
                  <v:line id="Line 50" o:spid="_x0000_s2375" style="position:absolute;flip:x;visibility:visible" from="3237,12473" to="3777,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M9tMQAAADbAAAADwAAAGRycy9kb3ducmV2LnhtbESPwUrDQBCG74LvsIzgJbQbLYrGbIpt&#10;LQjFg60Hj0N2TILZ2ZCdtvHtnYPgcfjn/+abcjmF3pxoTF1kBzfzHAxxHX3HjYOPw3b2ACYJssc+&#10;Mjn4oQTL6vKixMLHM7/TaS+NUQinAh20IkNhbapbCpjmcSDW7CuOAUXHsbF+xLPCQ29v8/zeBuxY&#10;L7Q40Lql+nt/DKqxfePNYpGtgs2yR3r5lF1uxbnrq+n5CYzQJP/Lf+1X7+BOZ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z20xAAAANsAAAAPAAAAAAAAAAAA&#10;AAAAAKECAABkcnMvZG93bnJldi54bWxQSwUGAAAAAAQABAD5AAAAkgMAAAAA&#10;">
                    <v:stroke endarrow="block"/>
                  </v:line>
                  <v:rect id="Rectangle 51" o:spid="_x0000_s2376" style="position:absolute;left:2169;top:12263;width:1155;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dj8QA&#10;AADbAAAADwAAAGRycy9kb3ducmV2LnhtbESPQWvCQBSE7wX/w/KE3pqNlpYmuoqoAXvowVjx+sg+&#10;k2D2bdhdNf77bqHQ4zAz3zDz5WA6cSPnW8sKJkkKgriyuuVawfehePkA4QOyxs4yKXiQh+Vi9DTH&#10;XNs77+lWhlpECPscFTQh9LmUvmrIoE9sTxy9s3UGQ5SultrhPcJNJ6dp+i4NthwXGuxp3VB1Ka9G&#10;QVkc9Vd2Cq8nOxT19nOzOW/7g1LP42E1AxFoCP/hv/ZOK3jL4PdL/A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TXY/EAAAA2wAAAA8AAAAAAAAAAAAAAAAAmAIAAGRycy9k&#10;b3ducmV2LnhtbFBLBQYAAAAABAAEAPUAAACJAwAAAAA=&#10;" stroked="f">
                    <v:fill opacity="0"/>
                    <v:textbox style="mso-next-textbox:#Rectangle 51">
                      <w:txbxContent>
                        <w:p w:rsidR="00ED7A77" w:rsidRPr="009C0B1D" w:rsidRDefault="00ED7A77" w:rsidP="003E68F0">
                          <w:pPr>
                            <w:rPr>
                              <w:szCs w:val="21"/>
                            </w:rPr>
                          </w:pPr>
                          <w:r w:rsidRPr="009C0B1D">
                            <w:rPr>
                              <w:rFonts w:hint="eastAsia"/>
                              <w:szCs w:val="21"/>
                            </w:rPr>
                            <w:t>污泥外运</w:t>
                          </w:r>
                        </w:p>
                      </w:txbxContent>
                    </v:textbox>
                  </v:rect>
                  <v:line id="_x0000_s2377" style="position:absolute;flip:y;visibility:visible" from="4293,10838" to="4293,1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a8EAAADbAAAADwAAAGRycy9kb3ducmV2LnhtbERPTWvCQBC9F/wPywi91Y05hJC6ShWE&#10;6KWYasHbmB2T0OxsyK4m/nv3IPT4eN+L1WhacafeNZYVzGcRCOLS6oYrBcef7UcKwnlkja1lUvAg&#10;B6vl5G2BmbYDH+he+EqEEHYZKqi97zIpXVmTQTezHXHgrrY36APsK6l7HEK4aWUcRYk02HBoqLGj&#10;TU3lX3EzCm6nPN3/znfX+PidXwij0zleb5V6n45fnyA8jf5f/HLnWkES1ocv4Qf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vN1rwQAAANsAAAAPAAAAAAAAAAAAAAAA&#10;AKECAABkcnMvZG93bnJldi54bWxQSwUGAAAAAAQABAD5AAAAjwMAAAAA&#10;">
                    <v:stroke dashstyle="longDash" endarrow="block"/>
                  </v:line>
                  <v:rect id="_x0000_s2378" style="position:absolute;left:4062;top:10526;width:1125;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bNMMA&#10;AADbAAAADwAAAGRycy9kb3ducmV2LnhtbESPT4vCMBTE74LfITzBm6auIFpNRdTC7sGDVfH6aF7/&#10;YPNSmqx2v/1GWNjjMDO/YTbb3jTiSZ2rLSuYTSMQxLnVNZcKrpd0sgThPLLGxjIp+CEH22Q42GCs&#10;7YvP9Mx8KQKEXYwKKu/bWEqXV2TQTW1LHLzCdgZ9kF0pdYevADeN/IiihTRYc1iosKV9Rfkj+zYK&#10;svSmT6u7n99tn5bHr8OhOLYXpcajfrcG4an3/+G/9qdWsJjB+0v4ATL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mbNMMAAADbAAAADwAAAAAAAAAAAAAAAACYAgAAZHJzL2Rv&#10;d25yZXYueG1sUEsFBgAAAAAEAAQA9QAAAIgDAAAAAA==&#10;" stroked="f">
                    <v:fill opacity="0"/>
                    <v:textbox style="mso-next-textbox:#_x0000_s2378">
                      <w:txbxContent>
                        <w:p w:rsidR="00ED7A77" w:rsidRPr="009C0B1D" w:rsidRDefault="00ED7A77" w:rsidP="003E68F0">
                          <w:pPr>
                            <w:rPr>
                              <w:szCs w:val="21"/>
                            </w:rPr>
                          </w:pPr>
                          <w:r>
                            <w:rPr>
                              <w:rFonts w:hint="eastAsia"/>
                              <w:szCs w:val="21"/>
                            </w:rPr>
                            <w:t>S1</w:t>
                          </w:r>
                        </w:p>
                      </w:txbxContent>
                    </v:textbox>
                  </v:rect>
                  <v:line id="_x0000_s2379" style="position:absolute;flip:y;visibility:visible" from="7557,10838" to="7558,1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Lmh8QAAADbAAAADwAAAGRycy9kb3ducmV2LnhtbESPQWvCQBSE7wX/w/IKvdWNOUiIrmIL&#10;QuxFahPB2zP7TEKzb0N2NfHfdwWhx2FmvmGW69G04ka9aywrmE0jEMSl1Q1XCvKf7XsCwnlkja1l&#10;UnAnB+vV5GWJqbYDf9Pt4CsRIOxSVFB736VSurImg25qO+LgXWxv0AfZV1L3OAS4aWUcRXNpsOGw&#10;UGNHnzWVv4erUXAtsuTrONtd4nyfnQmj4hR/bJV6ex03CxCeRv8ffrYzrWAew+NL+AF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IuaHxAAAANsAAAAPAAAAAAAAAAAA&#10;AAAAAKECAABkcnMvZG93bnJldi54bWxQSwUGAAAAAAQABAD5AAAAkgMAAAAA&#10;">
                    <v:stroke dashstyle="longDash" endarrow="block"/>
                  </v:line>
                  <v:rect id="_x0000_s2380" style="position:absolute;left:7017;top:10526;width:1353;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g2MIA&#10;AADbAAAADwAAAGRycy9kb3ducmV2LnhtbESPQYvCMBSE7wv+h/AEb2uqgqzVKKIW9OBhq+L10Tzb&#10;YvNSmqj13xtB8DjMzDfMbNGaStypcaVlBYN+BII4s7rkXMHxkPz+gXAeWWNlmRQ8ycFi3vmZYazt&#10;g//pnvpcBAi7GBUU3texlC4ryKDr25o4eBfbGPRBNrnUDT4C3FRyGEVjabDksFBgTauCsmt6MwrS&#10;5KT3k7MfnW2b5Jvden3Z1Aelet12OQXhqfXf8Ke91QrGI3h/C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6DYwgAAANsAAAAPAAAAAAAAAAAAAAAAAJgCAABkcnMvZG93&#10;bnJldi54bWxQSwUGAAAAAAQABAD1AAAAhwMAAAAA&#10;" stroked="f">
                    <v:fill opacity="0"/>
                    <v:textbox style="mso-next-textbox:#_x0000_s2380">
                      <w:txbxContent>
                        <w:p w:rsidR="00ED7A77" w:rsidRPr="009C0B1D" w:rsidRDefault="00ED7A77" w:rsidP="003E68F0">
                          <w:pPr>
                            <w:rPr>
                              <w:szCs w:val="21"/>
                            </w:rPr>
                          </w:pPr>
                          <w:r>
                            <w:rPr>
                              <w:rFonts w:hint="eastAsia"/>
                              <w:szCs w:val="21"/>
                            </w:rPr>
                            <w:t>S2</w:t>
                          </w:r>
                          <w:r>
                            <w:rPr>
                              <w:rFonts w:hint="eastAsia"/>
                              <w:szCs w:val="21"/>
                            </w:rPr>
                            <w:t>、</w:t>
                          </w:r>
                          <w:r>
                            <w:rPr>
                              <w:rFonts w:hint="eastAsia"/>
                              <w:szCs w:val="21"/>
                            </w:rPr>
                            <w:t>G1</w:t>
                          </w:r>
                        </w:p>
                      </w:txbxContent>
                    </v:textbox>
                  </v:rect>
                  <v:line id="Line 56" o:spid="_x0000_s2381" style="position:absolute;visibility:visible" from="4317,12710" to="4318,13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H5+8MAAADcAAAADwAAAGRycy9kb3ducmV2LnhtbERPz2vCMBS+C/sfwht4GWu64oZ0RpGh&#10;c6AX63p/NG9NWfNSmlg7//rlIHj8+H4vVqNtxUC9bxwreElSEMSV0w3XCr5P2+c5CB+QNbaOScEf&#10;eVgtHyYLzLW78JGGItQihrDPUYEJocul9JUhiz5xHXHkflxvMUTY11L3eInhtpVZmr5Jiw3HBoMd&#10;fRiqfouzVfD5pE+DKfe7a9bMZq/n9dYcNqVS08dx/Q4i0Bju4pv7SyvI5nFt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h+fvDAAAA3AAAAA8AAAAAAAAAAAAA&#10;AAAAoQIAAGRycy9kb3ducmV2LnhtbFBLBQYAAAAABAAEAPkAAACRAwAAAAA=&#10;">
                    <v:stroke dashstyle="longDash" endarrow="block"/>
                  </v:line>
                  <v:rect id="Rectangle 57" o:spid="_x0000_s2382" style="position:absolute;left:3777;top:13070;width:1308;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2dpsMA&#10;AADcAAAADwAAAGRycy9kb3ducmV2LnhtbESPQYvCMBSE7wv+h/AEb2uqgmg1iqgFPXjYqnh9NM+2&#10;2LyUJmr990YQ9jjMzDfMfNmaSjyocaVlBYN+BII4s7rkXMHpmPxOQDiPrLGyTApe5GC56PzMMdb2&#10;yX/0SH0uAoRdjAoK7+tYSpcVZND1bU0cvKttDPogm1zqBp8Bbio5jKKxNFhyWCiwpnVB2S29GwVp&#10;ctaH6cWPLrZN8u1+s7lu66NSvW67moHw1Pr/8Le90wqGkyl8zoQ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2dpsMAAADcAAAADwAAAAAAAAAAAAAAAACYAgAAZHJzL2Rv&#10;d25yZXYueG1sUEsFBgAAAAAEAAQA9QAAAIgDAAAAAA==&#10;" stroked="f">
                    <v:fill opacity="0"/>
                    <v:textbox style="mso-next-textbox:#Rectangle 57">
                      <w:txbxContent>
                        <w:p w:rsidR="00ED7A77" w:rsidRPr="009C0B1D" w:rsidRDefault="00ED7A77" w:rsidP="003E68F0">
                          <w:pPr>
                            <w:rPr>
                              <w:szCs w:val="21"/>
                            </w:rPr>
                          </w:pPr>
                          <w:r>
                            <w:rPr>
                              <w:rFonts w:hint="eastAsia"/>
                              <w:szCs w:val="21"/>
                            </w:rPr>
                            <w:t>N2</w:t>
                          </w:r>
                          <w:r>
                            <w:rPr>
                              <w:rFonts w:hint="eastAsia"/>
                              <w:szCs w:val="21"/>
                            </w:rPr>
                            <w:t>、</w:t>
                          </w:r>
                          <w:r>
                            <w:rPr>
                              <w:rFonts w:hint="eastAsia"/>
                              <w:szCs w:val="21"/>
                            </w:rPr>
                            <w:t>G5</w:t>
                          </w:r>
                        </w:p>
                      </w:txbxContent>
                    </v:textbox>
                  </v:rect>
                  <v:line id="Line 58" o:spid="_x0000_s2383" style="position:absolute;visibility:visible" from="6476,12710" to="6477,13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5jIMMAAADcAAAADwAAAGRycy9kb3ducmV2LnhtbERPy2rCQBTdC/2H4Ra6KTppUNHoGEKp&#10;rdBufO0vmWsmNHMnZMaY9us7i4LLw3mv88E2oqfO144VvEwSEMSl0zVXCk7H7XgBwgdkjY1jUvBD&#10;HvLNw2iNmXY33lN/CJWIIewzVGBCaDMpfWnIop+4ljhyF9dZDBF2ldQd3mK4bWSaJHNpsebYYLCl&#10;V0Pl9+FqFbw/62Nvzp8fv2k9nc6uxdZ8vZ2VenocihWIQEO4i//dO60gXcb58Uw8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OYyDDAAAA3AAAAA8AAAAAAAAAAAAA&#10;AAAAoQIAAGRycy9kb3ducmV2LnhtbFBLBQYAAAAABAAEAPkAAACRAwAAAAA=&#10;">
                    <v:stroke dashstyle="longDash" endarrow="block"/>
                  </v:line>
                  <v:rect id="Rectangle 59" o:spid="_x0000_s2384" style="position:absolute;left:6192;top:13112;width:708;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HfcQA&#10;AADcAAAADwAAAGRycy9kb3ducmV2LnhtbESPT4vCMBTE7wt+h/AEb2uqC7LWRhG1oIc9bFW8PprX&#10;P9i8lCar9dubBcHjMDO/YZJVbxpxo87VlhVMxhEI4tzqmksFp2P6+Q3CeWSNjWVS8CAHq+XgI8FY&#10;2zv/0i3zpQgQdjEqqLxvYyldXpFBN7YtcfAK2xn0QXal1B3eA9w0chpFM2mw5rBQYUubivJr9mcU&#10;ZOlZ/8wv/uti+7TcHbbbYtcelRoN+/UChKfev8Ov9l4rmM4n8H8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SB33EAAAA3AAAAA8AAAAAAAAAAAAAAAAAmAIAAGRycy9k&#10;b3ducmV2LnhtbFBLBQYAAAAABAAEAPUAAACJAwAAAAA=&#10;" stroked="f">
                    <v:fill opacity="0"/>
                    <v:textbox style="mso-next-textbox:#Rectangle 59">
                      <w:txbxContent>
                        <w:p w:rsidR="00ED7A77" w:rsidRPr="009C0B1D" w:rsidRDefault="00ED7A77" w:rsidP="003E68F0">
                          <w:pPr>
                            <w:rPr>
                              <w:szCs w:val="21"/>
                            </w:rPr>
                          </w:pPr>
                          <w:r>
                            <w:rPr>
                              <w:rFonts w:hint="eastAsia"/>
                              <w:szCs w:val="21"/>
                            </w:rPr>
                            <w:t>G4</w:t>
                          </w:r>
                        </w:p>
                      </w:txbxContent>
                    </v:textbox>
                  </v:rect>
                  <v:line id="Line 60" o:spid="_x0000_s2385" style="position:absolute;visibility:visible" from="7871,12710" to="7872,13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BYzMYAAADcAAAADwAAAGRycy9kb3ducmV2LnhtbESPT2vCQBTE7wW/w/IEL0U3DVo0uooU&#10;bQv24r/7I/vMBrNvQ3aNaT99Vyj0OMzMb5jFqrOVaKnxpWMFL6MEBHHudMmFgtNxO5yC8AFZY+WY&#10;FHyTh9Wy97TATLs776k9hEJECPsMFZgQ6kxKnxuy6EeuJo7exTUWQ5RNIXWD9wi3lUyT5FVaLDku&#10;GKzpzVB+PdysgvdnfWzNeffxk5bj8eS23pqvzVmpQb9bz0EE6sJ/+K/9qRWksxQe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QWMzGAAAA3AAAAA8AAAAAAAAA&#10;AAAAAAAAoQIAAGRycy9kb3ducmV2LnhtbFBLBQYAAAAABAAEAPkAAACUAwAAAAA=&#10;">
                    <v:stroke dashstyle="longDash" endarrow="block"/>
                  </v:line>
                  <v:rect id="Rectangle 61" o:spid="_x0000_s2386" style="position:absolute;left:7302;top:13112;width:162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8kcMA&#10;AADcAAAADwAAAGRycy9kb3ducmV2LnhtbESPQYvCMBSE7wv+h/AEb2uqgmg1iqgFPXiwKl4fzbMt&#10;Ni+liVr/vREW9jjMzDfMfNmaSjypcaVlBYN+BII4s7rkXMH5lPxOQDiPrLGyTAre5GC56PzMMdb2&#10;xUd6pj4XAcIuRgWF93UspcsKMuj6tiYO3s02Bn2QTS51g68AN5UcRtFYGiw5LBRY07qg7J4+jII0&#10;uejD9OpHV9sm+Xa/2dy29UmpXrddzUB4av1/+K+90wqG0xF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w8kcMAAADcAAAADwAAAAAAAAAAAAAAAACYAgAAZHJzL2Rv&#10;d25yZXYueG1sUEsFBgAAAAAEAAQA9QAAAIgDAAAAAA==&#10;" stroked="f">
                    <v:fill opacity="0"/>
                    <v:textbox style="mso-next-textbox:#Rectangle 61">
                      <w:txbxContent>
                        <w:p w:rsidR="00ED7A77" w:rsidRPr="009C0B1D" w:rsidRDefault="00ED7A77" w:rsidP="003E68F0">
                          <w:pPr>
                            <w:rPr>
                              <w:szCs w:val="21"/>
                            </w:rPr>
                          </w:pPr>
                          <w:r>
                            <w:rPr>
                              <w:rFonts w:hint="eastAsia"/>
                              <w:szCs w:val="21"/>
                            </w:rPr>
                            <w:t>N1</w:t>
                          </w:r>
                          <w:r>
                            <w:rPr>
                              <w:rFonts w:hint="eastAsia"/>
                              <w:szCs w:val="21"/>
                            </w:rPr>
                            <w:t>、</w:t>
                          </w:r>
                          <w:r>
                            <w:rPr>
                              <w:rFonts w:hint="eastAsia"/>
                              <w:szCs w:val="21"/>
                            </w:rPr>
                            <w:t>G3</w:t>
                          </w:r>
                        </w:p>
                      </w:txbxContent>
                    </v:textbox>
                  </v:rect>
                  <v:line id="Line 62" o:spid="_x0000_s2387" style="position:absolute;visibility:visible" from="9649,14012" to="9650,1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VlI8YAAADcAAAADwAAAGRycy9kb3ducmV2LnhtbESPQWvCQBSE7wX/w/IEL6VuDKnY1FVE&#10;tC3oRa33R/aZDWbfhuwa0/76bqHQ4zAz3zDzZW9r0VHrK8cKJuMEBHHhdMWlgs/T9mkGwgdkjbVj&#10;UvBFHpaLwcMcc+3ufKDuGEoRIexzVGBCaHIpfWHIoh+7hjh6F9daDFG2pdQt3iPc1jJNkqm0WHFc&#10;MNjQ2lBxPd6sgrdHferMeff+nVZZ9nxbbc1+c1ZqNOxXryAC9eE//Nf+0ArSlwx+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1ZSPGAAAA3AAAAA8AAAAAAAAA&#10;AAAAAAAAoQIAAGRycy9kb3ducmV2LnhtbFBLBQYAAAAABAAEAPkAAACUAwAAAAA=&#10;">
                    <v:stroke dashstyle="longDash" endarrow="block"/>
                  </v:line>
                  <v:rect id="_x0000_s2389" style="position:absolute;left:2110;top:11128;width:1262;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2SCcIA&#10;AADcAAAADwAAAGRycy9kb3ducmV2LnhtbERPTYvCMBC9C/6HMII3TVVY3a5RRC2sBw+2Ll6HZmzL&#10;NpPSRO3++40geJvH+5zlujO1uFPrKssKJuMIBHFudcWFgnOWjBYgnEfWWFsmBX/kYL3q95YYa/vg&#10;E91TX4gQwi5GBaX3TSyly0sy6Ma2IQ7c1bYGfYBtIXWLjxBuajmNog9psOLQUGJD25Ly3/RmFKTJ&#10;jz5+XvzsYruk2B92u+u+yZQaDrrNFwhPnX+LX+5vHeZP5/B8Jlw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ZIJwgAAANwAAAAPAAAAAAAAAAAAAAAAAJgCAABkcnMvZG93&#10;bnJldi54bWxQSwUGAAAAAAQABAD1AAAAhwMAAAAA&#10;" stroked="f">
                    <v:fill opacity="0"/>
                    <v:textbox style="mso-next-textbox:#_x0000_s2389">
                      <w:txbxContent>
                        <w:p w:rsidR="00ED7A77" w:rsidRDefault="00ED7A77" w:rsidP="003E68F0">
                          <w:pPr>
                            <w:pStyle w:val="ac"/>
                            <w:spacing w:before="0" w:beforeAutospacing="0" w:after="0" w:afterAutospacing="0"/>
                            <w:jc w:val="both"/>
                          </w:pPr>
                          <w:r>
                            <w:rPr>
                              <w:rFonts w:ascii="Times New Roman" w:hint="eastAsia"/>
                              <w:kern w:val="2"/>
                              <w:sz w:val="21"/>
                              <w:szCs w:val="21"/>
                            </w:rPr>
                            <w:t>进水总管</w:t>
                          </w:r>
                        </w:p>
                      </w:txbxContent>
                    </v:textbox>
                  </v:rect>
                  <v:rect id="Rectangle 64" o:spid="_x0000_s2390" style="position:absolute;left:3597;top:12005;width:5400;height:9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2DLMQA&#10;AADcAAAADwAAAGRycy9kb3ducmV2LnhtbESPQWvCQBCF7wX/wzJCb3WjhVqiq0i00FvRWuhxzI7Z&#10;YHY2ZFeT/vvOQfA2w3vz3jfL9eAbdaMu1oENTCcZKOIy2JorA8fvj5d3UDEhW2wCk4E/irBejZ6W&#10;mNvQ855uh1QpCeGYowGXUptrHUtHHuMktMSinUPnMcnaVdp22Eu4b/Qsy960x5qlwWFLhaPycrh6&#10;A6EvTruv4sjNxb1u2c1/7O91aszzeNgsQCUa0sN8v/60gj8TWnlGJt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NgyzEAAAA3AAAAA8AAAAAAAAAAAAAAAAAmAIAAGRycy9k&#10;b3ducmV2LnhtbFBLBQYAAAAABAAEAPUAAACJAwAAAAA=&#10;">
                    <v:fill opacity="0"/>
                    <v:stroke dashstyle="longDash"/>
                  </v:rect>
                  <v:line id="Line 43" o:spid="_x0000_s2391" style="position:absolute;flip:y;visibility:visible" from="8654,12740" to="8654,1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iJMQAAADcAAAADwAAAGRycy9kb3ducmV2LnhtbESPQWvCQBCF70L/wzKFXoJuqiA1dZXW&#10;KgjioerB45CdJqHZ2ZAdNf57VxC8zfDe9+bNdN65Wp2pDZVnA++DFBRx7m3FhYHDftX/ABUE2WLt&#10;mQxcKcB89tKbYmb9hX/pvJNCxRAOGRooRZpM65CX5DAMfEMctT/fOpS4toW2LV5iuKv1ME3H2mHF&#10;8UKJDS1Kyv93JxdrrLb8Mxol304nyYSWR9mkWox5e+2+PkEJdfI0P+i1jdxwAvdn4gR6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WIkxAAAANwAAAAPAAAAAAAAAAAA&#10;AAAAAKECAABkcnMvZG93bnJldi54bWxQSwUGAAAAAAQABAD5AAAAkgMAAAAA&#10;">
                    <v:stroke endarrow="block"/>
                  </v:line>
                  <v:rect id="Rectangle 63" o:spid="_x0000_s2388" style="position:absolute;left:9370;top:14407;width:632;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kBfsUA&#10;AADcAAAADwAAAGRycy9kb3ducmV2LnhtbESPQWvCQBSE74L/YXmF3ppNLZYmdRWpBurBQ6Pi9ZF9&#10;JqHZtyG7TdJ/7wqCx2FmvmEWq9E0oqfO1ZYVvEYxCOLC6ppLBcdD9vIBwnlkjY1lUvBPDlbL6WSB&#10;qbYD/1Cf+1IECLsUFVTet6mUrqjIoItsSxy8i+0M+iC7UuoOhwA3jZzF8bs0WHNYqLClr4qK3/zP&#10;KMizk94nZ/92tmNWbnebzWXbHpR6fhrXnyA8jf4Rvre/tYJZMof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aQF+xQAAANwAAAAPAAAAAAAAAAAAAAAAAJgCAABkcnMv&#10;ZG93bnJldi54bWxQSwUGAAAAAAQABAD1AAAAigMAAAAA&#10;" stroked="f">
                    <v:fill opacity="0"/>
                    <v:textbox style="mso-next-textbox:#Rectangle 63">
                      <w:txbxContent>
                        <w:p w:rsidR="00ED7A77" w:rsidRPr="009C0B1D" w:rsidRDefault="00ED7A77" w:rsidP="00FD1148">
                          <w:pPr>
                            <w:jc w:val="center"/>
                            <w:rPr>
                              <w:szCs w:val="21"/>
                            </w:rPr>
                          </w:pPr>
                          <w:r>
                            <w:rPr>
                              <w:rFonts w:hint="eastAsia"/>
                              <w:szCs w:val="21"/>
                            </w:rPr>
                            <w:t>G2</w:t>
                          </w:r>
                        </w:p>
                      </w:txbxContent>
                    </v:textbox>
                  </v:rect>
                  <w10:wrap type="none"/>
                  <w10:anchorlock/>
                </v:group>
              </w:pict>
            </w:r>
          </w:p>
          <w:p w:rsidR="00FA7DE5" w:rsidRPr="00883461" w:rsidRDefault="00FA7DE5" w:rsidP="00FA7DE5">
            <w:pPr>
              <w:pStyle w:val="ae"/>
              <w:spacing w:beforeLines="0" w:line="240" w:lineRule="auto"/>
              <w:ind w:firstLineChars="0" w:firstLine="0"/>
              <w:jc w:val="center"/>
              <w:rPr>
                <w:b/>
                <w:bCs/>
                <w:sz w:val="21"/>
                <w:szCs w:val="21"/>
                <w:lang w:val="en-US" w:eastAsia="zh-CN"/>
              </w:rPr>
            </w:pPr>
            <w:r w:rsidRPr="00883461">
              <w:rPr>
                <w:rFonts w:hint="eastAsia"/>
                <w:b/>
                <w:bCs/>
                <w:sz w:val="21"/>
                <w:szCs w:val="21"/>
                <w:lang w:val="en-US" w:eastAsia="zh-CN"/>
              </w:rPr>
              <w:t>图</w:t>
            </w:r>
            <w:r w:rsidRPr="00883461">
              <w:rPr>
                <w:rFonts w:hint="eastAsia"/>
                <w:b/>
                <w:bCs/>
                <w:sz w:val="21"/>
                <w:szCs w:val="21"/>
                <w:lang w:val="en-US" w:eastAsia="zh-CN"/>
              </w:rPr>
              <w:t xml:space="preserve">2-1  </w:t>
            </w:r>
            <w:r w:rsidRPr="00883461">
              <w:rPr>
                <w:rFonts w:hint="eastAsia"/>
                <w:b/>
                <w:bCs/>
                <w:sz w:val="21"/>
                <w:szCs w:val="21"/>
                <w:lang w:val="en-US" w:eastAsia="zh-CN"/>
              </w:rPr>
              <w:t>工艺流程及产污环节</w:t>
            </w:r>
          </w:p>
          <w:p w:rsidR="00C71D16" w:rsidRPr="0020308A" w:rsidRDefault="00C71D16" w:rsidP="0020308A">
            <w:pPr>
              <w:autoSpaceDE w:val="0"/>
              <w:autoSpaceDN w:val="0"/>
              <w:adjustRightInd w:val="0"/>
              <w:snapToGrid w:val="0"/>
              <w:spacing w:line="360" w:lineRule="auto"/>
              <w:ind w:firstLineChars="200" w:firstLine="420"/>
              <w:jc w:val="left"/>
            </w:pPr>
            <w:r w:rsidRPr="0020308A">
              <w:rPr>
                <w:rFonts w:hint="eastAsia"/>
              </w:rPr>
              <w:t>工艺流程简述：</w:t>
            </w:r>
          </w:p>
          <w:p w:rsidR="004D5C4D" w:rsidRPr="004D5C4D" w:rsidRDefault="004D5C4D" w:rsidP="004D5C4D">
            <w:pPr>
              <w:pStyle w:val="Default"/>
              <w:snapToGrid w:val="0"/>
              <w:spacing w:line="360" w:lineRule="auto"/>
              <w:ind w:firstLineChars="200" w:firstLine="420"/>
              <w:jc w:val="both"/>
              <w:rPr>
                <w:rFonts w:ascii="Times New Roman" w:cs="Times New Roman"/>
                <w:color w:val="auto"/>
                <w:sz w:val="21"/>
                <w:szCs w:val="21"/>
              </w:rPr>
            </w:pPr>
            <w:r w:rsidRPr="004D5C4D">
              <w:rPr>
                <w:rFonts w:ascii="Times New Roman" w:cs="Times New Roman" w:hint="eastAsia"/>
                <w:color w:val="auto"/>
                <w:sz w:val="21"/>
                <w:szCs w:val="21"/>
              </w:rPr>
              <w:t>（</w:t>
            </w:r>
            <w:r w:rsidRPr="004D5C4D">
              <w:rPr>
                <w:rFonts w:ascii="Times New Roman" w:cs="Times New Roman" w:hint="eastAsia"/>
                <w:color w:val="auto"/>
                <w:sz w:val="21"/>
                <w:szCs w:val="21"/>
              </w:rPr>
              <w:t>1</w:t>
            </w:r>
            <w:r w:rsidRPr="004D5C4D">
              <w:rPr>
                <w:rFonts w:ascii="Times New Roman" w:cs="Times New Roman" w:hint="eastAsia"/>
                <w:color w:val="auto"/>
                <w:sz w:val="21"/>
                <w:szCs w:val="21"/>
              </w:rPr>
              <w:t>）粗格栅：拦截污水中较大悬浮物，确保水泵正常运转。</w:t>
            </w:r>
          </w:p>
          <w:p w:rsidR="004D5C4D" w:rsidRPr="004D5C4D" w:rsidRDefault="004D5C4D" w:rsidP="004D5C4D">
            <w:pPr>
              <w:pStyle w:val="Default"/>
              <w:snapToGrid w:val="0"/>
              <w:spacing w:line="360" w:lineRule="auto"/>
              <w:ind w:firstLineChars="200" w:firstLine="420"/>
              <w:jc w:val="both"/>
              <w:rPr>
                <w:rFonts w:ascii="Times New Roman" w:cs="Times New Roman"/>
                <w:color w:val="auto"/>
                <w:sz w:val="21"/>
                <w:szCs w:val="21"/>
              </w:rPr>
            </w:pPr>
            <w:r w:rsidRPr="004D5C4D">
              <w:rPr>
                <w:rFonts w:ascii="Times New Roman" w:cs="Times New Roman" w:hint="eastAsia"/>
                <w:color w:val="auto"/>
                <w:sz w:val="21"/>
                <w:szCs w:val="21"/>
              </w:rPr>
              <w:t>（</w:t>
            </w:r>
            <w:r w:rsidRPr="004D5C4D">
              <w:rPr>
                <w:rFonts w:ascii="Times New Roman" w:cs="Times New Roman" w:hint="eastAsia"/>
                <w:color w:val="auto"/>
                <w:sz w:val="21"/>
                <w:szCs w:val="21"/>
              </w:rPr>
              <w:t>2</w:t>
            </w:r>
            <w:r w:rsidRPr="004D5C4D">
              <w:rPr>
                <w:rFonts w:ascii="Times New Roman" w:cs="Times New Roman" w:hint="eastAsia"/>
                <w:color w:val="auto"/>
                <w:sz w:val="21"/>
                <w:szCs w:val="21"/>
              </w:rPr>
              <w:t>）提升泵站：将污水提升进入后续处理构筑物。</w:t>
            </w:r>
          </w:p>
          <w:p w:rsidR="004D5C4D" w:rsidRPr="004D5C4D" w:rsidRDefault="004D5C4D" w:rsidP="004D5C4D">
            <w:pPr>
              <w:pStyle w:val="Default"/>
              <w:snapToGrid w:val="0"/>
              <w:spacing w:line="360" w:lineRule="auto"/>
              <w:ind w:firstLineChars="200" w:firstLine="420"/>
              <w:jc w:val="both"/>
              <w:rPr>
                <w:rFonts w:ascii="Times New Roman" w:cs="Times New Roman"/>
                <w:color w:val="auto"/>
                <w:sz w:val="21"/>
                <w:szCs w:val="21"/>
              </w:rPr>
            </w:pPr>
            <w:r w:rsidRPr="004D5C4D">
              <w:rPr>
                <w:rFonts w:ascii="Times New Roman" w:cs="Times New Roman" w:hint="eastAsia"/>
                <w:color w:val="auto"/>
                <w:sz w:val="21"/>
                <w:szCs w:val="21"/>
              </w:rPr>
              <w:t>（</w:t>
            </w:r>
            <w:r w:rsidRPr="004D5C4D">
              <w:rPr>
                <w:rFonts w:ascii="Times New Roman" w:cs="Times New Roman" w:hint="eastAsia"/>
                <w:color w:val="auto"/>
                <w:sz w:val="21"/>
                <w:szCs w:val="21"/>
              </w:rPr>
              <w:t>3</w:t>
            </w:r>
            <w:r w:rsidRPr="004D5C4D">
              <w:rPr>
                <w:rFonts w:ascii="Times New Roman" w:cs="Times New Roman" w:hint="eastAsia"/>
                <w:color w:val="auto"/>
                <w:sz w:val="21"/>
                <w:szCs w:val="21"/>
              </w:rPr>
              <w:t>）平流沉砂池：去除污水中相对密度≥</w:t>
            </w:r>
            <w:r w:rsidRPr="004D5C4D">
              <w:rPr>
                <w:rFonts w:ascii="Times New Roman" w:cs="Times New Roman" w:hint="eastAsia"/>
                <w:color w:val="auto"/>
                <w:sz w:val="21"/>
                <w:szCs w:val="21"/>
              </w:rPr>
              <w:t>2.65</w:t>
            </w:r>
            <w:r w:rsidRPr="004D5C4D">
              <w:rPr>
                <w:rFonts w:ascii="Times New Roman" w:cs="Times New Roman" w:hint="eastAsia"/>
                <w:color w:val="auto"/>
                <w:sz w:val="21"/>
                <w:szCs w:val="21"/>
              </w:rPr>
              <w:t>，粒径≥</w:t>
            </w:r>
            <w:r w:rsidRPr="004D5C4D">
              <w:rPr>
                <w:rFonts w:ascii="Times New Roman" w:cs="Times New Roman" w:hint="eastAsia"/>
                <w:color w:val="auto"/>
                <w:sz w:val="21"/>
                <w:szCs w:val="21"/>
              </w:rPr>
              <w:t>0.2mm</w:t>
            </w:r>
            <w:r w:rsidRPr="004D5C4D">
              <w:rPr>
                <w:rFonts w:ascii="Times New Roman" w:cs="Times New Roman" w:hint="eastAsia"/>
                <w:color w:val="auto"/>
                <w:sz w:val="21"/>
                <w:szCs w:val="21"/>
              </w:rPr>
              <w:t>的砂粒，使无机砂粒与有机物分离开来，便于后续生化反应处理。并且减少无机砂粒对后续设备的磨损。</w:t>
            </w:r>
          </w:p>
          <w:p w:rsidR="004D5C4D" w:rsidRPr="004D5C4D" w:rsidRDefault="004D5C4D" w:rsidP="004D5C4D">
            <w:pPr>
              <w:pStyle w:val="Default"/>
              <w:snapToGrid w:val="0"/>
              <w:spacing w:line="360" w:lineRule="auto"/>
              <w:ind w:firstLineChars="200" w:firstLine="420"/>
              <w:jc w:val="both"/>
              <w:rPr>
                <w:rFonts w:ascii="Times New Roman" w:cs="Times New Roman"/>
                <w:color w:val="auto"/>
                <w:sz w:val="21"/>
                <w:szCs w:val="21"/>
              </w:rPr>
            </w:pPr>
            <w:r w:rsidRPr="004D5C4D">
              <w:rPr>
                <w:rFonts w:ascii="Times New Roman" w:cs="Times New Roman" w:hint="eastAsia"/>
                <w:color w:val="auto"/>
                <w:sz w:val="21"/>
                <w:szCs w:val="21"/>
              </w:rPr>
              <w:t>（</w:t>
            </w:r>
            <w:r w:rsidRPr="004D5C4D">
              <w:rPr>
                <w:rFonts w:ascii="Times New Roman" w:cs="Times New Roman" w:hint="eastAsia"/>
                <w:color w:val="auto"/>
                <w:sz w:val="21"/>
                <w:szCs w:val="21"/>
              </w:rPr>
              <w:t>4</w:t>
            </w:r>
            <w:r w:rsidRPr="004D5C4D">
              <w:rPr>
                <w:rFonts w:ascii="Times New Roman" w:cs="Times New Roman" w:hint="eastAsia"/>
                <w:color w:val="auto"/>
                <w:sz w:val="21"/>
                <w:szCs w:val="21"/>
              </w:rPr>
              <w:t>）调节池：调节水质水量。</w:t>
            </w:r>
          </w:p>
          <w:p w:rsidR="004D5C4D" w:rsidRPr="004D5C4D" w:rsidRDefault="004D5C4D" w:rsidP="004D5C4D">
            <w:pPr>
              <w:pStyle w:val="Default"/>
              <w:snapToGrid w:val="0"/>
              <w:spacing w:line="360" w:lineRule="auto"/>
              <w:ind w:firstLineChars="200" w:firstLine="420"/>
              <w:jc w:val="both"/>
              <w:rPr>
                <w:rFonts w:ascii="Times New Roman" w:cs="Times New Roman"/>
                <w:color w:val="auto"/>
                <w:sz w:val="21"/>
                <w:szCs w:val="21"/>
              </w:rPr>
            </w:pPr>
            <w:r w:rsidRPr="004D5C4D">
              <w:rPr>
                <w:rFonts w:ascii="Times New Roman" w:cs="Times New Roman" w:hint="eastAsia"/>
                <w:color w:val="auto"/>
                <w:sz w:val="21"/>
                <w:szCs w:val="21"/>
              </w:rPr>
              <w:t>（</w:t>
            </w:r>
            <w:r w:rsidRPr="004D5C4D">
              <w:rPr>
                <w:rFonts w:ascii="Times New Roman" w:cs="Times New Roman" w:hint="eastAsia"/>
                <w:color w:val="auto"/>
                <w:sz w:val="21"/>
                <w:szCs w:val="21"/>
              </w:rPr>
              <w:t>5</w:t>
            </w:r>
            <w:r w:rsidRPr="004D5C4D">
              <w:rPr>
                <w:rFonts w:ascii="Times New Roman" w:cs="Times New Roman" w:hint="eastAsia"/>
                <w:color w:val="auto"/>
                <w:sz w:val="21"/>
                <w:szCs w:val="21"/>
              </w:rPr>
              <w:t>）</w:t>
            </w:r>
            <w:r w:rsidRPr="004D5C4D">
              <w:rPr>
                <w:rFonts w:ascii="Times New Roman" w:cs="Times New Roman" w:hint="eastAsia"/>
                <w:color w:val="auto"/>
                <w:sz w:val="21"/>
                <w:szCs w:val="21"/>
              </w:rPr>
              <w:t>AAO</w:t>
            </w:r>
            <w:r w:rsidRPr="004D5C4D">
              <w:rPr>
                <w:rFonts w:ascii="Times New Roman" w:cs="Times New Roman" w:hint="eastAsia"/>
                <w:color w:val="auto"/>
                <w:sz w:val="21"/>
                <w:szCs w:val="21"/>
              </w:rPr>
              <w:t>池：进行生化处理。</w:t>
            </w:r>
          </w:p>
          <w:p w:rsidR="004D5C4D" w:rsidRPr="004D5C4D" w:rsidRDefault="004D5C4D" w:rsidP="004D5C4D">
            <w:pPr>
              <w:pStyle w:val="Default"/>
              <w:snapToGrid w:val="0"/>
              <w:spacing w:line="360" w:lineRule="auto"/>
              <w:ind w:firstLineChars="200" w:firstLine="420"/>
              <w:jc w:val="both"/>
              <w:rPr>
                <w:rFonts w:ascii="Times New Roman" w:cs="Times New Roman"/>
                <w:color w:val="auto"/>
                <w:sz w:val="21"/>
                <w:szCs w:val="21"/>
              </w:rPr>
            </w:pPr>
            <w:r w:rsidRPr="004D5C4D">
              <w:rPr>
                <w:rFonts w:ascii="Times New Roman" w:cs="Times New Roman" w:hint="eastAsia"/>
                <w:color w:val="auto"/>
                <w:sz w:val="21"/>
                <w:szCs w:val="21"/>
              </w:rPr>
              <w:t>①厌氧区：污水与回流污泥先进入厌氧区（</w:t>
            </w:r>
            <w:r w:rsidRPr="004D5C4D">
              <w:rPr>
                <w:rFonts w:ascii="Times New Roman" w:cs="Times New Roman" w:hint="eastAsia"/>
                <w:color w:val="auto"/>
                <w:sz w:val="21"/>
                <w:szCs w:val="21"/>
              </w:rPr>
              <w:t>DO&lt;0.2mg/L</w:t>
            </w:r>
            <w:r w:rsidRPr="004D5C4D">
              <w:rPr>
                <w:rFonts w:ascii="Times New Roman" w:cs="Times New Roman" w:hint="eastAsia"/>
                <w:color w:val="auto"/>
                <w:sz w:val="21"/>
                <w:szCs w:val="21"/>
              </w:rPr>
              <w:t>）完全混合，经一定时间（</w:t>
            </w:r>
            <w:r w:rsidRPr="004D5C4D">
              <w:rPr>
                <w:rFonts w:ascii="Times New Roman" w:cs="Times New Roman" w:hint="eastAsia"/>
                <w:color w:val="auto"/>
                <w:sz w:val="21"/>
                <w:szCs w:val="21"/>
              </w:rPr>
              <w:t>1~2h</w:t>
            </w:r>
            <w:r w:rsidRPr="004D5C4D">
              <w:rPr>
                <w:rFonts w:ascii="Times New Roman" w:cs="Times New Roman" w:hint="eastAsia"/>
                <w:color w:val="auto"/>
                <w:sz w:val="21"/>
                <w:szCs w:val="21"/>
              </w:rPr>
              <w:t>）的厌氧分解，去除部分</w:t>
            </w:r>
            <w:r w:rsidRPr="004D5C4D">
              <w:rPr>
                <w:rFonts w:ascii="Times New Roman" w:cs="Times New Roman" w:hint="eastAsia"/>
                <w:color w:val="auto"/>
                <w:sz w:val="21"/>
                <w:szCs w:val="21"/>
              </w:rPr>
              <w:t>BOD</w:t>
            </w:r>
            <w:r w:rsidRPr="004D5C4D">
              <w:rPr>
                <w:rFonts w:ascii="Times New Roman" w:cs="Times New Roman" w:hint="eastAsia"/>
                <w:color w:val="auto"/>
                <w:sz w:val="21"/>
                <w:szCs w:val="21"/>
              </w:rPr>
              <w:t>，使部分含氮化合物转化成</w:t>
            </w:r>
            <w:r w:rsidRPr="004D5C4D">
              <w:rPr>
                <w:rFonts w:ascii="Times New Roman" w:cs="Times New Roman" w:hint="eastAsia"/>
                <w:color w:val="auto"/>
                <w:sz w:val="21"/>
                <w:szCs w:val="21"/>
              </w:rPr>
              <w:t>N2</w:t>
            </w:r>
            <w:r w:rsidRPr="004D5C4D">
              <w:rPr>
                <w:rFonts w:ascii="Times New Roman" w:cs="Times New Roman" w:hint="eastAsia"/>
                <w:color w:val="auto"/>
                <w:sz w:val="21"/>
                <w:szCs w:val="21"/>
              </w:rPr>
              <w:t>（反硝化作用）而释放，回流污泥中的聚磷微生物（聚磷菌等）释放出磷，满足细菌对磷的需求；</w:t>
            </w:r>
          </w:p>
          <w:p w:rsidR="004D5C4D" w:rsidRPr="004D5C4D" w:rsidRDefault="004D5C4D" w:rsidP="004D5C4D">
            <w:pPr>
              <w:pStyle w:val="Default"/>
              <w:snapToGrid w:val="0"/>
              <w:spacing w:line="360" w:lineRule="auto"/>
              <w:ind w:firstLineChars="200" w:firstLine="420"/>
              <w:jc w:val="both"/>
              <w:rPr>
                <w:rFonts w:ascii="Times New Roman" w:cs="Times New Roman"/>
                <w:color w:val="auto"/>
                <w:sz w:val="21"/>
                <w:szCs w:val="21"/>
              </w:rPr>
            </w:pPr>
            <w:r w:rsidRPr="004D5C4D">
              <w:rPr>
                <w:rFonts w:ascii="Times New Roman" w:cs="Times New Roman" w:hint="eastAsia"/>
                <w:color w:val="auto"/>
                <w:sz w:val="21"/>
                <w:szCs w:val="21"/>
              </w:rPr>
              <w:t>②缺氧区：经过厌氧区后的污水流入缺氧池（</w:t>
            </w:r>
            <w:r w:rsidRPr="004D5C4D">
              <w:rPr>
                <w:rFonts w:ascii="Times New Roman" w:cs="Times New Roman" w:hint="eastAsia"/>
                <w:color w:val="auto"/>
                <w:sz w:val="21"/>
                <w:szCs w:val="21"/>
              </w:rPr>
              <w:t>DO&lt;=0.5mg/L</w:t>
            </w:r>
            <w:r w:rsidRPr="004D5C4D">
              <w:rPr>
                <w:rFonts w:ascii="Times New Roman" w:cs="Times New Roman" w:hint="eastAsia"/>
                <w:color w:val="auto"/>
                <w:sz w:val="21"/>
                <w:szCs w:val="21"/>
              </w:rPr>
              <w:t>），池中的反硝化细菌以污水中未分解的含碳有机物为碳源，将好氧池内通过内循环回流进来的硝酸根还原为</w:t>
            </w:r>
            <w:r w:rsidRPr="004D5C4D">
              <w:rPr>
                <w:rFonts w:ascii="Times New Roman" w:cs="Times New Roman" w:hint="eastAsia"/>
                <w:color w:val="auto"/>
                <w:sz w:val="21"/>
                <w:szCs w:val="21"/>
              </w:rPr>
              <w:t>N2</w:t>
            </w:r>
            <w:r w:rsidRPr="004D5C4D">
              <w:rPr>
                <w:rFonts w:ascii="Times New Roman" w:cs="Times New Roman" w:hint="eastAsia"/>
                <w:color w:val="auto"/>
                <w:sz w:val="21"/>
                <w:szCs w:val="21"/>
              </w:rPr>
              <w:t>而释放。</w:t>
            </w:r>
          </w:p>
          <w:p w:rsidR="004D5C4D" w:rsidRPr="004D5C4D" w:rsidRDefault="004D5C4D" w:rsidP="004D5C4D">
            <w:pPr>
              <w:pStyle w:val="Default"/>
              <w:snapToGrid w:val="0"/>
              <w:spacing w:line="360" w:lineRule="auto"/>
              <w:ind w:firstLineChars="200" w:firstLine="420"/>
              <w:jc w:val="both"/>
              <w:rPr>
                <w:rFonts w:ascii="Times New Roman" w:cs="Times New Roman"/>
                <w:color w:val="auto"/>
                <w:sz w:val="21"/>
                <w:szCs w:val="21"/>
              </w:rPr>
            </w:pPr>
            <w:r w:rsidRPr="004D5C4D">
              <w:rPr>
                <w:rFonts w:ascii="Times New Roman" w:cs="Times New Roman" w:hint="eastAsia"/>
                <w:color w:val="auto"/>
                <w:sz w:val="21"/>
                <w:szCs w:val="21"/>
              </w:rPr>
              <w:t>③好氧区：经过缺氧区后的污水流入好氧池（</w:t>
            </w:r>
            <w:r w:rsidRPr="004D5C4D">
              <w:rPr>
                <w:rFonts w:ascii="Times New Roman" w:cs="Times New Roman" w:hint="eastAsia"/>
                <w:color w:val="auto"/>
                <w:sz w:val="21"/>
                <w:szCs w:val="21"/>
              </w:rPr>
              <w:t>DO</w:t>
            </w:r>
            <w:r w:rsidRPr="004D5C4D">
              <w:rPr>
                <w:rFonts w:ascii="Times New Roman" w:cs="Times New Roman" w:hint="eastAsia"/>
                <w:color w:val="auto"/>
                <w:sz w:val="21"/>
                <w:szCs w:val="21"/>
              </w:rPr>
              <w:t>，</w:t>
            </w:r>
            <w:r w:rsidRPr="004D5C4D">
              <w:rPr>
                <w:rFonts w:ascii="Times New Roman" w:cs="Times New Roman" w:hint="eastAsia"/>
                <w:color w:val="auto"/>
                <w:sz w:val="21"/>
                <w:szCs w:val="21"/>
              </w:rPr>
              <w:t>2-4mg/L</w:t>
            </w:r>
            <w:r w:rsidRPr="004D5C4D">
              <w:rPr>
                <w:rFonts w:ascii="Times New Roman" w:cs="Times New Roman" w:hint="eastAsia"/>
                <w:color w:val="auto"/>
                <w:sz w:val="21"/>
                <w:szCs w:val="21"/>
              </w:rPr>
              <w:t>），水中的</w:t>
            </w:r>
            <w:r w:rsidRPr="004D5C4D">
              <w:rPr>
                <w:rFonts w:ascii="Times New Roman" w:cs="Times New Roman" w:hint="eastAsia"/>
                <w:color w:val="auto"/>
                <w:sz w:val="21"/>
                <w:szCs w:val="21"/>
              </w:rPr>
              <w:t>NH</w:t>
            </w:r>
            <w:r w:rsidRPr="00EB708E">
              <w:rPr>
                <w:rFonts w:ascii="Times New Roman" w:cs="Times New Roman" w:hint="eastAsia"/>
                <w:color w:val="auto"/>
                <w:sz w:val="21"/>
                <w:szCs w:val="21"/>
                <w:vertAlign w:val="subscript"/>
              </w:rPr>
              <w:t>3</w:t>
            </w:r>
            <w:r w:rsidRPr="004D5C4D">
              <w:rPr>
                <w:rFonts w:ascii="Times New Roman" w:cs="Times New Roman" w:hint="eastAsia"/>
                <w:color w:val="auto"/>
                <w:sz w:val="21"/>
                <w:szCs w:val="21"/>
              </w:rPr>
              <w:t>-N</w:t>
            </w:r>
            <w:r w:rsidRPr="004D5C4D">
              <w:rPr>
                <w:rFonts w:ascii="Times New Roman" w:cs="Times New Roman" w:hint="eastAsia"/>
                <w:color w:val="auto"/>
                <w:sz w:val="21"/>
                <w:szCs w:val="21"/>
              </w:rPr>
              <w:t>（氨氮）进行硝化反应生成硝酸根，同时水中的有机物氧化分解供给吸磷微生物以能量，微生物从水中吸收磷，磷进入细胞组织，富集在微生物内，经沉淀分离后以富磷污泥的形式从系统中排出。</w:t>
            </w:r>
          </w:p>
          <w:p w:rsidR="004D5C4D" w:rsidRPr="004D5C4D" w:rsidRDefault="004D5C4D" w:rsidP="004D5C4D">
            <w:pPr>
              <w:pStyle w:val="Default"/>
              <w:snapToGrid w:val="0"/>
              <w:spacing w:line="360" w:lineRule="auto"/>
              <w:ind w:firstLineChars="200" w:firstLine="420"/>
              <w:jc w:val="both"/>
              <w:rPr>
                <w:rFonts w:ascii="Times New Roman" w:cs="Times New Roman"/>
                <w:color w:val="auto"/>
                <w:sz w:val="21"/>
                <w:szCs w:val="21"/>
              </w:rPr>
            </w:pPr>
            <w:r w:rsidRPr="004D5C4D">
              <w:rPr>
                <w:rFonts w:ascii="Times New Roman" w:cs="Times New Roman" w:hint="eastAsia"/>
                <w:color w:val="auto"/>
                <w:sz w:val="21"/>
                <w:szCs w:val="21"/>
              </w:rPr>
              <w:t>（</w:t>
            </w:r>
            <w:r w:rsidRPr="004D5C4D">
              <w:rPr>
                <w:rFonts w:ascii="Times New Roman" w:cs="Times New Roman" w:hint="eastAsia"/>
                <w:color w:val="auto"/>
                <w:sz w:val="21"/>
                <w:szCs w:val="21"/>
              </w:rPr>
              <w:t>6</w:t>
            </w:r>
            <w:r w:rsidRPr="004D5C4D">
              <w:rPr>
                <w:rFonts w:ascii="Times New Roman" w:cs="Times New Roman" w:hint="eastAsia"/>
                <w:color w:val="auto"/>
                <w:sz w:val="21"/>
                <w:szCs w:val="21"/>
              </w:rPr>
              <w:t>）平流沉淀池：沉淀水中悬浮物。</w:t>
            </w:r>
          </w:p>
          <w:p w:rsidR="004D5C4D" w:rsidRPr="004D5C4D" w:rsidRDefault="004D5C4D" w:rsidP="004D5C4D">
            <w:pPr>
              <w:pStyle w:val="Default"/>
              <w:snapToGrid w:val="0"/>
              <w:spacing w:line="360" w:lineRule="auto"/>
              <w:ind w:firstLineChars="200" w:firstLine="420"/>
              <w:jc w:val="both"/>
              <w:rPr>
                <w:rFonts w:ascii="Times New Roman" w:cs="Times New Roman"/>
                <w:color w:val="auto"/>
                <w:sz w:val="21"/>
                <w:szCs w:val="21"/>
              </w:rPr>
            </w:pPr>
            <w:r w:rsidRPr="004D5C4D">
              <w:rPr>
                <w:rFonts w:ascii="Times New Roman" w:cs="Times New Roman" w:hint="eastAsia"/>
                <w:color w:val="auto"/>
                <w:sz w:val="21"/>
                <w:szCs w:val="21"/>
              </w:rPr>
              <w:lastRenderedPageBreak/>
              <w:t>（</w:t>
            </w:r>
            <w:r w:rsidRPr="004D5C4D">
              <w:rPr>
                <w:rFonts w:ascii="Times New Roman" w:cs="Times New Roman" w:hint="eastAsia"/>
                <w:color w:val="auto"/>
                <w:sz w:val="21"/>
                <w:szCs w:val="21"/>
              </w:rPr>
              <w:t>7</w:t>
            </w:r>
            <w:r w:rsidRPr="004D5C4D">
              <w:rPr>
                <w:rFonts w:ascii="Times New Roman" w:cs="Times New Roman" w:hint="eastAsia"/>
                <w:color w:val="auto"/>
                <w:sz w:val="21"/>
                <w:szCs w:val="21"/>
              </w:rPr>
              <w:t>）滤布滤池：进一步去除生物过程和化学澄清中未能沉降的颗粒和胶状物质。</w:t>
            </w:r>
          </w:p>
          <w:p w:rsidR="004D5C4D" w:rsidRPr="004D5C4D" w:rsidRDefault="004D5C4D" w:rsidP="004D5C4D">
            <w:pPr>
              <w:pStyle w:val="Default"/>
              <w:snapToGrid w:val="0"/>
              <w:spacing w:line="360" w:lineRule="auto"/>
              <w:ind w:firstLineChars="200" w:firstLine="420"/>
              <w:jc w:val="both"/>
              <w:rPr>
                <w:rFonts w:ascii="Times New Roman" w:cs="Times New Roman"/>
                <w:color w:val="auto"/>
                <w:sz w:val="21"/>
                <w:szCs w:val="21"/>
              </w:rPr>
            </w:pPr>
            <w:r w:rsidRPr="004D5C4D">
              <w:rPr>
                <w:rFonts w:ascii="Times New Roman" w:cs="Times New Roman" w:hint="eastAsia"/>
                <w:color w:val="auto"/>
                <w:sz w:val="21"/>
                <w:szCs w:val="21"/>
              </w:rPr>
              <w:t>（</w:t>
            </w:r>
            <w:r w:rsidRPr="004D5C4D">
              <w:rPr>
                <w:rFonts w:ascii="Times New Roman" w:cs="Times New Roman" w:hint="eastAsia"/>
                <w:color w:val="auto"/>
                <w:sz w:val="21"/>
                <w:szCs w:val="21"/>
              </w:rPr>
              <w:t>8</w:t>
            </w:r>
            <w:r w:rsidRPr="004D5C4D">
              <w:rPr>
                <w:rFonts w:ascii="Times New Roman" w:cs="Times New Roman" w:hint="eastAsia"/>
                <w:color w:val="auto"/>
                <w:sz w:val="21"/>
                <w:szCs w:val="21"/>
              </w:rPr>
              <w:t>）紫外线消毒：主要用于解决污水中的的微生物污染问题，灭除污水中的致病菌，防止危害人类健康和污染生态环境。</w:t>
            </w:r>
          </w:p>
          <w:p w:rsidR="00C71D16" w:rsidRPr="00F25FEC" w:rsidRDefault="004D5C4D" w:rsidP="004D5C4D">
            <w:pPr>
              <w:pStyle w:val="Default"/>
              <w:snapToGrid w:val="0"/>
              <w:spacing w:line="360" w:lineRule="auto"/>
              <w:ind w:firstLineChars="200" w:firstLine="420"/>
              <w:jc w:val="both"/>
            </w:pPr>
            <w:r w:rsidRPr="004D5C4D">
              <w:rPr>
                <w:rFonts w:ascii="Times New Roman" w:cs="Times New Roman" w:hint="eastAsia"/>
                <w:color w:val="auto"/>
                <w:sz w:val="21"/>
                <w:szCs w:val="21"/>
              </w:rPr>
              <w:t>（</w:t>
            </w:r>
            <w:r w:rsidRPr="004D5C4D">
              <w:rPr>
                <w:rFonts w:ascii="Times New Roman" w:cs="Times New Roman" w:hint="eastAsia"/>
                <w:color w:val="auto"/>
                <w:sz w:val="21"/>
                <w:szCs w:val="21"/>
              </w:rPr>
              <w:t>9</w:t>
            </w:r>
            <w:r w:rsidRPr="004D5C4D">
              <w:rPr>
                <w:rFonts w:ascii="Times New Roman" w:cs="Times New Roman" w:hint="eastAsia"/>
                <w:color w:val="auto"/>
                <w:sz w:val="21"/>
                <w:szCs w:val="21"/>
              </w:rPr>
              <w:t>）污泥脱水机房：接纳生物污泥，池内设置搅拌机，进行调质，使污泥均匀混合，保证叠螺浓缩机运行效果稳定。</w:t>
            </w:r>
          </w:p>
        </w:tc>
      </w:tr>
      <w:tr w:rsidR="00C71D16" w:rsidTr="00FA7DE5">
        <w:trPr>
          <w:trHeight w:val="11047"/>
          <w:jc w:val="center"/>
        </w:trPr>
        <w:tc>
          <w:tcPr>
            <w:tcW w:w="709" w:type="dxa"/>
            <w:noWrap/>
            <w:vAlign w:val="center"/>
          </w:tcPr>
          <w:p w:rsidR="00C71D16" w:rsidRPr="00883461" w:rsidRDefault="00C71D16" w:rsidP="00FF3CC9">
            <w:pPr>
              <w:pStyle w:val="ac"/>
              <w:adjustRightInd w:val="0"/>
              <w:snapToGrid w:val="0"/>
              <w:spacing w:before="0" w:beforeAutospacing="0" w:after="0" w:afterAutospacing="0"/>
              <w:jc w:val="center"/>
              <w:rPr>
                <w:rFonts w:ascii="Times New Roman" w:hAnsi="Times New Roman"/>
                <w:sz w:val="21"/>
                <w:szCs w:val="21"/>
                <w:lang w:val="en-US" w:eastAsia="zh-CN"/>
              </w:rPr>
            </w:pPr>
            <w:r w:rsidRPr="00883461">
              <w:rPr>
                <w:rFonts w:ascii="Times New Roman" w:hAnsi="Times New Roman"/>
                <w:bCs/>
                <w:kern w:val="2"/>
                <w:sz w:val="21"/>
                <w:szCs w:val="21"/>
                <w:lang w:val="en-US" w:eastAsia="zh-CN"/>
              </w:rPr>
              <w:lastRenderedPageBreak/>
              <w:t>与项目有关的原有环境污染问题</w:t>
            </w:r>
          </w:p>
        </w:tc>
        <w:tc>
          <w:tcPr>
            <w:tcW w:w="8351" w:type="dxa"/>
            <w:noWrap/>
          </w:tcPr>
          <w:p w:rsidR="0084482E" w:rsidRPr="004D425D" w:rsidRDefault="0084482E" w:rsidP="009005E6">
            <w:pPr>
              <w:adjustRightInd w:val="0"/>
              <w:snapToGrid w:val="0"/>
              <w:spacing w:beforeLines="50" w:line="360" w:lineRule="auto"/>
              <w:ind w:firstLineChars="200" w:firstLine="422"/>
              <w:rPr>
                <w:b/>
                <w:szCs w:val="21"/>
              </w:rPr>
            </w:pPr>
            <w:r w:rsidRPr="004D425D">
              <w:rPr>
                <w:rFonts w:hint="eastAsia"/>
                <w:b/>
                <w:szCs w:val="21"/>
              </w:rPr>
              <w:t>（</w:t>
            </w:r>
            <w:r w:rsidRPr="004D425D">
              <w:rPr>
                <w:rFonts w:hint="eastAsia"/>
                <w:b/>
                <w:szCs w:val="21"/>
              </w:rPr>
              <w:t>1</w:t>
            </w:r>
            <w:r w:rsidRPr="004D425D">
              <w:rPr>
                <w:rFonts w:hint="eastAsia"/>
                <w:b/>
                <w:szCs w:val="21"/>
              </w:rPr>
              <w:t>）与本项目有关的原有污染情况</w:t>
            </w:r>
          </w:p>
          <w:p w:rsidR="0084482E" w:rsidRDefault="00980B92" w:rsidP="004D425D">
            <w:pPr>
              <w:pStyle w:val="Default"/>
              <w:snapToGrid w:val="0"/>
              <w:spacing w:line="360" w:lineRule="auto"/>
              <w:ind w:firstLineChars="200" w:firstLine="420"/>
              <w:jc w:val="both"/>
              <w:rPr>
                <w:rFonts w:ascii="Times New Roman" w:cs="Times New Roman"/>
                <w:color w:val="auto"/>
                <w:sz w:val="21"/>
                <w:szCs w:val="21"/>
              </w:rPr>
            </w:pPr>
            <w:r w:rsidRPr="00F93474">
              <w:rPr>
                <w:rFonts w:ascii="Times New Roman" w:cs="Times New Roman" w:hint="eastAsia"/>
                <w:color w:val="auto"/>
                <w:sz w:val="21"/>
                <w:szCs w:val="21"/>
                <w:u w:val="single"/>
              </w:rPr>
              <w:t>建设项目于</w:t>
            </w:r>
            <w:r w:rsidRPr="00F93474">
              <w:rPr>
                <w:rFonts w:ascii="Times New Roman" w:cs="Times New Roman" w:hint="eastAsia"/>
                <w:color w:val="auto"/>
                <w:sz w:val="21"/>
                <w:szCs w:val="21"/>
                <w:u w:val="single"/>
              </w:rPr>
              <w:t>2018</w:t>
            </w:r>
            <w:r w:rsidRPr="00F93474">
              <w:rPr>
                <w:rFonts w:ascii="Times New Roman" w:cs="Times New Roman" w:hint="eastAsia"/>
                <w:color w:val="auto"/>
                <w:sz w:val="21"/>
                <w:szCs w:val="21"/>
                <w:u w:val="single"/>
              </w:rPr>
              <w:t>年</w:t>
            </w:r>
            <w:r w:rsidRPr="00F93474">
              <w:rPr>
                <w:rFonts w:ascii="Times New Roman" w:cs="Times New Roman" w:hint="eastAsia"/>
                <w:color w:val="auto"/>
                <w:sz w:val="21"/>
                <w:szCs w:val="21"/>
                <w:u w:val="single"/>
              </w:rPr>
              <w:t>7</w:t>
            </w:r>
            <w:r w:rsidRPr="00F93474">
              <w:rPr>
                <w:rFonts w:ascii="Times New Roman" w:cs="Times New Roman" w:hint="eastAsia"/>
                <w:color w:val="auto"/>
                <w:sz w:val="21"/>
                <w:szCs w:val="21"/>
                <w:u w:val="single"/>
              </w:rPr>
              <w:t>月</w:t>
            </w:r>
            <w:r w:rsidRPr="00F93474">
              <w:rPr>
                <w:rFonts w:ascii="Times New Roman" w:cs="Times New Roman" w:hint="eastAsia"/>
                <w:color w:val="auto"/>
                <w:sz w:val="21"/>
                <w:szCs w:val="21"/>
                <w:u w:val="single"/>
              </w:rPr>
              <w:t>26</w:t>
            </w:r>
            <w:r w:rsidRPr="00F93474">
              <w:rPr>
                <w:rFonts w:ascii="Times New Roman" w:cs="Times New Roman" w:hint="eastAsia"/>
                <w:color w:val="auto"/>
                <w:sz w:val="21"/>
                <w:szCs w:val="21"/>
                <w:u w:val="single"/>
              </w:rPr>
              <w:t>日取得了澧县住房和城乡建设局选址意见</w:t>
            </w:r>
            <w:r w:rsidR="00C209AF" w:rsidRPr="00F93474">
              <w:rPr>
                <w:rFonts w:ascii="Times New Roman" w:cs="Times New Roman" w:hint="eastAsia"/>
                <w:color w:val="auto"/>
                <w:sz w:val="21"/>
                <w:szCs w:val="21"/>
                <w:u w:val="single"/>
              </w:rPr>
              <w:t>书（建规</w:t>
            </w:r>
            <w:r w:rsidR="00C209AF" w:rsidRPr="00F93474">
              <w:rPr>
                <w:rFonts w:ascii="Times New Roman" w:cs="Times New Roman" w:hint="eastAsia"/>
                <w:color w:val="auto"/>
                <w:sz w:val="21"/>
                <w:szCs w:val="21"/>
                <w:u w:val="single"/>
              </w:rPr>
              <w:t>[</w:t>
            </w:r>
            <w:r w:rsidR="00C209AF" w:rsidRPr="00F93474">
              <w:rPr>
                <w:rFonts w:ascii="Times New Roman" w:cs="Times New Roman" w:hint="eastAsia"/>
                <w:color w:val="auto"/>
                <w:sz w:val="21"/>
                <w:szCs w:val="21"/>
                <w:u w:val="single"/>
              </w:rPr>
              <w:t>选</w:t>
            </w:r>
            <w:r w:rsidR="00C209AF" w:rsidRPr="00F93474">
              <w:rPr>
                <w:rFonts w:ascii="Times New Roman" w:cs="Times New Roman" w:hint="eastAsia"/>
                <w:color w:val="auto"/>
                <w:sz w:val="21"/>
                <w:szCs w:val="21"/>
                <w:u w:val="single"/>
              </w:rPr>
              <w:t>]</w:t>
            </w:r>
            <w:r w:rsidR="00C209AF" w:rsidRPr="00F93474">
              <w:rPr>
                <w:rFonts w:ascii="Times New Roman" w:cs="Times New Roman" w:hint="eastAsia"/>
                <w:color w:val="auto"/>
                <w:sz w:val="21"/>
                <w:szCs w:val="21"/>
                <w:u w:val="single"/>
              </w:rPr>
              <w:t>字第</w:t>
            </w:r>
            <w:r w:rsidR="00C209AF" w:rsidRPr="00F93474">
              <w:rPr>
                <w:rFonts w:ascii="Times New Roman" w:cs="Times New Roman" w:hint="eastAsia"/>
                <w:color w:val="auto"/>
                <w:sz w:val="21"/>
                <w:szCs w:val="21"/>
                <w:u w:val="single"/>
              </w:rPr>
              <w:t>430723201830002</w:t>
            </w:r>
            <w:r w:rsidR="00C209AF" w:rsidRPr="00F93474">
              <w:rPr>
                <w:rFonts w:ascii="Times New Roman" w:cs="Times New Roman" w:hint="eastAsia"/>
                <w:color w:val="auto"/>
                <w:sz w:val="21"/>
                <w:szCs w:val="21"/>
                <w:u w:val="single"/>
              </w:rPr>
              <w:t>号）</w:t>
            </w:r>
            <w:r w:rsidRPr="00F93474">
              <w:rPr>
                <w:rFonts w:ascii="Times New Roman" w:cs="Times New Roman" w:hint="eastAsia"/>
                <w:color w:val="auto"/>
                <w:sz w:val="21"/>
                <w:szCs w:val="21"/>
                <w:u w:val="single"/>
              </w:rPr>
              <w:t>，项目用地于</w:t>
            </w:r>
            <w:r w:rsidRPr="00F93474">
              <w:rPr>
                <w:rFonts w:ascii="Times New Roman" w:cs="Times New Roman" w:hint="eastAsia"/>
                <w:color w:val="auto"/>
                <w:sz w:val="21"/>
                <w:szCs w:val="21"/>
                <w:u w:val="single"/>
              </w:rPr>
              <w:t>2018</w:t>
            </w:r>
            <w:r w:rsidRPr="00F93474">
              <w:rPr>
                <w:rFonts w:ascii="Times New Roman" w:cs="Times New Roman" w:hint="eastAsia"/>
                <w:color w:val="auto"/>
                <w:sz w:val="21"/>
                <w:szCs w:val="21"/>
                <w:u w:val="single"/>
              </w:rPr>
              <w:t>年</w:t>
            </w:r>
            <w:r w:rsidRPr="00F93474">
              <w:rPr>
                <w:rFonts w:ascii="Times New Roman" w:cs="Times New Roman" w:hint="eastAsia"/>
                <w:color w:val="auto"/>
                <w:sz w:val="21"/>
                <w:szCs w:val="21"/>
                <w:u w:val="single"/>
              </w:rPr>
              <w:t>8</w:t>
            </w:r>
            <w:r w:rsidRPr="00F93474">
              <w:rPr>
                <w:rFonts w:ascii="Times New Roman" w:cs="Times New Roman" w:hint="eastAsia"/>
                <w:color w:val="auto"/>
                <w:sz w:val="21"/>
                <w:szCs w:val="21"/>
                <w:u w:val="single"/>
              </w:rPr>
              <w:t>月</w:t>
            </w:r>
            <w:r w:rsidRPr="00F93474">
              <w:rPr>
                <w:rFonts w:ascii="Times New Roman" w:cs="Times New Roman" w:hint="eastAsia"/>
                <w:color w:val="auto"/>
                <w:sz w:val="21"/>
                <w:szCs w:val="21"/>
                <w:u w:val="single"/>
              </w:rPr>
              <w:t>20</w:t>
            </w:r>
            <w:r w:rsidRPr="00F93474">
              <w:rPr>
                <w:rFonts w:ascii="Times New Roman" w:cs="Times New Roman" w:hint="eastAsia"/>
                <w:color w:val="auto"/>
                <w:sz w:val="21"/>
                <w:szCs w:val="21"/>
                <w:u w:val="single"/>
              </w:rPr>
              <w:t>日</w:t>
            </w:r>
            <w:r w:rsidR="00693464" w:rsidRPr="00F93474">
              <w:rPr>
                <w:rFonts w:ascii="Times New Roman" w:cs="Times New Roman" w:hint="eastAsia"/>
                <w:color w:val="auto"/>
                <w:sz w:val="21"/>
                <w:szCs w:val="21"/>
                <w:u w:val="single"/>
              </w:rPr>
              <w:t>取得</w:t>
            </w:r>
            <w:r w:rsidRPr="00F93474">
              <w:rPr>
                <w:rFonts w:ascii="Times New Roman" w:cs="Times New Roman" w:hint="eastAsia"/>
                <w:color w:val="auto"/>
                <w:sz w:val="21"/>
                <w:szCs w:val="21"/>
                <w:u w:val="single"/>
              </w:rPr>
              <w:t>湖南省</w:t>
            </w:r>
            <w:r w:rsidR="00693464" w:rsidRPr="00F93474">
              <w:rPr>
                <w:rFonts w:ascii="Times New Roman" w:cs="Times New Roman" w:hint="eastAsia"/>
                <w:color w:val="auto"/>
                <w:sz w:val="21"/>
                <w:szCs w:val="21"/>
                <w:u w:val="single"/>
              </w:rPr>
              <w:t>澧县</w:t>
            </w:r>
            <w:r w:rsidRPr="00F93474">
              <w:rPr>
                <w:rFonts w:ascii="Times New Roman" w:cs="Times New Roman" w:hint="eastAsia"/>
                <w:color w:val="auto"/>
                <w:sz w:val="21"/>
                <w:szCs w:val="21"/>
                <w:u w:val="single"/>
              </w:rPr>
              <w:t>国土</w:t>
            </w:r>
            <w:r w:rsidR="00693464" w:rsidRPr="00F93474">
              <w:rPr>
                <w:rFonts w:ascii="Times New Roman" w:cs="Times New Roman" w:hint="eastAsia"/>
                <w:color w:val="auto"/>
                <w:sz w:val="21"/>
                <w:szCs w:val="21"/>
                <w:u w:val="single"/>
              </w:rPr>
              <w:t>资源局用地预审意见</w:t>
            </w:r>
            <w:r w:rsidRPr="00F93474">
              <w:rPr>
                <w:rFonts w:ascii="Times New Roman" w:cs="Times New Roman" w:hint="eastAsia"/>
                <w:color w:val="auto"/>
                <w:sz w:val="21"/>
                <w:szCs w:val="21"/>
                <w:u w:val="single"/>
              </w:rPr>
              <w:t>（澧国土资预审字</w:t>
            </w:r>
            <w:r w:rsidRPr="00F93474">
              <w:rPr>
                <w:rFonts w:ascii="Times New Roman" w:cs="Times New Roman" w:hint="eastAsia"/>
                <w:color w:val="auto"/>
                <w:sz w:val="21"/>
                <w:szCs w:val="21"/>
                <w:u w:val="single"/>
              </w:rPr>
              <w:t>[2018]22</w:t>
            </w:r>
            <w:r w:rsidRPr="00F93474">
              <w:rPr>
                <w:rFonts w:ascii="Times New Roman" w:cs="Times New Roman" w:hint="eastAsia"/>
                <w:color w:val="auto"/>
                <w:sz w:val="21"/>
                <w:szCs w:val="21"/>
                <w:u w:val="single"/>
              </w:rPr>
              <w:t>号）</w:t>
            </w:r>
            <w:r w:rsidR="00B2286F" w:rsidRPr="00F93474">
              <w:rPr>
                <w:rFonts w:ascii="Times New Roman" w:cs="Times New Roman" w:hint="eastAsia"/>
                <w:color w:val="auto"/>
                <w:sz w:val="21"/>
                <w:szCs w:val="21"/>
                <w:u w:val="single"/>
              </w:rPr>
              <w:t>。</w:t>
            </w:r>
            <w:r w:rsidR="004D425D" w:rsidRPr="00F93474">
              <w:rPr>
                <w:rFonts w:ascii="Times New Roman" w:cs="Times New Roman" w:hint="eastAsia"/>
                <w:color w:val="auto"/>
                <w:sz w:val="21"/>
                <w:szCs w:val="21"/>
                <w:u w:val="single"/>
              </w:rPr>
              <w:t>本项目于</w:t>
            </w:r>
            <w:r w:rsidR="004D425D" w:rsidRPr="00F93474">
              <w:rPr>
                <w:rFonts w:ascii="Times New Roman" w:cs="Times New Roman" w:hint="eastAsia"/>
                <w:color w:val="auto"/>
                <w:sz w:val="21"/>
                <w:szCs w:val="21"/>
                <w:u w:val="single"/>
              </w:rPr>
              <w:t>2018</w:t>
            </w:r>
            <w:r w:rsidR="004D425D" w:rsidRPr="00F93474">
              <w:rPr>
                <w:rFonts w:ascii="Times New Roman" w:cs="Times New Roman" w:hint="eastAsia"/>
                <w:color w:val="auto"/>
                <w:sz w:val="21"/>
                <w:szCs w:val="21"/>
                <w:u w:val="single"/>
              </w:rPr>
              <w:t>年</w:t>
            </w:r>
            <w:r w:rsidR="004D425D" w:rsidRPr="00F93474">
              <w:rPr>
                <w:rFonts w:ascii="Times New Roman" w:cs="Times New Roman" w:hint="eastAsia"/>
                <w:color w:val="auto"/>
                <w:sz w:val="21"/>
                <w:szCs w:val="21"/>
                <w:u w:val="single"/>
              </w:rPr>
              <w:t>11</w:t>
            </w:r>
            <w:r w:rsidR="004D425D" w:rsidRPr="00F93474">
              <w:rPr>
                <w:rFonts w:ascii="Times New Roman" w:cs="Times New Roman" w:hint="eastAsia"/>
                <w:color w:val="auto"/>
                <w:sz w:val="21"/>
                <w:szCs w:val="21"/>
                <w:u w:val="single"/>
              </w:rPr>
              <w:t>月开始建设，</w:t>
            </w:r>
            <w:r w:rsidR="004D425D" w:rsidRPr="00F93474">
              <w:rPr>
                <w:rFonts w:ascii="Times New Roman" w:cs="Times New Roman" w:hint="eastAsia"/>
                <w:color w:val="auto"/>
                <w:sz w:val="21"/>
                <w:szCs w:val="21"/>
                <w:u w:val="single"/>
              </w:rPr>
              <w:t>2019</w:t>
            </w:r>
            <w:r w:rsidR="004D425D" w:rsidRPr="00F93474">
              <w:rPr>
                <w:rFonts w:ascii="Times New Roman" w:cs="Times New Roman" w:hint="eastAsia"/>
                <w:color w:val="auto"/>
                <w:sz w:val="21"/>
                <w:szCs w:val="21"/>
                <w:u w:val="single"/>
              </w:rPr>
              <w:t>年</w:t>
            </w:r>
            <w:r w:rsidR="00FF2958" w:rsidRPr="00F93474">
              <w:rPr>
                <w:rFonts w:ascii="Times New Roman" w:cs="Times New Roman" w:hint="eastAsia"/>
                <w:color w:val="auto"/>
                <w:sz w:val="21"/>
                <w:szCs w:val="21"/>
                <w:u w:val="single"/>
              </w:rPr>
              <w:t>4</w:t>
            </w:r>
            <w:r w:rsidR="004D425D" w:rsidRPr="00F93474">
              <w:rPr>
                <w:rFonts w:ascii="Times New Roman" w:cs="Times New Roman" w:hint="eastAsia"/>
                <w:color w:val="auto"/>
                <w:sz w:val="21"/>
                <w:szCs w:val="21"/>
                <w:u w:val="single"/>
              </w:rPr>
              <w:t>月建成，</w:t>
            </w:r>
            <w:r w:rsidR="004D425D" w:rsidRPr="00F93474">
              <w:rPr>
                <w:rFonts w:ascii="Times New Roman" w:cs="Times New Roman" w:hint="eastAsia"/>
                <w:color w:val="auto"/>
                <w:sz w:val="21"/>
                <w:szCs w:val="21"/>
                <w:u w:val="single"/>
              </w:rPr>
              <w:t>2020</w:t>
            </w:r>
            <w:r w:rsidR="004D425D" w:rsidRPr="00F93474">
              <w:rPr>
                <w:rFonts w:ascii="Times New Roman" w:cs="Times New Roman" w:hint="eastAsia"/>
                <w:color w:val="auto"/>
                <w:sz w:val="21"/>
                <w:szCs w:val="21"/>
                <w:u w:val="single"/>
              </w:rPr>
              <w:t>年</w:t>
            </w:r>
            <w:r w:rsidR="00FF2958" w:rsidRPr="00F93474">
              <w:rPr>
                <w:rFonts w:ascii="Times New Roman" w:cs="Times New Roman" w:hint="eastAsia"/>
                <w:color w:val="auto"/>
                <w:sz w:val="21"/>
                <w:szCs w:val="21"/>
                <w:u w:val="single"/>
              </w:rPr>
              <w:t>10</w:t>
            </w:r>
            <w:r w:rsidR="004D425D" w:rsidRPr="00F93474">
              <w:rPr>
                <w:rFonts w:ascii="Times New Roman" w:cs="Times New Roman" w:hint="eastAsia"/>
                <w:color w:val="auto"/>
                <w:sz w:val="21"/>
                <w:szCs w:val="21"/>
                <w:u w:val="single"/>
              </w:rPr>
              <w:t>月投入试运行，本次为补办环评手续</w:t>
            </w:r>
            <w:r w:rsidR="004D425D" w:rsidRPr="00F93474">
              <w:rPr>
                <w:rFonts w:ascii="Times New Roman" w:cs="Times New Roman"/>
                <w:color w:val="auto"/>
                <w:sz w:val="21"/>
                <w:szCs w:val="21"/>
                <w:u w:val="single"/>
              </w:rPr>
              <w:t>。</w:t>
            </w:r>
            <w:r w:rsidR="002B168E" w:rsidRPr="00F93474">
              <w:rPr>
                <w:rFonts w:ascii="Times New Roman" w:cs="Times New Roman" w:hint="eastAsia"/>
                <w:color w:val="auto"/>
                <w:sz w:val="21"/>
                <w:szCs w:val="21"/>
                <w:u w:val="single"/>
              </w:rPr>
              <w:t>试运行以来</w:t>
            </w:r>
            <w:r w:rsidR="00287F5A" w:rsidRPr="000F445A">
              <w:rPr>
                <w:rFonts w:ascii="Times New Roman" w:cs="Times New Roman" w:hint="eastAsia"/>
                <w:color w:val="auto"/>
                <w:sz w:val="21"/>
                <w:szCs w:val="21"/>
                <w:u w:val="single"/>
              </w:rPr>
              <w:t>没有发生过任何环保纠纷和投诉。</w:t>
            </w:r>
            <w:r w:rsidR="00B2286F">
              <w:rPr>
                <w:rFonts w:ascii="Times New Roman" w:cs="Times New Roman" w:hint="eastAsia"/>
                <w:color w:val="auto"/>
                <w:sz w:val="21"/>
                <w:szCs w:val="21"/>
              </w:rPr>
              <w:t>目前，</w:t>
            </w:r>
            <w:r w:rsidR="0084482E" w:rsidRPr="0084482E">
              <w:rPr>
                <w:rFonts w:ascii="Times New Roman" w:cs="Times New Roman" w:hint="eastAsia"/>
                <w:color w:val="auto"/>
                <w:sz w:val="21"/>
                <w:szCs w:val="21"/>
              </w:rPr>
              <w:t>与本项目有关的原有污染情况</w:t>
            </w:r>
            <w:r w:rsidR="00B2286F">
              <w:rPr>
                <w:rFonts w:ascii="Times New Roman" w:cs="Times New Roman" w:hint="eastAsia"/>
                <w:color w:val="auto"/>
                <w:sz w:val="21"/>
                <w:szCs w:val="21"/>
              </w:rPr>
              <w:t>包括：</w:t>
            </w:r>
          </w:p>
          <w:p w:rsidR="00B2286F" w:rsidRDefault="00B2286F" w:rsidP="00B2286F">
            <w:pPr>
              <w:pStyle w:val="Default"/>
              <w:snapToGrid w:val="0"/>
              <w:spacing w:line="360" w:lineRule="auto"/>
              <w:ind w:firstLineChars="200" w:firstLine="420"/>
              <w:jc w:val="both"/>
              <w:rPr>
                <w:rFonts w:ascii="Times New Roman" w:cs="Times New Roman"/>
                <w:color w:val="auto"/>
                <w:sz w:val="21"/>
                <w:szCs w:val="21"/>
              </w:rPr>
            </w:pPr>
            <w:r w:rsidRPr="00B2286F">
              <w:rPr>
                <w:rFonts w:ascii="Times New Roman" w:cs="Times New Roman" w:hint="eastAsia"/>
                <w:color w:val="auto"/>
                <w:sz w:val="21"/>
                <w:szCs w:val="21"/>
              </w:rPr>
              <w:t>①</w:t>
            </w:r>
            <w:r w:rsidR="00D751BE">
              <w:rPr>
                <w:rFonts w:ascii="Times New Roman" w:cs="Times New Roman" w:hint="eastAsia"/>
                <w:color w:val="auto"/>
                <w:sz w:val="21"/>
                <w:szCs w:val="21"/>
              </w:rPr>
              <w:t>未设置危废暂存间；</w:t>
            </w:r>
          </w:p>
          <w:p w:rsidR="00B2286F" w:rsidRPr="00B2286F" w:rsidRDefault="00B2286F" w:rsidP="00B2286F">
            <w:pPr>
              <w:pStyle w:val="Default"/>
              <w:snapToGrid w:val="0"/>
              <w:spacing w:line="360" w:lineRule="auto"/>
              <w:ind w:firstLineChars="200" w:firstLine="420"/>
              <w:jc w:val="both"/>
              <w:rPr>
                <w:rFonts w:ascii="Times New Roman" w:cs="Times New Roman"/>
                <w:color w:val="auto"/>
                <w:sz w:val="21"/>
                <w:szCs w:val="21"/>
              </w:rPr>
            </w:pPr>
            <w:r w:rsidRPr="00B2286F">
              <w:rPr>
                <w:rFonts w:ascii="Times New Roman" w:cs="Times New Roman" w:hint="eastAsia"/>
                <w:color w:val="auto"/>
                <w:sz w:val="21"/>
                <w:szCs w:val="21"/>
              </w:rPr>
              <w:t>②</w:t>
            </w:r>
            <w:r w:rsidR="00D751BE" w:rsidRPr="00B2286F">
              <w:rPr>
                <w:rFonts w:ascii="Times New Roman" w:cs="Times New Roman" w:hint="eastAsia"/>
                <w:color w:val="auto"/>
                <w:sz w:val="21"/>
                <w:szCs w:val="21"/>
              </w:rPr>
              <w:t>未与有危废处置资质单位签订处置协议</w:t>
            </w:r>
            <w:r w:rsidR="00611475">
              <w:rPr>
                <w:rFonts w:ascii="Times New Roman" w:cs="Times New Roman" w:hint="eastAsia"/>
                <w:color w:val="auto"/>
                <w:sz w:val="21"/>
                <w:szCs w:val="21"/>
              </w:rPr>
              <w:t>；</w:t>
            </w:r>
          </w:p>
          <w:p w:rsidR="00724637" w:rsidRDefault="00724637" w:rsidP="0084482E">
            <w:pPr>
              <w:pStyle w:val="Default"/>
              <w:snapToGrid w:val="0"/>
              <w:spacing w:line="360" w:lineRule="auto"/>
              <w:ind w:firstLineChars="200" w:firstLine="420"/>
              <w:jc w:val="both"/>
              <w:rPr>
                <w:rFonts w:ascii="Times New Roman" w:cs="Times New Roman"/>
                <w:color w:val="auto"/>
                <w:sz w:val="21"/>
                <w:szCs w:val="21"/>
              </w:rPr>
            </w:pPr>
            <w:r>
              <w:rPr>
                <w:rFonts w:ascii="Times New Roman" w:cs="Times New Roman" w:hint="eastAsia"/>
                <w:color w:val="auto"/>
                <w:sz w:val="21"/>
                <w:szCs w:val="21"/>
              </w:rPr>
              <w:t>③在线监测设备未联网。</w:t>
            </w:r>
          </w:p>
          <w:p w:rsidR="0084482E" w:rsidRDefault="0084482E" w:rsidP="0084482E">
            <w:pPr>
              <w:pStyle w:val="Default"/>
              <w:snapToGrid w:val="0"/>
              <w:spacing w:line="360" w:lineRule="auto"/>
              <w:ind w:firstLineChars="200" w:firstLine="420"/>
              <w:jc w:val="both"/>
              <w:rPr>
                <w:rFonts w:ascii="Times New Roman" w:cs="Times New Roman"/>
                <w:color w:val="auto"/>
                <w:sz w:val="21"/>
                <w:szCs w:val="21"/>
              </w:rPr>
            </w:pPr>
            <w:r w:rsidRPr="0084482E">
              <w:rPr>
                <w:rFonts w:ascii="Times New Roman" w:cs="Times New Roman" w:hint="eastAsia"/>
                <w:color w:val="auto"/>
                <w:sz w:val="21"/>
                <w:szCs w:val="21"/>
              </w:rPr>
              <w:t>（</w:t>
            </w:r>
            <w:r w:rsidRPr="0084482E">
              <w:rPr>
                <w:rFonts w:ascii="Times New Roman" w:cs="Times New Roman" w:hint="eastAsia"/>
                <w:color w:val="auto"/>
                <w:sz w:val="21"/>
                <w:szCs w:val="21"/>
              </w:rPr>
              <w:t>2</w:t>
            </w:r>
            <w:r w:rsidRPr="0084482E">
              <w:rPr>
                <w:rFonts w:ascii="Times New Roman" w:cs="Times New Roman" w:hint="eastAsia"/>
                <w:color w:val="auto"/>
                <w:sz w:val="21"/>
                <w:szCs w:val="21"/>
              </w:rPr>
              <w:t>）区域存在的主要环境问题</w:t>
            </w:r>
          </w:p>
          <w:p w:rsidR="00724637" w:rsidRDefault="00DF6F9D" w:rsidP="00724637">
            <w:pPr>
              <w:pStyle w:val="Default"/>
              <w:snapToGrid w:val="0"/>
              <w:spacing w:line="360" w:lineRule="auto"/>
              <w:ind w:firstLineChars="200" w:firstLine="420"/>
              <w:jc w:val="both"/>
              <w:rPr>
                <w:rFonts w:ascii="Times New Roman" w:cs="Times New Roman"/>
                <w:color w:val="auto"/>
                <w:sz w:val="21"/>
                <w:szCs w:val="21"/>
              </w:rPr>
            </w:pPr>
            <w:r>
              <w:rPr>
                <w:rFonts w:ascii="Times New Roman" w:cs="Times New Roman" w:hint="eastAsia"/>
                <w:color w:val="auto"/>
                <w:sz w:val="21"/>
                <w:szCs w:val="21"/>
              </w:rPr>
              <w:t>本项目建成前</w:t>
            </w:r>
            <w:r w:rsidR="0000062B" w:rsidRPr="0000062B">
              <w:rPr>
                <w:rFonts w:ascii="Times New Roman" w:cs="Times New Roman" w:hint="eastAsia"/>
                <w:color w:val="auto"/>
                <w:sz w:val="21"/>
                <w:szCs w:val="21"/>
              </w:rPr>
              <w:t>，</w:t>
            </w:r>
            <w:r w:rsidR="0000062B">
              <w:rPr>
                <w:rFonts w:ascii="Times New Roman" w:cs="Times New Roman" w:hint="eastAsia"/>
                <w:color w:val="auto"/>
                <w:sz w:val="21"/>
                <w:szCs w:val="21"/>
              </w:rPr>
              <w:t>大堰垱</w:t>
            </w:r>
            <w:r w:rsidR="0000062B" w:rsidRPr="0000062B">
              <w:rPr>
                <w:rFonts w:ascii="Times New Roman" w:cs="Times New Roman" w:hint="eastAsia"/>
                <w:color w:val="auto"/>
                <w:sz w:val="21"/>
                <w:szCs w:val="21"/>
              </w:rPr>
              <w:t>镇的排水现状为雨污合流的形式，乡镇</w:t>
            </w:r>
            <w:r w:rsidR="00F26F15">
              <w:rPr>
                <w:rFonts w:ascii="Times New Roman" w:cs="Times New Roman" w:hint="eastAsia"/>
                <w:color w:val="auto"/>
                <w:sz w:val="21"/>
                <w:szCs w:val="21"/>
              </w:rPr>
              <w:t>污水主要是生活污水。街边敷设有合流制的排水管道</w:t>
            </w:r>
            <w:r w:rsidR="00AF5030">
              <w:rPr>
                <w:rFonts w:ascii="Times New Roman" w:cs="Times New Roman" w:hint="eastAsia"/>
                <w:color w:val="auto"/>
                <w:sz w:val="21"/>
                <w:szCs w:val="21"/>
              </w:rPr>
              <w:t>，</w:t>
            </w:r>
            <w:r w:rsidR="0000062B" w:rsidRPr="0000062B">
              <w:rPr>
                <w:rFonts w:ascii="Times New Roman" w:cs="Times New Roman" w:hint="eastAsia"/>
                <w:color w:val="auto"/>
                <w:sz w:val="21"/>
                <w:szCs w:val="21"/>
              </w:rPr>
              <w:t>集镇排水管渠系统未经设计直接铺设，布置残缺不全，且排水管渠过水断面积偏小、偏窄，部分管渠泥沙淤积，杂物堵塞，以致在暴雨季节雨水来不及导排，常造成积水，集镇街道雨、污水四溢，污染环境</w:t>
            </w:r>
            <w:r>
              <w:rPr>
                <w:rFonts w:ascii="Times New Roman" w:cs="Times New Roman" w:hint="eastAsia"/>
                <w:color w:val="auto"/>
                <w:sz w:val="21"/>
                <w:szCs w:val="21"/>
              </w:rPr>
              <w:t>；</w:t>
            </w:r>
            <w:r w:rsidR="0000062B" w:rsidRPr="0000062B">
              <w:rPr>
                <w:rFonts w:ascii="Times New Roman" w:cs="Times New Roman" w:hint="eastAsia"/>
                <w:color w:val="auto"/>
                <w:sz w:val="21"/>
                <w:szCs w:val="21"/>
              </w:rPr>
              <w:t>居民生活污水通过屋后化粪池，直接排放入排水管道，最终进入涔水，影响了排水管道和涔水水质。</w:t>
            </w:r>
          </w:p>
          <w:p w:rsidR="00724637" w:rsidRPr="005A36ED" w:rsidRDefault="00724637" w:rsidP="00724637">
            <w:pPr>
              <w:pStyle w:val="Default"/>
              <w:snapToGrid w:val="0"/>
              <w:spacing w:line="360" w:lineRule="auto"/>
              <w:ind w:firstLineChars="200" w:firstLine="420"/>
              <w:jc w:val="both"/>
              <w:rPr>
                <w:rFonts w:ascii="Times New Roman" w:eastAsiaTheme="minorEastAsia" w:cs="Times New Roman"/>
                <w:color w:val="auto"/>
                <w:sz w:val="21"/>
                <w:szCs w:val="21"/>
              </w:rPr>
            </w:pPr>
            <w:r w:rsidRPr="005A36ED">
              <w:rPr>
                <w:rFonts w:ascii="Times New Roman" w:eastAsiaTheme="minorEastAsia" w:cs="Times New Roman"/>
                <w:color w:val="auto"/>
                <w:sz w:val="21"/>
                <w:szCs w:val="21"/>
              </w:rPr>
              <w:t>项目存在的</w:t>
            </w:r>
            <w:r w:rsidRPr="00D973E7">
              <w:rPr>
                <w:rFonts w:ascii="Times New Roman"/>
                <w:bCs/>
                <w:kern w:val="2"/>
                <w:sz w:val="21"/>
                <w:szCs w:val="21"/>
              </w:rPr>
              <w:t>原有环境污染问题</w:t>
            </w:r>
            <w:r w:rsidRPr="005A36ED">
              <w:rPr>
                <w:rFonts w:ascii="Times New Roman" w:eastAsiaTheme="minorEastAsia" w:cs="Times New Roman"/>
                <w:color w:val="auto"/>
                <w:sz w:val="21"/>
                <w:szCs w:val="21"/>
              </w:rPr>
              <w:t>及</w:t>
            </w:r>
            <w:r>
              <w:rPr>
                <w:rFonts w:ascii="Times New Roman" w:eastAsiaTheme="minorEastAsia" w:cs="Times New Roman" w:hint="eastAsia"/>
                <w:color w:val="auto"/>
                <w:sz w:val="21"/>
                <w:szCs w:val="21"/>
              </w:rPr>
              <w:t>整改</w:t>
            </w:r>
            <w:r w:rsidRPr="005A36ED">
              <w:rPr>
                <w:rFonts w:ascii="Times New Roman" w:eastAsiaTheme="minorEastAsia" w:cs="Times New Roman"/>
                <w:color w:val="auto"/>
                <w:sz w:val="21"/>
                <w:szCs w:val="21"/>
              </w:rPr>
              <w:t>措施情况见</w:t>
            </w:r>
            <w:r>
              <w:rPr>
                <w:rFonts w:ascii="Times New Roman" w:eastAsiaTheme="minorEastAsia" w:cs="Times New Roman" w:hint="eastAsia"/>
                <w:color w:val="auto"/>
                <w:sz w:val="21"/>
                <w:szCs w:val="21"/>
              </w:rPr>
              <w:t>下表</w:t>
            </w:r>
            <w:r w:rsidRPr="005A36ED">
              <w:rPr>
                <w:rFonts w:ascii="Times New Roman" w:eastAsiaTheme="minorEastAsia" w:cs="Times New Roman"/>
                <w:color w:val="auto"/>
                <w:sz w:val="21"/>
                <w:szCs w:val="21"/>
              </w:rPr>
              <w:t>。</w:t>
            </w:r>
          </w:p>
          <w:p w:rsidR="00724637" w:rsidRPr="00C239B5" w:rsidRDefault="00724637" w:rsidP="00724637">
            <w:pPr>
              <w:spacing w:line="360" w:lineRule="auto"/>
              <w:jc w:val="center"/>
              <w:rPr>
                <w:b/>
                <w:szCs w:val="21"/>
              </w:rPr>
            </w:pPr>
            <w:r w:rsidRPr="00C239B5">
              <w:rPr>
                <w:b/>
                <w:szCs w:val="21"/>
              </w:rPr>
              <w:t>表</w:t>
            </w:r>
            <w:r w:rsidRPr="00C239B5">
              <w:rPr>
                <w:b/>
                <w:szCs w:val="21"/>
              </w:rPr>
              <w:t>2-</w:t>
            </w:r>
            <w:r>
              <w:rPr>
                <w:rFonts w:hint="eastAsia"/>
                <w:b/>
                <w:szCs w:val="21"/>
              </w:rPr>
              <w:t>9</w:t>
            </w:r>
            <w:r w:rsidRPr="00C239B5">
              <w:rPr>
                <w:b/>
                <w:szCs w:val="21"/>
              </w:rPr>
              <w:t xml:space="preserve">  </w:t>
            </w:r>
            <w:r w:rsidR="00611475" w:rsidRPr="00611475">
              <w:rPr>
                <w:b/>
                <w:szCs w:val="21"/>
              </w:rPr>
              <w:t>原有环境污染问题</w:t>
            </w:r>
            <w:r w:rsidR="00611475">
              <w:rPr>
                <w:b/>
                <w:szCs w:val="21"/>
              </w:rPr>
              <w:t>及</w:t>
            </w:r>
            <w:r>
              <w:rPr>
                <w:rFonts w:hint="eastAsia"/>
                <w:b/>
                <w:szCs w:val="21"/>
              </w:rPr>
              <w:t>整改</w:t>
            </w:r>
            <w:r w:rsidRPr="00C239B5">
              <w:rPr>
                <w:b/>
                <w:szCs w:val="21"/>
              </w:rPr>
              <w:t>措施</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1"/>
              <w:gridCol w:w="2268"/>
              <w:gridCol w:w="5153"/>
            </w:tblGrid>
            <w:tr w:rsidR="003254D7" w:rsidRPr="00C239B5" w:rsidTr="003254D7">
              <w:trPr>
                <w:jc w:val="center"/>
              </w:trPr>
              <w:tc>
                <w:tcPr>
                  <w:tcW w:w="731" w:type="dxa"/>
                  <w:vAlign w:val="center"/>
                </w:tcPr>
                <w:p w:rsidR="003254D7" w:rsidRDefault="003254D7" w:rsidP="003254D7">
                  <w:pPr>
                    <w:jc w:val="center"/>
                    <w:rPr>
                      <w:b/>
                      <w:szCs w:val="21"/>
                    </w:rPr>
                  </w:pPr>
                  <w:r>
                    <w:rPr>
                      <w:rFonts w:hint="eastAsia"/>
                      <w:b/>
                      <w:szCs w:val="21"/>
                    </w:rPr>
                    <w:t>序号</w:t>
                  </w:r>
                </w:p>
              </w:tc>
              <w:tc>
                <w:tcPr>
                  <w:tcW w:w="2268" w:type="dxa"/>
                  <w:vAlign w:val="center"/>
                </w:tcPr>
                <w:p w:rsidR="003254D7" w:rsidRPr="00C239B5" w:rsidRDefault="003254D7" w:rsidP="003254D7">
                  <w:pPr>
                    <w:jc w:val="center"/>
                    <w:rPr>
                      <w:b/>
                      <w:szCs w:val="21"/>
                    </w:rPr>
                  </w:pPr>
                  <w:r w:rsidRPr="00C239B5">
                    <w:rPr>
                      <w:b/>
                      <w:szCs w:val="21"/>
                    </w:rPr>
                    <w:t>存在的问题</w:t>
                  </w:r>
                </w:p>
              </w:tc>
              <w:tc>
                <w:tcPr>
                  <w:tcW w:w="5153" w:type="dxa"/>
                  <w:shd w:val="clear" w:color="auto" w:fill="auto"/>
                  <w:vAlign w:val="center"/>
                </w:tcPr>
                <w:p w:rsidR="003254D7" w:rsidRPr="00C239B5" w:rsidRDefault="003254D7" w:rsidP="003254D7">
                  <w:pPr>
                    <w:jc w:val="center"/>
                    <w:rPr>
                      <w:b/>
                      <w:szCs w:val="21"/>
                    </w:rPr>
                  </w:pPr>
                  <w:r>
                    <w:rPr>
                      <w:rFonts w:hint="eastAsia"/>
                      <w:b/>
                      <w:szCs w:val="21"/>
                    </w:rPr>
                    <w:t>整改</w:t>
                  </w:r>
                  <w:r w:rsidRPr="00C239B5">
                    <w:rPr>
                      <w:b/>
                      <w:szCs w:val="21"/>
                    </w:rPr>
                    <w:t>措施</w:t>
                  </w:r>
                </w:p>
              </w:tc>
            </w:tr>
            <w:tr w:rsidR="003254D7" w:rsidRPr="00C239B5" w:rsidTr="00D109C9">
              <w:trPr>
                <w:jc w:val="center"/>
              </w:trPr>
              <w:tc>
                <w:tcPr>
                  <w:tcW w:w="731" w:type="dxa"/>
                  <w:vAlign w:val="center"/>
                </w:tcPr>
                <w:p w:rsidR="003254D7" w:rsidRPr="00926830" w:rsidRDefault="003254D7" w:rsidP="003254D7">
                  <w:pPr>
                    <w:jc w:val="center"/>
                    <w:rPr>
                      <w:szCs w:val="21"/>
                    </w:rPr>
                  </w:pPr>
                  <w:r w:rsidRPr="00926830">
                    <w:rPr>
                      <w:rFonts w:hint="eastAsia"/>
                      <w:szCs w:val="21"/>
                    </w:rPr>
                    <w:t>1</w:t>
                  </w:r>
                </w:p>
              </w:tc>
              <w:tc>
                <w:tcPr>
                  <w:tcW w:w="2268" w:type="dxa"/>
                  <w:vAlign w:val="center"/>
                </w:tcPr>
                <w:p w:rsidR="003254D7" w:rsidRPr="00C93D12" w:rsidRDefault="003254D7" w:rsidP="00D109C9">
                  <w:pPr>
                    <w:pStyle w:val="Default"/>
                    <w:snapToGrid w:val="0"/>
                    <w:jc w:val="both"/>
                    <w:rPr>
                      <w:rFonts w:ascii="Times New Roman" w:cs="Times New Roman"/>
                      <w:color w:val="auto"/>
                      <w:sz w:val="21"/>
                      <w:szCs w:val="21"/>
                    </w:rPr>
                  </w:pPr>
                  <w:r>
                    <w:rPr>
                      <w:rFonts w:ascii="Times New Roman" w:cs="Times New Roman" w:hint="eastAsia"/>
                      <w:color w:val="auto"/>
                      <w:sz w:val="21"/>
                      <w:szCs w:val="21"/>
                    </w:rPr>
                    <w:t>未设置危废暂存间</w:t>
                  </w:r>
                </w:p>
              </w:tc>
              <w:tc>
                <w:tcPr>
                  <w:tcW w:w="5153" w:type="dxa"/>
                  <w:shd w:val="clear" w:color="auto" w:fill="auto"/>
                  <w:vAlign w:val="center"/>
                </w:tcPr>
                <w:p w:rsidR="003254D7" w:rsidRPr="00E3271A" w:rsidRDefault="003254D7" w:rsidP="00D109C9">
                  <w:r>
                    <w:rPr>
                      <w:rFonts w:eastAsiaTheme="minorEastAsia" w:hAnsiTheme="minorEastAsia" w:hint="eastAsia"/>
                      <w:szCs w:val="21"/>
                    </w:rPr>
                    <w:t>设置规范的危险废物暂存间，并做好</w:t>
                  </w:r>
                  <w:r w:rsidRPr="002C74C2">
                    <w:rPr>
                      <w:rFonts w:eastAsiaTheme="minorEastAsia" w:hAnsiTheme="minorEastAsia" w:hint="eastAsia"/>
                      <w:szCs w:val="21"/>
                    </w:rPr>
                    <w:t>防风、防雨、防晒、防渗漏等措施</w:t>
                  </w:r>
                  <w:r>
                    <w:rPr>
                      <w:rFonts w:eastAsiaTheme="minorEastAsia" w:hAnsiTheme="minorEastAsia" w:hint="eastAsia"/>
                      <w:szCs w:val="21"/>
                    </w:rPr>
                    <w:t>，按要求张贴危险废物标识标牌</w:t>
                  </w:r>
                </w:p>
              </w:tc>
            </w:tr>
            <w:tr w:rsidR="003254D7" w:rsidRPr="00C239B5" w:rsidTr="00D109C9">
              <w:trPr>
                <w:jc w:val="center"/>
              </w:trPr>
              <w:tc>
                <w:tcPr>
                  <w:tcW w:w="731" w:type="dxa"/>
                  <w:vAlign w:val="center"/>
                </w:tcPr>
                <w:p w:rsidR="003254D7" w:rsidRPr="00926830" w:rsidRDefault="003254D7" w:rsidP="003254D7">
                  <w:pPr>
                    <w:jc w:val="center"/>
                    <w:rPr>
                      <w:szCs w:val="21"/>
                    </w:rPr>
                  </w:pPr>
                  <w:r w:rsidRPr="00926830">
                    <w:rPr>
                      <w:rFonts w:hint="eastAsia"/>
                      <w:szCs w:val="21"/>
                    </w:rPr>
                    <w:t>2</w:t>
                  </w:r>
                </w:p>
              </w:tc>
              <w:tc>
                <w:tcPr>
                  <w:tcW w:w="2268" w:type="dxa"/>
                  <w:vAlign w:val="center"/>
                </w:tcPr>
                <w:p w:rsidR="003254D7" w:rsidRPr="00C93D12" w:rsidRDefault="003254D7" w:rsidP="00D109C9">
                  <w:pPr>
                    <w:pStyle w:val="Default"/>
                    <w:snapToGrid w:val="0"/>
                    <w:jc w:val="both"/>
                    <w:rPr>
                      <w:rFonts w:ascii="Times New Roman" w:cs="Times New Roman"/>
                      <w:color w:val="auto"/>
                      <w:sz w:val="21"/>
                      <w:szCs w:val="21"/>
                    </w:rPr>
                  </w:pPr>
                  <w:r w:rsidRPr="00B2286F">
                    <w:rPr>
                      <w:rFonts w:ascii="Times New Roman" w:cs="Times New Roman" w:hint="eastAsia"/>
                      <w:color w:val="auto"/>
                      <w:sz w:val="21"/>
                      <w:szCs w:val="21"/>
                    </w:rPr>
                    <w:t>未与有危废处置资质单位签订处置协议</w:t>
                  </w:r>
                </w:p>
              </w:tc>
              <w:tc>
                <w:tcPr>
                  <w:tcW w:w="5153" w:type="dxa"/>
                  <w:shd w:val="clear" w:color="auto" w:fill="auto"/>
                  <w:vAlign w:val="center"/>
                </w:tcPr>
                <w:p w:rsidR="003254D7" w:rsidRPr="00E3271A" w:rsidRDefault="003254D7" w:rsidP="00D109C9">
                  <w:r>
                    <w:rPr>
                      <w:rFonts w:hint="eastAsia"/>
                    </w:rPr>
                    <w:t>与有危险废物处置资质单位签订处置协议</w:t>
                  </w:r>
                </w:p>
              </w:tc>
            </w:tr>
            <w:tr w:rsidR="003254D7" w:rsidRPr="00C239B5" w:rsidTr="00D109C9">
              <w:trPr>
                <w:jc w:val="center"/>
              </w:trPr>
              <w:tc>
                <w:tcPr>
                  <w:tcW w:w="731" w:type="dxa"/>
                  <w:vAlign w:val="center"/>
                </w:tcPr>
                <w:p w:rsidR="003254D7" w:rsidRPr="00926830" w:rsidRDefault="003254D7" w:rsidP="003254D7">
                  <w:pPr>
                    <w:jc w:val="center"/>
                    <w:rPr>
                      <w:szCs w:val="21"/>
                    </w:rPr>
                  </w:pPr>
                  <w:r w:rsidRPr="00926830">
                    <w:rPr>
                      <w:rFonts w:hint="eastAsia"/>
                      <w:szCs w:val="21"/>
                    </w:rPr>
                    <w:t>3</w:t>
                  </w:r>
                </w:p>
              </w:tc>
              <w:tc>
                <w:tcPr>
                  <w:tcW w:w="2268" w:type="dxa"/>
                  <w:vAlign w:val="center"/>
                </w:tcPr>
                <w:p w:rsidR="003254D7" w:rsidRDefault="003254D7" w:rsidP="00D109C9">
                  <w:r>
                    <w:rPr>
                      <w:rFonts w:hint="eastAsia"/>
                      <w:szCs w:val="21"/>
                    </w:rPr>
                    <w:t>在线监测设备未联网</w:t>
                  </w:r>
                </w:p>
              </w:tc>
              <w:tc>
                <w:tcPr>
                  <w:tcW w:w="5153" w:type="dxa"/>
                  <w:shd w:val="clear" w:color="auto" w:fill="auto"/>
                  <w:vAlign w:val="center"/>
                </w:tcPr>
                <w:p w:rsidR="003254D7" w:rsidRDefault="003254D7" w:rsidP="00D109C9">
                  <w:r>
                    <w:rPr>
                      <w:rFonts w:hint="eastAsia"/>
                    </w:rPr>
                    <w:t>在线监测设备与地方生态环境主管部门污染源自动监控系统平台联网</w:t>
                  </w:r>
                </w:p>
              </w:tc>
            </w:tr>
          </w:tbl>
          <w:p w:rsidR="00C71D16" w:rsidRPr="0084482E" w:rsidRDefault="00C71D16" w:rsidP="00AF5030">
            <w:pPr>
              <w:pStyle w:val="Default"/>
              <w:snapToGrid w:val="0"/>
              <w:spacing w:line="360" w:lineRule="auto"/>
              <w:ind w:firstLineChars="200" w:firstLine="420"/>
              <w:jc w:val="both"/>
              <w:rPr>
                <w:rFonts w:ascii="Times New Roman" w:cs="Times New Roman"/>
                <w:color w:val="auto"/>
                <w:sz w:val="21"/>
                <w:szCs w:val="21"/>
              </w:rPr>
            </w:pPr>
          </w:p>
        </w:tc>
      </w:tr>
    </w:tbl>
    <w:p w:rsidR="00692018" w:rsidRDefault="00692018">
      <w:pPr>
        <w:pStyle w:val="ac"/>
        <w:jc w:val="center"/>
        <w:rPr>
          <w:rFonts w:ascii="Times New Roman" w:eastAsia="黑体" w:hAnsi="Times New Roman"/>
          <w:snapToGrid w:val="0"/>
          <w:sz w:val="36"/>
          <w:szCs w:val="36"/>
        </w:rPr>
        <w:sectPr w:rsidR="00692018" w:rsidSect="00130E76">
          <w:pgSz w:w="11906" w:h="16838"/>
          <w:pgMar w:top="1701" w:right="1531" w:bottom="1701" w:left="1531" w:header="851" w:footer="851" w:gutter="0"/>
          <w:cols w:space="720"/>
          <w:docGrid w:linePitch="312"/>
        </w:sectPr>
      </w:pPr>
    </w:p>
    <w:p w:rsidR="00302CD6" w:rsidRDefault="00302CD6">
      <w:pPr>
        <w:pStyle w:val="ac"/>
        <w:adjustRightInd w:val="0"/>
        <w:snapToGrid w:val="0"/>
        <w:spacing w:before="0" w:beforeAutospacing="0" w:after="0" w:afterAutospacing="0" w:line="14" w:lineRule="auto"/>
        <w:jc w:val="center"/>
        <w:rPr>
          <w:rFonts w:ascii="Times New Roman" w:eastAsia="黑体" w:hAnsi="Times New Roman"/>
          <w:snapToGrid w:val="0"/>
          <w:sz w:val="30"/>
          <w:szCs w:val="30"/>
        </w:rPr>
      </w:pPr>
    </w:p>
    <w:p w:rsidR="00302CD6" w:rsidRDefault="004D7A2B">
      <w:pPr>
        <w:pStyle w:val="ac"/>
        <w:jc w:val="center"/>
        <w:outlineLvl w:val="0"/>
        <w:rPr>
          <w:rFonts w:ascii="Times New Roman" w:eastAsia="黑体" w:hAnsi="Times New Roman"/>
          <w:snapToGrid w:val="0"/>
          <w:sz w:val="30"/>
          <w:szCs w:val="30"/>
        </w:rPr>
      </w:pPr>
      <w:bookmarkStart w:id="5" w:name="_Toc80279310"/>
      <w:r>
        <w:rPr>
          <w:rFonts w:ascii="Times New Roman" w:eastAsia="黑体" w:hAnsi="Times New Roman"/>
          <w:snapToGrid w:val="0"/>
          <w:sz w:val="30"/>
          <w:szCs w:val="30"/>
        </w:rPr>
        <w:t>三、区域环境质量现状、环境保护目标及评价标准</w:t>
      </w:r>
      <w:bookmarkEnd w:id="5"/>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422"/>
        <w:gridCol w:w="8639"/>
      </w:tblGrid>
      <w:tr w:rsidR="00302CD6" w:rsidTr="00C34C95">
        <w:trPr>
          <w:trHeight w:val="11879"/>
          <w:jc w:val="center"/>
        </w:trPr>
        <w:tc>
          <w:tcPr>
            <w:tcW w:w="392" w:type="dxa"/>
            <w:noWrap/>
            <w:vAlign w:val="center"/>
          </w:tcPr>
          <w:p w:rsidR="00302CD6" w:rsidRDefault="004D7A2B">
            <w:pPr>
              <w:adjustRightInd w:val="0"/>
              <w:snapToGrid w:val="0"/>
              <w:jc w:val="center"/>
              <w:rPr>
                <w:kern w:val="0"/>
                <w:szCs w:val="21"/>
              </w:rPr>
            </w:pPr>
            <w:r>
              <w:rPr>
                <w:kern w:val="0"/>
                <w:szCs w:val="21"/>
              </w:rPr>
              <w:t>区域</w:t>
            </w:r>
          </w:p>
          <w:p w:rsidR="00302CD6" w:rsidRDefault="004D7A2B">
            <w:pPr>
              <w:adjustRightInd w:val="0"/>
              <w:snapToGrid w:val="0"/>
              <w:jc w:val="center"/>
              <w:rPr>
                <w:kern w:val="0"/>
                <w:szCs w:val="21"/>
              </w:rPr>
            </w:pPr>
            <w:r>
              <w:rPr>
                <w:kern w:val="0"/>
                <w:szCs w:val="21"/>
              </w:rPr>
              <w:t>环境</w:t>
            </w:r>
          </w:p>
          <w:p w:rsidR="00302CD6" w:rsidRDefault="004D7A2B">
            <w:pPr>
              <w:adjustRightInd w:val="0"/>
              <w:snapToGrid w:val="0"/>
              <w:jc w:val="center"/>
              <w:rPr>
                <w:kern w:val="0"/>
                <w:szCs w:val="21"/>
              </w:rPr>
            </w:pPr>
            <w:r>
              <w:rPr>
                <w:kern w:val="0"/>
                <w:szCs w:val="21"/>
              </w:rPr>
              <w:t>质量</w:t>
            </w:r>
          </w:p>
          <w:p w:rsidR="00302CD6" w:rsidRDefault="004D7A2B">
            <w:pPr>
              <w:adjustRightInd w:val="0"/>
              <w:snapToGrid w:val="0"/>
              <w:jc w:val="center"/>
              <w:rPr>
                <w:kern w:val="0"/>
                <w:szCs w:val="21"/>
              </w:rPr>
            </w:pPr>
            <w:r>
              <w:rPr>
                <w:kern w:val="0"/>
                <w:szCs w:val="21"/>
              </w:rPr>
              <w:t>现状</w:t>
            </w:r>
          </w:p>
        </w:tc>
        <w:tc>
          <w:tcPr>
            <w:tcW w:w="8669" w:type="dxa"/>
            <w:noWrap/>
            <w:vAlign w:val="center"/>
          </w:tcPr>
          <w:p w:rsidR="006F6235" w:rsidRPr="00AE48B4" w:rsidRDefault="008C4C21" w:rsidP="009005E6">
            <w:pPr>
              <w:adjustRightInd w:val="0"/>
              <w:snapToGrid w:val="0"/>
              <w:spacing w:beforeLines="50" w:line="360" w:lineRule="auto"/>
              <w:ind w:firstLineChars="200" w:firstLine="422"/>
              <w:rPr>
                <w:b/>
                <w:szCs w:val="21"/>
              </w:rPr>
            </w:pPr>
            <w:r>
              <w:rPr>
                <w:rFonts w:hint="eastAsia"/>
                <w:b/>
                <w:szCs w:val="21"/>
              </w:rPr>
              <w:t>1</w:t>
            </w:r>
            <w:r>
              <w:rPr>
                <w:rFonts w:hint="eastAsia"/>
                <w:b/>
                <w:szCs w:val="21"/>
              </w:rPr>
              <w:t>、</w:t>
            </w:r>
            <w:r w:rsidR="006F6235" w:rsidRPr="00AE48B4">
              <w:rPr>
                <w:rFonts w:hint="eastAsia"/>
                <w:b/>
                <w:szCs w:val="21"/>
              </w:rPr>
              <w:t>空气环境</w:t>
            </w:r>
            <w:r w:rsidR="006F6235" w:rsidRPr="00AE48B4">
              <w:rPr>
                <w:b/>
                <w:szCs w:val="21"/>
              </w:rPr>
              <w:t>质量现状与评价</w:t>
            </w:r>
          </w:p>
          <w:p w:rsidR="00C5646F" w:rsidRPr="006B4F81" w:rsidRDefault="00C5646F" w:rsidP="006B4F81">
            <w:pPr>
              <w:pStyle w:val="Default"/>
              <w:snapToGrid w:val="0"/>
              <w:spacing w:line="360" w:lineRule="auto"/>
              <w:ind w:firstLineChars="200" w:firstLine="420"/>
              <w:jc w:val="both"/>
              <w:rPr>
                <w:rFonts w:ascii="Times New Roman" w:cs="Times New Roman"/>
                <w:color w:val="auto"/>
                <w:sz w:val="21"/>
                <w:szCs w:val="21"/>
              </w:rPr>
            </w:pPr>
            <w:r w:rsidRPr="006B4F81">
              <w:rPr>
                <w:rFonts w:ascii="Times New Roman" w:cs="Times New Roman" w:hint="eastAsia"/>
                <w:color w:val="auto"/>
                <w:sz w:val="21"/>
                <w:szCs w:val="21"/>
              </w:rPr>
              <w:t>（</w:t>
            </w:r>
            <w:r w:rsidRPr="006B4F81">
              <w:rPr>
                <w:rFonts w:ascii="Times New Roman" w:cs="Times New Roman" w:hint="eastAsia"/>
                <w:color w:val="auto"/>
                <w:sz w:val="21"/>
                <w:szCs w:val="21"/>
              </w:rPr>
              <w:t>1</w:t>
            </w:r>
            <w:r w:rsidRPr="006B4F81">
              <w:rPr>
                <w:rFonts w:ascii="Times New Roman" w:cs="Times New Roman" w:hint="eastAsia"/>
                <w:color w:val="auto"/>
                <w:sz w:val="21"/>
                <w:szCs w:val="21"/>
              </w:rPr>
              <w:t>）区域环境空气质量达标判定</w:t>
            </w:r>
          </w:p>
          <w:p w:rsidR="006F6235" w:rsidRPr="006F6235" w:rsidRDefault="00C5646F" w:rsidP="006B4F81">
            <w:pPr>
              <w:pStyle w:val="Default"/>
              <w:snapToGrid w:val="0"/>
              <w:spacing w:line="360" w:lineRule="auto"/>
              <w:ind w:firstLineChars="200" w:firstLine="420"/>
              <w:jc w:val="both"/>
              <w:rPr>
                <w:rFonts w:ascii="Times New Roman" w:cs="Times New Roman"/>
                <w:color w:val="auto"/>
                <w:sz w:val="21"/>
                <w:szCs w:val="21"/>
              </w:rPr>
            </w:pPr>
            <w:r w:rsidRPr="006B4F81">
              <w:rPr>
                <w:rFonts w:ascii="Times New Roman" w:cs="Times New Roman"/>
                <w:color w:val="auto"/>
                <w:sz w:val="21"/>
                <w:szCs w:val="21"/>
              </w:rPr>
              <w:t>项目所在区域大气环境属二类功能区，执行《环境空气质量标准》（</w:t>
            </w:r>
            <w:r w:rsidRPr="006B4F81">
              <w:rPr>
                <w:rFonts w:ascii="Times New Roman" w:cs="Times New Roman"/>
                <w:color w:val="auto"/>
                <w:sz w:val="21"/>
                <w:szCs w:val="21"/>
              </w:rPr>
              <w:t>GB3095-2012</w:t>
            </w:r>
            <w:r w:rsidRPr="006B4F81">
              <w:rPr>
                <w:rFonts w:ascii="Times New Roman" w:cs="Times New Roman"/>
                <w:color w:val="auto"/>
                <w:sz w:val="21"/>
                <w:szCs w:val="21"/>
              </w:rPr>
              <w:t>）二级标准。为了解本项目所在区域大气环境质量现状，本次环境影响评价空气质量现状监测数据引用《常德市生态环境局关于</w:t>
            </w:r>
            <w:r w:rsidRPr="006B4F81">
              <w:rPr>
                <w:rFonts w:ascii="Times New Roman" w:cs="Times New Roman"/>
                <w:color w:val="auto"/>
                <w:sz w:val="21"/>
                <w:szCs w:val="21"/>
              </w:rPr>
              <w:t>20</w:t>
            </w:r>
            <w:r w:rsidR="001454ED">
              <w:rPr>
                <w:rFonts w:ascii="Times New Roman" w:cs="Times New Roman" w:hint="eastAsia"/>
                <w:color w:val="auto"/>
                <w:sz w:val="21"/>
                <w:szCs w:val="21"/>
              </w:rPr>
              <w:t>20</w:t>
            </w:r>
            <w:r w:rsidRPr="006B4F81">
              <w:rPr>
                <w:rFonts w:ascii="Times New Roman" w:cs="Times New Roman"/>
                <w:color w:val="auto"/>
                <w:sz w:val="21"/>
                <w:szCs w:val="21"/>
              </w:rPr>
              <w:t>年</w:t>
            </w:r>
            <w:r w:rsidRPr="006B4F81">
              <w:rPr>
                <w:rFonts w:ascii="Times New Roman" w:cs="Times New Roman"/>
                <w:color w:val="auto"/>
                <w:sz w:val="21"/>
                <w:szCs w:val="21"/>
              </w:rPr>
              <w:t>12</w:t>
            </w:r>
            <w:r w:rsidRPr="006B4F81">
              <w:rPr>
                <w:rFonts w:ascii="Times New Roman" w:cs="Times New Roman"/>
                <w:color w:val="auto"/>
                <w:sz w:val="21"/>
                <w:szCs w:val="21"/>
              </w:rPr>
              <w:t>月全市环境质量状况的通报》中附件</w:t>
            </w:r>
            <w:r w:rsidRPr="006B4F81">
              <w:rPr>
                <w:rFonts w:ascii="Times New Roman" w:cs="Times New Roman"/>
                <w:color w:val="auto"/>
                <w:sz w:val="21"/>
                <w:szCs w:val="21"/>
              </w:rPr>
              <w:t>3“20</w:t>
            </w:r>
            <w:r w:rsidR="001454ED">
              <w:rPr>
                <w:rFonts w:ascii="Times New Roman" w:cs="Times New Roman" w:hint="eastAsia"/>
                <w:color w:val="auto"/>
                <w:sz w:val="21"/>
                <w:szCs w:val="21"/>
              </w:rPr>
              <w:t>20</w:t>
            </w:r>
            <w:r w:rsidRPr="006B4F81">
              <w:rPr>
                <w:rFonts w:ascii="Times New Roman" w:cs="Times New Roman"/>
                <w:color w:val="auto"/>
                <w:sz w:val="21"/>
                <w:szCs w:val="21"/>
              </w:rPr>
              <w:t>年</w:t>
            </w:r>
            <w:r w:rsidRPr="006B4F81">
              <w:rPr>
                <w:rFonts w:ascii="Times New Roman" w:cs="Times New Roman"/>
                <w:color w:val="auto"/>
                <w:sz w:val="21"/>
                <w:szCs w:val="21"/>
              </w:rPr>
              <w:t>1</w:t>
            </w:r>
            <w:r w:rsidRPr="006B4F81">
              <w:rPr>
                <w:rFonts w:ascii="Times New Roman" w:cs="Times New Roman"/>
                <w:color w:val="auto"/>
                <w:sz w:val="21"/>
                <w:szCs w:val="21"/>
              </w:rPr>
              <w:t>～</w:t>
            </w:r>
            <w:r w:rsidRPr="006B4F81">
              <w:rPr>
                <w:rFonts w:ascii="Times New Roman" w:cs="Times New Roman"/>
                <w:color w:val="auto"/>
                <w:sz w:val="21"/>
                <w:szCs w:val="21"/>
              </w:rPr>
              <w:t>12</w:t>
            </w:r>
            <w:r w:rsidRPr="006B4F81">
              <w:rPr>
                <w:rFonts w:ascii="Times New Roman" w:cs="Times New Roman"/>
                <w:color w:val="auto"/>
                <w:sz w:val="21"/>
                <w:szCs w:val="21"/>
              </w:rPr>
              <w:t>月常德市环境空气质量状况</w:t>
            </w:r>
            <w:r w:rsidRPr="006B4F81">
              <w:rPr>
                <w:rFonts w:ascii="Times New Roman" w:cs="Times New Roman"/>
                <w:color w:val="auto"/>
                <w:sz w:val="21"/>
                <w:szCs w:val="21"/>
              </w:rPr>
              <w:t>”</w:t>
            </w:r>
            <w:r w:rsidRPr="006B4F81">
              <w:rPr>
                <w:rFonts w:ascii="Times New Roman" w:cs="Times New Roman"/>
                <w:color w:val="auto"/>
                <w:sz w:val="21"/>
                <w:szCs w:val="21"/>
              </w:rPr>
              <w:t>，环境空气质量现状评价见</w:t>
            </w:r>
            <w:r w:rsidR="00E635F1">
              <w:rPr>
                <w:rFonts w:ascii="Times New Roman" w:cs="Times New Roman" w:hint="eastAsia"/>
                <w:color w:val="auto"/>
                <w:sz w:val="21"/>
                <w:szCs w:val="21"/>
              </w:rPr>
              <w:t>下表</w:t>
            </w:r>
            <w:r w:rsidR="006F6235" w:rsidRPr="006F6235">
              <w:rPr>
                <w:rFonts w:ascii="Times New Roman" w:cs="Times New Roman" w:hint="eastAsia"/>
                <w:color w:val="auto"/>
                <w:sz w:val="21"/>
                <w:szCs w:val="21"/>
              </w:rPr>
              <w:t>。</w:t>
            </w:r>
          </w:p>
          <w:p w:rsidR="006F6235" w:rsidRPr="00883461" w:rsidRDefault="006F6235" w:rsidP="00E635F1">
            <w:pPr>
              <w:pStyle w:val="ae"/>
              <w:spacing w:beforeLines="0" w:line="240" w:lineRule="auto"/>
              <w:ind w:firstLineChars="0" w:firstLine="0"/>
              <w:jc w:val="center"/>
              <w:rPr>
                <w:b/>
                <w:bCs/>
                <w:sz w:val="21"/>
                <w:szCs w:val="21"/>
                <w:lang w:val="en-US" w:eastAsia="zh-CN"/>
              </w:rPr>
            </w:pPr>
            <w:r w:rsidRPr="00883461">
              <w:rPr>
                <w:rFonts w:hint="eastAsia"/>
                <w:b/>
                <w:bCs/>
                <w:sz w:val="21"/>
                <w:szCs w:val="21"/>
                <w:lang w:val="en-US" w:eastAsia="zh-CN"/>
              </w:rPr>
              <w:t>表</w:t>
            </w:r>
            <w:r w:rsidRPr="00883461">
              <w:rPr>
                <w:rFonts w:hint="eastAsia"/>
                <w:b/>
                <w:bCs/>
                <w:sz w:val="21"/>
                <w:szCs w:val="21"/>
                <w:lang w:val="en-US" w:eastAsia="zh-CN"/>
              </w:rPr>
              <w:t>3-1</w:t>
            </w:r>
            <w:r w:rsidR="00E635F1" w:rsidRPr="00883461">
              <w:rPr>
                <w:rFonts w:hint="eastAsia"/>
                <w:b/>
                <w:bCs/>
                <w:sz w:val="21"/>
                <w:szCs w:val="21"/>
                <w:lang w:val="en-US" w:eastAsia="zh-CN"/>
              </w:rPr>
              <w:t xml:space="preserve">  </w:t>
            </w:r>
            <w:r w:rsidRPr="00883461">
              <w:rPr>
                <w:rFonts w:hint="eastAsia"/>
                <w:b/>
                <w:bCs/>
                <w:sz w:val="21"/>
                <w:szCs w:val="21"/>
                <w:lang w:val="en-US" w:eastAsia="zh-CN"/>
              </w:rPr>
              <w:t>区域空气质量现状评价表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5"/>
              <w:gridCol w:w="1677"/>
              <w:gridCol w:w="1572"/>
              <w:gridCol w:w="1403"/>
              <w:gridCol w:w="1403"/>
              <w:gridCol w:w="1403"/>
            </w:tblGrid>
            <w:tr w:rsidR="00C5646F" w:rsidTr="000A74CA">
              <w:tc>
                <w:tcPr>
                  <w:tcW w:w="955" w:type="dxa"/>
                  <w:vAlign w:val="center"/>
                </w:tcPr>
                <w:p w:rsidR="00C5646F" w:rsidRDefault="00C5646F" w:rsidP="00B43999">
                  <w:pPr>
                    <w:autoSpaceDE w:val="0"/>
                    <w:autoSpaceDN w:val="0"/>
                    <w:jc w:val="center"/>
                    <w:rPr>
                      <w:b/>
                      <w:kern w:val="0"/>
                      <w:szCs w:val="21"/>
                    </w:rPr>
                  </w:pPr>
                  <w:r>
                    <w:rPr>
                      <w:b/>
                      <w:kern w:val="0"/>
                      <w:szCs w:val="21"/>
                    </w:rPr>
                    <w:t>污染物</w:t>
                  </w:r>
                </w:p>
              </w:tc>
              <w:tc>
                <w:tcPr>
                  <w:tcW w:w="1677" w:type="dxa"/>
                  <w:vAlign w:val="center"/>
                </w:tcPr>
                <w:p w:rsidR="00C5646F" w:rsidRDefault="00C5646F" w:rsidP="00B43999">
                  <w:pPr>
                    <w:autoSpaceDE w:val="0"/>
                    <w:autoSpaceDN w:val="0"/>
                    <w:jc w:val="center"/>
                    <w:rPr>
                      <w:b/>
                      <w:kern w:val="0"/>
                      <w:szCs w:val="21"/>
                    </w:rPr>
                  </w:pPr>
                  <w:r>
                    <w:rPr>
                      <w:b/>
                      <w:kern w:val="0"/>
                      <w:szCs w:val="21"/>
                    </w:rPr>
                    <w:t>年评价指标</w:t>
                  </w:r>
                </w:p>
              </w:tc>
              <w:tc>
                <w:tcPr>
                  <w:tcW w:w="1572" w:type="dxa"/>
                  <w:vAlign w:val="center"/>
                </w:tcPr>
                <w:p w:rsidR="00C5646F" w:rsidRDefault="00C5646F" w:rsidP="00B43999">
                  <w:pPr>
                    <w:autoSpaceDE w:val="0"/>
                    <w:autoSpaceDN w:val="0"/>
                    <w:jc w:val="center"/>
                    <w:rPr>
                      <w:b/>
                      <w:kern w:val="0"/>
                      <w:szCs w:val="21"/>
                    </w:rPr>
                  </w:pPr>
                  <w:r>
                    <w:rPr>
                      <w:b/>
                      <w:kern w:val="0"/>
                      <w:szCs w:val="21"/>
                    </w:rPr>
                    <w:t>现状浓度</w:t>
                  </w:r>
                  <w:r>
                    <w:rPr>
                      <w:b/>
                      <w:kern w:val="0"/>
                      <w:szCs w:val="21"/>
                    </w:rPr>
                    <w:t>/</w:t>
                  </w:r>
                </w:p>
                <w:p w:rsidR="00C5646F" w:rsidRDefault="00C5646F" w:rsidP="00B43999">
                  <w:pPr>
                    <w:autoSpaceDE w:val="0"/>
                    <w:autoSpaceDN w:val="0"/>
                    <w:jc w:val="center"/>
                    <w:rPr>
                      <w:b/>
                      <w:kern w:val="0"/>
                      <w:szCs w:val="21"/>
                    </w:rPr>
                  </w:pPr>
                  <w:r>
                    <w:rPr>
                      <w:b/>
                      <w:kern w:val="0"/>
                      <w:szCs w:val="21"/>
                    </w:rPr>
                    <w:t>（</w:t>
                  </w:r>
                  <w:r>
                    <w:rPr>
                      <w:b/>
                      <w:kern w:val="0"/>
                      <w:szCs w:val="21"/>
                    </w:rPr>
                    <w:t>ug/N</w:t>
                  </w:r>
                  <w:r>
                    <w:rPr>
                      <w:rFonts w:hint="eastAsia"/>
                      <w:b/>
                      <w:kern w:val="0"/>
                      <w:szCs w:val="21"/>
                    </w:rPr>
                    <w:t>m</w:t>
                  </w:r>
                  <w:r>
                    <w:rPr>
                      <w:rFonts w:hint="eastAsia"/>
                      <w:b/>
                      <w:kern w:val="0"/>
                      <w:szCs w:val="21"/>
                    </w:rPr>
                    <w:t>³</w:t>
                  </w:r>
                  <w:r>
                    <w:rPr>
                      <w:b/>
                      <w:kern w:val="0"/>
                      <w:szCs w:val="21"/>
                    </w:rPr>
                    <w:t>）</w:t>
                  </w:r>
                </w:p>
              </w:tc>
              <w:tc>
                <w:tcPr>
                  <w:tcW w:w="1403" w:type="dxa"/>
                  <w:vAlign w:val="center"/>
                </w:tcPr>
                <w:p w:rsidR="00C5646F" w:rsidRDefault="00C5646F" w:rsidP="00B43999">
                  <w:pPr>
                    <w:autoSpaceDE w:val="0"/>
                    <w:autoSpaceDN w:val="0"/>
                    <w:jc w:val="center"/>
                    <w:rPr>
                      <w:b/>
                      <w:kern w:val="0"/>
                      <w:szCs w:val="21"/>
                    </w:rPr>
                  </w:pPr>
                  <w:r>
                    <w:rPr>
                      <w:b/>
                      <w:kern w:val="0"/>
                      <w:szCs w:val="21"/>
                    </w:rPr>
                    <w:t>标准值</w:t>
                  </w:r>
                  <w:r>
                    <w:rPr>
                      <w:b/>
                      <w:kern w:val="0"/>
                      <w:szCs w:val="21"/>
                    </w:rPr>
                    <w:t>/</w:t>
                  </w:r>
                  <w:r>
                    <w:rPr>
                      <w:b/>
                      <w:kern w:val="0"/>
                      <w:szCs w:val="21"/>
                    </w:rPr>
                    <w:t>（</w:t>
                  </w:r>
                  <w:r>
                    <w:rPr>
                      <w:b/>
                      <w:kern w:val="0"/>
                      <w:szCs w:val="21"/>
                    </w:rPr>
                    <w:t>ug/N</w:t>
                  </w:r>
                  <w:r>
                    <w:rPr>
                      <w:rFonts w:hint="eastAsia"/>
                      <w:b/>
                      <w:kern w:val="0"/>
                      <w:szCs w:val="21"/>
                    </w:rPr>
                    <w:t>m</w:t>
                  </w:r>
                  <w:r>
                    <w:rPr>
                      <w:rFonts w:hint="eastAsia"/>
                      <w:b/>
                      <w:kern w:val="0"/>
                      <w:szCs w:val="21"/>
                    </w:rPr>
                    <w:t>³</w:t>
                  </w:r>
                  <w:r>
                    <w:rPr>
                      <w:b/>
                      <w:kern w:val="0"/>
                      <w:szCs w:val="21"/>
                    </w:rPr>
                    <w:t>）</w:t>
                  </w:r>
                </w:p>
              </w:tc>
              <w:tc>
                <w:tcPr>
                  <w:tcW w:w="1403" w:type="dxa"/>
                  <w:vAlign w:val="center"/>
                </w:tcPr>
                <w:p w:rsidR="00C5646F" w:rsidRDefault="00C5646F" w:rsidP="00B43999">
                  <w:pPr>
                    <w:autoSpaceDE w:val="0"/>
                    <w:autoSpaceDN w:val="0"/>
                    <w:jc w:val="center"/>
                    <w:rPr>
                      <w:b/>
                      <w:kern w:val="0"/>
                      <w:szCs w:val="21"/>
                    </w:rPr>
                  </w:pPr>
                  <w:r>
                    <w:rPr>
                      <w:b/>
                      <w:kern w:val="0"/>
                      <w:szCs w:val="21"/>
                    </w:rPr>
                    <w:t>占标率</w:t>
                  </w:r>
                  <w:r>
                    <w:rPr>
                      <w:b/>
                      <w:kern w:val="0"/>
                      <w:szCs w:val="21"/>
                    </w:rPr>
                    <w:t>/%</w:t>
                  </w:r>
                </w:p>
              </w:tc>
              <w:tc>
                <w:tcPr>
                  <w:tcW w:w="1403" w:type="dxa"/>
                  <w:vAlign w:val="center"/>
                </w:tcPr>
                <w:p w:rsidR="00C5646F" w:rsidRDefault="00C5646F" w:rsidP="00B43999">
                  <w:pPr>
                    <w:autoSpaceDE w:val="0"/>
                    <w:autoSpaceDN w:val="0"/>
                    <w:jc w:val="center"/>
                    <w:rPr>
                      <w:b/>
                      <w:kern w:val="0"/>
                      <w:szCs w:val="21"/>
                    </w:rPr>
                  </w:pPr>
                  <w:r>
                    <w:rPr>
                      <w:b/>
                      <w:kern w:val="0"/>
                      <w:szCs w:val="21"/>
                    </w:rPr>
                    <w:t>达标情况</w:t>
                  </w:r>
                </w:p>
              </w:tc>
            </w:tr>
            <w:tr w:rsidR="000A74CA" w:rsidTr="000A74CA">
              <w:tc>
                <w:tcPr>
                  <w:tcW w:w="955" w:type="dxa"/>
                  <w:vAlign w:val="center"/>
                </w:tcPr>
                <w:p w:rsidR="000A74CA" w:rsidRDefault="000A74CA" w:rsidP="00B43999">
                  <w:pPr>
                    <w:autoSpaceDE w:val="0"/>
                    <w:autoSpaceDN w:val="0"/>
                    <w:jc w:val="center"/>
                    <w:rPr>
                      <w:bCs/>
                      <w:szCs w:val="21"/>
                    </w:rPr>
                  </w:pPr>
                  <w:r>
                    <w:rPr>
                      <w:szCs w:val="21"/>
                    </w:rPr>
                    <w:t>SO</w:t>
                  </w:r>
                  <w:r>
                    <w:rPr>
                      <w:szCs w:val="21"/>
                      <w:vertAlign w:val="subscript"/>
                    </w:rPr>
                    <w:t>2</w:t>
                  </w:r>
                </w:p>
              </w:tc>
              <w:tc>
                <w:tcPr>
                  <w:tcW w:w="1677" w:type="dxa"/>
                  <w:vMerge w:val="restart"/>
                  <w:vAlign w:val="center"/>
                </w:tcPr>
                <w:p w:rsidR="000A74CA" w:rsidRDefault="000A74CA" w:rsidP="00B43999">
                  <w:pPr>
                    <w:autoSpaceDE w:val="0"/>
                    <w:autoSpaceDN w:val="0"/>
                    <w:jc w:val="center"/>
                    <w:rPr>
                      <w:bCs/>
                      <w:kern w:val="0"/>
                      <w:szCs w:val="21"/>
                    </w:rPr>
                  </w:pPr>
                  <w:r>
                    <w:rPr>
                      <w:bCs/>
                      <w:kern w:val="0"/>
                      <w:szCs w:val="21"/>
                    </w:rPr>
                    <w:t>年平均质量浓度</w:t>
                  </w:r>
                  <w:r>
                    <w:rPr>
                      <w:bCs/>
                      <w:kern w:val="0"/>
                      <w:szCs w:val="21"/>
                    </w:rPr>
                    <w:t>/8h</w:t>
                  </w:r>
                  <w:r>
                    <w:rPr>
                      <w:bCs/>
                      <w:kern w:val="0"/>
                      <w:szCs w:val="21"/>
                    </w:rPr>
                    <w:t>平均质量浓度</w:t>
                  </w:r>
                </w:p>
              </w:tc>
              <w:tc>
                <w:tcPr>
                  <w:tcW w:w="1572" w:type="dxa"/>
                  <w:vAlign w:val="center"/>
                </w:tcPr>
                <w:p w:rsidR="000A74CA" w:rsidRDefault="000A74CA" w:rsidP="00B43999">
                  <w:pPr>
                    <w:autoSpaceDE w:val="0"/>
                    <w:autoSpaceDN w:val="0"/>
                    <w:jc w:val="center"/>
                    <w:rPr>
                      <w:szCs w:val="21"/>
                    </w:rPr>
                  </w:pPr>
                  <w:r>
                    <w:rPr>
                      <w:rFonts w:hint="eastAsia"/>
                      <w:szCs w:val="21"/>
                    </w:rPr>
                    <w:t>6</w:t>
                  </w:r>
                </w:p>
              </w:tc>
              <w:tc>
                <w:tcPr>
                  <w:tcW w:w="1403" w:type="dxa"/>
                  <w:vAlign w:val="center"/>
                </w:tcPr>
                <w:p w:rsidR="000A74CA" w:rsidRDefault="000A74CA" w:rsidP="00B43999">
                  <w:pPr>
                    <w:autoSpaceDE w:val="0"/>
                    <w:autoSpaceDN w:val="0"/>
                    <w:jc w:val="center"/>
                    <w:rPr>
                      <w:szCs w:val="21"/>
                    </w:rPr>
                  </w:pPr>
                  <w:r>
                    <w:rPr>
                      <w:szCs w:val="21"/>
                    </w:rPr>
                    <w:t>60</w:t>
                  </w:r>
                </w:p>
              </w:tc>
              <w:tc>
                <w:tcPr>
                  <w:tcW w:w="1403" w:type="dxa"/>
                  <w:vAlign w:val="center"/>
                </w:tcPr>
                <w:p w:rsidR="000A74CA" w:rsidRDefault="000A74CA">
                  <w:pPr>
                    <w:jc w:val="center"/>
                    <w:rPr>
                      <w:color w:val="000000"/>
                      <w:szCs w:val="21"/>
                    </w:rPr>
                  </w:pPr>
                  <w:r>
                    <w:rPr>
                      <w:color w:val="000000"/>
                      <w:szCs w:val="21"/>
                    </w:rPr>
                    <w:t>10</w:t>
                  </w:r>
                </w:p>
              </w:tc>
              <w:tc>
                <w:tcPr>
                  <w:tcW w:w="1403" w:type="dxa"/>
                  <w:vMerge w:val="restart"/>
                  <w:vAlign w:val="center"/>
                </w:tcPr>
                <w:p w:rsidR="000A74CA" w:rsidRDefault="000A74CA" w:rsidP="00B43999">
                  <w:pPr>
                    <w:autoSpaceDE w:val="0"/>
                    <w:autoSpaceDN w:val="0"/>
                    <w:jc w:val="center"/>
                    <w:rPr>
                      <w:bCs/>
                      <w:kern w:val="0"/>
                      <w:szCs w:val="21"/>
                    </w:rPr>
                  </w:pPr>
                  <w:r>
                    <w:rPr>
                      <w:bCs/>
                      <w:kern w:val="0"/>
                      <w:szCs w:val="21"/>
                    </w:rPr>
                    <w:t>不达标区</w:t>
                  </w:r>
                </w:p>
              </w:tc>
            </w:tr>
            <w:tr w:rsidR="000A74CA" w:rsidTr="000A74CA">
              <w:tc>
                <w:tcPr>
                  <w:tcW w:w="955" w:type="dxa"/>
                  <w:vAlign w:val="center"/>
                </w:tcPr>
                <w:p w:rsidR="000A74CA" w:rsidRDefault="000A74CA" w:rsidP="00B43999">
                  <w:pPr>
                    <w:autoSpaceDE w:val="0"/>
                    <w:autoSpaceDN w:val="0"/>
                    <w:jc w:val="center"/>
                    <w:rPr>
                      <w:bCs/>
                      <w:szCs w:val="21"/>
                    </w:rPr>
                  </w:pPr>
                  <w:r>
                    <w:rPr>
                      <w:szCs w:val="21"/>
                    </w:rPr>
                    <w:t>NO</w:t>
                  </w:r>
                  <w:r>
                    <w:rPr>
                      <w:szCs w:val="21"/>
                      <w:vertAlign w:val="subscript"/>
                    </w:rPr>
                    <w:t>2</w:t>
                  </w:r>
                </w:p>
              </w:tc>
              <w:tc>
                <w:tcPr>
                  <w:tcW w:w="1677" w:type="dxa"/>
                  <w:vMerge/>
                  <w:vAlign w:val="center"/>
                </w:tcPr>
                <w:p w:rsidR="000A74CA" w:rsidRDefault="000A74CA" w:rsidP="00B43999">
                  <w:pPr>
                    <w:autoSpaceDE w:val="0"/>
                    <w:autoSpaceDN w:val="0"/>
                    <w:jc w:val="center"/>
                    <w:rPr>
                      <w:bCs/>
                      <w:kern w:val="0"/>
                      <w:szCs w:val="21"/>
                    </w:rPr>
                  </w:pPr>
                </w:p>
              </w:tc>
              <w:tc>
                <w:tcPr>
                  <w:tcW w:w="1572" w:type="dxa"/>
                  <w:vAlign w:val="center"/>
                </w:tcPr>
                <w:p w:rsidR="000A74CA" w:rsidRDefault="000A74CA" w:rsidP="00B43999">
                  <w:pPr>
                    <w:autoSpaceDE w:val="0"/>
                    <w:autoSpaceDN w:val="0"/>
                    <w:jc w:val="center"/>
                    <w:rPr>
                      <w:szCs w:val="21"/>
                    </w:rPr>
                  </w:pPr>
                  <w:r>
                    <w:rPr>
                      <w:rFonts w:hint="eastAsia"/>
                      <w:szCs w:val="21"/>
                    </w:rPr>
                    <w:t>14</w:t>
                  </w:r>
                </w:p>
              </w:tc>
              <w:tc>
                <w:tcPr>
                  <w:tcW w:w="1403" w:type="dxa"/>
                  <w:vAlign w:val="center"/>
                </w:tcPr>
                <w:p w:rsidR="000A74CA" w:rsidRDefault="000A74CA" w:rsidP="00B43999">
                  <w:pPr>
                    <w:autoSpaceDE w:val="0"/>
                    <w:autoSpaceDN w:val="0"/>
                    <w:jc w:val="center"/>
                    <w:rPr>
                      <w:szCs w:val="21"/>
                    </w:rPr>
                  </w:pPr>
                  <w:r>
                    <w:rPr>
                      <w:szCs w:val="21"/>
                    </w:rPr>
                    <w:t>40</w:t>
                  </w:r>
                </w:p>
              </w:tc>
              <w:tc>
                <w:tcPr>
                  <w:tcW w:w="1403" w:type="dxa"/>
                  <w:vAlign w:val="center"/>
                </w:tcPr>
                <w:p w:rsidR="000A74CA" w:rsidRDefault="000A74CA">
                  <w:pPr>
                    <w:jc w:val="center"/>
                    <w:rPr>
                      <w:color w:val="000000"/>
                      <w:szCs w:val="21"/>
                    </w:rPr>
                  </w:pPr>
                  <w:r>
                    <w:rPr>
                      <w:color w:val="000000"/>
                      <w:szCs w:val="21"/>
                    </w:rPr>
                    <w:t>35</w:t>
                  </w:r>
                </w:p>
              </w:tc>
              <w:tc>
                <w:tcPr>
                  <w:tcW w:w="1403" w:type="dxa"/>
                  <w:vMerge/>
                  <w:vAlign w:val="center"/>
                </w:tcPr>
                <w:p w:rsidR="000A74CA" w:rsidRDefault="000A74CA" w:rsidP="00B43999">
                  <w:pPr>
                    <w:autoSpaceDE w:val="0"/>
                    <w:autoSpaceDN w:val="0"/>
                    <w:jc w:val="center"/>
                    <w:rPr>
                      <w:bCs/>
                      <w:kern w:val="0"/>
                      <w:szCs w:val="21"/>
                    </w:rPr>
                  </w:pPr>
                </w:p>
              </w:tc>
            </w:tr>
            <w:tr w:rsidR="000A74CA" w:rsidTr="000A74CA">
              <w:tc>
                <w:tcPr>
                  <w:tcW w:w="955" w:type="dxa"/>
                  <w:vAlign w:val="center"/>
                </w:tcPr>
                <w:p w:rsidR="000A74CA" w:rsidRDefault="000A74CA" w:rsidP="00B43999">
                  <w:pPr>
                    <w:autoSpaceDE w:val="0"/>
                    <w:autoSpaceDN w:val="0"/>
                    <w:jc w:val="center"/>
                    <w:rPr>
                      <w:bCs/>
                      <w:szCs w:val="21"/>
                    </w:rPr>
                  </w:pPr>
                  <w:r>
                    <w:rPr>
                      <w:szCs w:val="21"/>
                    </w:rPr>
                    <w:t>PM</w:t>
                  </w:r>
                  <w:r>
                    <w:rPr>
                      <w:szCs w:val="21"/>
                      <w:vertAlign w:val="subscript"/>
                    </w:rPr>
                    <w:t>10</w:t>
                  </w:r>
                </w:p>
              </w:tc>
              <w:tc>
                <w:tcPr>
                  <w:tcW w:w="1677" w:type="dxa"/>
                  <w:vMerge/>
                  <w:vAlign w:val="center"/>
                </w:tcPr>
                <w:p w:rsidR="000A74CA" w:rsidRDefault="000A74CA" w:rsidP="00B43999">
                  <w:pPr>
                    <w:autoSpaceDE w:val="0"/>
                    <w:autoSpaceDN w:val="0"/>
                    <w:jc w:val="center"/>
                    <w:rPr>
                      <w:bCs/>
                      <w:kern w:val="0"/>
                      <w:szCs w:val="21"/>
                    </w:rPr>
                  </w:pPr>
                </w:p>
              </w:tc>
              <w:tc>
                <w:tcPr>
                  <w:tcW w:w="1572" w:type="dxa"/>
                  <w:vAlign w:val="center"/>
                </w:tcPr>
                <w:p w:rsidR="000A74CA" w:rsidRDefault="000A74CA" w:rsidP="00B43999">
                  <w:pPr>
                    <w:autoSpaceDE w:val="0"/>
                    <w:autoSpaceDN w:val="0"/>
                    <w:jc w:val="center"/>
                    <w:rPr>
                      <w:szCs w:val="21"/>
                    </w:rPr>
                  </w:pPr>
                  <w:r>
                    <w:rPr>
                      <w:rFonts w:hint="eastAsia"/>
                      <w:szCs w:val="21"/>
                    </w:rPr>
                    <w:t>53</w:t>
                  </w:r>
                </w:p>
              </w:tc>
              <w:tc>
                <w:tcPr>
                  <w:tcW w:w="1403" w:type="dxa"/>
                  <w:vAlign w:val="center"/>
                </w:tcPr>
                <w:p w:rsidR="000A74CA" w:rsidRDefault="000A74CA" w:rsidP="00B43999">
                  <w:pPr>
                    <w:autoSpaceDE w:val="0"/>
                    <w:autoSpaceDN w:val="0"/>
                    <w:jc w:val="center"/>
                    <w:rPr>
                      <w:szCs w:val="21"/>
                    </w:rPr>
                  </w:pPr>
                  <w:r>
                    <w:rPr>
                      <w:szCs w:val="21"/>
                    </w:rPr>
                    <w:t>70</w:t>
                  </w:r>
                </w:p>
              </w:tc>
              <w:tc>
                <w:tcPr>
                  <w:tcW w:w="1403" w:type="dxa"/>
                  <w:vAlign w:val="center"/>
                </w:tcPr>
                <w:p w:rsidR="000A74CA" w:rsidRDefault="000A74CA" w:rsidP="000A74CA">
                  <w:pPr>
                    <w:jc w:val="center"/>
                    <w:rPr>
                      <w:color w:val="000000"/>
                      <w:szCs w:val="21"/>
                    </w:rPr>
                  </w:pPr>
                  <w:r>
                    <w:rPr>
                      <w:color w:val="000000"/>
                      <w:szCs w:val="21"/>
                    </w:rPr>
                    <w:t>75.7</w:t>
                  </w:r>
                </w:p>
              </w:tc>
              <w:tc>
                <w:tcPr>
                  <w:tcW w:w="1403" w:type="dxa"/>
                  <w:vMerge/>
                  <w:vAlign w:val="center"/>
                </w:tcPr>
                <w:p w:rsidR="000A74CA" w:rsidRDefault="000A74CA" w:rsidP="00B43999">
                  <w:pPr>
                    <w:autoSpaceDE w:val="0"/>
                    <w:autoSpaceDN w:val="0"/>
                    <w:jc w:val="center"/>
                    <w:rPr>
                      <w:bCs/>
                      <w:kern w:val="0"/>
                      <w:szCs w:val="21"/>
                    </w:rPr>
                  </w:pPr>
                </w:p>
              </w:tc>
            </w:tr>
            <w:tr w:rsidR="000A74CA" w:rsidTr="000A74CA">
              <w:tc>
                <w:tcPr>
                  <w:tcW w:w="955" w:type="dxa"/>
                  <w:vAlign w:val="center"/>
                </w:tcPr>
                <w:p w:rsidR="000A74CA" w:rsidRDefault="000A74CA" w:rsidP="00B43999">
                  <w:pPr>
                    <w:autoSpaceDE w:val="0"/>
                    <w:autoSpaceDN w:val="0"/>
                    <w:jc w:val="center"/>
                    <w:rPr>
                      <w:bCs/>
                      <w:szCs w:val="21"/>
                    </w:rPr>
                  </w:pPr>
                  <w:r>
                    <w:rPr>
                      <w:szCs w:val="21"/>
                    </w:rPr>
                    <w:t>CO</w:t>
                  </w:r>
                </w:p>
              </w:tc>
              <w:tc>
                <w:tcPr>
                  <w:tcW w:w="1677" w:type="dxa"/>
                  <w:vMerge/>
                  <w:vAlign w:val="center"/>
                </w:tcPr>
                <w:p w:rsidR="000A74CA" w:rsidRDefault="000A74CA" w:rsidP="00B43999">
                  <w:pPr>
                    <w:autoSpaceDE w:val="0"/>
                    <w:autoSpaceDN w:val="0"/>
                    <w:jc w:val="center"/>
                    <w:rPr>
                      <w:bCs/>
                      <w:kern w:val="0"/>
                      <w:szCs w:val="21"/>
                    </w:rPr>
                  </w:pPr>
                </w:p>
              </w:tc>
              <w:tc>
                <w:tcPr>
                  <w:tcW w:w="1572" w:type="dxa"/>
                  <w:vAlign w:val="center"/>
                </w:tcPr>
                <w:p w:rsidR="000A74CA" w:rsidRDefault="000A74CA" w:rsidP="00B43999">
                  <w:pPr>
                    <w:autoSpaceDE w:val="0"/>
                    <w:autoSpaceDN w:val="0"/>
                    <w:jc w:val="center"/>
                    <w:rPr>
                      <w:szCs w:val="21"/>
                    </w:rPr>
                  </w:pPr>
                  <w:r>
                    <w:rPr>
                      <w:rFonts w:hint="eastAsia"/>
                      <w:szCs w:val="21"/>
                    </w:rPr>
                    <w:t>1.0</w:t>
                  </w:r>
                </w:p>
              </w:tc>
              <w:tc>
                <w:tcPr>
                  <w:tcW w:w="1403" w:type="dxa"/>
                  <w:vAlign w:val="center"/>
                </w:tcPr>
                <w:p w:rsidR="000A74CA" w:rsidRDefault="000A74CA" w:rsidP="00B43999">
                  <w:pPr>
                    <w:autoSpaceDE w:val="0"/>
                    <w:autoSpaceDN w:val="0"/>
                    <w:jc w:val="center"/>
                    <w:rPr>
                      <w:szCs w:val="21"/>
                    </w:rPr>
                  </w:pPr>
                  <w:r>
                    <w:rPr>
                      <w:szCs w:val="21"/>
                    </w:rPr>
                    <w:t>4</w:t>
                  </w:r>
                </w:p>
              </w:tc>
              <w:tc>
                <w:tcPr>
                  <w:tcW w:w="1403" w:type="dxa"/>
                  <w:vAlign w:val="center"/>
                </w:tcPr>
                <w:p w:rsidR="000A74CA" w:rsidRDefault="000A74CA">
                  <w:pPr>
                    <w:jc w:val="center"/>
                    <w:rPr>
                      <w:color w:val="000000"/>
                      <w:szCs w:val="21"/>
                    </w:rPr>
                  </w:pPr>
                  <w:r>
                    <w:rPr>
                      <w:color w:val="000000"/>
                      <w:szCs w:val="21"/>
                    </w:rPr>
                    <w:t>25</w:t>
                  </w:r>
                </w:p>
              </w:tc>
              <w:tc>
                <w:tcPr>
                  <w:tcW w:w="1403" w:type="dxa"/>
                  <w:vMerge/>
                  <w:vAlign w:val="center"/>
                </w:tcPr>
                <w:p w:rsidR="000A74CA" w:rsidRDefault="000A74CA" w:rsidP="00B43999">
                  <w:pPr>
                    <w:autoSpaceDE w:val="0"/>
                    <w:autoSpaceDN w:val="0"/>
                    <w:jc w:val="center"/>
                    <w:rPr>
                      <w:bCs/>
                      <w:kern w:val="0"/>
                      <w:szCs w:val="21"/>
                    </w:rPr>
                  </w:pPr>
                </w:p>
              </w:tc>
            </w:tr>
            <w:tr w:rsidR="000A74CA" w:rsidTr="000A74CA">
              <w:tc>
                <w:tcPr>
                  <w:tcW w:w="955" w:type="dxa"/>
                  <w:vAlign w:val="center"/>
                </w:tcPr>
                <w:p w:rsidR="000A74CA" w:rsidRDefault="000A74CA" w:rsidP="00B43999">
                  <w:pPr>
                    <w:autoSpaceDE w:val="0"/>
                    <w:autoSpaceDN w:val="0"/>
                    <w:jc w:val="center"/>
                    <w:rPr>
                      <w:bCs/>
                      <w:szCs w:val="21"/>
                    </w:rPr>
                  </w:pPr>
                  <w:r>
                    <w:rPr>
                      <w:szCs w:val="21"/>
                    </w:rPr>
                    <w:t>O</w:t>
                  </w:r>
                  <w:r>
                    <w:rPr>
                      <w:szCs w:val="21"/>
                      <w:vertAlign w:val="subscript"/>
                    </w:rPr>
                    <w:t>3</w:t>
                  </w:r>
                </w:p>
              </w:tc>
              <w:tc>
                <w:tcPr>
                  <w:tcW w:w="1677" w:type="dxa"/>
                  <w:vMerge/>
                  <w:vAlign w:val="center"/>
                </w:tcPr>
                <w:p w:rsidR="000A74CA" w:rsidRDefault="000A74CA" w:rsidP="00B43999">
                  <w:pPr>
                    <w:autoSpaceDE w:val="0"/>
                    <w:autoSpaceDN w:val="0"/>
                    <w:jc w:val="center"/>
                    <w:rPr>
                      <w:bCs/>
                      <w:kern w:val="0"/>
                      <w:szCs w:val="21"/>
                    </w:rPr>
                  </w:pPr>
                </w:p>
              </w:tc>
              <w:tc>
                <w:tcPr>
                  <w:tcW w:w="1572" w:type="dxa"/>
                  <w:vAlign w:val="center"/>
                </w:tcPr>
                <w:p w:rsidR="000A74CA" w:rsidRDefault="000A74CA" w:rsidP="00B43999">
                  <w:pPr>
                    <w:autoSpaceDE w:val="0"/>
                    <w:autoSpaceDN w:val="0"/>
                    <w:jc w:val="center"/>
                    <w:rPr>
                      <w:szCs w:val="21"/>
                    </w:rPr>
                  </w:pPr>
                  <w:r>
                    <w:rPr>
                      <w:rFonts w:hint="eastAsia"/>
                      <w:szCs w:val="21"/>
                    </w:rPr>
                    <w:t>104</w:t>
                  </w:r>
                </w:p>
              </w:tc>
              <w:tc>
                <w:tcPr>
                  <w:tcW w:w="1403" w:type="dxa"/>
                  <w:vAlign w:val="center"/>
                </w:tcPr>
                <w:p w:rsidR="000A74CA" w:rsidRDefault="000A74CA" w:rsidP="00B43999">
                  <w:pPr>
                    <w:autoSpaceDE w:val="0"/>
                    <w:autoSpaceDN w:val="0"/>
                    <w:jc w:val="center"/>
                    <w:rPr>
                      <w:szCs w:val="21"/>
                    </w:rPr>
                  </w:pPr>
                  <w:r>
                    <w:rPr>
                      <w:szCs w:val="21"/>
                    </w:rPr>
                    <w:t>160</w:t>
                  </w:r>
                </w:p>
              </w:tc>
              <w:tc>
                <w:tcPr>
                  <w:tcW w:w="1403" w:type="dxa"/>
                  <w:vAlign w:val="center"/>
                </w:tcPr>
                <w:p w:rsidR="000A74CA" w:rsidRDefault="000A74CA">
                  <w:pPr>
                    <w:jc w:val="center"/>
                    <w:rPr>
                      <w:color w:val="000000"/>
                      <w:szCs w:val="21"/>
                    </w:rPr>
                  </w:pPr>
                  <w:r>
                    <w:rPr>
                      <w:color w:val="000000"/>
                      <w:szCs w:val="21"/>
                    </w:rPr>
                    <w:t>65</w:t>
                  </w:r>
                </w:p>
              </w:tc>
              <w:tc>
                <w:tcPr>
                  <w:tcW w:w="1403" w:type="dxa"/>
                  <w:vMerge/>
                  <w:vAlign w:val="center"/>
                </w:tcPr>
                <w:p w:rsidR="000A74CA" w:rsidRDefault="000A74CA" w:rsidP="00B43999">
                  <w:pPr>
                    <w:autoSpaceDE w:val="0"/>
                    <w:autoSpaceDN w:val="0"/>
                    <w:jc w:val="center"/>
                    <w:rPr>
                      <w:bCs/>
                      <w:kern w:val="0"/>
                      <w:szCs w:val="21"/>
                    </w:rPr>
                  </w:pPr>
                </w:p>
              </w:tc>
            </w:tr>
            <w:tr w:rsidR="000A74CA" w:rsidTr="000A74CA">
              <w:tc>
                <w:tcPr>
                  <w:tcW w:w="955" w:type="dxa"/>
                  <w:vAlign w:val="center"/>
                </w:tcPr>
                <w:p w:rsidR="000A74CA" w:rsidRDefault="000A74CA" w:rsidP="00B43999">
                  <w:pPr>
                    <w:autoSpaceDE w:val="0"/>
                    <w:autoSpaceDN w:val="0"/>
                    <w:jc w:val="center"/>
                    <w:rPr>
                      <w:bCs/>
                      <w:szCs w:val="21"/>
                    </w:rPr>
                  </w:pPr>
                  <w:r>
                    <w:rPr>
                      <w:szCs w:val="21"/>
                    </w:rPr>
                    <w:t>P</w:t>
                  </w:r>
                  <w:r>
                    <w:rPr>
                      <w:rFonts w:hint="eastAsia"/>
                      <w:szCs w:val="21"/>
                    </w:rPr>
                    <w:t>M2.5</w:t>
                  </w:r>
                </w:p>
              </w:tc>
              <w:tc>
                <w:tcPr>
                  <w:tcW w:w="1677" w:type="dxa"/>
                  <w:vMerge/>
                  <w:vAlign w:val="center"/>
                </w:tcPr>
                <w:p w:rsidR="000A74CA" w:rsidRDefault="000A74CA" w:rsidP="00B43999">
                  <w:pPr>
                    <w:autoSpaceDE w:val="0"/>
                    <w:autoSpaceDN w:val="0"/>
                    <w:jc w:val="center"/>
                    <w:rPr>
                      <w:bCs/>
                      <w:kern w:val="0"/>
                      <w:szCs w:val="21"/>
                    </w:rPr>
                  </w:pPr>
                </w:p>
              </w:tc>
              <w:tc>
                <w:tcPr>
                  <w:tcW w:w="1572" w:type="dxa"/>
                  <w:vAlign w:val="center"/>
                </w:tcPr>
                <w:p w:rsidR="000A74CA" w:rsidRDefault="000A74CA" w:rsidP="00B43999">
                  <w:pPr>
                    <w:autoSpaceDE w:val="0"/>
                    <w:autoSpaceDN w:val="0"/>
                    <w:jc w:val="center"/>
                    <w:rPr>
                      <w:szCs w:val="21"/>
                    </w:rPr>
                  </w:pPr>
                  <w:r>
                    <w:rPr>
                      <w:rFonts w:hint="eastAsia"/>
                      <w:szCs w:val="21"/>
                    </w:rPr>
                    <w:t>32</w:t>
                  </w:r>
                </w:p>
              </w:tc>
              <w:tc>
                <w:tcPr>
                  <w:tcW w:w="1403" w:type="dxa"/>
                  <w:vAlign w:val="center"/>
                </w:tcPr>
                <w:p w:rsidR="000A74CA" w:rsidRDefault="000A74CA" w:rsidP="00B43999">
                  <w:pPr>
                    <w:autoSpaceDE w:val="0"/>
                    <w:autoSpaceDN w:val="0"/>
                    <w:jc w:val="center"/>
                    <w:rPr>
                      <w:szCs w:val="21"/>
                    </w:rPr>
                  </w:pPr>
                  <w:r>
                    <w:rPr>
                      <w:szCs w:val="21"/>
                    </w:rPr>
                    <w:t>35</w:t>
                  </w:r>
                </w:p>
              </w:tc>
              <w:tc>
                <w:tcPr>
                  <w:tcW w:w="1403" w:type="dxa"/>
                  <w:vAlign w:val="center"/>
                </w:tcPr>
                <w:p w:rsidR="000A74CA" w:rsidRDefault="000A74CA" w:rsidP="000A74CA">
                  <w:pPr>
                    <w:jc w:val="center"/>
                    <w:rPr>
                      <w:color w:val="000000"/>
                      <w:szCs w:val="21"/>
                    </w:rPr>
                  </w:pPr>
                  <w:r>
                    <w:rPr>
                      <w:color w:val="000000"/>
                      <w:szCs w:val="21"/>
                    </w:rPr>
                    <w:t>91.4</w:t>
                  </w:r>
                </w:p>
              </w:tc>
              <w:tc>
                <w:tcPr>
                  <w:tcW w:w="1403" w:type="dxa"/>
                  <w:vMerge/>
                  <w:vAlign w:val="center"/>
                </w:tcPr>
                <w:p w:rsidR="000A74CA" w:rsidRDefault="000A74CA" w:rsidP="00B43999">
                  <w:pPr>
                    <w:autoSpaceDE w:val="0"/>
                    <w:autoSpaceDN w:val="0"/>
                    <w:jc w:val="center"/>
                    <w:rPr>
                      <w:bCs/>
                      <w:kern w:val="0"/>
                      <w:szCs w:val="21"/>
                    </w:rPr>
                  </w:pPr>
                </w:p>
              </w:tc>
            </w:tr>
            <w:tr w:rsidR="00B43999" w:rsidTr="000A74CA">
              <w:tc>
                <w:tcPr>
                  <w:tcW w:w="8413" w:type="dxa"/>
                  <w:gridSpan w:val="6"/>
                  <w:vAlign w:val="center"/>
                </w:tcPr>
                <w:p w:rsidR="00B43999" w:rsidRPr="00B43999" w:rsidRDefault="00B43999" w:rsidP="00B43999">
                  <w:pPr>
                    <w:autoSpaceDE w:val="0"/>
                    <w:autoSpaceDN w:val="0"/>
                    <w:jc w:val="left"/>
                    <w:rPr>
                      <w:b/>
                      <w:kern w:val="0"/>
                      <w:sz w:val="24"/>
                      <w:szCs w:val="22"/>
                    </w:rPr>
                  </w:pPr>
                  <w:r>
                    <w:rPr>
                      <w:kern w:val="0"/>
                      <w:sz w:val="22"/>
                      <w:szCs w:val="21"/>
                    </w:rPr>
                    <w:t>备注：根据《环境空气质量评价技术规范（试行）》</w:t>
                  </w:r>
                  <w:r>
                    <w:rPr>
                      <w:kern w:val="0"/>
                      <w:sz w:val="22"/>
                      <w:szCs w:val="21"/>
                    </w:rPr>
                    <w:t>(HJ633-2013)</w:t>
                  </w:r>
                  <w:r>
                    <w:rPr>
                      <w:kern w:val="0"/>
                      <w:sz w:val="22"/>
                      <w:szCs w:val="21"/>
                    </w:rPr>
                    <w:t>，</w:t>
                  </w:r>
                  <w:r>
                    <w:rPr>
                      <w:kern w:val="0"/>
                      <w:sz w:val="22"/>
                      <w:szCs w:val="21"/>
                    </w:rPr>
                    <w:t>CO</w:t>
                  </w:r>
                  <w:r>
                    <w:rPr>
                      <w:kern w:val="0"/>
                      <w:sz w:val="22"/>
                      <w:szCs w:val="21"/>
                    </w:rPr>
                    <w:t>取城市日均值百分之</w:t>
                  </w:r>
                  <w:r>
                    <w:rPr>
                      <w:kern w:val="0"/>
                      <w:sz w:val="22"/>
                      <w:szCs w:val="21"/>
                    </w:rPr>
                    <w:t>95</w:t>
                  </w:r>
                  <w:r>
                    <w:rPr>
                      <w:kern w:val="0"/>
                      <w:sz w:val="22"/>
                      <w:szCs w:val="21"/>
                    </w:rPr>
                    <w:t>位数；臭氧取城市日最大</w:t>
                  </w:r>
                  <w:r>
                    <w:rPr>
                      <w:kern w:val="0"/>
                      <w:sz w:val="22"/>
                      <w:szCs w:val="21"/>
                    </w:rPr>
                    <w:t>8</w:t>
                  </w:r>
                  <w:r>
                    <w:rPr>
                      <w:kern w:val="0"/>
                      <w:sz w:val="22"/>
                      <w:szCs w:val="21"/>
                    </w:rPr>
                    <w:t>小时平均百分之</w:t>
                  </w:r>
                  <w:r>
                    <w:rPr>
                      <w:kern w:val="0"/>
                      <w:sz w:val="22"/>
                      <w:szCs w:val="21"/>
                    </w:rPr>
                    <w:t>90</w:t>
                  </w:r>
                  <w:r>
                    <w:rPr>
                      <w:kern w:val="0"/>
                      <w:sz w:val="22"/>
                      <w:szCs w:val="21"/>
                    </w:rPr>
                    <w:t>位数。</w:t>
                  </w:r>
                </w:p>
              </w:tc>
            </w:tr>
          </w:tbl>
          <w:p w:rsidR="00B43999" w:rsidRPr="00485B5A" w:rsidRDefault="00B43999" w:rsidP="009005E6">
            <w:pPr>
              <w:pStyle w:val="afb"/>
              <w:adjustRightInd w:val="0"/>
              <w:snapToGrid w:val="0"/>
              <w:spacing w:beforeLines="50" w:line="360" w:lineRule="auto"/>
              <w:ind w:firstLineChars="200" w:firstLine="420"/>
              <w:rPr>
                <w:rFonts w:ascii="Times New Roman" w:hAnsi="Times New Roman"/>
                <w:sz w:val="21"/>
                <w:szCs w:val="21"/>
              </w:rPr>
            </w:pPr>
            <w:r w:rsidRPr="00485B5A">
              <w:rPr>
                <w:rFonts w:ascii="Times New Roman" w:hAnsi="Times New Roman"/>
                <w:sz w:val="21"/>
                <w:szCs w:val="21"/>
              </w:rPr>
              <w:t>根据《环境影响评价技术导则大气环境》（</w:t>
            </w:r>
            <w:r w:rsidRPr="00485B5A">
              <w:rPr>
                <w:rFonts w:ascii="Times New Roman" w:hAnsi="Times New Roman"/>
                <w:sz w:val="21"/>
                <w:szCs w:val="21"/>
              </w:rPr>
              <w:t>HJ2.2-2018</w:t>
            </w:r>
            <w:r w:rsidRPr="00485B5A">
              <w:rPr>
                <w:rFonts w:ascii="Times New Roman" w:hAnsi="Times New Roman"/>
                <w:sz w:val="21"/>
                <w:szCs w:val="21"/>
              </w:rPr>
              <w:t>）中专案所在区域达标判断要求，结合上表数据可知，项目所在区域澧县为达标区。</w:t>
            </w:r>
          </w:p>
          <w:p w:rsidR="00751E3D" w:rsidRPr="00637587" w:rsidRDefault="008C4C21" w:rsidP="00637587">
            <w:pPr>
              <w:pStyle w:val="Default"/>
              <w:snapToGrid w:val="0"/>
              <w:spacing w:line="360" w:lineRule="auto"/>
              <w:ind w:firstLineChars="200" w:firstLine="420"/>
              <w:jc w:val="both"/>
              <w:rPr>
                <w:rFonts w:ascii="Times New Roman" w:cs="Times New Roman"/>
                <w:color w:val="auto"/>
                <w:sz w:val="21"/>
                <w:szCs w:val="21"/>
              </w:rPr>
            </w:pPr>
            <w:r>
              <w:rPr>
                <w:rFonts w:ascii="Times New Roman" w:cs="Times New Roman" w:hint="eastAsia"/>
                <w:color w:val="auto"/>
                <w:sz w:val="21"/>
                <w:szCs w:val="21"/>
              </w:rPr>
              <w:t>（</w:t>
            </w:r>
            <w:r>
              <w:rPr>
                <w:rFonts w:ascii="Times New Roman" w:cs="Times New Roman" w:hint="eastAsia"/>
                <w:color w:val="auto"/>
                <w:sz w:val="21"/>
                <w:szCs w:val="21"/>
              </w:rPr>
              <w:t>2</w:t>
            </w:r>
            <w:r>
              <w:rPr>
                <w:rFonts w:ascii="Times New Roman" w:cs="Times New Roman" w:hint="eastAsia"/>
                <w:color w:val="auto"/>
                <w:sz w:val="21"/>
                <w:szCs w:val="21"/>
              </w:rPr>
              <w:t>）</w:t>
            </w:r>
            <w:r w:rsidR="00751E3D" w:rsidRPr="00637587">
              <w:rPr>
                <w:rFonts w:ascii="Times New Roman" w:cs="Times New Roman" w:hint="eastAsia"/>
                <w:color w:val="auto"/>
                <w:sz w:val="21"/>
                <w:szCs w:val="21"/>
              </w:rPr>
              <w:t>特征污染物环境质量现状</w:t>
            </w:r>
          </w:p>
          <w:p w:rsidR="00751E3D" w:rsidRPr="002F30DC" w:rsidRDefault="0067184D" w:rsidP="002F30DC">
            <w:pPr>
              <w:spacing w:line="360" w:lineRule="auto"/>
              <w:ind w:firstLineChars="200" w:firstLine="420"/>
              <w:rPr>
                <w:rFonts w:hAnsi="宋体"/>
                <w:color w:val="000000"/>
                <w:szCs w:val="21"/>
              </w:rPr>
            </w:pPr>
            <w:r w:rsidRPr="002F30DC">
              <w:rPr>
                <w:rFonts w:hint="eastAsia"/>
                <w:szCs w:val="21"/>
              </w:rPr>
              <w:t>本次环评特征因子</w:t>
            </w:r>
            <w:r w:rsidRPr="002F30DC">
              <w:rPr>
                <w:rFonts w:hint="eastAsia"/>
                <w:szCs w:val="21"/>
              </w:rPr>
              <w:t>NH</w:t>
            </w:r>
            <w:r w:rsidRPr="002F30DC">
              <w:rPr>
                <w:rFonts w:hint="eastAsia"/>
                <w:szCs w:val="21"/>
                <w:vertAlign w:val="subscript"/>
              </w:rPr>
              <w:t>3</w:t>
            </w:r>
            <w:r w:rsidRPr="002F30DC">
              <w:rPr>
                <w:rFonts w:hint="eastAsia"/>
                <w:szCs w:val="21"/>
              </w:rPr>
              <w:t>、</w:t>
            </w:r>
            <w:r w:rsidRPr="002F30DC">
              <w:rPr>
                <w:rFonts w:hint="eastAsia"/>
                <w:szCs w:val="21"/>
              </w:rPr>
              <w:t>H</w:t>
            </w:r>
            <w:r w:rsidRPr="002F30DC">
              <w:rPr>
                <w:rFonts w:hint="eastAsia"/>
                <w:szCs w:val="21"/>
                <w:vertAlign w:val="subscript"/>
              </w:rPr>
              <w:t>2</w:t>
            </w:r>
            <w:r w:rsidRPr="002F30DC">
              <w:rPr>
                <w:rFonts w:hint="eastAsia"/>
                <w:szCs w:val="21"/>
              </w:rPr>
              <w:t>S</w:t>
            </w:r>
            <w:r w:rsidRPr="002F30DC">
              <w:rPr>
                <w:rFonts w:hint="eastAsia"/>
                <w:szCs w:val="21"/>
              </w:rPr>
              <w:t>，</w:t>
            </w:r>
            <w:r w:rsidR="002F30DC" w:rsidRPr="002F30DC">
              <w:rPr>
                <w:rFonts w:eastAsiaTheme="minorEastAsia" w:hAnsiTheme="minorEastAsia" w:hint="eastAsia"/>
                <w:szCs w:val="21"/>
              </w:rPr>
              <w:t>委托</w:t>
            </w:r>
            <w:r w:rsidR="00DA6B60" w:rsidRPr="00DA6B60">
              <w:rPr>
                <w:rFonts w:eastAsiaTheme="minorEastAsia" w:hAnsiTheme="minorEastAsia"/>
                <w:szCs w:val="21"/>
              </w:rPr>
              <w:t>湖南国康检验检测技术有限公司</w:t>
            </w:r>
            <w:r w:rsidR="002F30DC" w:rsidRPr="002F30DC">
              <w:rPr>
                <w:rFonts w:eastAsiaTheme="minorEastAsia" w:hAnsiTheme="minorEastAsia" w:hint="eastAsia"/>
                <w:szCs w:val="21"/>
              </w:rPr>
              <w:t>于</w:t>
            </w:r>
            <w:r w:rsidR="002F30DC" w:rsidRPr="002F30DC">
              <w:rPr>
                <w:rFonts w:eastAsiaTheme="minorEastAsia" w:hAnsiTheme="minorEastAsia"/>
                <w:szCs w:val="21"/>
              </w:rPr>
              <w:t>20</w:t>
            </w:r>
            <w:r w:rsidR="002F30DC" w:rsidRPr="002F30DC">
              <w:rPr>
                <w:rFonts w:eastAsiaTheme="minorEastAsia" w:hAnsiTheme="minorEastAsia" w:hint="eastAsia"/>
                <w:szCs w:val="21"/>
              </w:rPr>
              <w:t>21</w:t>
            </w:r>
            <w:r w:rsidR="002F30DC" w:rsidRPr="002F30DC">
              <w:rPr>
                <w:rFonts w:eastAsiaTheme="minorEastAsia" w:hAnsiTheme="minorEastAsia" w:hint="eastAsia"/>
                <w:szCs w:val="21"/>
              </w:rPr>
              <w:t>年</w:t>
            </w:r>
            <w:r w:rsidR="005C7094">
              <w:rPr>
                <w:rFonts w:eastAsiaTheme="minorEastAsia" w:hAnsiTheme="minorEastAsia" w:hint="eastAsia"/>
                <w:szCs w:val="21"/>
              </w:rPr>
              <w:t>6</w:t>
            </w:r>
            <w:r w:rsidR="002F30DC" w:rsidRPr="002F30DC">
              <w:rPr>
                <w:rFonts w:eastAsiaTheme="minorEastAsia" w:hAnsiTheme="minorEastAsia" w:hint="eastAsia"/>
                <w:szCs w:val="21"/>
              </w:rPr>
              <w:t>月</w:t>
            </w:r>
            <w:r w:rsidR="005C7094">
              <w:rPr>
                <w:rFonts w:eastAsiaTheme="minorEastAsia" w:hAnsiTheme="minorEastAsia" w:hint="eastAsia"/>
                <w:szCs w:val="21"/>
              </w:rPr>
              <w:t>28</w:t>
            </w:r>
            <w:r w:rsidR="002F30DC" w:rsidRPr="002F30DC">
              <w:rPr>
                <w:rFonts w:eastAsiaTheme="minorEastAsia" w:hAnsiTheme="minorEastAsia" w:hint="eastAsia"/>
                <w:szCs w:val="21"/>
              </w:rPr>
              <w:t>日～</w:t>
            </w:r>
            <w:r w:rsidR="005C7094">
              <w:rPr>
                <w:rFonts w:eastAsiaTheme="minorEastAsia" w:hAnsiTheme="minorEastAsia" w:hint="eastAsia"/>
                <w:szCs w:val="21"/>
              </w:rPr>
              <w:t>6</w:t>
            </w:r>
            <w:r w:rsidR="002F30DC" w:rsidRPr="002F30DC">
              <w:rPr>
                <w:rFonts w:eastAsiaTheme="minorEastAsia" w:hAnsiTheme="minorEastAsia" w:hint="eastAsia"/>
                <w:szCs w:val="21"/>
              </w:rPr>
              <w:t>月</w:t>
            </w:r>
            <w:r w:rsidR="005C7094">
              <w:rPr>
                <w:rFonts w:eastAsiaTheme="minorEastAsia" w:hAnsiTheme="minorEastAsia" w:hint="eastAsia"/>
                <w:szCs w:val="21"/>
              </w:rPr>
              <w:t>30</w:t>
            </w:r>
            <w:r w:rsidR="002F30DC" w:rsidRPr="002F30DC">
              <w:rPr>
                <w:rFonts w:eastAsiaTheme="minorEastAsia" w:hAnsiTheme="minorEastAsia" w:hint="eastAsia"/>
                <w:szCs w:val="21"/>
              </w:rPr>
              <w:t>日对项目下风向</w:t>
            </w:r>
            <w:r w:rsidR="007C0DD6">
              <w:rPr>
                <w:rFonts w:eastAsiaTheme="minorEastAsia" w:hAnsiTheme="minorEastAsia" w:hint="eastAsia"/>
                <w:szCs w:val="21"/>
              </w:rPr>
              <w:t>50m</w:t>
            </w:r>
            <w:r w:rsidR="007C0DD6">
              <w:rPr>
                <w:rFonts w:eastAsiaTheme="minorEastAsia" w:hAnsiTheme="minorEastAsia" w:hint="eastAsia"/>
                <w:szCs w:val="21"/>
              </w:rPr>
              <w:t>处</w:t>
            </w:r>
            <w:r w:rsidR="00C93F13">
              <w:rPr>
                <w:rFonts w:eastAsiaTheme="minorEastAsia" w:hAnsiTheme="minorEastAsia" w:hint="eastAsia"/>
                <w:szCs w:val="21"/>
              </w:rPr>
              <w:t>居民点</w:t>
            </w:r>
            <w:r w:rsidR="005A49BD">
              <w:rPr>
                <w:rFonts w:eastAsiaTheme="minorEastAsia" w:hAnsiTheme="minorEastAsia" w:hint="eastAsia"/>
                <w:szCs w:val="21"/>
              </w:rPr>
              <w:t>（</w:t>
            </w:r>
            <w:r w:rsidR="005A49BD">
              <w:rPr>
                <w:rFonts w:eastAsiaTheme="minorEastAsia" w:hAnsiTheme="minorEastAsia" w:hint="eastAsia"/>
                <w:szCs w:val="21"/>
              </w:rPr>
              <w:t>G</w:t>
            </w:r>
            <w:r w:rsidR="00C93F13">
              <w:rPr>
                <w:rFonts w:eastAsiaTheme="minorEastAsia" w:hAnsiTheme="minorEastAsia" w:hint="eastAsia"/>
                <w:szCs w:val="21"/>
              </w:rPr>
              <w:t>1</w:t>
            </w:r>
            <w:r w:rsidR="005A49BD">
              <w:rPr>
                <w:rFonts w:eastAsiaTheme="minorEastAsia" w:hAnsiTheme="minorEastAsia" w:hint="eastAsia"/>
                <w:szCs w:val="21"/>
              </w:rPr>
              <w:t>）</w:t>
            </w:r>
            <w:r w:rsidR="002F30DC" w:rsidRPr="002F30DC">
              <w:rPr>
                <w:rFonts w:eastAsiaTheme="minorEastAsia" w:hAnsiTheme="minorEastAsia" w:hint="eastAsia"/>
                <w:szCs w:val="21"/>
              </w:rPr>
              <w:t>环境空气中</w:t>
            </w:r>
            <w:r w:rsidR="002F30DC" w:rsidRPr="002F30DC">
              <w:rPr>
                <w:rFonts w:eastAsiaTheme="minorEastAsia" w:hAnsiTheme="minorEastAsia" w:hint="eastAsia"/>
                <w:szCs w:val="21"/>
              </w:rPr>
              <w:t>H</w:t>
            </w:r>
            <w:r w:rsidR="002F30DC" w:rsidRPr="002F30DC">
              <w:rPr>
                <w:rFonts w:eastAsiaTheme="minorEastAsia" w:hAnsiTheme="minorEastAsia" w:hint="eastAsia"/>
                <w:szCs w:val="21"/>
                <w:vertAlign w:val="subscript"/>
              </w:rPr>
              <w:t>2</w:t>
            </w:r>
            <w:r w:rsidR="002F30DC" w:rsidRPr="002F30DC">
              <w:rPr>
                <w:rFonts w:eastAsiaTheme="minorEastAsia" w:hAnsiTheme="minorEastAsia" w:hint="eastAsia"/>
                <w:szCs w:val="21"/>
              </w:rPr>
              <w:t>S</w:t>
            </w:r>
            <w:r w:rsidR="002F30DC" w:rsidRPr="002F30DC">
              <w:rPr>
                <w:rFonts w:eastAsiaTheme="minorEastAsia" w:hAnsiTheme="minorEastAsia" w:hint="eastAsia"/>
                <w:szCs w:val="21"/>
              </w:rPr>
              <w:t>和</w:t>
            </w:r>
            <w:r w:rsidR="002F30DC" w:rsidRPr="002F30DC">
              <w:rPr>
                <w:rFonts w:eastAsiaTheme="minorEastAsia" w:hAnsiTheme="minorEastAsia" w:hint="eastAsia"/>
                <w:szCs w:val="21"/>
              </w:rPr>
              <w:t>NH</w:t>
            </w:r>
            <w:r w:rsidR="002F30DC" w:rsidRPr="002F30DC">
              <w:rPr>
                <w:rFonts w:eastAsiaTheme="minorEastAsia" w:hAnsiTheme="minorEastAsia" w:hint="eastAsia"/>
                <w:szCs w:val="21"/>
                <w:vertAlign w:val="subscript"/>
              </w:rPr>
              <w:t>3</w:t>
            </w:r>
            <w:r w:rsidR="002F30DC" w:rsidRPr="002F30DC">
              <w:rPr>
                <w:rFonts w:eastAsiaTheme="minorEastAsia" w:hAnsiTheme="minorEastAsia" w:hint="eastAsia"/>
                <w:szCs w:val="21"/>
              </w:rPr>
              <w:t>进行了现状监测</w:t>
            </w:r>
            <w:r w:rsidR="007771EC">
              <w:rPr>
                <w:rFonts w:eastAsiaTheme="minorEastAsia" w:hAnsiTheme="minorEastAsia" w:hint="eastAsia"/>
                <w:szCs w:val="21"/>
              </w:rPr>
              <w:t>；</w:t>
            </w:r>
            <w:r w:rsidR="007771EC" w:rsidRPr="005F3E14">
              <w:rPr>
                <w:rFonts w:eastAsiaTheme="minorEastAsia" w:hAnsiTheme="minorEastAsia" w:hint="eastAsia"/>
                <w:szCs w:val="21"/>
              </w:rPr>
              <w:t>于</w:t>
            </w:r>
            <w:r w:rsidR="007771EC" w:rsidRPr="005F3E14">
              <w:rPr>
                <w:rFonts w:eastAsiaTheme="minorEastAsia" w:hAnsiTheme="minorEastAsia" w:hint="eastAsia"/>
                <w:szCs w:val="21"/>
              </w:rPr>
              <w:t>2021</w:t>
            </w:r>
            <w:r w:rsidR="007771EC" w:rsidRPr="005F3E14">
              <w:rPr>
                <w:rFonts w:eastAsiaTheme="minorEastAsia" w:hAnsiTheme="minorEastAsia" w:hint="eastAsia"/>
                <w:szCs w:val="21"/>
              </w:rPr>
              <w:t>年</w:t>
            </w:r>
            <w:r w:rsidR="009005E6" w:rsidRPr="005F3E14">
              <w:rPr>
                <w:rFonts w:eastAsiaTheme="minorEastAsia" w:hAnsiTheme="minorEastAsia" w:hint="eastAsia"/>
                <w:szCs w:val="21"/>
              </w:rPr>
              <w:t>9</w:t>
            </w:r>
            <w:r w:rsidR="007771EC" w:rsidRPr="005F3E14">
              <w:rPr>
                <w:rFonts w:eastAsiaTheme="minorEastAsia" w:hAnsiTheme="minorEastAsia" w:hint="eastAsia"/>
                <w:szCs w:val="21"/>
              </w:rPr>
              <w:t>月</w:t>
            </w:r>
            <w:r w:rsidR="009005E6" w:rsidRPr="005F3E14">
              <w:rPr>
                <w:rFonts w:eastAsiaTheme="minorEastAsia" w:hAnsiTheme="minorEastAsia" w:hint="eastAsia"/>
                <w:szCs w:val="21"/>
              </w:rPr>
              <w:t>8</w:t>
            </w:r>
            <w:r w:rsidR="007771EC" w:rsidRPr="005F3E14">
              <w:rPr>
                <w:rFonts w:eastAsiaTheme="minorEastAsia" w:hAnsiTheme="minorEastAsia" w:hint="eastAsia"/>
                <w:szCs w:val="21"/>
              </w:rPr>
              <w:t>日～</w:t>
            </w:r>
            <w:r w:rsidR="009005E6" w:rsidRPr="005F3E14">
              <w:rPr>
                <w:rFonts w:eastAsiaTheme="minorEastAsia" w:hAnsiTheme="minorEastAsia" w:hint="eastAsia"/>
                <w:szCs w:val="21"/>
              </w:rPr>
              <w:t>9</w:t>
            </w:r>
            <w:r w:rsidR="007771EC" w:rsidRPr="005F3E14">
              <w:rPr>
                <w:rFonts w:eastAsiaTheme="minorEastAsia" w:hAnsiTheme="minorEastAsia" w:hint="eastAsia"/>
                <w:szCs w:val="21"/>
              </w:rPr>
              <w:t>月</w:t>
            </w:r>
            <w:r w:rsidR="009005E6" w:rsidRPr="005F3E14">
              <w:rPr>
                <w:rFonts w:eastAsiaTheme="minorEastAsia" w:hAnsiTheme="minorEastAsia" w:hint="eastAsia"/>
                <w:szCs w:val="21"/>
              </w:rPr>
              <w:t>9</w:t>
            </w:r>
            <w:r w:rsidR="007771EC" w:rsidRPr="005F3E14">
              <w:rPr>
                <w:rFonts w:eastAsiaTheme="minorEastAsia" w:hAnsiTheme="minorEastAsia" w:hint="eastAsia"/>
                <w:szCs w:val="21"/>
              </w:rPr>
              <w:t>日对厂界</w:t>
            </w:r>
            <w:r w:rsidR="005F3E14" w:rsidRPr="005F3E14">
              <w:rPr>
                <w:rFonts w:eastAsiaTheme="minorEastAsia" w:hAnsiTheme="minorEastAsia" w:hint="eastAsia"/>
                <w:szCs w:val="21"/>
              </w:rPr>
              <w:t>下风向</w:t>
            </w:r>
            <w:r w:rsidR="007771EC" w:rsidRPr="005F3E14">
              <w:rPr>
                <w:rFonts w:eastAsiaTheme="minorEastAsia" w:hAnsiTheme="minorEastAsia" w:hint="eastAsia"/>
                <w:szCs w:val="21"/>
              </w:rPr>
              <w:t>处（</w:t>
            </w:r>
            <w:r w:rsidR="007771EC" w:rsidRPr="005F3E14">
              <w:rPr>
                <w:rFonts w:eastAsiaTheme="minorEastAsia" w:hAnsiTheme="minorEastAsia" w:hint="eastAsia"/>
                <w:szCs w:val="21"/>
              </w:rPr>
              <w:t>G2</w:t>
            </w:r>
            <w:r w:rsidR="007771EC" w:rsidRPr="005F3E14">
              <w:rPr>
                <w:rFonts w:eastAsiaTheme="minorEastAsia" w:hAnsiTheme="minorEastAsia" w:hint="eastAsia"/>
                <w:szCs w:val="21"/>
              </w:rPr>
              <w:t>）</w:t>
            </w:r>
            <w:r w:rsidR="007771EC" w:rsidRPr="005F3E14">
              <w:rPr>
                <w:rFonts w:eastAsiaTheme="minorEastAsia" w:hAnsiTheme="minorEastAsia" w:hint="eastAsia"/>
                <w:szCs w:val="21"/>
              </w:rPr>
              <w:t>H</w:t>
            </w:r>
            <w:r w:rsidR="007771EC" w:rsidRPr="005F3E14">
              <w:rPr>
                <w:rFonts w:eastAsiaTheme="minorEastAsia" w:hAnsiTheme="minorEastAsia" w:hint="eastAsia"/>
                <w:szCs w:val="21"/>
                <w:vertAlign w:val="subscript"/>
              </w:rPr>
              <w:t>2</w:t>
            </w:r>
            <w:r w:rsidR="007771EC" w:rsidRPr="005F3E14">
              <w:rPr>
                <w:rFonts w:eastAsiaTheme="minorEastAsia" w:hAnsiTheme="minorEastAsia" w:hint="eastAsia"/>
                <w:szCs w:val="21"/>
              </w:rPr>
              <w:t>S</w:t>
            </w:r>
            <w:r w:rsidR="007771EC" w:rsidRPr="005F3E14">
              <w:rPr>
                <w:rFonts w:eastAsiaTheme="minorEastAsia" w:hAnsiTheme="minorEastAsia" w:hint="eastAsia"/>
                <w:szCs w:val="21"/>
              </w:rPr>
              <w:t>和</w:t>
            </w:r>
            <w:r w:rsidR="007771EC" w:rsidRPr="005F3E14">
              <w:rPr>
                <w:rFonts w:eastAsiaTheme="minorEastAsia" w:hAnsiTheme="minorEastAsia" w:hint="eastAsia"/>
                <w:szCs w:val="21"/>
              </w:rPr>
              <w:t>NH</w:t>
            </w:r>
            <w:r w:rsidR="007771EC" w:rsidRPr="005F3E14">
              <w:rPr>
                <w:rFonts w:eastAsiaTheme="minorEastAsia" w:hAnsiTheme="minorEastAsia" w:hint="eastAsia"/>
                <w:szCs w:val="21"/>
                <w:vertAlign w:val="subscript"/>
              </w:rPr>
              <w:t>3</w:t>
            </w:r>
            <w:r w:rsidR="007771EC" w:rsidRPr="005F3E14">
              <w:rPr>
                <w:rFonts w:eastAsiaTheme="minorEastAsia" w:hAnsiTheme="minorEastAsia" w:hint="eastAsia"/>
                <w:szCs w:val="21"/>
              </w:rPr>
              <w:t>进行了补充监测。</w:t>
            </w:r>
            <w:r w:rsidR="002F30DC">
              <w:rPr>
                <w:rFonts w:eastAsiaTheme="minorEastAsia" w:hAnsiTheme="minorEastAsia" w:hint="eastAsia"/>
                <w:szCs w:val="21"/>
              </w:rPr>
              <w:t>监测结果见下表</w:t>
            </w:r>
            <w:r w:rsidR="00751E3D" w:rsidRPr="002F30DC">
              <w:rPr>
                <w:rFonts w:hAnsi="宋体"/>
                <w:color w:val="000000"/>
                <w:szCs w:val="21"/>
              </w:rPr>
              <w:t>。</w:t>
            </w:r>
          </w:p>
          <w:p w:rsidR="00751E3D" w:rsidRPr="00883461" w:rsidRDefault="00751E3D" w:rsidP="0062495A">
            <w:pPr>
              <w:pStyle w:val="ae"/>
              <w:spacing w:beforeLines="0" w:line="240" w:lineRule="auto"/>
              <w:ind w:firstLineChars="0" w:firstLine="0"/>
              <w:jc w:val="center"/>
              <w:rPr>
                <w:b/>
                <w:bCs/>
                <w:sz w:val="21"/>
                <w:szCs w:val="21"/>
                <w:lang w:val="en-US" w:eastAsia="zh-CN"/>
              </w:rPr>
            </w:pPr>
            <w:r w:rsidRPr="00883461">
              <w:rPr>
                <w:b/>
                <w:bCs/>
                <w:sz w:val="21"/>
                <w:szCs w:val="21"/>
                <w:lang w:val="en-US" w:eastAsia="zh-CN"/>
              </w:rPr>
              <w:t>表</w:t>
            </w:r>
            <w:r w:rsidRPr="00883461">
              <w:rPr>
                <w:b/>
                <w:bCs/>
                <w:sz w:val="21"/>
                <w:szCs w:val="21"/>
                <w:lang w:val="en-US" w:eastAsia="zh-CN"/>
              </w:rPr>
              <w:t>3-2</w:t>
            </w:r>
            <w:r w:rsidR="00635A0C" w:rsidRPr="00883461">
              <w:rPr>
                <w:rFonts w:hint="eastAsia"/>
                <w:b/>
                <w:bCs/>
                <w:sz w:val="21"/>
                <w:szCs w:val="21"/>
                <w:lang w:val="en-US" w:eastAsia="zh-CN"/>
              </w:rPr>
              <w:t xml:space="preserve">  </w:t>
            </w:r>
            <w:r w:rsidRPr="00883461">
              <w:rPr>
                <w:rFonts w:hint="eastAsia"/>
                <w:b/>
                <w:bCs/>
                <w:sz w:val="21"/>
                <w:szCs w:val="21"/>
                <w:lang w:val="en-US" w:eastAsia="zh-CN"/>
              </w:rPr>
              <w:t>特征</w:t>
            </w:r>
            <w:r w:rsidRPr="00883461">
              <w:rPr>
                <w:b/>
                <w:bCs/>
                <w:sz w:val="21"/>
                <w:szCs w:val="21"/>
                <w:lang w:val="en-US" w:eastAsia="zh-CN"/>
              </w:rPr>
              <w:t>污染物环境质量现状</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128"/>
              <w:gridCol w:w="962"/>
              <w:gridCol w:w="1400"/>
              <w:gridCol w:w="1689"/>
              <w:gridCol w:w="1080"/>
              <w:gridCol w:w="1139"/>
              <w:gridCol w:w="1015"/>
            </w:tblGrid>
            <w:tr w:rsidR="000B4D16" w:rsidRPr="005B204F" w:rsidTr="0000616A">
              <w:tc>
                <w:tcPr>
                  <w:tcW w:w="670" w:type="pct"/>
                  <w:tcBorders>
                    <w:top w:val="single" w:sz="4" w:space="0" w:color="auto"/>
                    <w:left w:val="single" w:sz="4" w:space="0" w:color="auto"/>
                    <w:bottom w:val="single" w:sz="4" w:space="0" w:color="auto"/>
                    <w:right w:val="single" w:sz="4" w:space="0" w:color="auto"/>
                  </w:tcBorders>
                  <w:vAlign w:val="center"/>
                </w:tcPr>
                <w:p w:rsidR="00635A0C" w:rsidRPr="005B204F" w:rsidRDefault="00751E3D" w:rsidP="004F1C2F">
                  <w:pPr>
                    <w:jc w:val="center"/>
                    <w:rPr>
                      <w:rFonts w:eastAsiaTheme="minorEastAsia"/>
                      <w:b/>
                      <w:color w:val="000000"/>
                      <w:szCs w:val="21"/>
                    </w:rPr>
                  </w:pPr>
                  <w:r w:rsidRPr="005B204F">
                    <w:rPr>
                      <w:rFonts w:eastAsiaTheme="minorEastAsia" w:hAnsiTheme="minorEastAsia"/>
                      <w:b/>
                      <w:color w:val="000000"/>
                      <w:szCs w:val="21"/>
                    </w:rPr>
                    <w:t>点位</w:t>
                  </w:r>
                </w:p>
                <w:p w:rsidR="00751E3D" w:rsidRPr="005B204F" w:rsidRDefault="00751E3D" w:rsidP="004F1C2F">
                  <w:pPr>
                    <w:jc w:val="center"/>
                    <w:rPr>
                      <w:rFonts w:eastAsiaTheme="minorEastAsia"/>
                      <w:b/>
                      <w:color w:val="000000"/>
                      <w:szCs w:val="21"/>
                    </w:rPr>
                  </w:pPr>
                  <w:r w:rsidRPr="005B204F">
                    <w:rPr>
                      <w:rFonts w:eastAsiaTheme="minorEastAsia" w:hAnsiTheme="minorEastAsia"/>
                      <w:b/>
                      <w:color w:val="000000"/>
                      <w:szCs w:val="21"/>
                    </w:rPr>
                    <w:t>名称</w:t>
                  </w:r>
                </w:p>
              </w:tc>
              <w:tc>
                <w:tcPr>
                  <w:tcW w:w="572" w:type="pct"/>
                  <w:tcBorders>
                    <w:top w:val="single" w:sz="4" w:space="0" w:color="auto"/>
                    <w:left w:val="single" w:sz="4" w:space="0" w:color="auto"/>
                    <w:bottom w:val="single" w:sz="4" w:space="0" w:color="auto"/>
                    <w:right w:val="single" w:sz="4" w:space="0" w:color="auto"/>
                  </w:tcBorders>
                  <w:vAlign w:val="center"/>
                </w:tcPr>
                <w:p w:rsidR="00751E3D" w:rsidRPr="005B204F" w:rsidRDefault="00751E3D" w:rsidP="004F1C2F">
                  <w:pPr>
                    <w:jc w:val="center"/>
                    <w:rPr>
                      <w:rFonts w:eastAsiaTheme="minorEastAsia"/>
                      <w:b/>
                      <w:color w:val="000000"/>
                      <w:szCs w:val="21"/>
                    </w:rPr>
                  </w:pPr>
                  <w:r w:rsidRPr="005B204F">
                    <w:rPr>
                      <w:rFonts w:eastAsiaTheme="minorEastAsia" w:hAnsiTheme="minorEastAsia"/>
                      <w:b/>
                      <w:color w:val="000000"/>
                      <w:szCs w:val="21"/>
                    </w:rPr>
                    <w:t>污染物</w:t>
                  </w:r>
                </w:p>
              </w:tc>
              <w:tc>
                <w:tcPr>
                  <w:tcW w:w="832" w:type="pct"/>
                  <w:tcBorders>
                    <w:top w:val="single" w:sz="4" w:space="0" w:color="auto"/>
                    <w:left w:val="single" w:sz="4" w:space="0" w:color="auto"/>
                    <w:bottom w:val="single" w:sz="4" w:space="0" w:color="auto"/>
                    <w:right w:val="single" w:sz="4" w:space="0" w:color="auto"/>
                  </w:tcBorders>
                  <w:vAlign w:val="center"/>
                </w:tcPr>
                <w:p w:rsidR="00751E3D" w:rsidRPr="005B204F" w:rsidRDefault="00751E3D" w:rsidP="004F1C2F">
                  <w:pPr>
                    <w:jc w:val="center"/>
                    <w:rPr>
                      <w:rFonts w:eastAsiaTheme="minorEastAsia"/>
                      <w:b/>
                      <w:color w:val="000000"/>
                      <w:szCs w:val="21"/>
                    </w:rPr>
                  </w:pPr>
                  <w:r w:rsidRPr="005B204F">
                    <w:rPr>
                      <w:rFonts w:eastAsiaTheme="minorEastAsia" w:hAnsiTheme="minorEastAsia"/>
                      <w:b/>
                      <w:color w:val="000000"/>
                      <w:szCs w:val="21"/>
                    </w:rPr>
                    <w:t>评价标准</w:t>
                  </w:r>
                  <w:r w:rsidRPr="005B204F">
                    <w:rPr>
                      <w:rFonts w:eastAsiaTheme="minorEastAsia"/>
                      <w:b/>
                      <w:color w:val="000000"/>
                      <w:szCs w:val="21"/>
                    </w:rPr>
                    <w:t>/(μg/m</w:t>
                  </w:r>
                  <w:r w:rsidRPr="005B204F">
                    <w:rPr>
                      <w:rFonts w:eastAsiaTheme="minorEastAsia"/>
                      <w:b/>
                      <w:color w:val="000000"/>
                      <w:szCs w:val="21"/>
                      <w:vertAlign w:val="superscript"/>
                    </w:rPr>
                    <w:t>3</w:t>
                  </w:r>
                  <w:r w:rsidRPr="005B204F">
                    <w:rPr>
                      <w:rFonts w:eastAsiaTheme="minorEastAsia"/>
                      <w:b/>
                      <w:color w:val="000000"/>
                      <w:szCs w:val="21"/>
                    </w:rPr>
                    <w:t>)</w:t>
                  </w:r>
                </w:p>
              </w:tc>
              <w:tc>
                <w:tcPr>
                  <w:tcW w:w="1004" w:type="pct"/>
                  <w:tcBorders>
                    <w:top w:val="single" w:sz="4" w:space="0" w:color="auto"/>
                    <w:left w:val="single" w:sz="4" w:space="0" w:color="auto"/>
                    <w:bottom w:val="single" w:sz="4" w:space="0" w:color="auto"/>
                    <w:right w:val="single" w:sz="4" w:space="0" w:color="auto"/>
                  </w:tcBorders>
                  <w:vAlign w:val="center"/>
                </w:tcPr>
                <w:p w:rsidR="00751E3D" w:rsidRPr="005B204F" w:rsidRDefault="00751E3D" w:rsidP="004F1C2F">
                  <w:pPr>
                    <w:jc w:val="center"/>
                    <w:rPr>
                      <w:rFonts w:eastAsiaTheme="minorEastAsia"/>
                      <w:b/>
                      <w:color w:val="000000"/>
                      <w:szCs w:val="21"/>
                    </w:rPr>
                  </w:pPr>
                  <w:r w:rsidRPr="005B204F">
                    <w:rPr>
                      <w:rFonts w:eastAsiaTheme="minorEastAsia" w:hAnsiTheme="minorEastAsia"/>
                      <w:b/>
                      <w:color w:val="000000"/>
                      <w:szCs w:val="21"/>
                    </w:rPr>
                    <w:t>现状浓度</w:t>
                  </w:r>
                  <w:r w:rsidRPr="005B204F">
                    <w:rPr>
                      <w:rFonts w:eastAsiaTheme="minorEastAsia"/>
                      <w:b/>
                      <w:color w:val="000000"/>
                      <w:szCs w:val="21"/>
                    </w:rPr>
                    <w:t>/(μg/m</w:t>
                  </w:r>
                  <w:r w:rsidRPr="005B204F">
                    <w:rPr>
                      <w:rFonts w:eastAsiaTheme="minorEastAsia"/>
                      <w:b/>
                      <w:color w:val="000000"/>
                      <w:szCs w:val="21"/>
                      <w:vertAlign w:val="superscript"/>
                    </w:rPr>
                    <w:t>3</w:t>
                  </w:r>
                  <w:r w:rsidRPr="005B204F">
                    <w:rPr>
                      <w:rFonts w:eastAsiaTheme="minorEastAsia"/>
                      <w:b/>
                      <w:color w:val="000000"/>
                      <w:szCs w:val="21"/>
                    </w:rPr>
                    <w:t>)</w:t>
                  </w:r>
                </w:p>
              </w:tc>
              <w:tc>
                <w:tcPr>
                  <w:tcW w:w="642" w:type="pct"/>
                  <w:tcBorders>
                    <w:top w:val="single" w:sz="4" w:space="0" w:color="auto"/>
                    <w:left w:val="single" w:sz="4" w:space="0" w:color="auto"/>
                    <w:bottom w:val="single" w:sz="4" w:space="0" w:color="auto"/>
                    <w:right w:val="single" w:sz="4" w:space="0" w:color="auto"/>
                  </w:tcBorders>
                  <w:vAlign w:val="center"/>
                </w:tcPr>
                <w:p w:rsidR="00751E3D" w:rsidRPr="005B204F" w:rsidRDefault="00751E3D" w:rsidP="004F1C2F">
                  <w:pPr>
                    <w:jc w:val="center"/>
                    <w:rPr>
                      <w:rFonts w:eastAsiaTheme="minorEastAsia"/>
                      <w:b/>
                      <w:color w:val="000000"/>
                      <w:szCs w:val="21"/>
                    </w:rPr>
                  </w:pPr>
                  <w:r w:rsidRPr="005B204F">
                    <w:rPr>
                      <w:rFonts w:eastAsiaTheme="minorEastAsia" w:hAnsiTheme="minorEastAsia"/>
                      <w:b/>
                      <w:color w:val="000000"/>
                      <w:szCs w:val="21"/>
                    </w:rPr>
                    <w:t>最大浓度占标率</w:t>
                  </w:r>
                  <w:r w:rsidRPr="005B204F">
                    <w:rPr>
                      <w:rFonts w:eastAsiaTheme="minorEastAsia"/>
                      <w:b/>
                      <w:color w:val="000000"/>
                      <w:szCs w:val="21"/>
                    </w:rPr>
                    <w:t>/%</w:t>
                  </w:r>
                </w:p>
              </w:tc>
              <w:tc>
                <w:tcPr>
                  <w:tcW w:w="677" w:type="pct"/>
                  <w:tcBorders>
                    <w:top w:val="single" w:sz="4" w:space="0" w:color="auto"/>
                    <w:left w:val="single" w:sz="4" w:space="0" w:color="auto"/>
                    <w:bottom w:val="single" w:sz="4" w:space="0" w:color="auto"/>
                    <w:right w:val="single" w:sz="4" w:space="0" w:color="auto"/>
                  </w:tcBorders>
                  <w:vAlign w:val="center"/>
                </w:tcPr>
                <w:p w:rsidR="00751E3D" w:rsidRPr="005B204F" w:rsidRDefault="00751E3D" w:rsidP="004F1C2F">
                  <w:pPr>
                    <w:jc w:val="center"/>
                    <w:rPr>
                      <w:rFonts w:eastAsiaTheme="minorEastAsia"/>
                      <w:b/>
                      <w:color w:val="000000"/>
                      <w:szCs w:val="21"/>
                    </w:rPr>
                  </w:pPr>
                  <w:r w:rsidRPr="005B204F">
                    <w:rPr>
                      <w:rFonts w:eastAsiaTheme="minorEastAsia" w:hAnsiTheme="minorEastAsia"/>
                      <w:b/>
                      <w:color w:val="000000"/>
                      <w:szCs w:val="21"/>
                    </w:rPr>
                    <w:t>超标频率</w:t>
                  </w:r>
                  <w:r w:rsidRPr="005B204F">
                    <w:rPr>
                      <w:rFonts w:eastAsiaTheme="minorEastAsia"/>
                      <w:b/>
                      <w:color w:val="000000"/>
                      <w:szCs w:val="21"/>
                    </w:rPr>
                    <w:t>/%</w:t>
                  </w:r>
                </w:p>
              </w:tc>
              <w:tc>
                <w:tcPr>
                  <w:tcW w:w="604" w:type="pct"/>
                  <w:tcBorders>
                    <w:top w:val="single" w:sz="4" w:space="0" w:color="auto"/>
                    <w:left w:val="single" w:sz="4" w:space="0" w:color="auto"/>
                    <w:bottom w:val="single" w:sz="4" w:space="0" w:color="auto"/>
                    <w:right w:val="single" w:sz="4" w:space="0" w:color="auto"/>
                  </w:tcBorders>
                  <w:vAlign w:val="center"/>
                </w:tcPr>
                <w:p w:rsidR="000820B9" w:rsidRPr="005B204F" w:rsidRDefault="00751E3D" w:rsidP="004F1C2F">
                  <w:pPr>
                    <w:jc w:val="center"/>
                    <w:rPr>
                      <w:rFonts w:eastAsiaTheme="minorEastAsia" w:hAnsiTheme="minorEastAsia"/>
                      <w:b/>
                      <w:color w:val="000000"/>
                      <w:szCs w:val="21"/>
                    </w:rPr>
                  </w:pPr>
                  <w:r w:rsidRPr="005B204F">
                    <w:rPr>
                      <w:rFonts w:eastAsiaTheme="minorEastAsia" w:hAnsiTheme="minorEastAsia"/>
                      <w:b/>
                      <w:color w:val="000000"/>
                      <w:szCs w:val="21"/>
                    </w:rPr>
                    <w:t>达标</w:t>
                  </w:r>
                </w:p>
                <w:p w:rsidR="00751E3D" w:rsidRPr="005B204F" w:rsidRDefault="00751E3D" w:rsidP="004F1C2F">
                  <w:pPr>
                    <w:jc w:val="center"/>
                    <w:rPr>
                      <w:rFonts w:eastAsiaTheme="minorEastAsia"/>
                      <w:b/>
                      <w:color w:val="000000"/>
                      <w:szCs w:val="21"/>
                    </w:rPr>
                  </w:pPr>
                  <w:r w:rsidRPr="005B204F">
                    <w:rPr>
                      <w:rFonts w:eastAsiaTheme="minorEastAsia" w:hAnsiTheme="minorEastAsia"/>
                      <w:b/>
                      <w:color w:val="000000"/>
                      <w:szCs w:val="21"/>
                    </w:rPr>
                    <w:t>情况</w:t>
                  </w:r>
                </w:p>
              </w:tc>
            </w:tr>
            <w:tr w:rsidR="00C177A5" w:rsidRPr="005B204F" w:rsidTr="0000616A">
              <w:tc>
                <w:tcPr>
                  <w:tcW w:w="670" w:type="pct"/>
                  <w:vMerge w:val="restart"/>
                  <w:tcBorders>
                    <w:top w:val="single" w:sz="4" w:space="0" w:color="auto"/>
                    <w:left w:val="single" w:sz="4" w:space="0" w:color="auto"/>
                    <w:right w:val="single" w:sz="4" w:space="0" w:color="auto"/>
                  </w:tcBorders>
                  <w:vAlign w:val="center"/>
                </w:tcPr>
                <w:p w:rsidR="00C177A5" w:rsidRPr="005B204F" w:rsidRDefault="00C177A5" w:rsidP="004F1C2F">
                  <w:pPr>
                    <w:jc w:val="center"/>
                    <w:rPr>
                      <w:rFonts w:eastAsiaTheme="minorEastAsia"/>
                      <w:color w:val="000000"/>
                      <w:szCs w:val="21"/>
                    </w:rPr>
                  </w:pPr>
                  <w:r w:rsidRPr="005B204F">
                    <w:rPr>
                      <w:rFonts w:eastAsiaTheme="minorEastAsia"/>
                      <w:color w:val="000000"/>
                      <w:szCs w:val="21"/>
                    </w:rPr>
                    <w:t>G1</w:t>
                  </w:r>
                </w:p>
              </w:tc>
              <w:tc>
                <w:tcPr>
                  <w:tcW w:w="572" w:type="pct"/>
                  <w:tcBorders>
                    <w:top w:val="single" w:sz="4" w:space="0" w:color="auto"/>
                    <w:left w:val="single" w:sz="4" w:space="0" w:color="auto"/>
                    <w:bottom w:val="single" w:sz="4" w:space="0" w:color="auto"/>
                    <w:right w:val="single" w:sz="4" w:space="0" w:color="auto"/>
                  </w:tcBorders>
                  <w:vAlign w:val="center"/>
                </w:tcPr>
                <w:p w:rsidR="00C177A5" w:rsidRPr="005B204F" w:rsidRDefault="00C177A5" w:rsidP="00C177A5">
                  <w:pPr>
                    <w:jc w:val="center"/>
                    <w:rPr>
                      <w:rFonts w:eastAsiaTheme="minorEastAsia"/>
                      <w:color w:val="000000"/>
                      <w:szCs w:val="21"/>
                    </w:rPr>
                  </w:pPr>
                  <w:r w:rsidRPr="005B204F">
                    <w:rPr>
                      <w:rFonts w:eastAsiaTheme="minorEastAsia"/>
                      <w:kern w:val="0"/>
                      <w:szCs w:val="21"/>
                    </w:rPr>
                    <w:t>NH</w:t>
                  </w:r>
                  <w:r w:rsidRPr="005B204F">
                    <w:rPr>
                      <w:rFonts w:eastAsiaTheme="minorEastAsia"/>
                      <w:szCs w:val="21"/>
                      <w:vertAlign w:val="subscript"/>
                    </w:rPr>
                    <w:t>3</w:t>
                  </w:r>
                </w:p>
              </w:tc>
              <w:tc>
                <w:tcPr>
                  <w:tcW w:w="832" w:type="pct"/>
                  <w:tcBorders>
                    <w:top w:val="single" w:sz="4" w:space="0" w:color="auto"/>
                    <w:left w:val="single" w:sz="4" w:space="0" w:color="auto"/>
                    <w:bottom w:val="single" w:sz="4" w:space="0" w:color="auto"/>
                    <w:right w:val="single" w:sz="4" w:space="0" w:color="auto"/>
                  </w:tcBorders>
                  <w:vAlign w:val="center"/>
                </w:tcPr>
                <w:p w:rsidR="00C177A5" w:rsidRPr="005B204F" w:rsidRDefault="00C177A5" w:rsidP="004F1C2F">
                  <w:pPr>
                    <w:jc w:val="center"/>
                    <w:rPr>
                      <w:rFonts w:eastAsiaTheme="minorEastAsia"/>
                      <w:color w:val="000000"/>
                      <w:szCs w:val="21"/>
                    </w:rPr>
                  </w:pPr>
                  <w:r w:rsidRPr="005B204F">
                    <w:rPr>
                      <w:rFonts w:eastAsiaTheme="minorEastAsia" w:hint="eastAsia"/>
                      <w:color w:val="000000"/>
                      <w:szCs w:val="21"/>
                    </w:rPr>
                    <w:t>200</w:t>
                  </w:r>
                </w:p>
              </w:tc>
              <w:tc>
                <w:tcPr>
                  <w:tcW w:w="1004" w:type="pct"/>
                  <w:tcBorders>
                    <w:top w:val="single" w:sz="4" w:space="0" w:color="auto"/>
                    <w:left w:val="single" w:sz="4" w:space="0" w:color="auto"/>
                    <w:bottom w:val="single" w:sz="4" w:space="0" w:color="auto"/>
                    <w:right w:val="single" w:sz="4" w:space="0" w:color="auto"/>
                  </w:tcBorders>
                  <w:vAlign w:val="center"/>
                </w:tcPr>
                <w:p w:rsidR="00C177A5" w:rsidRPr="005B204F" w:rsidRDefault="00527DEE" w:rsidP="00527DEE">
                  <w:pPr>
                    <w:jc w:val="center"/>
                    <w:rPr>
                      <w:rFonts w:eastAsiaTheme="minorEastAsia"/>
                      <w:color w:val="000000"/>
                      <w:szCs w:val="21"/>
                    </w:rPr>
                  </w:pPr>
                  <w:r w:rsidRPr="005B204F">
                    <w:rPr>
                      <w:rFonts w:eastAsiaTheme="minorEastAsia" w:hint="eastAsia"/>
                      <w:color w:val="000000"/>
                      <w:szCs w:val="21"/>
                    </w:rPr>
                    <w:t>10</w:t>
                  </w:r>
                  <w:r w:rsidR="005C7094" w:rsidRPr="005B204F">
                    <w:rPr>
                      <w:rFonts w:eastAsiaTheme="minorEastAsia" w:hint="eastAsia"/>
                      <w:color w:val="000000"/>
                      <w:szCs w:val="21"/>
                      <w:vertAlign w:val="subscript"/>
                    </w:rPr>
                    <w:t>ND</w:t>
                  </w:r>
                  <w:r w:rsidR="005C7094" w:rsidRPr="005B204F">
                    <w:rPr>
                      <w:rFonts w:eastAsiaTheme="minorEastAsia" w:hint="eastAsia"/>
                      <w:color w:val="000000"/>
                      <w:szCs w:val="21"/>
                    </w:rPr>
                    <w:t>～</w:t>
                  </w:r>
                  <w:r w:rsidRPr="005B204F">
                    <w:rPr>
                      <w:rFonts w:eastAsiaTheme="minorEastAsia" w:hint="eastAsia"/>
                      <w:color w:val="000000"/>
                      <w:szCs w:val="21"/>
                    </w:rPr>
                    <w:t>10</w:t>
                  </w:r>
                </w:p>
              </w:tc>
              <w:tc>
                <w:tcPr>
                  <w:tcW w:w="642" w:type="pct"/>
                  <w:tcBorders>
                    <w:top w:val="single" w:sz="4" w:space="0" w:color="auto"/>
                    <w:left w:val="single" w:sz="4" w:space="0" w:color="auto"/>
                    <w:bottom w:val="single" w:sz="4" w:space="0" w:color="auto"/>
                    <w:right w:val="single" w:sz="4" w:space="0" w:color="auto"/>
                  </w:tcBorders>
                  <w:vAlign w:val="center"/>
                </w:tcPr>
                <w:p w:rsidR="00C177A5" w:rsidRPr="005B204F" w:rsidRDefault="00527DEE" w:rsidP="004F1C2F">
                  <w:pPr>
                    <w:jc w:val="center"/>
                    <w:rPr>
                      <w:rFonts w:eastAsiaTheme="minorEastAsia"/>
                      <w:color w:val="000000"/>
                      <w:szCs w:val="21"/>
                    </w:rPr>
                  </w:pPr>
                  <w:r w:rsidRPr="005B204F">
                    <w:rPr>
                      <w:rFonts w:eastAsiaTheme="minorEastAsia" w:hint="eastAsia"/>
                      <w:color w:val="000000"/>
                      <w:szCs w:val="21"/>
                    </w:rPr>
                    <w:t>5</w:t>
                  </w:r>
                </w:p>
              </w:tc>
              <w:tc>
                <w:tcPr>
                  <w:tcW w:w="677" w:type="pct"/>
                  <w:tcBorders>
                    <w:top w:val="single" w:sz="4" w:space="0" w:color="auto"/>
                    <w:left w:val="single" w:sz="4" w:space="0" w:color="auto"/>
                    <w:bottom w:val="single" w:sz="4" w:space="0" w:color="auto"/>
                    <w:right w:val="single" w:sz="4" w:space="0" w:color="auto"/>
                  </w:tcBorders>
                  <w:vAlign w:val="center"/>
                </w:tcPr>
                <w:p w:rsidR="00C177A5" w:rsidRPr="005B204F" w:rsidRDefault="00C177A5" w:rsidP="004F1C2F">
                  <w:pPr>
                    <w:jc w:val="center"/>
                    <w:rPr>
                      <w:rFonts w:eastAsiaTheme="minorEastAsia"/>
                      <w:color w:val="000000"/>
                      <w:szCs w:val="21"/>
                    </w:rPr>
                  </w:pPr>
                  <w:r w:rsidRPr="005B204F">
                    <w:rPr>
                      <w:rFonts w:eastAsiaTheme="minorEastAsia" w:hint="eastAsia"/>
                      <w:color w:val="000000"/>
                      <w:szCs w:val="21"/>
                    </w:rPr>
                    <w:t>/</w:t>
                  </w:r>
                </w:p>
              </w:tc>
              <w:tc>
                <w:tcPr>
                  <w:tcW w:w="604" w:type="pct"/>
                  <w:tcBorders>
                    <w:top w:val="single" w:sz="4" w:space="0" w:color="auto"/>
                    <w:left w:val="single" w:sz="4" w:space="0" w:color="auto"/>
                    <w:bottom w:val="single" w:sz="4" w:space="0" w:color="auto"/>
                    <w:right w:val="single" w:sz="4" w:space="0" w:color="auto"/>
                  </w:tcBorders>
                  <w:vAlign w:val="center"/>
                </w:tcPr>
                <w:p w:rsidR="00C177A5" w:rsidRPr="005B204F" w:rsidRDefault="00C177A5" w:rsidP="004F1C2F">
                  <w:pPr>
                    <w:jc w:val="center"/>
                    <w:rPr>
                      <w:rFonts w:eastAsiaTheme="minorEastAsia"/>
                      <w:color w:val="000000"/>
                      <w:szCs w:val="21"/>
                    </w:rPr>
                  </w:pPr>
                  <w:r w:rsidRPr="005B204F">
                    <w:rPr>
                      <w:rFonts w:eastAsiaTheme="minorEastAsia" w:hint="eastAsia"/>
                      <w:color w:val="000000"/>
                      <w:szCs w:val="21"/>
                    </w:rPr>
                    <w:t>达标</w:t>
                  </w:r>
                </w:p>
              </w:tc>
            </w:tr>
            <w:tr w:rsidR="00C177A5" w:rsidRPr="005B204F" w:rsidTr="0000616A">
              <w:tc>
                <w:tcPr>
                  <w:tcW w:w="670" w:type="pct"/>
                  <w:vMerge/>
                  <w:tcBorders>
                    <w:left w:val="single" w:sz="4" w:space="0" w:color="auto"/>
                    <w:right w:val="single" w:sz="4" w:space="0" w:color="auto"/>
                  </w:tcBorders>
                  <w:vAlign w:val="center"/>
                </w:tcPr>
                <w:p w:rsidR="00C177A5" w:rsidRPr="005B204F" w:rsidRDefault="00C177A5" w:rsidP="004F1C2F">
                  <w:pPr>
                    <w:jc w:val="center"/>
                    <w:rPr>
                      <w:rFonts w:eastAsiaTheme="minorEastAsia"/>
                      <w:color w:val="000000"/>
                      <w:szCs w:val="21"/>
                    </w:rPr>
                  </w:pPr>
                </w:p>
              </w:tc>
              <w:tc>
                <w:tcPr>
                  <w:tcW w:w="572" w:type="pct"/>
                  <w:tcBorders>
                    <w:top w:val="single" w:sz="4" w:space="0" w:color="auto"/>
                    <w:left w:val="single" w:sz="4" w:space="0" w:color="auto"/>
                    <w:bottom w:val="single" w:sz="4" w:space="0" w:color="auto"/>
                    <w:right w:val="single" w:sz="4" w:space="0" w:color="auto"/>
                  </w:tcBorders>
                  <w:vAlign w:val="center"/>
                </w:tcPr>
                <w:p w:rsidR="00C177A5" w:rsidRPr="005B204F" w:rsidRDefault="00C177A5" w:rsidP="004F1C2F">
                  <w:pPr>
                    <w:jc w:val="center"/>
                    <w:rPr>
                      <w:rFonts w:eastAsiaTheme="minorEastAsia"/>
                      <w:color w:val="000000"/>
                      <w:szCs w:val="21"/>
                    </w:rPr>
                  </w:pPr>
                  <w:r w:rsidRPr="005B204F">
                    <w:rPr>
                      <w:rFonts w:eastAsiaTheme="minorEastAsia"/>
                      <w:kern w:val="0"/>
                      <w:szCs w:val="21"/>
                    </w:rPr>
                    <w:t>H</w:t>
                  </w:r>
                  <w:r w:rsidRPr="005B204F">
                    <w:rPr>
                      <w:rFonts w:eastAsiaTheme="minorEastAsia" w:hint="eastAsia"/>
                      <w:szCs w:val="21"/>
                      <w:vertAlign w:val="subscript"/>
                    </w:rPr>
                    <w:t>2</w:t>
                  </w:r>
                  <w:r w:rsidRPr="005B204F">
                    <w:rPr>
                      <w:rFonts w:eastAsiaTheme="minorEastAsia"/>
                      <w:kern w:val="0"/>
                      <w:szCs w:val="21"/>
                    </w:rPr>
                    <w:t>S</w:t>
                  </w:r>
                </w:p>
              </w:tc>
              <w:tc>
                <w:tcPr>
                  <w:tcW w:w="832" w:type="pct"/>
                  <w:tcBorders>
                    <w:top w:val="single" w:sz="4" w:space="0" w:color="auto"/>
                    <w:left w:val="single" w:sz="4" w:space="0" w:color="auto"/>
                    <w:bottom w:val="single" w:sz="4" w:space="0" w:color="auto"/>
                    <w:right w:val="single" w:sz="4" w:space="0" w:color="auto"/>
                  </w:tcBorders>
                  <w:vAlign w:val="center"/>
                </w:tcPr>
                <w:p w:rsidR="00C177A5" w:rsidRPr="005B204F" w:rsidRDefault="00C177A5" w:rsidP="004F1C2F">
                  <w:pPr>
                    <w:jc w:val="center"/>
                    <w:rPr>
                      <w:rFonts w:eastAsiaTheme="minorEastAsia"/>
                      <w:color w:val="000000"/>
                      <w:szCs w:val="21"/>
                    </w:rPr>
                  </w:pPr>
                  <w:r w:rsidRPr="005B204F">
                    <w:rPr>
                      <w:rFonts w:eastAsiaTheme="minorEastAsia" w:hint="eastAsia"/>
                      <w:color w:val="000000"/>
                      <w:szCs w:val="21"/>
                    </w:rPr>
                    <w:t>10</w:t>
                  </w:r>
                </w:p>
              </w:tc>
              <w:tc>
                <w:tcPr>
                  <w:tcW w:w="1004" w:type="pct"/>
                  <w:tcBorders>
                    <w:top w:val="single" w:sz="4" w:space="0" w:color="auto"/>
                    <w:left w:val="single" w:sz="4" w:space="0" w:color="auto"/>
                    <w:bottom w:val="single" w:sz="4" w:space="0" w:color="auto"/>
                    <w:right w:val="single" w:sz="4" w:space="0" w:color="auto"/>
                  </w:tcBorders>
                  <w:vAlign w:val="center"/>
                </w:tcPr>
                <w:p w:rsidR="00C177A5" w:rsidRPr="005B204F" w:rsidRDefault="00527DEE" w:rsidP="00635A0C">
                  <w:pPr>
                    <w:jc w:val="center"/>
                    <w:rPr>
                      <w:rFonts w:eastAsiaTheme="minorEastAsia"/>
                      <w:color w:val="000000"/>
                      <w:szCs w:val="21"/>
                    </w:rPr>
                  </w:pPr>
                  <w:r w:rsidRPr="005B204F">
                    <w:rPr>
                      <w:rFonts w:eastAsiaTheme="minorEastAsia" w:hint="eastAsia"/>
                      <w:color w:val="000000"/>
                      <w:szCs w:val="21"/>
                    </w:rPr>
                    <w:t>4</w:t>
                  </w:r>
                  <w:r w:rsidRPr="005B204F">
                    <w:rPr>
                      <w:rFonts w:eastAsiaTheme="minorEastAsia" w:hint="eastAsia"/>
                      <w:color w:val="000000"/>
                      <w:szCs w:val="21"/>
                    </w:rPr>
                    <w:t>～</w:t>
                  </w:r>
                  <w:r w:rsidRPr="005B204F">
                    <w:rPr>
                      <w:rFonts w:eastAsiaTheme="minorEastAsia" w:hint="eastAsia"/>
                      <w:color w:val="000000"/>
                      <w:szCs w:val="21"/>
                    </w:rPr>
                    <w:t>6</w:t>
                  </w:r>
                </w:p>
              </w:tc>
              <w:tc>
                <w:tcPr>
                  <w:tcW w:w="642" w:type="pct"/>
                  <w:tcBorders>
                    <w:top w:val="single" w:sz="4" w:space="0" w:color="auto"/>
                    <w:left w:val="single" w:sz="4" w:space="0" w:color="auto"/>
                    <w:bottom w:val="single" w:sz="4" w:space="0" w:color="auto"/>
                    <w:right w:val="single" w:sz="4" w:space="0" w:color="auto"/>
                  </w:tcBorders>
                  <w:vAlign w:val="center"/>
                </w:tcPr>
                <w:p w:rsidR="00C177A5" w:rsidRPr="005B204F" w:rsidRDefault="00527DEE" w:rsidP="004F1C2F">
                  <w:pPr>
                    <w:jc w:val="center"/>
                    <w:rPr>
                      <w:rFonts w:eastAsiaTheme="minorEastAsia"/>
                      <w:color w:val="000000"/>
                      <w:szCs w:val="21"/>
                    </w:rPr>
                  </w:pPr>
                  <w:r w:rsidRPr="005B204F">
                    <w:rPr>
                      <w:rFonts w:eastAsiaTheme="minorEastAsia" w:hint="eastAsia"/>
                      <w:color w:val="000000"/>
                      <w:szCs w:val="21"/>
                    </w:rPr>
                    <w:t>60</w:t>
                  </w:r>
                </w:p>
              </w:tc>
              <w:tc>
                <w:tcPr>
                  <w:tcW w:w="677" w:type="pct"/>
                  <w:tcBorders>
                    <w:top w:val="single" w:sz="4" w:space="0" w:color="auto"/>
                    <w:left w:val="single" w:sz="4" w:space="0" w:color="auto"/>
                    <w:bottom w:val="single" w:sz="4" w:space="0" w:color="auto"/>
                    <w:right w:val="single" w:sz="4" w:space="0" w:color="auto"/>
                  </w:tcBorders>
                  <w:vAlign w:val="center"/>
                </w:tcPr>
                <w:p w:rsidR="00C177A5" w:rsidRPr="005B204F" w:rsidRDefault="00C177A5" w:rsidP="004F1C2F">
                  <w:pPr>
                    <w:jc w:val="center"/>
                    <w:rPr>
                      <w:rFonts w:eastAsiaTheme="minorEastAsia"/>
                      <w:color w:val="000000"/>
                      <w:szCs w:val="21"/>
                    </w:rPr>
                  </w:pPr>
                  <w:r w:rsidRPr="005B204F">
                    <w:rPr>
                      <w:rFonts w:eastAsiaTheme="minorEastAsia" w:hint="eastAsia"/>
                      <w:color w:val="000000"/>
                      <w:szCs w:val="21"/>
                    </w:rPr>
                    <w:t>/</w:t>
                  </w:r>
                </w:p>
              </w:tc>
              <w:tc>
                <w:tcPr>
                  <w:tcW w:w="604" w:type="pct"/>
                  <w:tcBorders>
                    <w:top w:val="single" w:sz="4" w:space="0" w:color="auto"/>
                    <w:left w:val="single" w:sz="4" w:space="0" w:color="auto"/>
                    <w:bottom w:val="single" w:sz="4" w:space="0" w:color="auto"/>
                    <w:right w:val="single" w:sz="4" w:space="0" w:color="auto"/>
                  </w:tcBorders>
                  <w:vAlign w:val="center"/>
                </w:tcPr>
                <w:p w:rsidR="00C177A5" w:rsidRPr="005B204F" w:rsidRDefault="00C177A5" w:rsidP="004F1C2F">
                  <w:pPr>
                    <w:jc w:val="center"/>
                    <w:rPr>
                      <w:rFonts w:eastAsiaTheme="minorEastAsia"/>
                      <w:color w:val="000000"/>
                      <w:szCs w:val="21"/>
                    </w:rPr>
                  </w:pPr>
                  <w:r w:rsidRPr="005B204F">
                    <w:rPr>
                      <w:rFonts w:eastAsiaTheme="minorEastAsia" w:hint="eastAsia"/>
                      <w:color w:val="000000"/>
                      <w:szCs w:val="21"/>
                    </w:rPr>
                    <w:t>达标</w:t>
                  </w:r>
                </w:p>
              </w:tc>
            </w:tr>
            <w:tr w:rsidR="0000616A" w:rsidRPr="005B204F" w:rsidTr="0000616A">
              <w:tc>
                <w:tcPr>
                  <w:tcW w:w="670" w:type="pct"/>
                  <w:vMerge w:val="restart"/>
                  <w:tcBorders>
                    <w:left w:val="single" w:sz="4" w:space="0" w:color="auto"/>
                    <w:right w:val="single" w:sz="4" w:space="0" w:color="auto"/>
                  </w:tcBorders>
                  <w:vAlign w:val="center"/>
                </w:tcPr>
                <w:p w:rsidR="0000616A" w:rsidRPr="005B204F" w:rsidRDefault="0000616A" w:rsidP="004F1C2F">
                  <w:pPr>
                    <w:jc w:val="center"/>
                    <w:rPr>
                      <w:rFonts w:eastAsiaTheme="minorEastAsia"/>
                      <w:color w:val="000000"/>
                      <w:szCs w:val="21"/>
                    </w:rPr>
                  </w:pPr>
                  <w:r w:rsidRPr="005B204F">
                    <w:rPr>
                      <w:rFonts w:eastAsiaTheme="minorEastAsia" w:hint="eastAsia"/>
                      <w:color w:val="000000"/>
                      <w:szCs w:val="21"/>
                    </w:rPr>
                    <w:t>G2</w:t>
                  </w:r>
                </w:p>
              </w:tc>
              <w:tc>
                <w:tcPr>
                  <w:tcW w:w="572" w:type="pct"/>
                  <w:tcBorders>
                    <w:top w:val="single" w:sz="4" w:space="0" w:color="auto"/>
                    <w:left w:val="single" w:sz="4" w:space="0" w:color="auto"/>
                    <w:bottom w:val="single" w:sz="4" w:space="0" w:color="auto"/>
                    <w:right w:val="single" w:sz="4" w:space="0" w:color="auto"/>
                  </w:tcBorders>
                  <w:vAlign w:val="center"/>
                </w:tcPr>
                <w:p w:rsidR="0000616A" w:rsidRPr="005B204F" w:rsidRDefault="0000616A" w:rsidP="00ED7A77">
                  <w:pPr>
                    <w:jc w:val="center"/>
                    <w:rPr>
                      <w:rFonts w:eastAsiaTheme="minorEastAsia"/>
                      <w:color w:val="000000"/>
                      <w:szCs w:val="21"/>
                    </w:rPr>
                  </w:pPr>
                  <w:r w:rsidRPr="005B204F">
                    <w:rPr>
                      <w:rFonts w:eastAsiaTheme="minorEastAsia"/>
                      <w:kern w:val="0"/>
                      <w:szCs w:val="21"/>
                    </w:rPr>
                    <w:t>NH</w:t>
                  </w:r>
                  <w:r w:rsidRPr="005B204F">
                    <w:rPr>
                      <w:rFonts w:eastAsiaTheme="minorEastAsia"/>
                      <w:szCs w:val="21"/>
                      <w:vertAlign w:val="subscript"/>
                    </w:rPr>
                    <w:t>3</w:t>
                  </w:r>
                </w:p>
              </w:tc>
              <w:tc>
                <w:tcPr>
                  <w:tcW w:w="832" w:type="pct"/>
                  <w:tcBorders>
                    <w:top w:val="single" w:sz="4" w:space="0" w:color="auto"/>
                    <w:left w:val="single" w:sz="4" w:space="0" w:color="auto"/>
                    <w:bottom w:val="single" w:sz="4" w:space="0" w:color="auto"/>
                    <w:right w:val="single" w:sz="4" w:space="0" w:color="auto"/>
                  </w:tcBorders>
                  <w:vAlign w:val="center"/>
                </w:tcPr>
                <w:p w:rsidR="0000616A" w:rsidRPr="005B204F" w:rsidRDefault="0000616A" w:rsidP="00ED7A77">
                  <w:pPr>
                    <w:jc w:val="center"/>
                    <w:rPr>
                      <w:rFonts w:eastAsiaTheme="minorEastAsia"/>
                      <w:color w:val="000000"/>
                      <w:szCs w:val="21"/>
                    </w:rPr>
                  </w:pPr>
                  <w:r w:rsidRPr="005B204F">
                    <w:rPr>
                      <w:rFonts w:eastAsiaTheme="minorEastAsia" w:hint="eastAsia"/>
                      <w:color w:val="000000"/>
                      <w:szCs w:val="21"/>
                    </w:rPr>
                    <w:t>200</w:t>
                  </w:r>
                </w:p>
              </w:tc>
              <w:tc>
                <w:tcPr>
                  <w:tcW w:w="1004" w:type="pct"/>
                  <w:tcBorders>
                    <w:top w:val="single" w:sz="4" w:space="0" w:color="auto"/>
                    <w:left w:val="single" w:sz="4" w:space="0" w:color="auto"/>
                    <w:bottom w:val="single" w:sz="4" w:space="0" w:color="auto"/>
                    <w:right w:val="single" w:sz="4" w:space="0" w:color="auto"/>
                  </w:tcBorders>
                  <w:vAlign w:val="center"/>
                </w:tcPr>
                <w:p w:rsidR="0000616A" w:rsidRPr="005B204F" w:rsidRDefault="0000616A" w:rsidP="00ED7A77">
                  <w:pPr>
                    <w:jc w:val="center"/>
                    <w:rPr>
                      <w:rFonts w:eastAsiaTheme="minorEastAsia"/>
                      <w:color w:val="000000"/>
                      <w:szCs w:val="21"/>
                    </w:rPr>
                  </w:pPr>
                  <w:r w:rsidRPr="005B204F">
                    <w:rPr>
                      <w:rFonts w:eastAsiaTheme="minorEastAsia" w:hint="eastAsia"/>
                      <w:color w:val="000000"/>
                      <w:szCs w:val="21"/>
                    </w:rPr>
                    <w:t>20</w:t>
                  </w:r>
                  <w:r w:rsidRPr="005B204F">
                    <w:rPr>
                      <w:rFonts w:eastAsiaTheme="minorEastAsia" w:hint="eastAsia"/>
                      <w:color w:val="000000"/>
                      <w:szCs w:val="21"/>
                    </w:rPr>
                    <w:t>～</w:t>
                  </w:r>
                  <w:r w:rsidRPr="005B204F">
                    <w:rPr>
                      <w:rFonts w:eastAsiaTheme="minorEastAsia" w:hint="eastAsia"/>
                      <w:color w:val="000000"/>
                      <w:szCs w:val="21"/>
                    </w:rPr>
                    <w:t>30</w:t>
                  </w:r>
                </w:p>
              </w:tc>
              <w:tc>
                <w:tcPr>
                  <w:tcW w:w="642" w:type="pct"/>
                  <w:tcBorders>
                    <w:top w:val="single" w:sz="4" w:space="0" w:color="auto"/>
                    <w:left w:val="single" w:sz="4" w:space="0" w:color="auto"/>
                    <w:bottom w:val="single" w:sz="4" w:space="0" w:color="auto"/>
                    <w:right w:val="single" w:sz="4" w:space="0" w:color="auto"/>
                  </w:tcBorders>
                  <w:vAlign w:val="center"/>
                </w:tcPr>
                <w:p w:rsidR="0000616A" w:rsidRPr="005B204F" w:rsidRDefault="0000616A" w:rsidP="00ED7A77">
                  <w:pPr>
                    <w:jc w:val="center"/>
                    <w:rPr>
                      <w:rFonts w:eastAsiaTheme="minorEastAsia"/>
                      <w:color w:val="000000"/>
                      <w:szCs w:val="21"/>
                    </w:rPr>
                  </w:pPr>
                  <w:r w:rsidRPr="005B204F">
                    <w:rPr>
                      <w:rFonts w:eastAsiaTheme="minorEastAsia" w:hint="eastAsia"/>
                      <w:color w:val="000000"/>
                      <w:szCs w:val="21"/>
                    </w:rPr>
                    <w:t>15</w:t>
                  </w:r>
                </w:p>
              </w:tc>
              <w:tc>
                <w:tcPr>
                  <w:tcW w:w="677" w:type="pct"/>
                  <w:tcBorders>
                    <w:top w:val="single" w:sz="4" w:space="0" w:color="auto"/>
                    <w:left w:val="single" w:sz="4" w:space="0" w:color="auto"/>
                    <w:bottom w:val="single" w:sz="4" w:space="0" w:color="auto"/>
                    <w:right w:val="single" w:sz="4" w:space="0" w:color="auto"/>
                  </w:tcBorders>
                  <w:vAlign w:val="center"/>
                </w:tcPr>
                <w:p w:rsidR="0000616A" w:rsidRPr="005B204F" w:rsidRDefault="0000616A" w:rsidP="00ED7A77">
                  <w:pPr>
                    <w:jc w:val="center"/>
                    <w:rPr>
                      <w:rFonts w:eastAsiaTheme="minorEastAsia"/>
                      <w:color w:val="000000"/>
                      <w:szCs w:val="21"/>
                    </w:rPr>
                  </w:pPr>
                  <w:r w:rsidRPr="005B204F">
                    <w:rPr>
                      <w:rFonts w:eastAsiaTheme="minorEastAsia" w:hint="eastAsia"/>
                      <w:color w:val="000000"/>
                      <w:szCs w:val="21"/>
                    </w:rPr>
                    <w:t>/</w:t>
                  </w:r>
                </w:p>
              </w:tc>
              <w:tc>
                <w:tcPr>
                  <w:tcW w:w="604" w:type="pct"/>
                  <w:tcBorders>
                    <w:top w:val="single" w:sz="4" w:space="0" w:color="auto"/>
                    <w:left w:val="single" w:sz="4" w:space="0" w:color="auto"/>
                    <w:bottom w:val="single" w:sz="4" w:space="0" w:color="auto"/>
                    <w:right w:val="single" w:sz="4" w:space="0" w:color="auto"/>
                  </w:tcBorders>
                  <w:vAlign w:val="center"/>
                </w:tcPr>
                <w:p w:rsidR="0000616A" w:rsidRPr="005B204F" w:rsidRDefault="0000616A" w:rsidP="00ED7A77">
                  <w:pPr>
                    <w:jc w:val="center"/>
                    <w:rPr>
                      <w:rFonts w:eastAsiaTheme="minorEastAsia"/>
                      <w:color w:val="000000"/>
                      <w:szCs w:val="21"/>
                    </w:rPr>
                  </w:pPr>
                  <w:r w:rsidRPr="005B204F">
                    <w:rPr>
                      <w:rFonts w:eastAsiaTheme="minorEastAsia" w:hint="eastAsia"/>
                      <w:color w:val="000000"/>
                      <w:szCs w:val="21"/>
                    </w:rPr>
                    <w:t>达标</w:t>
                  </w:r>
                </w:p>
              </w:tc>
            </w:tr>
            <w:tr w:rsidR="00104016" w:rsidRPr="005B204F" w:rsidTr="0000616A">
              <w:tc>
                <w:tcPr>
                  <w:tcW w:w="670" w:type="pct"/>
                  <w:vMerge/>
                  <w:tcBorders>
                    <w:left w:val="single" w:sz="4" w:space="0" w:color="auto"/>
                    <w:bottom w:val="single" w:sz="4" w:space="0" w:color="auto"/>
                    <w:right w:val="single" w:sz="4" w:space="0" w:color="auto"/>
                  </w:tcBorders>
                  <w:vAlign w:val="center"/>
                </w:tcPr>
                <w:p w:rsidR="00104016" w:rsidRPr="005B204F" w:rsidRDefault="00104016" w:rsidP="004F1C2F">
                  <w:pPr>
                    <w:jc w:val="center"/>
                    <w:rPr>
                      <w:rFonts w:eastAsiaTheme="minorEastAsia"/>
                      <w:color w:val="000000"/>
                      <w:szCs w:val="21"/>
                    </w:rPr>
                  </w:pPr>
                </w:p>
              </w:tc>
              <w:tc>
                <w:tcPr>
                  <w:tcW w:w="572" w:type="pct"/>
                  <w:tcBorders>
                    <w:top w:val="single" w:sz="4" w:space="0" w:color="auto"/>
                    <w:left w:val="single" w:sz="4" w:space="0" w:color="auto"/>
                    <w:bottom w:val="single" w:sz="4" w:space="0" w:color="auto"/>
                    <w:right w:val="single" w:sz="4" w:space="0" w:color="auto"/>
                  </w:tcBorders>
                  <w:vAlign w:val="center"/>
                </w:tcPr>
                <w:p w:rsidR="00104016" w:rsidRPr="005B204F" w:rsidRDefault="00104016" w:rsidP="00ED7A77">
                  <w:pPr>
                    <w:jc w:val="center"/>
                    <w:rPr>
                      <w:rFonts w:eastAsiaTheme="minorEastAsia"/>
                      <w:color w:val="000000"/>
                      <w:szCs w:val="21"/>
                    </w:rPr>
                  </w:pPr>
                  <w:r w:rsidRPr="005B204F">
                    <w:rPr>
                      <w:rFonts w:eastAsiaTheme="minorEastAsia"/>
                      <w:kern w:val="0"/>
                      <w:szCs w:val="21"/>
                    </w:rPr>
                    <w:t>H</w:t>
                  </w:r>
                  <w:r w:rsidRPr="005B204F">
                    <w:rPr>
                      <w:rFonts w:eastAsiaTheme="minorEastAsia" w:hint="eastAsia"/>
                      <w:szCs w:val="21"/>
                      <w:vertAlign w:val="subscript"/>
                    </w:rPr>
                    <w:t>2</w:t>
                  </w:r>
                  <w:r w:rsidRPr="005B204F">
                    <w:rPr>
                      <w:rFonts w:eastAsiaTheme="minorEastAsia"/>
                      <w:kern w:val="0"/>
                      <w:szCs w:val="21"/>
                    </w:rPr>
                    <w:t>S</w:t>
                  </w:r>
                </w:p>
              </w:tc>
              <w:tc>
                <w:tcPr>
                  <w:tcW w:w="832" w:type="pct"/>
                  <w:tcBorders>
                    <w:top w:val="single" w:sz="4" w:space="0" w:color="auto"/>
                    <w:left w:val="single" w:sz="4" w:space="0" w:color="auto"/>
                    <w:bottom w:val="single" w:sz="4" w:space="0" w:color="auto"/>
                    <w:right w:val="single" w:sz="4" w:space="0" w:color="auto"/>
                  </w:tcBorders>
                  <w:vAlign w:val="center"/>
                </w:tcPr>
                <w:p w:rsidR="00104016" w:rsidRPr="005B204F" w:rsidRDefault="00104016" w:rsidP="00ED7A77">
                  <w:pPr>
                    <w:jc w:val="center"/>
                    <w:rPr>
                      <w:rFonts w:eastAsiaTheme="minorEastAsia"/>
                      <w:color w:val="000000"/>
                      <w:szCs w:val="21"/>
                    </w:rPr>
                  </w:pPr>
                  <w:r w:rsidRPr="005B204F">
                    <w:rPr>
                      <w:rFonts w:eastAsiaTheme="minorEastAsia" w:hint="eastAsia"/>
                      <w:color w:val="000000"/>
                      <w:szCs w:val="21"/>
                    </w:rPr>
                    <w:t>10</w:t>
                  </w:r>
                </w:p>
              </w:tc>
              <w:tc>
                <w:tcPr>
                  <w:tcW w:w="1004" w:type="pct"/>
                  <w:tcBorders>
                    <w:top w:val="single" w:sz="4" w:space="0" w:color="auto"/>
                    <w:left w:val="single" w:sz="4" w:space="0" w:color="auto"/>
                    <w:bottom w:val="single" w:sz="4" w:space="0" w:color="auto"/>
                    <w:right w:val="single" w:sz="4" w:space="0" w:color="auto"/>
                  </w:tcBorders>
                  <w:vAlign w:val="center"/>
                </w:tcPr>
                <w:p w:rsidR="00104016" w:rsidRPr="005B204F" w:rsidRDefault="004802C1" w:rsidP="004802C1">
                  <w:pPr>
                    <w:jc w:val="center"/>
                    <w:rPr>
                      <w:rFonts w:eastAsiaTheme="minorEastAsia"/>
                      <w:color w:val="000000"/>
                      <w:szCs w:val="21"/>
                    </w:rPr>
                  </w:pPr>
                  <w:r>
                    <w:rPr>
                      <w:rFonts w:eastAsiaTheme="minorEastAsia" w:hint="eastAsia"/>
                      <w:color w:val="000000"/>
                      <w:szCs w:val="21"/>
                    </w:rPr>
                    <w:t>5</w:t>
                  </w:r>
                  <w:r w:rsidRPr="005B204F">
                    <w:rPr>
                      <w:rFonts w:eastAsiaTheme="minorEastAsia" w:hint="eastAsia"/>
                      <w:color w:val="000000"/>
                      <w:szCs w:val="21"/>
                    </w:rPr>
                    <w:t>～</w:t>
                  </w:r>
                  <w:r>
                    <w:rPr>
                      <w:rFonts w:eastAsiaTheme="minorEastAsia" w:hint="eastAsia"/>
                      <w:color w:val="000000"/>
                      <w:szCs w:val="21"/>
                    </w:rPr>
                    <w:t>7</w:t>
                  </w:r>
                </w:p>
              </w:tc>
              <w:tc>
                <w:tcPr>
                  <w:tcW w:w="642" w:type="pct"/>
                  <w:tcBorders>
                    <w:top w:val="single" w:sz="4" w:space="0" w:color="auto"/>
                    <w:left w:val="single" w:sz="4" w:space="0" w:color="auto"/>
                    <w:bottom w:val="single" w:sz="4" w:space="0" w:color="auto"/>
                    <w:right w:val="single" w:sz="4" w:space="0" w:color="auto"/>
                  </w:tcBorders>
                  <w:vAlign w:val="center"/>
                </w:tcPr>
                <w:p w:rsidR="00104016" w:rsidRPr="005B204F" w:rsidRDefault="004802C1" w:rsidP="004F1C2F">
                  <w:pPr>
                    <w:jc w:val="center"/>
                    <w:rPr>
                      <w:rFonts w:eastAsiaTheme="minorEastAsia"/>
                      <w:color w:val="000000"/>
                      <w:szCs w:val="21"/>
                    </w:rPr>
                  </w:pPr>
                  <w:r>
                    <w:rPr>
                      <w:rFonts w:eastAsiaTheme="minorEastAsia" w:hint="eastAsia"/>
                      <w:color w:val="000000"/>
                      <w:szCs w:val="21"/>
                    </w:rPr>
                    <w:t>70</w:t>
                  </w:r>
                </w:p>
              </w:tc>
              <w:tc>
                <w:tcPr>
                  <w:tcW w:w="677" w:type="pct"/>
                  <w:tcBorders>
                    <w:top w:val="single" w:sz="4" w:space="0" w:color="auto"/>
                    <w:left w:val="single" w:sz="4" w:space="0" w:color="auto"/>
                    <w:bottom w:val="single" w:sz="4" w:space="0" w:color="auto"/>
                    <w:right w:val="single" w:sz="4" w:space="0" w:color="auto"/>
                  </w:tcBorders>
                  <w:vAlign w:val="center"/>
                </w:tcPr>
                <w:p w:rsidR="00104016" w:rsidRPr="005B204F" w:rsidRDefault="00104016" w:rsidP="00ED7A77">
                  <w:pPr>
                    <w:jc w:val="center"/>
                    <w:rPr>
                      <w:rFonts w:eastAsiaTheme="minorEastAsia"/>
                      <w:color w:val="000000"/>
                      <w:szCs w:val="21"/>
                    </w:rPr>
                  </w:pPr>
                  <w:r w:rsidRPr="005B204F">
                    <w:rPr>
                      <w:rFonts w:eastAsiaTheme="minorEastAsia" w:hint="eastAsia"/>
                      <w:color w:val="000000"/>
                      <w:szCs w:val="21"/>
                    </w:rPr>
                    <w:t>/</w:t>
                  </w:r>
                </w:p>
              </w:tc>
              <w:tc>
                <w:tcPr>
                  <w:tcW w:w="604" w:type="pct"/>
                  <w:tcBorders>
                    <w:top w:val="single" w:sz="4" w:space="0" w:color="auto"/>
                    <w:left w:val="single" w:sz="4" w:space="0" w:color="auto"/>
                    <w:bottom w:val="single" w:sz="4" w:space="0" w:color="auto"/>
                    <w:right w:val="single" w:sz="4" w:space="0" w:color="auto"/>
                  </w:tcBorders>
                  <w:vAlign w:val="center"/>
                </w:tcPr>
                <w:p w:rsidR="00104016" w:rsidRPr="005B204F" w:rsidRDefault="00104016" w:rsidP="00ED7A77">
                  <w:pPr>
                    <w:jc w:val="center"/>
                    <w:rPr>
                      <w:rFonts w:eastAsiaTheme="minorEastAsia"/>
                      <w:color w:val="000000"/>
                      <w:szCs w:val="21"/>
                    </w:rPr>
                  </w:pPr>
                  <w:r w:rsidRPr="005B204F">
                    <w:rPr>
                      <w:rFonts w:eastAsiaTheme="minorEastAsia" w:hint="eastAsia"/>
                      <w:color w:val="000000"/>
                      <w:szCs w:val="21"/>
                    </w:rPr>
                    <w:t>达标</w:t>
                  </w:r>
                </w:p>
              </w:tc>
            </w:tr>
          </w:tbl>
          <w:p w:rsidR="00751E3D" w:rsidRPr="006552CC" w:rsidRDefault="00751E3D" w:rsidP="009005E6">
            <w:pPr>
              <w:pStyle w:val="afb"/>
              <w:adjustRightInd w:val="0"/>
              <w:snapToGrid w:val="0"/>
              <w:spacing w:beforeLines="50" w:line="360" w:lineRule="auto"/>
              <w:ind w:firstLineChars="200" w:firstLine="420"/>
              <w:rPr>
                <w:rFonts w:ascii="Times New Roman" w:eastAsiaTheme="minorEastAsia" w:hAnsi="Times New Roman"/>
                <w:sz w:val="21"/>
                <w:szCs w:val="21"/>
              </w:rPr>
            </w:pPr>
            <w:r w:rsidRPr="006552CC">
              <w:rPr>
                <w:rFonts w:ascii="Times New Roman" w:eastAsiaTheme="minorEastAsia" w:hAnsiTheme="minorEastAsia"/>
                <w:sz w:val="21"/>
                <w:szCs w:val="21"/>
              </w:rPr>
              <w:t>由上表可知，项目所在区域环境空气质量中特征因子</w:t>
            </w:r>
            <w:r w:rsidR="0067184D" w:rsidRPr="006552CC">
              <w:rPr>
                <w:rFonts w:ascii="Times New Roman" w:eastAsiaTheme="minorEastAsia" w:hAnsi="Times New Roman"/>
                <w:sz w:val="21"/>
                <w:szCs w:val="21"/>
              </w:rPr>
              <w:t>NH</w:t>
            </w:r>
            <w:r w:rsidR="006552CC" w:rsidRPr="006552CC">
              <w:rPr>
                <w:rFonts w:ascii="Times New Roman" w:eastAsiaTheme="minorEastAsia" w:hAnsi="Times New Roman"/>
                <w:sz w:val="21"/>
                <w:szCs w:val="21"/>
                <w:vertAlign w:val="subscript"/>
              </w:rPr>
              <w:t>3</w:t>
            </w:r>
            <w:r w:rsidR="0067184D" w:rsidRPr="006552CC">
              <w:rPr>
                <w:rFonts w:ascii="Times New Roman" w:eastAsiaTheme="minorEastAsia" w:hAnsiTheme="minorEastAsia"/>
                <w:sz w:val="21"/>
                <w:szCs w:val="21"/>
              </w:rPr>
              <w:t>、</w:t>
            </w:r>
            <w:r w:rsidR="0067184D" w:rsidRPr="006552CC">
              <w:rPr>
                <w:rFonts w:ascii="Times New Roman" w:eastAsiaTheme="minorEastAsia" w:hAnsi="Times New Roman"/>
                <w:sz w:val="21"/>
                <w:szCs w:val="21"/>
              </w:rPr>
              <w:t>H</w:t>
            </w:r>
            <w:r w:rsidR="00C177A5">
              <w:rPr>
                <w:rFonts w:ascii="Times New Roman" w:eastAsiaTheme="minorEastAsia" w:hAnsi="Times New Roman" w:hint="eastAsia"/>
                <w:sz w:val="21"/>
                <w:szCs w:val="21"/>
                <w:vertAlign w:val="subscript"/>
              </w:rPr>
              <w:t>2</w:t>
            </w:r>
            <w:r w:rsidR="0067184D" w:rsidRPr="006552CC">
              <w:rPr>
                <w:rFonts w:ascii="Times New Roman" w:eastAsiaTheme="minorEastAsia" w:hAnsi="Times New Roman"/>
                <w:sz w:val="21"/>
                <w:szCs w:val="21"/>
              </w:rPr>
              <w:t>S</w:t>
            </w:r>
            <w:r w:rsidRPr="006552CC">
              <w:rPr>
                <w:rFonts w:ascii="Times New Roman" w:eastAsiaTheme="minorEastAsia" w:hAnsiTheme="minorEastAsia"/>
                <w:sz w:val="21"/>
                <w:szCs w:val="21"/>
              </w:rPr>
              <w:t>能满足</w:t>
            </w:r>
            <w:r w:rsidR="000B4D16" w:rsidRPr="006552CC">
              <w:rPr>
                <w:rFonts w:ascii="Times New Roman" w:eastAsiaTheme="minorEastAsia" w:hAnsiTheme="minorEastAsia"/>
                <w:sz w:val="21"/>
                <w:szCs w:val="21"/>
              </w:rPr>
              <w:t>《环境影响评价技术导则</w:t>
            </w:r>
            <w:r w:rsidR="000B4D16" w:rsidRPr="006552CC">
              <w:rPr>
                <w:rFonts w:ascii="Times New Roman" w:eastAsiaTheme="minorEastAsia" w:hAnsi="Times New Roman"/>
                <w:sz w:val="21"/>
                <w:szCs w:val="21"/>
              </w:rPr>
              <w:t xml:space="preserve"> </w:t>
            </w:r>
            <w:r w:rsidR="000B4D16" w:rsidRPr="006552CC">
              <w:rPr>
                <w:rFonts w:ascii="Times New Roman" w:eastAsiaTheme="minorEastAsia" w:hAnsiTheme="minorEastAsia"/>
                <w:sz w:val="21"/>
                <w:szCs w:val="21"/>
              </w:rPr>
              <w:t>大气环境》（</w:t>
            </w:r>
            <w:r w:rsidR="000B4D16" w:rsidRPr="006552CC">
              <w:rPr>
                <w:rFonts w:ascii="Times New Roman" w:eastAsiaTheme="minorEastAsia" w:hAnsi="Times New Roman"/>
                <w:sz w:val="21"/>
                <w:szCs w:val="21"/>
              </w:rPr>
              <w:t>HJ 2.2—2018</w:t>
            </w:r>
            <w:r w:rsidR="000B4D16" w:rsidRPr="006552CC">
              <w:rPr>
                <w:rFonts w:ascii="Times New Roman" w:eastAsiaTheme="minorEastAsia" w:hAnsiTheme="minorEastAsia"/>
                <w:sz w:val="21"/>
                <w:szCs w:val="21"/>
              </w:rPr>
              <w:t>）</w:t>
            </w:r>
            <w:r w:rsidR="0067184D" w:rsidRPr="006552CC">
              <w:rPr>
                <w:rFonts w:ascii="Times New Roman" w:eastAsiaTheme="minorEastAsia" w:hAnsiTheme="minorEastAsia"/>
                <w:sz w:val="21"/>
                <w:szCs w:val="21"/>
              </w:rPr>
              <w:t>中</w:t>
            </w:r>
            <w:r w:rsidR="000B4D16" w:rsidRPr="006552CC">
              <w:rPr>
                <w:rFonts w:ascii="Times New Roman" w:eastAsiaTheme="minorEastAsia" w:hAnsiTheme="minorEastAsia"/>
                <w:sz w:val="21"/>
                <w:szCs w:val="21"/>
              </w:rPr>
              <w:t>附录</w:t>
            </w:r>
            <w:r w:rsidR="000B4D16" w:rsidRPr="006552CC">
              <w:rPr>
                <w:rFonts w:ascii="Times New Roman" w:eastAsiaTheme="minorEastAsia" w:hAnsi="Times New Roman"/>
                <w:sz w:val="21"/>
                <w:szCs w:val="21"/>
              </w:rPr>
              <w:t>D</w:t>
            </w:r>
            <w:r w:rsidR="000B4D16" w:rsidRPr="006552CC">
              <w:rPr>
                <w:rFonts w:ascii="Times New Roman" w:eastAsiaTheme="minorEastAsia" w:hAnsiTheme="minorEastAsia"/>
                <w:sz w:val="21"/>
                <w:szCs w:val="21"/>
              </w:rPr>
              <w:t>标准</w:t>
            </w:r>
            <w:r w:rsidRPr="006552CC">
              <w:rPr>
                <w:rFonts w:ascii="Times New Roman" w:eastAsiaTheme="minorEastAsia" w:hAnsiTheme="minorEastAsia"/>
                <w:sz w:val="21"/>
                <w:szCs w:val="21"/>
              </w:rPr>
              <w:t>。</w:t>
            </w:r>
          </w:p>
          <w:p w:rsidR="00C1284D" w:rsidRPr="00AE48B4" w:rsidRDefault="008C4C21" w:rsidP="003E2C17">
            <w:pPr>
              <w:adjustRightInd w:val="0"/>
              <w:snapToGrid w:val="0"/>
              <w:spacing w:beforeLines="50" w:line="360" w:lineRule="auto"/>
              <w:ind w:firstLineChars="200" w:firstLine="422"/>
              <w:rPr>
                <w:b/>
                <w:szCs w:val="21"/>
              </w:rPr>
            </w:pPr>
            <w:r>
              <w:rPr>
                <w:rFonts w:hint="eastAsia"/>
                <w:b/>
                <w:szCs w:val="21"/>
              </w:rPr>
              <w:lastRenderedPageBreak/>
              <w:t>2</w:t>
            </w:r>
            <w:r>
              <w:rPr>
                <w:rFonts w:hint="eastAsia"/>
                <w:b/>
                <w:szCs w:val="21"/>
              </w:rPr>
              <w:t>、</w:t>
            </w:r>
            <w:r w:rsidR="00C1284D" w:rsidRPr="00AE48B4">
              <w:rPr>
                <w:rFonts w:hint="eastAsia"/>
                <w:b/>
                <w:szCs w:val="21"/>
              </w:rPr>
              <w:t>地表水环境质量现状</w:t>
            </w:r>
          </w:p>
          <w:p w:rsidR="00C1284D" w:rsidRPr="00AE48B4" w:rsidRDefault="00C1284D" w:rsidP="00AE48B4">
            <w:pPr>
              <w:spacing w:line="360" w:lineRule="auto"/>
              <w:ind w:firstLineChars="200" w:firstLine="420"/>
              <w:rPr>
                <w:rFonts w:hAnsi="宋体"/>
                <w:color w:val="000000"/>
              </w:rPr>
            </w:pPr>
            <w:r w:rsidRPr="00AE48B4">
              <w:rPr>
                <w:rFonts w:hAnsi="宋体"/>
                <w:color w:val="000000"/>
              </w:rPr>
              <w:t>为了解项目所在地区域的水环境质量现状，</w:t>
            </w:r>
            <w:r w:rsidR="00CD3835" w:rsidRPr="00CD3835">
              <w:rPr>
                <w:rFonts w:hAnsi="宋体" w:hint="eastAsia"/>
                <w:color w:val="000000"/>
              </w:rPr>
              <w:t>本次评价委托</w:t>
            </w:r>
            <w:r w:rsidR="00AF552E" w:rsidRPr="00DA6B60">
              <w:rPr>
                <w:rFonts w:eastAsiaTheme="minorEastAsia" w:hAnsiTheme="minorEastAsia"/>
                <w:szCs w:val="21"/>
              </w:rPr>
              <w:t>湖南国康检验检测技术有限公司</w:t>
            </w:r>
            <w:r w:rsidR="00CD3835" w:rsidRPr="00CD3835">
              <w:rPr>
                <w:rFonts w:hAnsi="宋体" w:hint="eastAsia"/>
                <w:color w:val="000000"/>
              </w:rPr>
              <w:t>于</w:t>
            </w:r>
            <w:r w:rsidR="00CD3835" w:rsidRPr="00CD3835">
              <w:rPr>
                <w:rFonts w:hAnsi="宋体" w:hint="eastAsia"/>
                <w:color w:val="000000"/>
              </w:rPr>
              <w:t>2021</w:t>
            </w:r>
            <w:r w:rsidR="00CD3835" w:rsidRPr="00CD3835">
              <w:rPr>
                <w:rFonts w:hAnsi="宋体" w:hint="eastAsia"/>
                <w:color w:val="000000"/>
              </w:rPr>
              <w:t>年</w:t>
            </w:r>
            <w:r w:rsidR="00F554EF">
              <w:rPr>
                <w:rFonts w:hAnsi="宋体" w:hint="eastAsia"/>
                <w:color w:val="000000"/>
              </w:rPr>
              <w:t>6</w:t>
            </w:r>
            <w:r w:rsidR="00CD3835" w:rsidRPr="00CD3835">
              <w:rPr>
                <w:rFonts w:hAnsi="宋体" w:hint="eastAsia"/>
                <w:color w:val="000000"/>
              </w:rPr>
              <w:t>月</w:t>
            </w:r>
            <w:r w:rsidR="00F554EF">
              <w:rPr>
                <w:rFonts w:hAnsi="宋体" w:hint="eastAsia"/>
                <w:color w:val="000000"/>
              </w:rPr>
              <w:t>28</w:t>
            </w:r>
            <w:r w:rsidR="00CD3835" w:rsidRPr="00CD3835">
              <w:rPr>
                <w:rFonts w:hAnsi="宋体" w:hint="eastAsia"/>
                <w:color w:val="000000"/>
              </w:rPr>
              <w:t>日对项目污水排放口入涔水下游</w:t>
            </w:r>
            <w:r w:rsidR="00CD3835" w:rsidRPr="00CD3835">
              <w:rPr>
                <w:rFonts w:hAnsi="宋体" w:hint="eastAsia"/>
                <w:color w:val="000000"/>
              </w:rPr>
              <w:t>500m</w:t>
            </w:r>
            <w:r w:rsidR="00CD3835">
              <w:rPr>
                <w:rFonts w:hAnsi="宋体" w:hint="eastAsia"/>
                <w:color w:val="000000"/>
              </w:rPr>
              <w:t>处</w:t>
            </w:r>
            <w:r w:rsidR="00CD3835" w:rsidRPr="00CD3835">
              <w:rPr>
                <w:rFonts w:hAnsi="宋体" w:hint="eastAsia"/>
                <w:color w:val="000000"/>
              </w:rPr>
              <w:t>地表水质量状况</w:t>
            </w:r>
            <w:r w:rsidR="00CD3835">
              <w:rPr>
                <w:rFonts w:hAnsi="宋体" w:hint="eastAsia"/>
                <w:color w:val="000000"/>
              </w:rPr>
              <w:t>进行</w:t>
            </w:r>
            <w:r w:rsidR="00CD3835" w:rsidRPr="00CD3835">
              <w:rPr>
                <w:rFonts w:hAnsi="宋体" w:hint="eastAsia"/>
                <w:color w:val="000000"/>
              </w:rPr>
              <w:t>监测</w:t>
            </w:r>
            <w:r w:rsidR="00004B63">
              <w:rPr>
                <w:rFonts w:hint="eastAsia"/>
                <w:szCs w:val="21"/>
              </w:rPr>
              <w:t>，</w:t>
            </w:r>
            <w:r w:rsidR="00CD3835" w:rsidRPr="00CD3835">
              <w:rPr>
                <w:rFonts w:hAnsi="宋体" w:hint="eastAsia"/>
                <w:color w:val="000000"/>
              </w:rPr>
              <w:t>监测结果如下：</w:t>
            </w:r>
          </w:p>
          <w:p w:rsidR="00C1284D" w:rsidRPr="00883461" w:rsidRDefault="00C1284D" w:rsidP="0062495A">
            <w:pPr>
              <w:pStyle w:val="ae"/>
              <w:spacing w:beforeLines="0" w:line="240" w:lineRule="auto"/>
              <w:ind w:firstLineChars="0" w:firstLine="0"/>
              <w:jc w:val="center"/>
              <w:rPr>
                <w:b/>
                <w:bCs/>
                <w:sz w:val="21"/>
                <w:szCs w:val="21"/>
                <w:lang w:val="en-US" w:eastAsia="zh-CN"/>
              </w:rPr>
            </w:pPr>
            <w:r w:rsidRPr="00883461">
              <w:rPr>
                <w:rFonts w:hint="eastAsia"/>
                <w:b/>
                <w:bCs/>
                <w:sz w:val="21"/>
                <w:szCs w:val="21"/>
                <w:lang w:val="en-US" w:eastAsia="zh-CN"/>
              </w:rPr>
              <w:t>表</w:t>
            </w:r>
            <w:r w:rsidRPr="00883461">
              <w:rPr>
                <w:b/>
                <w:bCs/>
                <w:sz w:val="21"/>
                <w:szCs w:val="21"/>
                <w:lang w:val="en-US" w:eastAsia="zh-CN"/>
              </w:rPr>
              <w:t>3-</w:t>
            </w:r>
            <w:r w:rsidRPr="00883461">
              <w:rPr>
                <w:rFonts w:hint="eastAsia"/>
                <w:b/>
                <w:bCs/>
                <w:sz w:val="21"/>
                <w:szCs w:val="21"/>
                <w:lang w:val="en-US" w:eastAsia="zh-CN"/>
              </w:rPr>
              <w:t>3</w:t>
            </w:r>
            <w:r w:rsidR="000E501B" w:rsidRPr="00883461">
              <w:rPr>
                <w:rFonts w:hint="eastAsia"/>
                <w:b/>
                <w:bCs/>
                <w:sz w:val="21"/>
                <w:szCs w:val="21"/>
                <w:lang w:val="en-US" w:eastAsia="zh-CN"/>
              </w:rPr>
              <w:t xml:space="preserve">  </w:t>
            </w:r>
            <w:r w:rsidRPr="00883461">
              <w:rPr>
                <w:rFonts w:hint="eastAsia"/>
                <w:b/>
                <w:bCs/>
                <w:sz w:val="21"/>
                <w:szCs w:val="21"/>
                <w:lang w:val="en-US" w:eastAsia="zh-CN"/>
              </w:rPr>
              <w:t>地表水监测结果统计及评价</w:t>
            </w:r>
            <w:r w:rsidR="000E501B" w:rsidRPr="00883461">
              <w:rPr>
                <w:rFonts w:hint="eastAsia"/>
                <w:b/>
                <w:bCs/>
                <w:sz w:val="21"/>
                <w:szCs w:val="21"/>
                <w:lang w:val="en-US" w:eastAsia="zh-CN"/>
              </w:rPr>
              <w:t xml:space="preserve">    </w:t>
            </w:r>
            <w:r w:rsidRPr="00883461">
              <w:rPr>
                <w:rFonts w:hint="eastAsia"/>
                <w:b/>
                <w:bCs/>
                <w:sz w:val="21"/>
                <w:szCs w:val="21"/>
                <w:lang w:val="en-US" w:eastAsia="zh-CN"/>
              </w:rPr>
              <w:t>单位：</w:t>
            </w:r>
            <w:r w:rsidRPr="00883461">
              <w:rPr>
                <w:rFonts w:hint="eastAsia"/>
                <w:b/>
                <w:bCs/>
                <w:sz w:val="21"/>
                <w:szCs w:val="21"/>
                <w:lang w:val="en-US" w:eastAsia="zh-CN"/>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558"/>
              <w:gridCol w:w="1960"/>
              <w:gridCol w:w="2948"/>
              <w:gridCol w:w="1947"/>
            </w:tblGrid>
            <w:tr w:rsidR="00C1284D" w:rsidRPr="00FC12C9" w:rsidTr="00432BDA">
              <w:trPr>
                <w:cantSplit/>
                <w:jc w:val="center"/>
              </w:trPr>
              <w:tc>
                <w:tcPr>
                  <w:tcW w:w="2091" w:type="pct"/>
                  <w:gridSpan w:val="2"/>
                  <w:tcBorders>
                    <w:top w:val="single" w:sz="4" w:space="0" w:color="auto"/>
                    <w:left w:val="single" w:sz="4" w:space="0" w:color="auto"/>
                    <w:bottom w:val="single" w:sz="4" w:space="0" w:color="auto"/>
                    <w:right w:val="single" w:sz="4" w:space="0" w:color="auto"/>
                  </w:tcBorders>
                  <w:vAlign w:val="center"/>
                </w:tcPr>
                <w:p w:rsidR="00C1284D" w:rsidRPr="009250BE" w:rsidRDefault="00C1284D" w:rsidP="00203236">
                  <w:pPr>
                    <w:jc w:val="center"/>
                    <w:rPr>
                      <w:rFonts w:eastAsiaTheme="minorEastAsia"/>
                      <w:b/>
                      <w:color w:val="000000"/>
                      <w:szCs w:val="21"/>
                    </w:rPr>
                  </w:pPr>
                  <w:r w:rsidRPr="009250BE">
                    <w:rPr>
                      <w:rFonts w:eastAsiaTheme="minorEastAsia" w:hAnsiTheme="minorEastAsia"/>
                      <w:b/>
                      <w:color w:val="000000"/>
                      <w:szCs w:val="21"/>
                    </w:rPr>
                    <w:t>项目</w:t>
                  </w:r>
                </w:p>
              </w:tc>
              <w:tc>
                <w:tcPr>
                  <w:tcW w:w="1752" w:type="pct"/>
                  <w:tcBorders>
                    <w:top w:val="single" w:sz="4" w:space="0" w:color="auto"/>
                    <w:left w:val="nil"/>
                    <w:bottom w:val="single" w:sz="4" w:space="0" w:color="auto"/>
                    <w:right w:val="single" w:sz="4" w:space="0" w:color="auto"/>
                  </w:tcBorders>
                  <w:vAlign w:val="center"/>
                </w:tcPr>
                <w:p w:rsidR="00C1284D" w:rsidRPr="009250BE" w:rsidRDefault="00C1284D" w:rsidP="00432BDA">
                  <w:pPr>
                    <w:jc w:val="center"/>
                    <w:rPr>
                      <w:rFonts w:eastAsiaTheme="minorEastAsia"/>
                      <w:b/>
                      <w:color w:val="000000"/>
                      <w:szCs w:val="21"/>
                    </w:rPr>
                  </w:pPr>
                  <w:r w:rsidRPr="009250BE">
                    <w:rPr>
                      <w:rFonts w:eastAsiaTheme="minorEastAsia" w:hAnsiTheme="minorEastAsia"/>
                      <w:b/>
                      <w:color w:val="000000"/>
                      <w:szCs w:val="21"/>
                    </w:rPr>
                    <w:t>浓度</w:t>
                  </w:r>
                </w:p>
              </w:tc>
              <w:tc>
                <w:tcPr>
                  <w:tcW w:w="1157" w:type="pct"/>
                  <w:tcBorders>
                    <w:top w:val="single" w:sz="4" w:space="0" w:color="auto"/>
                    <w:left w:val="nil"/>
                    <w:bottom w:val="single" w:sz="4" w:space="0" w:color="auto"/>
                    <w:right w:val="single" w:sz="4" w:space="0" w:color="auto"/>
                  </w:tcBorders>
                  <w:vAlign w:val="center"/>
                </w:tcPr>
                <w:p w:rsidR="00C1284D" w:rsidRPr="009250BE" w:rsidRDefault="00C1284D" w:rsidP="00203236">
                  <w:pPr>
                    <w:jc w:val="center"/>
                    <w:rPr>
                      <w:rFonts w:eastAsiaTheme="minorEastAsia"/>
                      <w:b/>
                      <w:color w:val="000000"/>
                      <w:szCs w:val="21"/>
                    </w:rPr>
                  </w:pPr>
                  <w:r w:rsidRPr="009250BE">
                    <w:rPr>
                      <w:rFonts w:eastAsiaTheme="minorEastAsia" w:hAnsiTheme="minorEastAsia"/>
                      <w:b/>
                      <w:color w:val="000000"/>
                      <w:szCs w:val="21"/>
                    </w:rPr>
                    <w:t>标准值</w:t>
                  </w:r>
                </w:p>
              </w:tc>
            </w:tr>
            <w:tr w:rsidR="00134D62" w:rsidRPr="00FC12C9" w:rsidTr="00432BDA">
              <w:trPr>
                <w:cantSplit/>
                <w:jc w:val="center"/>
              </w:trPr>
              <w:tc>
                <w:tcPr>
                  <w:tcW w:w="926" w:type="pct"/>
                  <w:vMerge w:val="restart"/>
                  <w:tcBorders>
                    <w:top w:val="nil"/>
                    <w:left w:val="single" w:sz="4" w:space="0" w:color="auto"/>
                    <w:bottom w:val="single" w:sz="4" w:space="0" w:color="auto"/>
                    <w:right w:val="single" w:sz="4" w:space="0" w:color="auto"/>
                  </w:tcBorders>
                  <w:vAlign w:val="center"/>
                </w:tcPr>
                <w:p w:rsidR="00134D62" w:rsidRPr="004569D6" w:rsidRDefault="00134D62" w:rsidP="00B62B49">
                  <w:pPr>
                    <w:jc w:val="center"/>
                    <w:rPr>
                      <w:rFonts w:eastAsiaTheme="minorEastAsia"/>
                      <w:color w:val="000000"/>
                      <w:szCs w:val="21"/>
                    </w:rPr>
                  </w:pPr>
                  <w:r w:rsidRPr="004569D6">
                    <w:rPr>
                      <w:rFonts w:eastAsiaTheme="minorEastAsia" w:hAnsiTheme="minorEastAsia"/>
                      <w:color w:val="000000"/>
                      <w:szCs w:val="21"/>
                    </w:rPr>
                    <w:t>污水处理厂排污口</w:t>
                  </w:r>
                  <w:r w:rsidR="00432BDA" w:rsidRPr="004569D6">
                    <w:rPr>
                      <w:rFonts w:hAnsi="宋体" w:hint="eastAsia"/>
                      <w:color w:val="000000"/>
                    </w:rPr>
                    <w:t>入涔水</w:t>
                  </w:r>
                  <w:r w:rsidRPr="004569D6">
                    <w:rPr>
                      <w:rFonts w:eastAsiaTheme="minorEastAsia" w:hAnsiTheme="minorEastAsia"/>
                      <w:color w:val="000000"/>
                      <w:szCs w:val="21"/>
                    </w:rPr>
                    <w:t>下游</w:t>
                  </w:r>
                  <w:r w:rsidRPr="004569D6">
                    <w:rPr>
                      <w:rFonts w:eastAsiaTheme="minorEastAsia"/>
                      <w:color w:val="000000"/>
                      <w:szCs w:val="21"/>
                    </w:rPr>
                    <w:t>500m</w:t>
                  </w:r>
                </w:p>
              </w:tc>
              <w:tc>
                <w:tcPr>
                  <w:tcW w:w="1165" w:type="pct"/>
                  <w:tcBorders>
                    <w:top w:val="single" w:sz="4" w:space="0" w:color="auto"/>
                    <w:left w:val="nil"/>
                    <w:bottom w:val="single" w:sz="4" w:space="0" w:color="auto"/>
                    <w:right w:val="single" w:sz="4" w:space="0" w:color="auto"/>
                  </w:tcBorders>
                  <w:vAlign w:val="center"/>
                </w:tcPr>
                <w:p w:rsidR="00134D62" w:rsidRPr="004569D6" w:rsidRDefault="00134D62" w:rsidP="0078667F">
                  <w:pPr>
                    <w:jc w:val="center"/>
                    <w:rPr>
                      <w:rFonts w:eastAsiaTheme="minorEastAsia" w:hAnsiTheme="minorEastAsia"/>
                      <w:color w:val="000000"/>
                      <w:szCs w:val="21"/>
                    </w:rPr>
                  </w:pPr>
                  <w:r w:rsidRPr="004569D6">
                    <w:rPr>
                      <w:rFonts w:eastAsiaTheme="minorEastAsia" w:hAnsiTheme="minorEastAsia"/>
                      <w:color w:val="000000"/>
                      <w:szCs w:val="21"/>
                    </w:rPr>
                    <w:t>pH</w:t>
                  </w:r>
                  <w:r w:rsidRPr="004569D6">
                    <w:rPr>
                      <w:rFonts w:eastAsiaTheme="minorEastAsia" w:hAnsiTheme="minorEastAsia"/>
                      <w:color w:val="000000"/>
                      <w:szCs w:val="21"/>
                    </w:rPr>
                    <w:t>（无量纲）</w:t>
                  </w:r>
                </w:p>
              </w:tc>
              <w:tc>
                <w:tcPr>
                  <w:tcW w:w="1752" w:type="pct"/>
                  <w:tcBorders>
                    <w:top w:val="single" w:sz="4" w:space="0" w:color="auto"/>
                    <w:left w:val="nil"/>
                    <w:bottom w:val="single" w:sz="4" w:space="0" w:color="auto"/>
                    <w:right w:val="single" w:sz="4" w:space="0" w:color="auto"/>
                  </w:tcBorders>
                  <w:vAlign w:val="center"/>
                </w:tcPr>
                <w:p w:rsidR="00134D62" w:rsidRPr="004569D6" w:rsidRDefault="00EF0829" w:rsidP="00203236">
                  <w:pPr>
                    <w:jc w:val="center"/>
                    <w:rPr>
                      <w:rFonts w:eastAsiaTheme="minorEastAsia"/>
                      <w:color w:val="000000"/>
                      <w:szCs w:val="21"/>
                    </w:rPr>
                  </w:pPr>
                  <w:r>
                    <w:rPr>
                      <w:rFonts w:eastAsiaTheme="minorEastAsia" w:hint="eastAsia"/>
                      <w:color w:val="000000"/>
                      <w:szCs w:val="21"/>
                    </w:rPr>
                    <w:t>7.07</w:t>
                  </w:r>
                </w:p>
              </w:tc>
              <w:tc>
                <w:tcPr>
                  <w:tcW w:w="1157" w:type="pct"/>
                  <w:tcBorders>
                    <w:top w:val="single" w:sz="4" w:space="0" w:color="auto"/>
                    <w:left w:val="nil"/>
                    <w:bottom w:val="single" w:sz="4" w:space="0" w:color="auto"/>
                    <w:right w:val="single" w:sz="4" w:space="0" w:color="auto"/>
                  </w:tcBorders>
                  <w:vAlign w:val="center"/>
                </w:tcPr>
                <w:p w:rsidR="00134D62" w:rsidRPr="004569D6" w:rsidRDefault="00134D62" w:rsidP="0078667F">
                  <w:pPr>
                    <w:jc w:val="center"/>
                    <w:rPr>
                      <w:rFonts w:eastAsiaTheme="minorEastAsia"/>
                      <w:color w:val="000000"/>
                      <w:szCs w:val="21"/>
                    </w:rPr>
                  </w:pPr>
                  <w:r w:rsidRPr="004569D6">
                    <w:rPr>
                      <w:rFonts w:eastAsiaTheme="minorEastAsia"/>
                      <w:color w:val="000000"/>
                      <w:szCs w:val="21"/>
                    </w:rPr>
                    <w:t>6~9</w:t>
                  </w:r>
                </w:p>
              </w:tc>
            </w:tr>
            <w:tr w:rsidR="00134D62" w:rsidRPr="00FC12C9" w:rsidTr="00432BDA">
              <w:trPr>
                <w:cantSplit/>
                <w:jc w:val="center"/>
              </w:trPr>
              <w:tc>
                <w:tcPr>
                  <w:tcW w:w="926" w:type="pct"/>
                  <w:vMerge/>
                  <w:tcBorders>
                    <w:top w:val="nil"/>
                    <w:left w:val="single" w:sz="4" w:space="0" w:color="auto"/>
                    <w:bottom w:val="single" w:sz="4" w:space="0" w:color="auto"/>
                    <w:right w:val="single" w:sz="4" w:space="0" w:color="auto"/>
                  </w:tcBorders>
                  <w:vAlign w:val="center"/>
                </w:tcPr>
                <w:p w:rsidR="00134D62" w:rsidRPr="004569D6" w:rsidRDefault="00134D62" w:rsidP="00203236">
                  <w:pPr>
                    <w:jc w:val="center"/>
                    <w:rPr>
                      <w:rFonts w:eastAsiaTheme="minorEastAsia"/>
                      <w:color w:val="000000"/>
                      <w:szCs w:val="21"/>
                    </w:rPr>
                  </w:pPr>
                </w:p>
              </w:tc>
              <w:tc>
                <w:tcPr>
                  <w:tcW w:w="1165" w:type="pct"/>
                  <w:tcBorders>
                    <w:top w:val="single" w:sz="4" w:space="0" w:color="auto"/>
                    <w:left w:val="nil"/>
                    <w:bottom w:val="single" w:sz="4" w:space="0" w:color="auto"/>
                    <w:right w:val="single" w:sz="4" w:space="0" w:color="auto"/>
                  </w:tcBorders>
                  <w:vAlign w:val="center"/>
                </w:tcPr>
                <w:p w:rsidR="00134D62" w:rsidRPr="004569D6" w:rsidRDefault="00134D62" w:rsidP="0078667F">
                  <w:pPr>
                    <w:jc w:val="center"/>
                    <w:rPr>
                      <w:rFonts w:eastAsiaTheme="minorEastAsia" w:hAnsiTheme="minorEastAsia"/>
                      <w:color w:val="000000"/>
                      <w:szCs w:val="21"/>
                    </w:rPr>
                  </w:pPr>
                  <w:r w:rsidRPr="004569D6">
                    <w:rPr>
                      <w:rFonts w:eastAsiaTheme="minorEastAsia" w:hAnsiTheme="minorEastAsia"/>
                      <w:color w:val="000000"/>
                      <w:szCs w:val="21"/>
                    </w:rPr>
                    <w:t>化学需氧量</w:t>
                  </w:r>
                </w:p>
              </w:tc>
              <w:tc>
                <w:tcPr>
                  <w:tcW w:w="1752" w:type="pct"/>
                  <w:tcBorders>
                    <w:top w:val="single" w:sz="4" w:space="0" w:color="auto"/>
                    <w:left w:val="nil"/>
                    <w:bottom w:val="single" w:sz="4" w:space="0" w:color="auto"/>
                    <w:right w:val="single" w:sz="4" w:space="0" w:color="auto"/>
                  </w:tcBorders>
                  <w:vAlign w:val="center"/>
                </w:tcPr>
                <w:p w:rsidR="00134D62" w:rsidRPr="004569D6" w:rsidRDefault="00EF0829" w:rsidP="00203236">
                  <w:pPr>
                    <w:jc w:val="center"/>
                    <w:rPr>
                      <w:rFonts w:eastAsiaTheme="minorEastAsia"/>
                      <w:color w:val="000000"/>
                      <w:szCs w:val="21"/>
                    </w:rPr>
                  </w:pPr>
                  <w:r>
                    <w:rPr>
                      <w:rFonts w:eastAsiaTheme="minorEastAsia" w:hint="eastAsia"/>
                      <w:color w:val="000000"/>
                      <w:szCs w:val="21"/>
                    </w:rPr>
                    <w:t>16</w:t>
                  </w:r>
                </w:p>
              </w:tc>
              <w:tc>
                <w:tcPr>
                  <w:tcW w:w="1157" w:type="pct"/>
                  <w:tcBorders>
                    <w:top w:val="single" w:sz="4" w:space="0" w:color="auto"/>
                    <w:left w:val="nil"/>
                    <w:bottom w:val="single" w:sz="4" w:space="0" w:color="auto"/>
                    <w:right w:val="single" w:sz="4" w:space="0" w:color="auto"/>
                  </w:tcBorders>
                  <w:vAlign w:val="center"/>
                </w:tcPr>
                <w:p w:rsidR="00134D62" w:rsidRPr="004569D6" w:rsidRDefault="00134D62" w:rsidP="0078667F">
                  <w:pPr>
                    <w:jc w:val="center"/>
                    <w:rPr>
                      <w:rFonts w:eastAsiaTheme="minorEastAsia"/>
                      <w:color w:val="000000"/>
                      <w:szCs w:val="21"/>
                    </w:rPr>
                  </w:pPr>
                  <w:r w:rsidRPr="004569D6">
                    <w:rPr>
                      <w:rFonts w:eastAsiaTheme="minorEastAsia"/>
                      <w:color w:val="000000"/>
                      <w:szCs w:val="21"/>
                    </w:rPr>
                    <w:t>20</w:t>
                  </w:r>
                </w:p>
              </w:tc>
            </w:tr>
            <w:tr w:rsidR="00134D62" w:rsidRPr="00FC12C9" w:rsidTr="00432BDA">
              <w:trPr>
                <w:cantSplit/>
                <w:jc w:val="center"/>
              </w:trPr>
              <w:tc>
                <w:tcPr>
                  <w:tcW w:w="926" w:type="pct"/>
                  <w:vMerge/>
                  <w:tcBorders>
                    <w:top w:val="nil"/>
                    <w:left w:val="single" w:sz="4" w:space="0" w:color="auto"/>
                    <w:bottom w:val="single" w:sz="4" w:space="0" w:color="auto"/>
                    <w:right w:val="single" w:sz="4" w:space="0" w:color="auto"/>
                  </w:tcBorders>
                  <w:vAlign w:val="center"/>
                </w:tcPr>
                <w:p w:rsidR="00134D62" w:rsidRPr="004569D6" w:rsidRDefault="00134D62" w:rsidP="00203236">
                  <w:pPr>
                    <w:jc w:val="center"/>
                    <w:rPr>
                      <w:rFonts w:eastAsiaTheme="minorEastAsia"/>
                      <w:color w:val="000000"/>
                      <w:szCs w:val="21"/>
                    </w:rPr>
                  </w:pPr>
                </w:p>
              </w:tc>
              <w:tc>
                <w:tcPr>
                  <w:tcW w:w="1165" w:type="pct"/>
                  <w:tcBorders>
                    <w:top w:val="single" w:sz="4" w:space="0" w:color="auto"/>
                    <w:left w:val="nil"/>
                    <w:bottom w:val="single" w:sz="4" w:space="0" w:color="auto"/>
                    <w:right w:val="single" w:sz="4" w:space="0" w:color="auto"/>
                  </w:tcBorders>
                  <w:vAlign w:val="center"/>
                </w:tcPr>
                <w:p w:rsidR="00134D62" w:rsidRPr="004569D6" w:rsidRDefault="00134D62" w:rsidP="0078667F">
                  <w:pPr>
                    <w:jc w:val="center"/>
                    <w:rPr>
                      <w:rFonts w:eastAsiaTheme="minorEastAsia" w:hAnsiTheme="minorEastAsia"/>
                      <w:color w:val="000000"/>
                      <w:szCs w:val="21"/>
                    </w:rPr>
                  </w:pPr>
                  <w:r w:rsidRPr="004569D6">
                    <w:rPr>
                      <w:rFonts w:eastAsiaTheme="minorEastAsia" w:hAnsiTheme="minorEastAsia"/>
                      <w:color w:val="000000"/>
                      <w:szCs w:val="21"/>
                    </w:rPr>
                    <w:t>氨氮</w:t>
                  </w:r>
                </w:p>
              </w:tc>
              <w:tc>
                <w:tcPr>
                  <w:tcW w:w="1752" w:type="pct"/>
                  <w:tcBorders>
                    <w:top w:val="single" w:sz="4" w:space="0" w:color="auto"/>
                    <w:left w:val="nil"/>
                    <w:bottom w:val="single" w:sz="4" w:space="0" w:color="auto"/>
                    <w:right w:val="single" w:sz="4" w:space="0" w:color="auto"/>
                  </w:tcBorders>
                  <w:vAlign w:val="center"/>
                </w:tcPr>
                <w:p w:rsidR="00134D62" w:rsidRPr="004569D6" w:rsidRDefault="00EF0829" w:rsidP="00203236">
                  <w:pPr>
                    <w:jc w:val="center"/>
                    <w:rPr>
                      <w:rFonts w:eastAsiaTheme="minorEastAsia"/>
                      <w:color w:val="000000"/>
                      <w:szCs w:val="21"/>
                    </w:rPr>
                  </w:pPr>
                  <w:r>
                    <w:rPr>
                      <w:rFonts w:eastAsiaTheme="minorEastAsia" w:hint="eastAsia"/>
                      <w:color w:val="000000"/>
                      <w:szCs w:val="21"/>
                    </w:rPr>
                    <w:t>0.310</w:t>
                  </w:r>
                </w:p>
              </w:tc>
              <w:tc>
                <w:tcPr>
                  <w:tcW w:w="1157" w:type="pct"/>
                  <w:tcBorders>
                    <w:top w:val="single" w:sz="4" w:space="0" w:color="auto"/>
                    <w:left w:val="nil"/>
                    <w:bottom w:val="single" w:sz="4" w:space="0" w:color="auto"/>
                    <w:right w:val="single" w:sz="4" w:space="0" w:color="auto"/>
                  </w:tcBorders>
                  <w:vAlign w:val="center"/>
                </w:tcPr>
                <w:p w:rsidR="00134D62" w:rsidRPr="004569D6" w:rsidRDefault="00134D62" w:rsidP="0078667F">
                  <w:pPr>
                    <w:jc w:val="center"/>
                    <w:rPr>
                      <w:rFonts w:eastAsiaTheme="minorEastAsia"/>
                      <w:color w:val="000000"/>
                      <w:szCs w:val="21"/>
                    </w:rPr>
                  </w:pPr>
                  <w:r w:rsidRPr="004569D6">
                    <w:rPr>
                      <w:rFonts w:eastAsiaTheme="minorEastAsia"/>
                      <w:color w:val="000000"/>
                      <w:szCs w:val="21"/>
                    </w:rPr>
                    <w:t>1.0</w:t>
                  </w:r>
                </w:p>
              </w:tc>
            </w:tr>
            <w:tr w:rsidR="00134D62" w:rsidRPr="00FC12C9" w:rsidTr="00432BDA">
              <w:trPr>
                <w:cantSplit/>
                <w:jc w:val="center"/>
              </w:trPr>
              <w:tc>
                <w:tcPr>
                  <w:tcW w:w="926" w:type="pct"/>
                  <w:vMerge/>
                  <w:tcBorders>
                    <w:top w:val="nil"/>
                    <w:left w:val="single" w:sz="4" w:space="0" w:color="auto"/>
                    <w:bottom w:val="single" w:sz="4" w:space="0" w:color="auto"/>
                    <w:right w:val="single" w:sz="4" w:space="0" w:color="auto"/>
                  </w:tcBorders>
                  <w:vAlign w:val="center"/>
                </w:tcPr>
                <w:p w:rsidR="00134D62" w:rsidRPr="004569D6" w:rsidRDefault="00134D62" w:rsidP="00203236">
                  <w:pPr>
                    <w:jc w:val="center"/>
                    <w:rPr>
                      <w:rFonts w:eastAsiaTheme="minorEastAsia"/>
                      <w:color w:val="000000"/>
                      <w:szCs w:val="21"/>
                    </w:rPr>
                  </w:pPr>
                </w:p>
              </w:tc>
              <w:tc>
                <w:tcPr>
                  <w:tcW w:w="1165" w:type="pct"/>
                  <w:tcBorders>
                    <w:top w:val="single" w:sz="4" w:space="0" w:color="auto"/>
                    <w:left w:val="nil"/>
                    <w:bottom w:val="single" w:sz="4" w:space="0" w:color="auto"/>
                    <w:right w:val="single" w:sz="4" w:space="0" w:color="auto"/>
                  </w:tcBorders>
                  <w:vAlign w:val="center"/>
                </w:tcPr>
                <w:p w:rsidR="00134D62" w:rsidRPr="004569D6" w:rsidRDefault="00134D62" w:rsidP="0078667F">
                  <w:pPr>
                    <w:jc w:val="center"/>
                    <w:rPr>
                      <w:rFonts w:eastAsiaTheme="minorEastAsia" w:hAnsiTheme="minorEastAsia"/>
                      <w:color w:val="000000"/>
                      <w:szCs w:val="21"/>
                    </w:rPr>
                  </w:pPr>
                  <w:r w:rsidRPr="004569D6">
                    <w:rPr>
                      <w:rFonts w:eastAsiaTheme="minorEastAsia" w:hAnsiTheme="minorEastAsia" w:hint="eastAsia"/>
                      <w:color w:val="000000"/>
                      <w:szCs w:val="21"/>
                    </w:rPr>
                    <w:t>BOD</w:t>
                  </w:r>
                  <w:r w:rsidRPr="004569D6">
                    <w:rPr>
                      <w:rFonts w:eastAsiaTheme="minorEastAsia" w:hAnsiTheme="minorEastAsia" w:hint="eastAsia"/>
                      <w:color w:val="000000"/>
                      <w:szCs w:val="21"/>
                      <w:vertAlign w:val="subscript"/>
                    </w:rPr>
                    <w:t>5</w:t>
                  </w:r>
                </w:p>
              </w:tc>
              <w:tc>
                <w:tcPr>
                  <w:tcW w:w="1752" w:type="pct"/>
                  <w:tcBorders>
                    <w:top w:val="single" w:sz="4" w:space="0" w:color="auto"/>
                    <w:left w:val="nil"/>
                    <w:bottom w:val="single" w:sz="4" w:space="0" w:color="auto"/>
                    <w:right w:val="single" w:sz="4" w:space="0" w:color="auto"/>
                  </w:tcBorders>
                  <w:vAlign w:val="center"/>
                </w:tcPr>
                <w:p w:rsidR="00134D62" w:rsidRPr="004569D6" w:rsidRDefault="00EF0829" w:rsidP="00203236">
                  <w:pPr>
                    <w:jc w:val="center"/>
                    <w:rPr>
                      <w:rFonts w:eastAsiaTheme="minorEastAsia"/>
                      <w:color w:val="000000"/>
                      <w:szCs w:val="21"/>
                    </w:rPr>
                  </w:pPr>
                  <w:r>
                    <w:rPr>
                      <w:rFonts w:eastAsiaTheme="minorEastAsia" w:hint="eastAsia"/>
                      <w:color w:val="000000"/>
                      <w:szCs w:val="21"/>
                    </w:rPr>
                    <w:t>3.5</w:t>
                  </w:r>
                </w:p>
              </w:tc>
              <w:tc>
                <w:tcPr>
                  <w:tcW w:w="1157" w:type="pct"/>
                  <w:tcBorders>
                    <w:top w:val="single" w:sz="4" w:space="0" w:color="auto"/>
                    <w:left w:val="nil"/>
                    <w:bottom w:val="single" w:sz="4" w:space="0" w:color="auto"/>
                    <w:right w:val="single" w:sz="4" w:space="0" w:color="auto"/>
                  </w:tcBorders>
                  <w:vAlign w:val="center"/>
                </w:tcPr>
                <w:p w:rsidR="00134D62" w:rsidRPr="004569D6" w:rsidRDefault="00134D62" w:rsidP="0078667F">
                  <w:pPr>
                    <w:jc w:val="center"/>
                    <w:rPr>
                      <w:rFonts w:eastAsiaTheme="minorEastAsia"/>
                      <w:color w:val="000000"/>
                      <w:szCs w:val="21"/>
                    </w:rPr>
                  </w:pPr>
                  <w:r w:rsidRPr="004569D6">
                    <w:t>4</w:t>
                  </w:r>
                </w:p>
              </w:tc>
            </w:tr>
            <w:tr w:rsidR="00134D62" w:rsidRPr="00FC12C9" w:rsidTr="00432BDA">
              <w:trPr>
                <w:cantSplit/>
                <w:jc w:val="center"/>
              </w:trPr>
              <w:tc>
                <w:tcPr>
                  <w:tcW w:w="926" w:type="pct"/>
                  <w:vMerge/>
                  <w:tcBorders>
                    <w:top w:val="nil"/>
                    <w:left w:val="single" w:sz="4" w:space="0" w:color="auto"/>
                    <w:bottom w:val="single" w:sz="4" w:space="0" w:color="auto"/>
                    <w:right w:val="single" w:sz="4" w:space="0" w:color="auto"/>
                  </w:tcBorders>
                  <w:vAlign w:val="center"/>
                </w:tcPr>
                <w:p w:rsidR="00134D62" w:rsidRPr="004569D6" w:rsidRDefault="00134D62" w:rsidP="00203236">
                  <w:pPr>
                    <w:jc w:val="center"/>
                    <w:rPr>
                      <w:rFonts w:eastAsiaTheme="minorEastAsia"/>
                      <w:color w:val="000000"/>
                      <w:szCs w:val="21"/>
                    </w:rPr>
                  </w:pPr>
                </w:p>
              </w:tc>
              <w:tc>
                <w:tcPr>
                  <w:tcW w:w="1165" w:type="pct"/>
                  <w:tcBorders>
                    <w:top w:val="single" w:sz="4" w:space="0" w:color="auto"/>
                    <w:left w:val="nil"/>
                    <w:bottom w:val="single" w:sz="4" w:space="0" w:color="auto"/>
                    <w:right w:val="single" w:sz="4" w:space="0" w:color="auto"/>
                  </w:tcBorders>
                  <w:vAlign w:val="center"/>
                </w:tcPr>
                <w:p w:rsidR="00134D62" w:rsidRPr="004569D6" w:rsidRDefault="00134D62" w:rsidP="0078667F">
                  <w:pPr>
                    <w:jc w:val="center"/>
                    <w:rPr>
                      <w:rFonts w:eastAsiaTheme="minorEastAsia" w:hAnsiTheme="minorEastAsia"/>
                      <w:color w:val="000000"/>
                      <w:szCs w:val="21"/>
                    </w:rPr>
                  </w:pPr>
                  <w:r w:rsidRPr="004569D6">
                    <w:rPr>
                      <w:rFonts w:eastAsiaTheme="minorEastAsia" w:hAnsiTheme="minorEastAsia" w:hint="eastAsia"/>
                      <w:color w:val="000000"/>
                      <w:szCs w:val="21"/>
                    </w:rPr>
                    <w:t>粪大肠菌群</w:t>
                  </w:r>
                </w:p>
              </w:tc>
              <w:tc>
                <w:tcPr>
                  <w:tcW w:w="1752" w:type="pct"/>
                  <w:tcBorders>
                    <w:top w:val="single" w:sz="4" w:space="0" w:color="auto"/>
                    <w:left w:val="nil"/>
                    <w:bottom w:val="single" w:sz="4" w:space="0" w:color="auto"/>
                    <w:right w:val="single" w:sz="4" w:space="0" w:color="auto"/>
                  </w:tcBorders>
                  <w:vAlign w:val="center"/>
                </w:tcPr>
                <w:p w:rsidR="00134D62" w:rsidRPr="004569D6" w:rsidRDefault="00EF0829" w:rsidP="00203236">
                  <w:pPr>
                    <w:jc w:val="center"/>
                    <w:rPr>
                      <w:rFonts w:eastAsiaTheme="minorEastAsia"/>
                      <w:color w:val="000000"/>
                      <w:szCs w:val="21"/>
                    </w:rPr>
                  </w:pPr>
                  <w:r>
                    <w:rPr>
                      <w:rFonts w:eastAsiaTheme="minorEastAsia" w:hint="eastAsia"/>
                      <w:color w:val="000000"/>
                      <w:szCs w:val="21"/>
                    </w:rPr>
                    <w:t>690</w:t>
                  </w:r>
                </w:p>
              </w:tc>
              <w:tc>
                <w:tcPr>
                  <w:tcW w:w="1157" w:type="pct"/>
                  <w:tcBorders>
                    <w:top w:val="single" w:sz="4" w:space="0" w:color="auto"/>
                    <w:left w:val="nil"/>
                    <w:bottom w:val="single" w:sz="4" w:space="0" w:color="auto"/>
                    <w:right w:val="single" w:sz="4" w:space="0" w:color="auto"/>
                  </w:tcBorders>
                  <w:vAlign w:val="center"/>
                </w:tcPr>
                <w:p w:rsidR="00134D62" w:rsidRPr="004569D6" w:rsidRDefault="00134D62" w:rsidP="0078667F">
                  <w:pPr>
                    <w:jc w:val="center"/>
                    <w:rPr>
                      <w:rFonts w:eastAsiaTheme="minorEastAsia"/>
                      <w:color w:val="000000"/>
                      <w:szCs w:val="21"/>
                    </w:rPr>
                  </w:pPr>
                  <w:r w:rsidRPr="004569D6">
                    <w:t>10000</w:t>
                  </w:r>
                  <w:r w:rsidRPr="004569D6">
                    <w:rPr>
                      <w:rFonts w:hint="eastAsia"/>
                    </w:rPr>
                    <w:t>个</w:t>
                  </w:r>
                  <w:r w:rsidRPr="004569D6">
                    <w:t>/L</w:t>
                  </w:r>
                </w:p>
              </w:tc>
            </w:tr>
            <w:tr w:rsidR="00134D62" w:rsidRPr="00FC12C9" w:rsidTr="00432BDA">
              <w:trPr>
                <w:cantSplit/>
                <w:jc w:val="center"/>
              </w:trPr>
              <w:tc>
                <w:tcPr>
                  <w:tcW w:w="926" w:type="pct"/>
                  <w:vMerge/>
                  <w:tcBorders>
                    <w:top w:val="nil"/>
                    <w:left w:val="single" w:sz="4" w:space="0" w:color="auto"/>
                    <w:bottom w:val="single" w:sz="4" w:space="0" w:color="auto"/>
                    <w:right w:val="single" w:sz="4" w:space="0" w:color="auto"/>
                  </w:tcBorders>
                  <w:vAlign w:val="center"/>
                </w:tcPr>
                <w:p w:rsidR="00134D62" w:rsidRPr="004569D6" w:rsidRDefault="00134D62" w:rsidP="00203236">
                  <w:pPr>
                    <w:jc w:val="center"/>
                    <w:rPr>
                      <w:rFonts w:eastAsiaTheme="minorEastAsia"/>
                      <w:color w:val="000000"/>
                      <w:szCs w:val="21"/>
                    </w:rPr>
                  </w:pPr>
                </w:p>
              </w:tc>
              <w:tc>
                <w:tcPr>
                  <w:tcW w:w="1165" w:type="pct"/>
                  <w:tcBorders>
                    <w:top w:val="single" w:sz="4" w:space="0" w:color="auto"/>
                    <w:left w:val="nil"/>
                    <w:bottom w:val="single" w:sz="4" w:space="0" w:color="auto"/>
                    <w:right w:val="single" w:sz="4" w:space="0" w:color="auto"/>
                  </w:tcBorders>
                  <w:vAlign w:val="center"/>
                </w:tcPr>
                <w:p w:rsidR="00134D62" w:rsidRPr="004569D6" w:rsidRDefault="00134D62" w:rsidP="0078667F">
                  <w:pPr>
                    <w:jc w:val="center"/>
                    <w:rPr>
                      <w:rFonts w:eastAsiaTheme="minorEastAsia" w:hAnsiTheme="minorEastAsia"/>
                      <w:color w:val="000000"/>
                      <w:szCs w:val="21"/>
                    </w:rPr>
                  </w:pPr>
                  <w:r w:rsidRPr="004569D6">
                    <w:rPr>
                      <w:rFonts w:eastAsiaTheme="minorEastAsia" w:hAnsiTheme="minorEastAsia" w:hint="eastAsia"/>
                      <w:color w:val="000000"/>
                      <w:szCs w:val="21"/>
                    </w:rPr>
                    <w:t>石油类</w:t>
                  </w:r>
                </w:p>
              </w:tc>
              <w:tc>
                <w:tcPr>
                  <w:tcW w:w="1752" w:type="pct"/>
                  <w:tcBorders>
                    <w:top w:val="single" w:sz="4" w:space="0" w:color="auto"/>
                    <w:left w:val="nil"/>
                    <w:bottom w:val="single" w:sz="4" w:space="0" w:color="auto"/>
                    <w:right w:val="single" w:sz="4" w:space="0" w:color="auto"/>
                  </w:tcBorders>
                  <w:vAlign w:val="center"/>
                </w:tcPr>
                <w:p w:rsidR="00134D62" w:rsidRPr="004569D6" w:rsidRDefault="00EF0829" w:rsidP="00203236">
                  <w:pPr>
                    <w:jc w:val="center"/>
                    <w:rPr>
                      <w:rFonts w:eastAsiaTheme="minorEastAsia"/>
                      <w:color w:val="000000"/>
                      <w:szCs w:val="21"/>
                    </w:rPr>
                  </w:pPr>
                  <w:r>
                    <w:rPr>
                      <w:rFonts w:eastAsiaTheme="minorEastAsia" w:hint="eastAsia"/>
                      <w:color w:val="000000"/>
                      <w:szCs w:val="21"/>
                    </w:rPr>
                    <w:t>0.02</w:t>
                  </w:r>
                </w:p>
              </w:tc>
              <w:tc>
                <w:tcPr>
                  <w:tcW w:w="1157" w:type="pct"/>
                  <w:tcBorders>
                    <w:top w:val="single" w:sz="4" w:space="0" w:color="auto"/>
                    <w:left w:val="nil"/>
                    <w:bottom w:val="single" w:sz="4" w:space="0" w:color="auto"/>
                    <w:right w:val="single" w:sz="4" w:space="0" w:color="auto"/>
                  </w:tcBorders>
                  <w:vAlign w:val="center"/>
                </w:tcPr>
                <w:p w:rsidR="00134D62" w:rsidRPr="004569D6" w:rsidRDefault="00134D62" w:rsidP="0078667F">
                  <w:pPr>
                    <w:jc w:val="center"/>
                    <w:rPr>
                      <w:rFonts w:eastAsiaTheme="minorEastAsia"/>
                      <w:color w:val="000000"/>
                      <w:szCs w:val="21"/>
                    </w:rPr>
                  </w:pPr>
                  <w:r w:rsidRPr="004569D6">
                    <w:t>0.05</w:t>
                  </w:r>
                </w:p>
              </w:tc>
            </w:tr>
            <w:tr w:rsidR="00134D62" w:rsidRPr="00FC12C9" w:rsidTr="00432BDA">
              <w:trPr>
                <w:cantSplit/>
                <w:jc w:val="center"/>
              </w:trPr>
              <w:tc>
                <w:tcPr>
                  <w:tcW w:w="926" w:type="pct"/>
                  <w:vMerge/>
                  <w:tcBorders>
                    <w:top w:val="nil"/>
                    <w:left w:val="single" w:sz="4" w:space="0" w:color="auto"/>
                    <w:bottom w:val="single" w:sz="4" w:space="0" w:color="auto"/>
                    <w:right w:val="single" w:sz="4" w:space="0" w:color="auto"/>
                  </w:tcBorders>
                  <w:vAlign w:val="center"/>
                </w:tcPr>
                <w:p w:rsidR="00134D62" w:rsidRPr="004569D6" w:rsidRDefault="00134D62" w:rsidP="00203236">
                  <w:pPr>
                    <w:jc w:val="center"/>
                    <w:rPr>
                      <w:rFonts w:eastAsiaTheme="minorEastAsia"/>
                      <w:color w:val="000000"/>
                      <w:szCs w:val="21"/>
                    </w:rPr>
                  </w:pPr>
                </w:p>
              </w:tc>
              <w:tc>
                <w:tcPr>
                  <w:tcW w:w="1165" w:type="pct"/>
                  <w:tcBorders>
                    <w:top w:val="single" w:sz="4" w:space="0" w:color="auto"/>
                    <w:left w:val="nil"/>
                    <w:bottom w:val="single" w:sz="4" w:space="0" w:color="auto"/>
                    <w:right w:val="single" w:sz="4" w:space="0" w:color="auto"/>
                  </w:tcBorders>
                  <w:vAlign w:val="center"/>
                </w:tcPr>
                <w:p w:rsidR="00134D62" w:rsidRPr="004569D6" w:rsidRDefault="00134D62" w:rsidP="0078667F">
                  <w:pPr>
                    <w:jc w:val="center"/>
                    <w:rPr>
                      <w:rFonts w:eastAsiaTheme="minorEastAsia" w:hAnsiTheme="minorEastAsia"/>
                      <w:color w:val="000000"/>
                      <w:szCs w:val="21"/>
                    </w:rPr>
                  </w:pPr>
                  <w:r w:rsidRPr="004569D6">
                    <w:rPr>
                      <w:rFonts w:eastAsiaTheme="minorEastAsia" w:hAnsiTheme="minorEastAsia"/>
                      <w:color w:val="000000"/>
                      <w:szCs w:val="21"/>
                    </w:rPr>
                    <w:t>总磷</w:t>
                  </w:r>
                </w:p>
              </w:tc>
              <w:tc>
                <w:tcPr>
                  <w:tcW w:w="1752" w:type="pct"/>
                  <w:tcBorders>
                    <w:top w:val="single" w:sz="4" w:space="0" w:color="auto"/>
                    <w:left w:val="nil"/>
                    <w:bottom w:val="single" w:sz="4" w:space="0" w:color="auto"/>
                    <w:right w:val="single" w:sz="4" w:space="0" w:color="auto"/>
                  </w:tcBorders>
                  <w:vAlign w:val="center"/>
                </w:tcPr>
                <w:p w:rsidR="00134D62" w:rsidRPr="004569D6" w:rsidRDefault="00EF0829" w:rsidP="00203236">
                  <w:pPr>
                    <w:jc w:val="center"/>
                    <w:rPr>
                      <w:rFonts w:eastAsiaTheme="minorEastAsia"/>
                      <w:color w:val="000000"/>
                      <w:szCs w:val="21"/>
                    </w:rPr>
                  </w:pPr>
                  <w:r>
                    <w:rPr>
                      <w:rFonts w:eastAsiaTheme="minorEastAsia" w:hint="eastAsia"/>
                      <w:color w:val="000000"/>
                      <w:szCs w:val="21"/>
                    </w:rPr>
                    <w:t>0.041</w:t>
                  </w:r>
                </w:p>
              </w:tc>
              <w:tc>
                <w:tcPr>
                  <w:tcW w:w="1157" w:type="pct"/>
                  <w:tcBorders>
                    <w:top w:val="single" w:sz="4" w:space="0" w:color="auto"/>
                    <w:left w:val="nil"/>
                    <w:bottom w:val="single" w:sz="4" w:space="0" w:color="auto"/>
                    <w:right w:val="single" w:sz="4" w:space="0" w:color="auto"/>
                  </w:tcBorders>
                  <w:vAlign w:val="center"/>
                </w:tcPr>
                <w:p w:rsidR="00134D62" w:rsidRPr="004569D6" w:rsidRDefault="00134D62" w:rsidP="0078667F">
                  <w:pPr>
                    <w:jc w:val="center"/>
                    <w:rPr>
                      <w:rFonts w:eastAsiaTheme="minorEastAsia"/>
                      <w:color w:val="000000"/>
                      <w:szCs w:val="21"/>
                    </w:rPr>
                  </w:pPr>
                  <w:r w:rsidRPr="004569D6">
                    <w:rPr>
                      <w:rFonts w:eastAsiaTheme="minorEastAsia"/>
                      <w:color w:val="000000"/>
                      <w:szCs w:val="21"/>
                    </w:rPr>
                    <w:t>0.2</w:t>
                  </w:r>
                </w:p>
              </w:tc>
            </w:tr>
          </w:tbl>
          <w:p w:rsidR="00C1284D" w:rsidRPr="004569D6" w:rsidRDefault="00C1284D" w:rsidP="009005E6">
            <w:pPr>
              <w:pStyle w:val="afb"/>
              <w:adjustRightInd w:val="0"/>
              <w:snapToGrid w:val="0"/>
              <w:spacing w:beforeLines="50" w:line="360" w:lineRule="auto"/>
              <w:ind w:firstLineChars="200" w:firstLine="420"/>
              <w:rPr>
                <w:rFonts w:ascii="Times New Roman" w:eastAsiaTheme="minorEastAsia" w:hAnsiTheme="minorEastAsia"/>
                <w:sz w:val="21"/>
                <w:szCs w:val="21"/>
              </w:rPr>
            </w:pPr>
            <w:r w:rsidRPr="004569D6">
              <w:rPr>
                <w:rFonts w:ascii="Times New Roman" w:eastAsiaTheme="minorEastAsia" w:hAnsiTheme="minorEastAsia" w:hint="eastAsia"/>
                <w:sz w:val="21"/>
                <w:szCs w:val="21"/>
              </w:rPr>
              <w:t>根据上表数据可知，</w:t>
            </w:r>
            <w:r w:rsidR="00A67FF4" w:rsidRPr="004569D6">
              <w:rPr>
                <w:rFonts w:ascii="Times New Roman" w:eastAsiaTheme="minorEastAsia" w:hAnsiTheme="minorEastAsia" w:hint="eastAsia"/>
                <w:sz w:val="21"/>
                <w:szCs w:val="21"/>
              </w:rPr>
              <w:t>地表水</w:t>
            </w:r>
            <w:r w:rsidR="00D927C0">
              <w:rPr>
                <w:rFonts w:ascii="Times New Roman" w:eastAsiaTheme="minorEastAsia" w:hAnsiTheme="minorEastAsia" w:hint="eastAsia"/>
                <w:sz w:val="21"/>
                <w:szCs w:val="21"/>
              </w:rPr>
              <w:t>监测</w:t>
            </w:r>
            <w:r w:rsidR="00880587">
              <w:rPr>
                <w:rFonts w:ascii="Times New Roman" w:eastAsiaTheme="minorEastAsia" w:hAnsiTheme="minorEastAsia" w:hint="eastAsia"/>
                <w:sz w:val="21"/>
                <w:szCs w:val="21"/>
              </w:rPr>
              <w:t>断面</w:t>
            </w:r>
            <w:r w:rsidR="00A67FF4" w:rsidRPr="004569D6">
              <w:rPr>
                <w:rFonts w:ascii="Times New Roman" w:eastAsiaTheme="minorEastAsia" w:hAnsiTheme="minorEastAsia" w:hint="eastAsia"/>
                <w:sz w:val="21"/>
                <w:szCs w:val="21"/>
              </w:rPr>
              <w:t>各项监测因子均</w:t>
            </w:r>
            <w:r w:rsidRPr="004569D6">
              <w:rPr>
                <w:rFonts w:ascii="Times New Roman" w:eastAsiaTheme="minorEastAsia" w:hAnsiTheme="minorEastAsia" w:hint="eastAsia"/>
                <w:sz w:val="21"/>
                <w:szCs w:val="21"/>
              </w:rPr>
              <w:t>符合《地表水环境质量标准》（</w:t>
            </w:r>
            <w:r w:rsidRPr="004569D6">
              <w:rPr>
                <w:rFonts w:ascii="Times New Roman" w:eastAsiaTheme="minorEastAsia" w:hAnsiTheme="minorEastAsia" w:hint="eastAsia"/>
                <w:sz w:val="21"/>
                <w:szCs w:val="21"/>
              </w:rPr>
              <w:t>GB3838-2002</w:t>
            </w:r>
            <w:r w:rsidRPr="004569D6">
              <w:rPr>
                <w:rFonts w:ascii="Times New Roman" w:eastAsiaTheme="minorEastAsia" w:hAnsiTheme="minorEastAsia" w:hint="eastAsia"/>
                <w:sz w:val="21"/>
                <w:szCs w:val="21"/>
              </w:rPr>
              <w:t>）</w:t>
            </w:r>
            <w:r w:rsidRPr="004569D6">
              <w:rPr>
                <w:rFonts w:ascii="Times New Roman" w:eastAsiaTheme="minorEastAsia" w:hAnsiTheme="minorEastAsia" w:hint="eastAsia"/>
                <w:sz w:val="21"/>
                <w:szCs w:val="21"/>
              </w:rPr>
              <w:t>III</w:t>
            </w:r>
            <w:r w:rsidRPr="004569D6">
              <w:rPr>
                <w:rFonts w:ascii="Times New Roman" w:eastAsiaTheme="minorEastAsia" w:hAnsiTheme="minorEastAsia" w:hint="eastAsia"/>
                <w:sz w:val="21"/>
                <w:szCs w:val="21"/>
              </w:rPr>
              <w:t>类</w:t>
            </w:r>
            <w:r w:rsidR="00A67FF4" w:rsidRPr="004569D6">
              <w:rPr>
                <w:rFonts w:ascii="Times New Roman" w:eastAsiaTheme="minorEastAsia" w:hAnsiTheme="minorEastAsia" w:hint="eastAsia"/>
                <w:sz w:val="21"/>
                <w:szCs w:val="21"/>
              </w:rPr>
              <w:t>水质</w:t>
            </w:r>
            <w:r w:rsidRPr="004569D6">
              <w:rPr>
                <w:rFonts w:ascii="Times New Roman" w:eastAsiaTheme="minorEastAsia" w:hAnsiTheme="minorEastAsia" w:hint="eastAsia"/>
                <w:sz w:val="21"/>
                <w:szCs w:val="21"/>
              </w:rPr>
              <w:t>标准。</w:t>
            </w:r>
          </w:p>
          <w:p w:rsidR="00E35C02" w:rsidRPr="00E35C02" w:rsidRDefault="008C4C21" w:rsidP="00E35C02">
            <w:pPr>
              <w:pStyle w:val="Default"/>
              <w:snapToGrid w:val="0"/>
              <w:spacing w:line="360" w:lineRule="auto"/>
              <w:ind w:firstLineChars="200" w:firstLine="422"/>
              <w:jc w:val="both"/>
              <w:rPr>
                <w:rFonts w:ascii="Times New Roman" w:cs="Times New Roman"/>
                <w:b/>
                <w:color w:val="auto"/>
                <w:sz w:val="21"/>
                <w:szCs w:val="21"/>
              </w:rPr>
            </w:pPr>
            <w:r>
              <w:rPr>
                <w:rFonts w:ascii="Times New Roman" w:cs="Times New Roman" w:hint="eastAsia"/>
                <w:b/>
                <w:color w:val="auto"/>
                <w:sz w:val="21"/>
                <w:szCs w:val="21"/>
              </w:rPr>
              <w:t>3</w:t>
            </w:r>
            <w:r>
              <w:rPr>
                <w:rFonts w:ascii="Times New Roman" w:cs="Times New Roman" w:hint="eastAsia"/>
                <w:b/>
                <w:color w:val="auto"/>
                <w:sz w:val="21"/>
                <w:szCs w:val="21"/>
              </w:rPr>
              <w:t>、</w:t>
            </w:r>
            <w:r w:rsidR="00E35C02" w:rsidRPr="00E35C02">
              <w:rPr>
                <w:rFonts w:ascii="Times New Roman" w:cs="Times New Roman"/>
                <w:b/>
                <w:color w:val="auto"/>
                <w:sz w:val="21"/>
                <w:szCs w:val="21"/>
              </w:rPr>
              <w:t>声环境</w:t>
            </w:r>
            <w:r w:rsidR="00E35C02" w:rsidRPr="00AE48B4">
              <w:rPr>
                <w:rFonts w:ascii="Times New Roman" w:cs="Times New Roman" w:hint="eastAsia"/>
                <w:b/>
                <w:color w:val="auto"/>
                <w:sz w:val="21"/>
                <w:szCs w:val="21"/>
              </w:rPr>
              <w:t>质量现状</w:t>
            </w:r>
          </w:p>
          <w:p w:rsidR="0078667F" w:rsidRDefault="00E35C02" w:rsidP="0078667F">
            <w:pPr>
              <w:spacing w:line="360" w:lineRule="auto"/>
              <w:ind w:firstLine="480"/>
              <w:rPr>
                <w:szCs w:val="21"/>
              </w:rPr>
            </w:pPr>
            <w:r w:rsidRPr="00614A5D">
              <w:rPr>
                <w:szCs w:val="21"/>
              </w:rPr>
              <w:t>根据项目噪声源和区域声环境特征相结合的原则，本环评委托</w:t>
            </w:r>
            <w:r w:rsidR="00891887" w:rsidRPr="00891887">
              <w:rPr>
                <w:szCs w:val="21"/>
              </w:rPr>
              <w:t>湖南国康检验检测技术有限公司</w:t>
            </w:r>
            <w:r w:rsidRPr="00614A5D">
              <w:rPr>
                <w:szCs w:val="21"/>
              </w:rPr>
              <w:t>于</w:t>
            </w:r>
            <w:r w:rsidRPr="00614A5D">
              <w:rPr>
                <w:szCs w:val="21"/>
              </w:rPr>
              <w:t>2021</w:t>
            </w:r>
            <w:r w:rsidRPr="00614A5D">
              <w:rPr>
                <w:szCs w:val="21"/>
              </w:rPr>
              <w:t>年</w:t>
            </w:r>
            <w:r w:rsidR="00EA5166">
              <w:rPr>
                <w:rFonts w:hint="eastAsia"/>
                <w:szCs w:val="21"/>
              </w:rPr>
              <w:t>6</w:t>
            </w:r>
            <w:r w:rsidRPr="00614A5D">
              <w:rPr>
                <w:szCs w:val="21"/>
              </w:rPr>
              <w:t>月</w:t>
            </w:r>
            <w:r w:rsidR="00EA5166">
              <w:rPr>
                <w:rFonts w:hint="eastAsia"/>
                <w:szCs w:val="21"/>
              </w:rPr>
              <w:t>28</w:t>
            </w:r>
            <w:r w:rsidRPr="00614A5D">
              <w:rPr>
                <w:szCs w:val="21"/>
              </w:rPr>
              <w:t>日</w:t>
            </w:r>
            <w:r w:rsidR="00EA5166">
              <w:rPr>
                <w:rFonts w:hint="eastAsia"/>
                <w:szCs w:val="21"/>
              </w:rPr>
              <w:t>～</w:t>
            </w:r>
            <w:r w:rsidR="00EA5166">
              <w:rPr>
                <w:rFonts w:hint="eastAsia"/>
                <w:szCs w:val="21"/>
              </w:rPr>
              <w:t>6</w:t>
            </w:r>
            <w:r w:rsidR="00EA5166">
              <w:rPr>
                <w:rFonts w:hint="eastAsia"/>
                <w:szCs w:val="21"/>
              </w:rPr>
              <w:t>月</w:t>
            </w:r>
            <w:r w:rsidR="00EA5166">
              <w:rPr>
                <w:rFonts w:hint="eastAsia"/>
                <w:szCs w:val="21"/>
              </w:rPr>
              <w:t>29</w:t>
            </w:r>
            <w:r w:rsidR="00EA5166">
              <w:rPr>
                <w:rFonts w:hint="eastAsia"/>
                <w:szCs w:val="21"/>
              </w:rPr>
              <w:t>日</w:t>
            </w:r>
            <w:r w:rsidRPr="00614A5D">
              <w:rPr>
                <w:szCs w:val="21"/>
              </w:rPr>
              <w:t>在项目所在地进行了声环境现状监测，共布设</w:t>
            </w:r>
            <w:r w:rsidR="00CB5F6F">
              <w:rPr>
                <w:rFonts w:hint="eastAsia"/>
                <w:szCs w:val="21"/>
              </w:rPr>
              <w:t>5</w:t>
            </w:r>
            <w:r w:rsidRPr="00614A5D">
              <w:rPr>
                <w:szCs w:val="21"/>
              </w:rPr>
              <w:t>个监测点，</w:t>
            </w:r>
            <w:r>
              <w:rPr>
                <w:rFonts w:hint="eastAsia"/>
                <w:szCs w:val="21"/>
              </w:rPr>
              <w:t>分别为东、西、南、北厂界</w:t>
            </w:r>
            <w:r w:rsidR="00CB5F6F">
              <w:rPr>
                <w:rFonts w:hint="eastAsia"/>
                <w:szCs w:val="21"/>
              </w:rPr>
              <w:t>及</w:t>
            </w:r>
            <w:r w:rsidR="00385135">
              <w:rPr>
                <w:rFonts w:hint="eastAsia"/>
                <w:szCs w:val="21"/>
              </w:rPr>
              <w:t>最近</w:t>
            </w:r>
            <w:r w:rsidR="00CB5F6F">
              <w:rPr>
                <w:rFonts w:hint="eastAsia"/>
                <w:szCs w:val="21"/>
              </w:rPr>
              <w:t>居民点</w:t>
            </w:r>
            <w:r>
              <w:rPr>
                <w:rFonts w:hint="eastAsia"/>
                <w:szCs w:val="21"/>
              </w:rPr>
              <w:t>。</w:t>
            </w:r>
            <w:r w:rsidRPr="00614A5D">
              <w:rPr>
                <w:szCs w:val="21"/>
              </w:rPr>
              <w:t>具体布点详见图</w:t>
            </w:r>
            <w:r w:rsidRPr="00614A5D">
              <w:rPr>
                <w:szCs w:val="21"/>
              </w:rPr>
              <w:t>3-1</w:t>
            </w:r>
            <w:r w:rsidRPr="00614A5D">
              <w:rPr>
                <w:szCs w:val="21"/>
              </w:rPr>
              <w:t>。</w:t>
            </w:r>
          </w:p>
          <w:p w:rsidR="00E35C02" w:rsidRPr="002C75FF" w:rsidRDefault="00C35458" w:rsidP="0078667F">
            <w:pPr>
              <w:spacing w:line="360" w:lineRule="auto"/>
              <w:ind w:firstLine="480"/>
              <w:rPr>
                <w:szCs w:val="21"/>
              </w:rPr>
            </w:pPr>
            <w:r w:rsidRPr="00C35458">
              <w:rPr>
                <w:noProof/>
              </w:rPr>
            </w:r>
            <w:r w:rsidR="00FD4A85" w:rsidRPr="00C35458">
              <w:rPr>
                <w:noProof/>
              </w:rPr>
              <w:pict>
                <v:group id="画布 106" o:spid="_x0000_s2394" editas="canvas" style="width:426.2pt;height:260.2pt;mso-position-horizontal-relative:char;mso-position-vertical-relative:line" coordorigin="1800,5403" coordsize="8524,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">
                  <v:shape id="_x0000_s2395" type="#_x0000_t75" style="position:absolute;left:1800;top:5403;width:8524;height:5204;visibility:visible">
                    <v:fill o:detectmouseclick="t"/>
                    <v:path o:connecttype="none"/>
                  </v:shape>
                  <v:rect id="矩形 104" o:spid="_x0000_s2396" style="position:absolute;left:4542;top:6911;width:2775;height:19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8QsUA&#10;AADcAAAADwAAAGRycy9kb3ducmV2LnhtbESPQWvCQBSE74L/YXmF3nSTCKWmrlKUSHvU5NLba/Y1&#10;SZt9G7KbGP313ULB4zAz3zCb3WRaMVLvGssK4mUEgri0uuFKQZFni2cQziNrbC2Tgis52G3nsw2m&#10;2l74ROPZVyJA2KWooPa+S6V0ZU0G3dJ2xMH7sr1BH2RfSd3jJcBNK5MoepIGGw4LNXa0r6n8OQ9G&#10;wWeTFHg75cfIrLOVf5/y7+HjoNTjw/T6AsLT5O/h//abVrCKE/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LxCxQAAANwAAAAPAAAAAAAAAAAAAAAAAJgCAABkcnMv&#10;ZG93bnJldi54bWxQSwUGAAAAAAQABAD1AAAAigMAAAAA&#10;">
                    <v:textbox style="mso-next-textbox:#矩形 104">
                      <w:txbxContent>
                        <w:p w:rsidR="00ED7A77" w:rsidRDefault="00ED7A77" w:rsidP="000E5524"/>
                        <w:p w:rsidR="00ED7A77" w:rsidRPr="000E5524" w:rsidRDefault="00ED7A77" w:rsidP="000E5524">
                          <w:pPr>
                            <w:pStyle w:val="a0"/>
                            <w:spacing w:line="240" w:lineRule="auto"/>
                          </w:pPr>
                        </w:p>
                        <w:p w:rsidR="00ED7A77" w:rsidRDefault="00ED7A77" w:rsidP="000E5524">
                          <w:pPr>
                            <w:jc w:val="center"/>
                          </w:pPr>
                          <w:r>
                            <w:rPr>
                              <w:rFonts w:hint="eastAsia"/>
                            </w:rPr>
                            <w:t>项目所在地</w:t>
                          </w:r>
                        </w:p>
                      </w:txbxContent>
                    </v:textbox>
                  </v:rect>
                  <v:rect id="矩形 105" o:spid="_x0000_s2397" style="position:absolute;left:4015;top:5957;width:1803;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fGe8UA&#10;AADcAAAADwAAAGRycy9kb3ducmV2LnhtbESPW2sCMRSE3wv+h3AE32pit13a7UYpgiDUPniBvh42&#10;Zy+4OVk3Udd/bwoFH4eZ+YbJF4NtxYV63zjWMJsqEMSFMw1XGg771fM7CB+QDbaOScONPCzmo6cc&#10;M+OuvKXLLlQiQthnqKEOocuk9EVNFv3UdcTRK11vMUTZV9L0eI1w28oXpVJpseG4UGNHy5qK4+5s&#10;NWD6ak4/ZbLZf59T/KgGtXr7VVpPxsPXJ4hAQ3iE/9troyGZJfB3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8Z7xQAAANwAAAAPAAAAAAAAAAAAAAAAAJgCAABkcnMv&#10;ZG93bnJldi54bWxQSwUGAAAAAAQABAD1AAAAigMAAAAA&#10;" stroked="f">
                    <v:textbox style="mso-next-textbox:#矩形 105">
                      <w:txbxContent>
                        <w:p w:rsidR="00ED7A77" w:rsidRDefault="00ED7A77" w:rsidP="000E5524">
                          <w:pPr>
                            <w:jc w:val="center"/>
                          </w:pPr>
                          <w:r>
                            <w:rPr>
                              <w:rFonts w:hint="eastAsia"/>
                            </w:rPr>
                            <w:t>无名小路</w:t>
                          </w:r>
                        </w:p>
                      </w:txbxContent>
                    </v:textbox>
                  </v:rect>
                  <v:rect id="矩形 106" o:spid="_x0000_s2398" style="position:absolute;left:5607;top:6580;width:839;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lLcUA&#10;AADcAAAADwAAAGRycy9kb3ducmV2LnhtbESPQWvCQBSE7wX/w/IKvYhurEVKdBURxFAEMVbPj+wz&#10;Cc2+jdltEv+9WxB6HGbmG2ax6k0lWmpcaVnBZByBIM6sLjlX8H3ajj5BOI+ssbJMCu7kYLUcvCww&#10;1rbjI7Wpz0WAsItRQeF9HUvpsoIMurGtiYN3tY1BH2STS91gF+Cmku9RNJMGSw4LBda0KSj7SX+N&#10;gi47tJfTficPw0ti+ZbcNun5S6m31349B+Gp9//hZzvRCqaTD/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VGUtxQAAANwAAAAPAAAAAAAAAAAAAAAAAJgCAABkcnMv&#10;ZG93bnJldi54bWxQSwUGAAAAAAQABAD1AAAAigMAAAAA&#10;" filled="f" stroked="f">
                    <v:textbox style="mso-next-textbox:#矩形 106">
                      <w:txbxContent>
                        <w:p w:rsidR="00ED7A77" w:rsidRDefault="00ED7A77" w:rsidP="000E5524">
                          <w:r>
                            <w:rPr>
                              <w:rFonts w:ascii="宋体" w:hAnsi="宋体" w:cs="宋体" w:hint="eastAsia"/>
                            </w:rPr>
                            <w:t>△</w:t>
                          </w:r>
                          <w:r>
                            <w:rPr>
                              <w:rFonts w:hint="eastAsia"/>
                            </w:rPr>
                            <w:t>4#</w:t>
                          </w:r>
                        </w:p>
                      </w:txbxContent>
                    </v:textbox>
                  </v:rect>
                  <v:rect id="矩形 107" o:spid="_x0000_s2399" style="position:absolute;left:3909;top:7652;width:820;height: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AtsUA&#10;AADcAAAADwAAAGRycy9kb3ducmV2LnhtbESPQWvCQBSE7wX/w/IKvYhurFRKdBURxFAEMVbPj+wz&#10;Cc2+jdltEv+9WxB6HGbmG2ax6k0lWmpcaVnBZByBIM6sLjlX8H3ajj5BOI+ssbJMCu7kYLUcvCww&#10;1rbjI7Wpz0WAsItRQeF9HUvpsoIMurGtiYN3tY1BH2STS91gF+Cmku9RNJMGSw4LBda0KSj7SX+N&#10;gi47tJfTficPw0ti+ZbcNun5S6m31349B+Gp9//hZzvRCqaTD/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MC2xQAAANwAAAAPAAAAAAAAAAAAAAAAAJgCAABkcnMv&#10;ZG93bnJldi54bWxQSwUGAAAAAAQABAD1AAAAigMAAAAA&#10;" filled="f" stroked="f">
                    <v:textbox style="mso-next-textbox:#矩形 107">
                      <w:txbxContent>
                        <w:p w:rsidR="00ED7A77" w:rsidRDefault="00ED7A77" w:rsidP="000E5524">
                          <w:r>
                            <w:rPr>
                              <w:rFonts w:ascii="宋体" w:hAnsi="宋体" w:cs="宋体" w:hint="eastAsia"/>
                            </w:rPr>
                            <w:t>△</w:t>
                          </w:r>
                          <w:r>
                            <w:rPr>
                              <w:rFonts w:hint="eastAsia"/>
                            </w:rPr>
                            <w:t>3#</w:t>
                          </w:r>
                        </w:p>
                      </w:txbxContent>
                    </v:textbox>
                  </v:rect>
                  <v:rect id="矩形 108" o:spid="_x0000_s2400" style="position:absolute;left:3156;top:7159;width:814;height:1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6QcUA&#10;AADcAAAADwAAAGRycy9kb3ducmV2LnhtbESPQWvCQBSE74X+h+UVequbKASbuoaiWOoxxktvr9nX&#10;JG32bchuYuqvdwXB4zAz3zCrbDKtGKl3jWUF8SwCQVxa3XCl4FjsXpYgnEfW2FomBf/kIFs/Pqww&#10;1fbEOY0HX4kAYZeigtr7LpXSlTUZdDPbEQfvx/YGfZB9JXWPpwA3rZxHUSINNhwWauxoU1P5dxiM&#10;gu9mfsRzXnxE5nW38Pup+B2+tko9P03vbyA8Tf4evrU/tYJFnMD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7pBxQAAANwAAAAPAAAAAAAAAAAAAAAAAJgCAABkcnMv&#10;ZG93bnJldi54bWxQSwUGAAAAAAQABAD1AAAAigMAAAAA&#10;">
                    <v:textbox style="mso-next-textbox:#矩形 108">
                      <w:txbxContent>
                        <w:p w:rsidR="00ED7A77" w:rsidRPr="000E5524" w:rsidRDefault="00ED7A77" w:rsidP="000E5524">
                          <w:pPr>
                            <w:pStyle w:val="a0"/>
                            <w:spacing w:line="240" w:lineRule="auto"/>
                          </w:pPr>
                        </w:p>
                        <w:p w:rsidR="00ED7A77" w:rsidRDefault="00ED7A77" w:rsidP="000E5524">
                          <w:pPr>
                            <w:jc w:val="center"/>
                          </w:pPr>
                          <w:r>
                            <w:rPr>
                              <w:rFonts w:hint="eastAsia"/>
                            </w:rPr>
                            <w:t>空地</w:t>
                          </w:r>
                        </w:p>
                      </w:txbxContent>
                    </v:textbox>
                  </v:rect>
                  <v:rect id="矩形 109" o:spid="_x0000_s2401" style="position:absolute;left:4554;top:9302;width:258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f2sUA&#10;AADcAAAADwAAAGRycy9kb3ducmV2LnhtbESPQWvCQBSE7wX/w/KE3upGBVujq4glxR5NcuntmX0m&#10;abNvQ3ZN0v76bqHgcZiZb5jtfjSN6KlztWUF81kEgriwuuZSQZ4lTy8gnEfW2FgmBd/kYL+bPGwx&#10;1nbgM/WpL0WAsItRQeV9G0vpiooMupltiYN3tZ1BH2RXSt3hEOCmkYsoWkmDNYeFCls6VlR8pTej&#10;4FIvcvw5Z2+RWSdL/z5mn7ePV6Uep+NhA8LT6O/h//ZJK1jOn+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x/axQAAANwAAAAPAAAAAAAAAAAAAAAAAJgCAABkcnMv&#10;ZG93bnJldi54bWxQSwUGAAAAAAQABAD1AAAAigMAAAAA&#10;">
                    <v:textbox style="mso-next-textbox:#矩形 109">
                      <w:txbxContent>
                        <w:p w:rsidR="00ED7A77" w:rsidRDefault="00ED7A77" w:rsidP="000E5524">
                          <w:pPr>
                            <w:jc w:val="center"/>
                          </w:pPr>
                          <w:r>
                            <w:rPr>
                              <w:rFonts w:hint="eastAsia"/>
                            </w:rPr>
                            <w:t>空地</w:t>
                          </w:r>
                        </w:p>
                      </w:txbxContent>
                    </v:textbox>
                  </v:rect>
                  <v:rect id="矩形 112" o:spid="_x0000_s2402" style="position:absolute;left:5499;top:8837;width:820;height: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KMMA&#10;AADcAAAADwAAAGRycy9kb3ducmV2LnhtbERPTWuDQBC9F/Iflgn0UpLVFkox2YQghEgpSE2T8+BO&#10;VOLOqrtV+++7h0KPj/e93c+mFSMNrrGsIF5HIIhLqxuuFHydj6s3EM4ja2wtk4IfcrDfLR62mGg7&#10;8SeNha9ECGGXoILa+y6R0pU1GXRr2xEH7mYHgz7AoZJ6wCmEm1Y+R9GrNNhwaKixo7Sm8l58GwVT&#10;mY/X88dJ5k/XzHKf9WlxeVfqcTkfNiA8zf5f/OfOtIKXOKwNZ8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vKMMAAADcAAAADwAAAAAAAAAAAAAAAACYAgAAZHJzL2Rv&#10;d25yZXYueG1sUEsFBgAAAAAEAAQA9QAAAIgDAAAAAA==&#10;" filled="f" stroked="f">
                    <v:textbox style="mso-next-textbox:#矩形 112">
                      <w:txbxContent>
                        <w:p w:rsidR="00ED7A77" w:rsidRDefault="00ED7A77" w:rsidP="000E5524">
                          <w:r>
                            <w:rPr>
                              <w:rFonts w:ascii="宋体" w:hAnsi="宋体" w:cs="宋体" w:hint="eastAsia"/>
                            </w:rPr>
                            <w:t>△</w:t>
                          </w:r>
                          <w:r>
                            <w:rPr>
                              <w:rFonts w:hint="eastAsia"/>
                            </w:rPr>
                            <w:t>2#</w:t>
                          </w:r>
                        </w:p>
                      </w:txbxContent>
                    </v:textbox>
                  </v:rect>
                  <v:rect id="矩形 114" o:spid="_x0000_s2403" style="position:absolute;left:8184;top:7382;width:595;height:1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XKs8UA&#10;AADcAAAADwAAAGRycy9kb3ducmV2LnhtbESPQWvCQBSE7wX/w/IKvYhurFBsdBURxFAEMVbPj+wz&#10;Cc2+jdltEv+9WxB6HGbmG2ax6k0lWmpcaVnBZByBIM6sLjlX8H3ajmYgnEfWWFkmBXdysFoOXhYY&#10;a9vxkdrU5yJA2MWooPC+jqV0WUEG3djWxMG72sagD7LJpW6wC3BTyfco+pAGSw4LBda0KSj7SX+N&#10;gi47tJfTficPw0ti+ZbcNun5S6m31349B+Gp9//hZzvRCqaTT/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cqzxQAAANwAAAAPAAAAAAAAAAAAAAAAAJgCAABkcnMv&#10;ZG93bnJldi54bWxQSwUGAAAAAAQABAD1AAAAigMAAAAA&#10;" filled="f" stroked="f">
                    <v:textbox style="mso-next-textbox:#矩形 114">
                      <w:txbxContent>
                        <w:p w:rsidR="00ED7A77" w:rsidRDefault="00ED7A77" w:rsidP="000E5524">
                          <w:r>
                            <w:rPr>
                              <w:rFonts w:hint="eastAsia"/>
                            </w:rPr>
                            <w:t>涔水</w:t>
                          </w:r>
                        </w:p>
                      </w:txbxContent>
                    </v:textbox>
                  </v:rect>
                  <v:line id="直线 115" o:spid="_x0000_s2404" style="position:absolute;visibility:visible" from="8139,6077" to="8140,10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rect id="矩形 117" o:spid="_x0000_s2405" style="position:absolute;left:7239;top:7637;width:820;height: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ZsMcQA&#10;AADbAAAADwAAAGRycy9kb3ducmV2LnhtbESPQWvCQBSE7wX/w/IEL6IbPbSauooIYpCCGK3nR/Y1&#10;Cc2+jdk1Sf99tyD0OMzMN8xq05tKtNS40rKC2TQCQZxZXXKu4HrZTxYgnEfWWFkmBT/kYLMevKww&#10;1rbjM7Wpz0WAsItRQeF9HUvpsoIMuqmtiYP3ZRuDPsgml7rBLsBNJedR9CoNlhwWCqxpV1D2nT6M&#10;gi47tbfLx0GexrfE8j2579LPo1KjYb99B+Gp9//hZzvRCpZv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2bDHEAAAA2wAAAA8AAAAAAAAAAAAAAAAAmAIAAGRycy9k&#10;b3ducmV2LnhtbFBLBQYAAAAABAAEAPUAAACJAwAAAAA=&#10;" filled="f" stroked="f">
                    <v:textbox style="mso-next-textbox:#矩形 117">
                      <w:txbxContent>
                        <w:p w:rsidR="00ED7A77" w:rsidRDefault="00ED7A77" w:rsidP="000E5524">
                          <w:r>
                            <w:rPr>
                              <w:rFonts w:ascii="宋体" w:hAnsi="宋体" w:cs="宋体" w:hint="eastAsia"/>
                            </w:rPr>
                            <w:t>△</w:t>
                          </w:r>
                          <w:r>
                            <w:rPr>
                              <w:rFonts w:hint="eastAsia"/>
                            </w:rPr>
                            <w:t>1#</w:t>
                          </w:r>
                        </w:p>
                      </w:txbxContent>
                    </v:textbox>
                  </v:rect>
                  <v:line id="直线 119" o:spid="_x0000_s2406" style="position:absolute;flip:y;visibility:visible" from="9357,5782" to="9358,6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HLsQAAADbAAAADwAAAGRycy9kb3ducmV2LnhtbESPwWrCQBCG74W+wzKFXoJurFBqdJXa&#10;VigUD1UPHofsmIRmZ0N2qvHtnUOhx+Gf/5tvFqshtOZMfWoiO5iMczDEZfQNVw4O+83oBUwSZI9t&#10;ZHJwpQSr5f3dAgsfL/xN551URiGcCnRQi3SFtamsKWAax45Ys1PsA4qOfWV9jxeFh9Y+5fmzDdiw&#10;Xqixo7eayp/db1CNzZbfp9NsHWyWzejjKF+5FeceH4bXORihQf6X/9qf3sFMZ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ocuxAAAANsAAAAPAAAAAAAAAAAA&#10;AAAAAKECAABkcnMvZG93bnJldi54bWxQSwUGAAAAAAQABAD5AAAAkgMAAAAA&#10;">
                    <v:stroke endarrow="block"/>
                  </v:line>
                  <v:rect id="矩形 120" o:spid="_x0000_s2407" style="position:absolute;left:9444;top:6017;width:561;height: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2MUA&#10;AADbAAAADwAAAGRycy9kb3ducmV2LnhtbESPT2vCQBTE74LfYXlCL1I3eigmdRURxFAKYvxzfmRf&#10;k9Ds25hdk/TbdwsFj8PM/IZZbQZTi45aV1lWMJ9FIIhzqysuFFzO+9clCOeRNdaWScEPOdisx6MV&#10;Jtr2fKIu84UIEHYJKii9bxIpXV6SQTezDXHwvmxr0AfZFlK32Ae4qeUiit6kwYrDQokN7UrKv7OH&#10;UdDnx+52/jzI4/SWWr6n9112/VDqZTJs30F4Gvwz/N9OtYI4hr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V3YxQAAANsAAAAPAAAAAAAAAAAAAAAAAJgCAABkcnMv&#10;ZG93bnJldi54bWxQSwUGAAAAAAQABAD1AAAAigMAAAAA&#10;" filled="f" stroked="f">
                    <v:textbox style="mso-next-textbox:#矩形 120">
                      <w:txbxContent>
                        <w:p w:rsidR="00ED7A77" w:rsidRDefault="00ED7A77" w:rsidP="000E5524">
                          <w:r>
                            <w:rPr>
                              <w:rFonts w:hint="eastAsia"/>
                            </w:rPr>
                            <w:t>北</w:t>
                          </w:r>
                        </w:p>
                      </w:txbxContent>
                    </v:textbox>
                  </v:rect>
                  <v:line id="直线 115" o:spid="_x0000_s2408" style="position:absolute;visibility:visible" from="8733,5987" to="8734,1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rect id="矩形 109" o:spid="_x0000_s2409" style="position:absolute;left:1950;top:6506;width:975;height:37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ED7A77" w:rsidRDefault="00ED7A77" w:rsidP="000E5524">
                          <w:pPr>
                            <w:jc w:val="center"/>
                          </w:pPr>
                        </w:p>
                        <w:p w:rsidR="00ED7A77" w:rsidRDefault="00ED7A77" w:rsidP="000E5524">
                          <w:pPr>
                            <w:jc w:val="center"/>
                          </w:pPr>
                        </w:p>
                        <w:p w:rsidR="00ED7A77" w:rsidRDefault="00ED7A77" w:rsidP="000E5524">
                          <w:pPr>
                            <w:jc w:val="center"/>
                          </w:pPr>
                        </w:p>
                        <w:p w:rsidR="00ED7A77" w:rsidRDefault="00ED7A77" w:rsidP="000E5524">
                          <w:pPr>
                            <w:jc w:val="center"/>
                          </w:pPr>
                        </w:p>
                        <w:p w:rsidR="00ED7A77" w:rsidRDefault="00ED7A77" w:rsidP="000E5524">
                          <w:pPr>
                            <w:jc w:val="center"/>
                          </w:pPr>
                        </w:p>
                        <w:p w:rsidR="00ED7A77" w:rsidRDefault="00ED7A77" w:rsidP="000E5524">
                          <w:pPr>
                            <w:jc w:val="center"/>
                          </w:pPr>
                        </w:p>
                        <w:p w:rsidR="00ED7A77" w:rsidRDefault="00ED7A77" w:rsidP="000E5524">
                          <w:pPr>
                            <w:jc w:val="center"/>
                          </w:pPr>
                          <w:r>
                            <w:rPr>
                              <w:rFonts w:hint="eastAsia"/>
                            </w:rPr>
                            <w:t>居</w:t>
                          </w:r>
                        </w:p>
                        <w:p w:rsidR="00ED7A77" w:rsidRDefault="00ED7A77" w:rsidP="000E5524">
                          <w:pPr>
                            <w:jc w:val="center"/>
                          </w:pPr>
                          <w:r>
                            <w:rPr>
                              <w:rFonts w:hint="eastAsia"/>
                            </w:rPr>
                            <w:t>民</w:t>
                          </w:r>
                        </w:p>
                        <w:p w:rsidR="00ED7A77" w:rsidRDefault="00ED7A77" w:rsidP="000E5524">
                          <w:pPr>
                            <w:jc w:val="center"/>
                          </w:pPr>
                          <w:r>
                            <w:rPr>
                              <w:rFonts w:hint="eastAsia"/>
                            </w:rPr>
                            <w:t>区</w:t>
                          </w:r>
                        </w:p>
                      </w:txbxContent>
                    </v:textbox>
                  </v:rect>
                  <v:shapetype id="_x0000_t32" coordsize="21600,21600" o:spt="32" o:oned="t" path="m,l21600,21600e" filled="f">
                    <v:path arrowok="t" fillok="f" o:connecttype="none"/>
                    <o:lock v:ext="edit" shapetype="t"/>
                  </v:shapetype>
                  <v:shape id="AutoShape 40" o:spid="_x0000_s2410" type="#_x0000_t32" style="position:absolute;left:3156;top:5887;width:387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5L8IAAADcAAAADwAAAGRycy9kb3ducmV2LnhtbERPTWsCMRC9F/ofwhR6KZpVqJTVKGtB&#10;qAUPar2Pm3ET3EzWTdTtvzeC4G0e73Mms87V4kJtsJ4VDPoZCOLSa8uVgr/tovcFIkRkjbVnUvBP&#10;AWbT15cJ5tpfeU2XTaxECuGQowITY5NLGUpDDkPfN8SJO/jWYUywraRu8ZrCXS2HWTaSDi2nBoMN&#10;fRsqj5uzU7BaDubF3tjl7/pkV5+Loj5XHzul3t+6YgwiUhef4of7R6f52RDuz6QL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a5L8IAAADcAAAADwAAAAAAAAAAAAAA&#10;AAChAgAAZHJzL2Rvd25yZXYueG1sUEsFBgAAAAAEAAQA+QAAAJADAAAAAA==&#10;"/>
                  <v:shape id="AutoShape 41" o:spid="_x0000_s2411" type="#_x0000_t32" style="position:absolute;left:3141;top:6505;width:387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v:rect id="矩形 109" o:spid="_x0000_s2412" style="position:absolute;left:7011;top:5767;width:882;height: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5kcMA&#10;AADcAAAADwAAAGRycy9kb3ducmV2LnhtbERPTWvCQBC9F/wPywi91V1tk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5kcMAAADcAAAADwAAAAAAAAAAAAAAAACYAgAAZHJzL2Rv&#10;d25yZXYueG1sUEsFBgAAAAAEAAQA9QAAAIgDAAAAAA==&#10;">
                    <v:textbox>
                      <w:txbxContent>
                        <w:p w:rsidR="00ED7A77" w:rsidRDefault="00ED7A77" w:rsidP="0078667F">
                          <w:pPr>
                            <w:jc w:val="center"/>
                          </w:pPr>
                          <w:r>
                            <w:rPr>
                              <w:rFonts w:hint="eastAsia"/>
                            </w:rPr>
                            <w:t>闲置房屋</w:t>
                          </w:r>
                        </w:p>
                      </w:txbxContent>
                    </v:textbox>
                  </v:rect>
                  <v:rect id="矩形 106" o:spid="_x0000_s2413" style="position:absolute;left:2329;top:6568;width:839;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4isMA&#10;AADcAAAADwAAAGRycy9kb3ducmV2LnhtbERP22rCQBB9F/oPyxT6IrppQSkxGylCaSgFMV6eh+yY&#10;BLOzMbtN0r93BaFvczjXSdajaURPnastK3idRyCIC6trLhUc9p+zdxDOI2tsLJOCP3KwTp8mCcba&#10;DryjPvelCCHsYlRQed/GUrqiIoNublviwJ1tZ9AH2JVSdziEcNPItyhaSoM1h4YKW9pUVFzyX6Ng&#10;KLb9af/zJbfTU2b5ml03+fFbqZfn8WMFwtPo/8UPd6bD/GgB92fCBT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U4isMAAADcAAAADwAAAAAAAAAAAAAAAACYAgAAZHJzL2Rv&#10;d25yZXYueG1sUEsFBgAAAAAEAAQA9QAAAIgDAAAAAA==&#10;" filled="f" stroked="f">
                    <v:textbox>
                      <w:txbxContent>
                        <w:p w:rsidR="00ED7A77" w:rsidRDefault="00ED7A77" w:rsidP="000E5524">
                          <w:r>
                            <w:rPr>
                              <w:rFonts w:ascii="宋体" w:hAnsi="宋体" w:cs="宋体" w:hint="eastAsia"/>
                            </w:rPr>
                            <w:t>△</w:t>
                          </w:r>
                          <w:r>
                            <w:rPr>
                              <w:rFonts w:hint="eastAsia"/>
                            </w:rPr>
                            <w:t>5#</w:t>
                          </w:r>
                        </w:p>
                      </w:txbxContent>
                    </v:textbox>
                  </v:rect>
                  <w10:wrap type="none"/>
                  <w10:anchorlock/>
                </v:group>
              </w:pict>
            </w:r>
          </w:p>
          <w:p w:rsidR="00331052" w:rsidRPr="00331052" w:rsidRDefault="00331052" w:rsidP="00C86A50">
            <w:pPr>
              <w:spacing w:line="360" w:lineRule="auto"/>
              <w:jc w:val="center"/>
              <w:rPr>
                <w:b/>
                <w:bCs/>
                <w:szCs w:val="21"/>
              </w:rPr>
            </w:pPr>
            <w:r w:rsidRPr="00331052">
              <w:rPr>
                <w:rFonts w:hint="eastAsia"/>
                <w:b/>
                <w:bCs/>
                <w:szCs w:val="21"/>
              </w:rPr>
              <w:t>图</w:t>
            </w:r>
            <w:r w:rsidRPr="00331052">
              <w:rPr>
                <w:rFonts w:hint="eastAsia"/>
                <w:b/>
                <w:bCs/>
                <w:szCs w:val="21"/>
              </w:rPr>
              <w:t>3</w:t>
            </w:r>
            <w:r w:rsidRPr="00331052">
              <w:rPr>
                <w:b/>
                <w:bCs/>
                <w:szCs w:val="21"/>
              </w:rPr>
              <w:t xml:space="preserve">-1  </w:t>
            </w:r>
            <w:r w:rsidRPr="00331052">
              <w:rPr>
                <w:rFonts w:hint="eastAsia"/>
                <w:b/>
                <w:bCs/>
                <w:szCs w:val="21"/>
              </w:rPr>
              <w:t>项目噪声监测点位图</w:t>
            </w:r>
          </w:p>
          <w:p w:rsidR="0078667F" w:rsidRPr="00614A5D" w:rsidRDefault="0078667F" w:rsidP="00C86A50">
            <w:pPr>
              <w:spacing w:line="360" w:lineRule="auto"/>
              <w:ind w:firstLine="480"/>
              <w:rPr>
                <w:szCs w:val="21"/>
              </w:rPr>
            </w:pPr>
            <w:r w:rsidRPr="00614A5D">
              <w:rPr>
                <w:szCs w:val="21"/>
              </w:rPr>
              <w:lastRenderedPageBreak/>
              <w:t>区域</w:t>
            </w:r>
            <w:r w:rsidR="00CA4862">
              <w:rPr>
                <w:rFonts w:hint="eastAsia"/>
                <w:szCs w:val="21"/>
              </w:rPr>
              <w:t>声环境</w:t>
            </w:r>
            <w:r>
              <w:rPr>
                <w:rFonts w:hint="eastAsia"/>
                <w:szCs w:val="21"/>
              </w:rPr>
              <w:t>监测</w:t>
            </w:r>
            <w:r w:rsidRPr="00614A5D">
              <w:rPr>
                <w:szCs w:val="21"/>
              </w:rPr>
              <w:t>结果见</w:t>
            </w:r>
            <w:r>
              <w:rPr>
                <w:rFonts w:hint="eastAsia"/>
                <w:szCs w:val="21"/>
              </w:rPr>
              <w:t>下表</w:t>
            </w:r>
            <w:r w:rsidRPr="00614A5D">
              <w:rPr>
                <w:szCs w:val="21"/>
              </w:rPr>
              <w:t>。</w:t>
            </w:r>
          </w:p>
          <w:p w:rsidR="0078667F" w:rsidRPr="00883461" w:rsidRDefault="0078667F" w:rsidP="0062495A">
            <w:pPr>
              <w:pStyle w:val="ae"/>
              <w:spacing w:beforeLines="0" w:line="240" w:lineRule="auto"/>
              <w:ind w:firstLineChars="0" w:firstLine="0"/>
              <w:jc w:val="center"/>
              <w:rPr>
                <w:b/>
                <w:bCs/>
                <w:sz w:val="21"/>
                <w:szCs w:val="21"/>
                <w:lang w:val="en-US" w:eastAsia="zh-CN"/>
              </w:rPr>
            </w:pPr>
            <w:r w:rsidRPr="00883461">
              <w:rPr>
                <w:b/>
                <w:bCs/>
                <w:sz w:val="21"/>
                <w:szCs w:val="21"/>
                <w:lang w:val="en-US" w:eastAsia="zh-CN"/>
              </w:rPr>
              <w:t>表</w:t>
            </w:r>
            <w:r w:rsidRPr="00883461">
              <w:rPr>
                <w:b/>
                <w:bCs/>
                <w:sz w:val="21"/>
                <w:szCs w:val="21"/>
                <w:lang w:val="en-US" w:eastAsia="zh-CN"/>
              </w:rPr>
              <w:t>3-5</w:t>
            </w:r>
            <w:r w:rsidRPr="00883461">
              <w:rPr>
                <w:rFonts w:hint="eastAsia"/>
                <w:b/>
                <w:bCs/>
                <w:sz w:val="21"/>
                <w:szCs w:val="21"/>
                <w:lang w:val="en-US" w:eastAsia="zh-CN"/>
              </w:rPr>
              <w:t xml:space="preserve">  </w:t>
            </w:r>
            <w:r w:rsidRPr="00883461">
              <w:rPr>
                <w:b/>
                <w:bCs/>
                <w:sz w:val="21"/>
                <w:szCs w:val="21"/>
                <w:lang w:val="en-US" w:eastAsia="zh-CN"/>
              </w:rPr>
              <w:t>声环境监测评价结果</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3"/>
              <w:gridCol w:w="1135"/>
              <w:gridCol w:w="1895"/>
              <w:gridCol w:w="1933"/>
              <w:gridCol w:w="1132"/>
              <w:gridCol w:w="1185"/>
            </w:tblGrid>
            <w:tr w:rsidR="001E5E3E" w:rsidRPr="00614A5D" w:rsidTr="00314300">
              <w:trPr>
                <w:jc w:val="center"/>
              </w:trPr>
              <w:tc>
                <w:tcPr>
                  <w:tcW w:w="673" w:type="pct"/>
                  <w:vMerge w:val="restart"/>
                  <w:shd w:val="clear" w:color="auto" w:fill="auto"/>
                  <w:vAlign w:val="center"/>
                </w:tcPr>
                <w:p w:rsidR="001E5E3E" w:rsidRPr="00614A5D" w:rsidRDefault="001E5E3E" w:rsidP="0078667F">
                  <w:pPr>
                    <w:jc w:val="center"/>
                    <w:rPr>
                      <w:b/>
                      <w:bCs/>
                      <w:szCs w:val="21"/>
                    </w:rPr>
                  </w:pPr>
                  <w:r w:rsidRPr="00614A5D">
                    <w:rPr>
                      <w:b/>
                      <w:bCs/>
                      <w:szCs w:val="21"/>
                    </w:rPr>
                    <w:t>监测点位</w:t>
                  </w:r>
                </w:p>
              </w:tc>
              <w:tc>
                <w:tcPr>
                  <w:tcW w:w="674" w:type="pct"/>
                  <w:vMerge w:val="restart"/>
                  <w:shd w:val="clear" w:color="auto" w:fill="auto"/>
                  <w:vAlign w:val="center"/>
                </w:tcPr>
                <w:p w:rsidR="001E5E3E" w:rsidRPr="00614A5D" w:rsidRDefault="001E5E3E" w:rsidP="0078667F">
                  <w:pPr>
                    <w:jc w:val="center"/>
                    <w:rPr>
                      <w:b/>
                      <w:bCs/>
                      <w:szCs w:val="21"/>
                    </w:rPr>
                  </w:pPr>
                  <w:r w:rsidRPr="00614A5D">
                    <w:rPr>
                      <w:b/>
                      <w:bCs/>
                      <w:szCs w:val="21"/>
                    </w:rPr>
                    <w:t>监测时段</w:t>
                  </w:r>
                </w:p>
              </w:tc>
              <w:tc>
                <w:tcPr>
                  <w:tcW w:w="2275" w:type="pct"/>
                  <w:gridSpan w:val="2"/>
                  <w:shd w:val="clear" w:color="auto" w:fill="auto"/>
                  <w:vAlign w:val="center"/>
                </w:tcPr>
                <w:p w:rsidR="001E5E3E" w:rsidRPr="00614A5D" w:rsidRDefault="001E5E3E" w:rsidP="0078667F">
                  <w:pPr>
                    <w:jc w:val="center"/>
                    <w:rPr>
                      <w:b/>
                      <w:bCs/>
                      <w:szCs w:val="21"/>
                    </w:rPr>
                  </w:pPr>
                  <w:r w:rsidRPr="00614A5D">
                    <w:rPr>
                      <w:b/>
                      <w:bCs/>
                      <w:szCs w:val="21"/>
                    </w:rPr>
                    <w:t>检测结果</w:t>
                  </w:r>
                </w:p>
              </w:tc>
              <w:tc>
                <w:tcPr>
                  <w:tcW w:w="673" w:type="pct"/>
                  <w:vMerge w:val="restart"/>
                  <w:shd w:val="clear" w:color="auto" w:fill="auto"/>
                  <w:vAlign w:val="center"/>
                </w:tcPr>
                <w:p w:rsidR="001E5E3E" w:rsidRPr="00614A5D" w:rsidRDefault="001E5E3E" w:rsidP="0078667F">
                  <w:pPr>
                    <w:jc w:val="center"/>
                    <w:rPr>
                      <w:b/>
                      <w:bCs/>
                      <w:szCs w:val="21"/>
                    </w:rPr>
                  </w:pPr>
                  <w:r w:rsidRPr="00614A5D">
                    <w:rPr>
                      <w:b/>
                      <w:bCs/>
                      <w:szCs w:val="21"/>
                    </w:rPr>
                    <w:t>评价标准</w:t>
                  </w:r>
                </w:p>
              </w:tc>
              <w:tc>
                <w:tcPr>
                  <w:tcW w:w="704" w:type="pct"/>
                  <w:vMerge w:val="restart"/>
                  <w:shd w:val="clear" w:color="auto" w:fill="auto"/>
                  <w:vAlign w:val="center"/>
                </w:tcPr>
                <w:p w:rsidR="001E5E3E" w:rsidRPr="00614A5D" w:rsidRDefault="001E5E3E" w:rsidP="0078667F">
                  <w:pPr>
                    <w:jc w:val="center"/>
                    <w:rPr>
                      <w:b/>
                      <w:bCs/>
                      <w:szCs w:val="21"/>
                    </w:rPr>
                  </w:pPr>
                  <w:r w:rsidRPr="00614A5D">
                    <w:rPr>
                      <w:b/>
                      <w:bCs/>
                      <w:szCs w:val="21"/>
                    </w:rPr>
                    <w:t>评价结果</w:t>
                  </w:r>
                </w:p>
              </w:tc>
            </w:tr>
            <w:tr w:rsidR="001E5E3E" w:rsidRPr="00614A5D" w:rsidTr="00314300">
              <w:trPr>
                <w:jc w:val="center"/>
              </w:trPr>
              <w:tc>
                <w:tcPr>
                  <w:tcW w:w="673" w:type="pct"/>
                  <w:vMerge/>
                  <w:shd w:val="clear" w:color="auto" w:fill="auto"/>
                  <w:vAlign w:val="center"/>
                </w:tcPr>
                <w:p w:rsidR="001E5E3E" w:rsidRPr="00614A5D" w:rsidRDefault="001E5E3E" w:rsidP="0078667F">
                  <w:pPr>
                    <w:jc w:val="center"/>
                    <w:rPr>
                      <w:b/>
                      <w:bCs/>
                      <w:szCs w:val="21"/>
                    </w:rPr>
                  </w:pPr>
                </w:p>
              </w:tc>
              <w:tc>
                <w:tcPr>
                  <w:tcW w:w="674" w:type="pct"/>
                  <w:vMerge/>
                  <w:shd w:val="clear" w:color="auto" w:fill="auto"/>
                  <w:vAlign w:val="center"/>
                </w:tcPr>
                <w:p w:rsidR="001E5E3E" w:rsidRPr="00614A5D" w:rsidRDefault="001E5E3E" w:rsidP="0078667F">
                  <w:pPr>
                    <w:jc w:val="center"/>
                    <w:rPr>
                      <w:b/>
                      <w:bCs/>
                      <w:szCs w:val="21"/>
                    </w:rPr>
                  </w:pPr>
                </w:p>
              </w:tc>
              <w:tc>
                <w:tcPr>
                  <w:tcW w:w="1126" w:type="pct"/>
                  <w:shd w:val="clear" w:color="auto" w:fill="auto"/>
                  <w:vAlign w:val="center"/>
                </w:tcPr>
                <w:p w:rsidR="001E5E3E" w:rsidRPr="00614A5D" w:rsidRDefault="001E5E3E" w:rsidP="0078667F">
                  <w:pPr>
                    <w:jc w:val="center"/>
                    <w:rPr>
                      <w:b/>
                      <w:bCs/>
                      <w:szCs w:val="21"/>
                    </w:rPr>
                  </w:pPr>
                  <w:r w:rsidRPr="001E5E3E">
                    <w:rPr>
                      <w:b/>
                      <w:bCs/>
                      <w:szCs w:val="21"/>
                    </w:rPr>
                    <w:t>2021</w:t>
                  </w:r>
                  <w:r w:rsidRPr="001E5E3E">
                    <w:rPr>
                      <w:b/>
                      <w:bCs/>
                      <w:szCs w:val="21"/>
                    </w:rPr>
                    <w:t>年</w:t>
                  </w:r>
                  <w:r w:rsidRPr="001E5E3E">
                    <w:rPr>
                      <w:rFonts w:hint="eastAsia"/>
                      <w:b/>
                      <w:bCs/>
                      <w:szCs w:val="21"/>
                    </w:rPr>
                    <w:t>6</w:t>
                  </w:r>
                  <w:r w:rsidRPr="001E5E3E">
                    <w:rPr>
                      <w:b/>
                      <w:bCs/>
                      <w:szCs w:val="21"/>
                    </w:rPr>
                    <w:t>月</w:t>
                  </w:r>
                  <w:r w:rsidRPr="001E5E3E">
                    <w:rPr>
                      <w:rFonts w:hint="eastAsia"/>
                      <w:b/>
                      <w:bCs/>
                      <w:szCs w:val="21"/>
                    </w:rPr>
                    <w:t>28</w:t>
                  </w:r>
                  <w:r w:rsidRPr="001E5E3E">
                    <w:rPr>
                      <w:b/>
                      <w:bCs/>
                      <w:szCs w:val="21"/>
                    </w:rPr>
                    <w:t>日</w:t>
                  </w:r>
                </w:p>
              </w:tc>
              <w:tc>
                <w:tcPr>
                  <w:tcW w:w="1149" w:type="pct"/>
                </w:tcPr>
                <w:p w:rsidR="001E5E3E" w:rsidRPr="00614A5D" w:rsidRDefault="001E5E3E" w:rsidP="001E5E3E">
                  <w:pPr>
                    <w:jc w:val="center"/>
                    <w:rPr>
                      <w:b/>
                      <w:bCs/>
                      <w:szCs w:val="21"/>
                    </w:rPr>
                  </w:pPr>
                  <w:r w:rsidRPr="001E5E3E">
                    <w:rPr>
                      <w:b/>
                      <w:bCs/>
                      <w:szCs w:val="21"/>
                    </w:rPr>
                    <w:t>2021</w:t>
                  </w:r>
                  <w:r w:rsidRPr="001E5E3E">
                    <w:rPr>
                      <w:b/>
                      <w:bCs/>
                      <w:szCs w:val="21"/>
                    </w:rPr>
                    <w:t>年</w:t>
                  </w:r>
                  <w:r w:rsidRPr="001E5E3E">
                    <w:rPr>
                      <w:rFonts w:hint="eastAsia"/>
                      <w:b/>
                      <w:bCs/>
                      <w:szCs w:val="21"/>
                    </w:rPr>
                    <w:t>6</w:t>
                  </w:r>
                  <w:r w:rsidRPr="001E5E3E">
                    <w:rPr>
                      <w:b/>
                      <w:bCs/>
                      <w:szCs w:val="21"/>
                    </w:rPr>
                    <w:t>月</w:t>
                  </w:r>
                  <w:r w:rsidRPr="001E5E3E">
                    <w:rPr>
                      <w:rFonts w:hint="eastAsia"/>
                      <w:b/>
                      <w:bCs/>
                      <w:szCs w:val="21"/>
                    </w:rPr>
                    <w:t>29</w:t>
                  </w:r>
                  <w:r w:rsidRPr="001E5E3E">
                    <w:rPr>
                      <w:b/>
                      <w:bCs/>
                      <w:szCs w:val="21"/>
                    </w:rPr>
                    <w:t>日</w:t>
                  </w:r>
                </w:p>
              </w:tc>
              <w:tc>
                <w:tcPr>
                  <w:tcW w:w="673" w:type="pct"/>
                  <w:vMerge/>
                  <w:shd w:val="clear" w:color="auto" w:fill="auto"/>
                  <w:vAlign w:val="center"/>
                </w:tcPr>
                <w:p w:rsidR="001E5E3E" w:rsidRPr="00614A5D" w:rsidRDefault="001E5E3E" w:rsidP="0078667F">
                  <w:pPr>
                    <w:jc w:val="center"/>
                    <w:rPr>
                      <w:b/>
                      <w:bCs/>
                      <w:szCs w:val="21"/>
                    </w:rPr>
                  </w:pPr>
                </w:p>
              </w:tc>
              <w:tc>
                <w:tcPr>
                  <w:tcW w:w="704" w:type="pct"/>
                  <w:vMerge/>
                  <w:shd w:val="clear" w:color="auto" w:fill="auto"/>
                  <w:vAlign w:val="center"/>
                </w:tcPr>
                <w:p w:rsidR="001E5E3E" w:rsidRPr="00614A5D" w:rsidRDefault="001E5E3E" w:rsidP="0078667F">
                  <w:pPr>
                    <w:jc w:val="center"/>
                    <w:rPr>
                      <w:b/>
                      <w:bCs/>
                      <w:szCs w:val="21"/>
                    </w:rPr>
                  </w:pPr>
                </w:p>
              </w:tc>
            </w:tr>
            <w:tr w:rsidR="001E5E3E" w:rsidRPr="00614A5D" w:rsidTr="00314300">
              <w:trPr>
                <w:jc w:val="center"/>
              </w:trPr>
              <w:tc>
                <w:tcPr>
                  <w:tcW w:w="673" w:type="pct"/>
                  <w:vMerge w:val="restart"/>
                  <w:shd w:val="clear" w:color="auto" w:fill="auto"/>
                  <w:vAlign w:val="center"/>
                </w:tcPr>
                <w:p w:rsidR="001E5E3E" w:rsidRPr="00614A5D" w:rsidRDefault="001E5E3E" w:rsidP="0078667F">
                  <w:pPr>
                    <w:jc w:val="center"/>
                    <w:rPr>
                      <w:szCs w:val="21"/>
                    </w:rPr>
                  </w:pPr>
                  <w:bookmarkStart w:id="6" w:name="_Hlk45012774"/>
                  <w:r w:rsidRPr="00614A5D">
                    <w:rPr>
                      <w:szCs w:val="21"/>
                    </w:rPr>
                    <w:t>1#</w:t>
                  </w:r>
                </w:p>
              </w:tc>
              <w:tc>
                <w:tcPr>
                  <w:tcW w:w="674" w:type="pct"/>
                  <w:shd w:val="clear" w:color="auto" w:fill="auto"/>
                  <w:vAlign w:val="center"/>
                </w:tcPr>
                <w:p w:rsidR="001E5E3E" w:rsidRPr="00614A5D" w:rsidRDefault="001E5E3E" w:rsidP="0078667F">
                  <w:pPr>
                    <w:jc w:val="center"/>
                    <w:rPr>
                      <w:szCs w:val="21"/>
                    </w:rPr>
                  </w:pPr>
                  <w:r w:rsidRPr="00614A5D">
                    <w:rPr>
                      <w:szCs w:val="21"/>
                    </w:rPr>
                    <w:t>昼间</w:t>
                  </w:r>
                </w:p>
              </w:tc>
              <w:tc>
                <w:tcPr>
                  <w:tcW w:w="1126" w:type="pct"/>
                  <w:shd w:val="clear" w:color="auto" w:fill="auto"/>
                  <w:vAlign w:val="center"/>
                </w:tcPr>
                <w:p w:rsidR="001E5E3E" w:rsidRDefault="001E5E3E">
                  <w:pPr>
                    <w:jc w:val="center"/>
                    <w:rPr>
                      <w:color w:val="000000"/>
                      <w:sz w:val="24"/>
                    </w:rPr>
                  </w:pPr>
                  <w:r>
                    <w:rPr>
                      <w:color w:val="000000"/>
                    </w:rPr>
                    <w:t>53.0</w:t>
                  </w:r>
                </w:p>
              </w:tc>
              <w:tc>
                <w:tcPr>
                  <w:tcW w:w="1149" w:type="pct"/>
                  <w:vAlign w:val="center"/>
                </w:tcPr>
                <w:p w:rsidR="001E5E3E" w:rsidRDefault="001E5E3E">
                  <w:pPr>
                    <w:jc w:val="center"/>
                    <w:rPr>
                      <w:color w:val="000000"/>
                      <w:sz w:val="24"/>
                    </w:rPr>
                  </w:pPr>
                  <w:r>
                    <w:rPr>
                      <w:color w:val="000000"/>
                    </w:rPr>
                    <w:t>53.4</w:t>
                  </w:r>
                </w:p>
              </w:tc>
              <w:tc>
                <w:tcPr>
                  <w:tcW w:w="673" w:type="pct"/>
                  <w:shd w:val="clear" w:color="auto" w:fill="auto"/>
                  <w:vAlign w:val="center"/>
                </w:tcPr>
                <w:p w:rsidR="001E5E3E" w:rsidRPr="00614A5D" w:rsidRDefault="001E5E3E" w:rsidP="0078667F">
                  <w:pPr>
                    <w:jc w:val="center"/>
                    <w:rPr>
                      <w:szCs w:val="21"/>
                    </w:rPr>
                  </w:pPr>
                  <w:r>
                    <w:rPr>
                      <w:rFonts w:hint="eastAsia"/>
                      <w:szCs w:val="21"/>
                    </w:rPr>
                    <w:t>60</w:t>
                  </w:r>
                </w:p>
              </w:tc>
              <w:tc>
                <w:tcPr>
                  <w:tcW w:w="704" w:type="pct"/>
                  <w:shd w:val="clear" w:color="auto" w:fill="auto"/>
                  <w:vAlign w:val="center"/>
                </w:tcPr>
                <w:p w:rsidR="001E5E3E" w:rsidRPr="00614A5D" w:rsidRDefault="001E5E3E" w:rsidP="0078667F">
                  <w:pPr>
                    <w:jc w:val="center"/>
                    <w:rPr>
                      <w:szCs w:val="21"/>
                    </w:rPr>
                  </w:pPr>
                  <w:r w:rsidRPr="00614A5D">
                    <w:rPr>
                      <w:szCs w:val="21"/>
                    </w:rPr>
                    <w:t>达标</w:t>
                  </w:r>
                </w:p>
              </w:tc>
            </w:tr>
            <w:tr w:rsidR="001E5E3E" w:rsidRPr="00614A5D" w:rsidTr="00314300">
              <w:trPr>
                <w:jc w:val="center"/>
              </w:trPr>
              <w:tc>
                <w:tcPr>
                  <w:tcW w:w="673" w:type="pct"/>
                  <w:vMerge/>
                  <w:shd w:val="clear" w:color="auto" w:fill="auto"/>
                  <w:vAlign w:val="center"/>
                </w:tcPr>
                <w:p w:rsidR="001E5E3E" w:rsidRPr="00614A5D" w:rsidRDefault="001E5E3E" w:rsidP="0078667F">
                  <w:pPr>
                    <w:jc w:val="center"/>
                    <w:rPr>
                      <w:szCs w:val="21"/>
                    </w:rPr>
                  </w:pPr>
                </w:p>
              </w:tc>
              <w:tc>
                <w:tcPr>
                  <w:tcW w:w="674" w:type="pct"/>
                  <w:shd w:val="clear" w:color="auto" w:fill="auto"/>
                  <w:vAlign w:val="center"/>
                </w:tcPr>
                <w:p w:rsidR="001E5E3E" w:rsidRPr="00614A5D" w:rsidRDefault="001E5E3E" w:rsidP="0078667F">
                  <w:pPr>
                    <w:jc w:val="center"/>
                    <w:rPr>
                      <w:szCs w:val="21"/>
                    </w:rPr>
                  </w:pPr>
                  <w:r w:rsidRPr="00614A5D">
                    <w:rPr>
                      <w:szCs w:val="21"/>
                    </w:rPr>
                    <w:t>夜间</w:t>
                  </w:r>
                </w:p>
              </w:tc>
              <w:tc>
                <w:tcPr>
                  <w:tcW w:w="1126" w:type="pct"/>
                  <w:shd w:val="clear" w:color="auto" w:fill="auto"/>
                  <w:vAlign w:val="center"/>
                </w:tcPr>
                <w:p w:rsidR="001E5E3E" w:rsidRDefault="001E5E3E">
                  <w:pPr>
                    <w:jc w:val="center"/>
                    <w:rPr>
                      <w:color w:val="000000"/>
                      <w:sz w:val="24"/>
                    </w:rPr>
                  </w:pPr>
                  <w:r>
                    <w:rPr>
                      <w:color w:val="000000"/>
                    </w:rPr>
                    <w:t>44.3</w:t>
                  </w:r>
                </w:p>
              </w:tc>
              <w:tc>
                <w:tcPr>
                  <w:tcW w:w="1149" w:type="pct"/>
                  <w:vAlign w:val="center"/>
                </w:tcPr>
                <w:p w:rsidR="001E5E3E" w:rsidRDefault="001E5E3E">
                  <w:pPr>
                    <w:jc w:val="center"/>
                    <w:rPr>
                      <w:color w:val="000000"/>
                      <w:sz w:val="24"/>
                    </w:rPr>
                  </w:pPr>
                  <w:r>
                    <w:rPr>
                      <w:color w:val="000000"/>
                    </w:rPr>
                    <w:t>43.8</w:t>
                  </w:r>
                </w:p>
              </w:tc>
              <w:tc>
                <w:tcPr>
                  <w:tcW w:w="673" w:type="pct"/>
                  <w:shd w:val="clear" w:color="auto" w:fill="auto"/>
                  <w:vAlign w:val="center"/>
                </w:tcPr>
                <w:p w:rsidR="001E5E3E" w:rsidRPr="00614A5D" w:rsidRDefault="001E5E3E" w:rsidP="0078667F">
                  <w:pPr>
                    <w:jc w:val="center"/>
                    <w:rPr>
                      <w:szCs w:val="21"/>
                    </w:rPr>
                  </w:pPr>
                  <w:r>
                    <w:rPr>
                      <w:rFonts w:hint="eastAsia"/>
                      <w:szCs w:val="21"/>
                    </w:rPr>
                    <w:t>50</w:t>
                  </w:r>
                </w:p>
              </w:tc>
              <w:tc>
                <w:tcPr>
                  <w:tcW w:w="704" w:type="pct"/>
                  <w:shd w:val="clear" w:color="auto" w:fill="auto"/>
                  <w:vAlign w:val="center"/>
                </w:tcPr>
                <w:p w:rsidR="001E5E3E" w:rsidRPr="00614A5D" w:rsidRDefault="001E5E3E" w:rsidP="0078667F">
                  <w:pPr>
                    <w:jc w:val="center"/>
                    <w:rPr>
                      <w:szCs w:val="21"/>
                    </w:rPr>
                  </w:pPr>
                  <w:r w:rsidRPr="00614A5D">
                    <w:rPr>
                      <w:szCs w:val="21"/>
                    </w:rPr>
                    <w:t>达标</w:t>
                  </w:r>
                </w:p>
              </w:tc>
            </w:tr>
            <w:bookmarkEnd w:id="6"/>
            <w:tr w:rsidR="001E5E3E" w:rsidRPr="00614A5D" w:rsidTr="00314300">
              <w:trPr>
                <w:jc w:val="center"/>
              </w:trPr>
              <w:tc>
                <w:tcPr>
                  <w:tcW w:w="673" w:type="pct"/>
                  <w:vMerge w:val="restart"/>
                  <w:shd w:val="clear" w:color="auto" w:fill="auto"/>
                  <w:vAlign w:val="center"/>
                </w:tcPr>
                <w:p w:rsidR="001E5E3E" w:rsidRPr="00614A5D" w:rsidRDefault="001E5E3E" w:rsidP="0078667F">
                  <w:pPr>
                    <w:jc w:val="center"/>
                    <w:rPr>
                      <w:szCs w:val="21"/>
                    </w:rPr>
                  </w:pPr>
                  <w:r w:rsidRPr="00614A5D">
                    <w:rPr>
                      <w:szCs w:val="21"/>
                    </w:rPr>
                    <w:t>2#</w:t>
                  </w:r>
                </w:p>
              </w:tc>
              <w:tc>
                <w:tcPr>
                  <w:tcW w:w="674" w:type="pct"/>
                  <w:shd w:val="clear" w:color="auto" w:fill="auto"/>
                  <w:vAlign w:val="center"/>
                </w:tcPr>
                <w:p w:rsidR="001E5E3E" w:rsidRPr="00614A5D" w:rsidRDefault="001E5E3E" w:rsidP="0078667F">
                  <w:pPr>
                    <w:jc w:val="center"/>
                    <w:rPr>
                      <w:szCs w:val="21"/>
                    </w:rPr>
                  </w:pPr>
                  <w:r w:rsidRPr="00614A5D">
                    <w:rPr>
                      <w:szCs w:val="21"/>
                    </w:rPr>
                    <w:t>昼间</w:t>
                  </w:r>
                </w:p>
              </w:tc>
              <w:tc>
                <w:tcPr>
                  <w:tcW w:w="1126" w:type="pct"/>
                  <w:shd w:val="clear" w:color="auto" w:fill="auto"/>
                  <w:vAlign w:val="center"/>
                </w:tcPr>
                <w:p w:rsidR="001E5E3E" w:rsidRDefault="001E5E3E">
                  <w:pPr>
                    <w:jc w:val="center"/>
                    <w:rPr>
                      <w:color w:val="000000"/>
                      <w:sz w:val="24"/>
                    </w:rPr>
                  </w:pPr>
                  <w:r>
                    <w:rPr>
                      <w:color w:val="000000"/>
                    </w:rPr>
                    <w:t>52.8</w:t>
                  </w:r>
                </w:p>
              </w:tc>
              <w:tc>
                <w:tcPr>
                  <w:tcW w:w="1149" w:type="pct"/>
                  <w:vAlign w:val="center"/>
                </w:tcPr>
                <w:p w:rsidR="001E5E3E" w:rsidRDefault="001E5E3E">
                  <w:pPr>
                    <w:jc w:val="center"/>
                    <w:rPr>
                      <w:color w:val="000000"/>
                      <w:sz w:val="24"/>
                    </w:rPr>
                  </w:pPr>
                  <w:r>
                    <w:rPr>
                      <w:color w:val="000000"/>
                    </w:rPr>
                    <w:t>53.5</w:t>
                  </w:r>
                </w:p>
              </w:tc>
              <w:tc>
                <w:tcPr>
                  <w:tcW w:w="673" w:type="pct"/>
                  <w:shd w:val="clear" w:color="auto" w:fill="auto"/>
                  <w:vAlign w:val="center"/>
                </w:tcPr>
                <w:p w:rsidR="001E5E3E" w:rsidRPr="00614A5D" w:rsidRDefault="001E5E3E" w:rsidP="00A4084D">
                  <w:pPr>
                    <w:jc w:val="center"/>
                    <w:rPr>
                      <w:szCs w:val="21"/>
                    </w:rPr>
                  </w:pPr>
                  <w:r>
                    <w:rPr>
                      <w:rFonts w:hint="eastAsia"/>
                      <w:szCs w:val="21"/>
                    </w:rPr>
                    <w:t>60</w:t>
                  </w:r>
                </w:p>
              </w:tc>
              <w:tc>
                <w:tcPr>
                  <w:tcW w:w="704" w:type="pct"/>
                  <w:shd w:val="clear" w:color="auto" w:fill="auto"/>
                  <w:vAlign w:val="center"/>
                </w:tcPr>
                <w:p w:rsidR="001E5E3E" w:rsidRPr="00614A5D" w:rsidRDefault="001E5E3E" w:rsidP="0078667F">
                  <w:pPr>
                    <w:jc w:val="center"/>
                    <w:rPr>
                      <w:szCs w:val="21"/>
                    </w:rPr>
                  </w:pPr>
                  <w:r w:rsidRPr="00614A5D">
                    <w:rPr>
                      <w:szCs w:val="21"/>
                    </w:rPr>
                    <w:t>达标</w:t>
                  </w:r>
                </w:p>
              </w:tc>
            </w:tr>
            <w:tr w:rsidR="001E5E3E" w:rsidRPr="00614A5D" w:rsidTr="00314300">
              <w:trPr>
                <w:jc w:val="center"/>
              </w:trPr>
              <w:tc>
                <w:tcPr>
                  <w:tcW w:w="673" w:type="pct"/>
                  <w:vMerge/>
                  <w:shd w:val="clear" w:color="auto" w:fill="auto"/>
                  <w:vAlign w:val="center"/>
                </w:tcPr>
                <w:p w:rsidR="001E5E3E" w:rsidRPr="00614A5D" w:rsidRDefault="001E5E3E" w:rsidP="0078667F">
                  <w:pPr>
                    <w:jc w:val="center"/>
                    <w:rPr>
                      <w:szCs w:val="21"/>
                    </w:rPr>
                  </w:pPr>
                </w:p>
              </w:tc>
              <w:tc>
                <w:tcPr>
                  <w:tcW w:w="674" w:type="pct"/>
                  <w:shd w:val="clear" w:color="auto" w:fill="auto"/>
                  <w:vAlign w:val="center"/>
                </w:tcPr>
                <w:p w:rsidR="001E5E3E" w:rsidRPr="00614A5D" w:rsidRDefault="001E5E3E" w:rsidP="0078667F">
                  <w:pPr>
                    <w:jc w:val="center"/>
                    <w:rPr>
                      <w:szCs w:val="21"/>
                    </w:rPr>
                  </w:pPr>
                  <w:r w:rsidRPr="00614A5D">
                    <w:rPr>
                      <w:szCs w:val="21"/>
                    </w:rPr>
                    <w:t>夜间</w:t>
                  </w:r>
                </w:p>
              </w:tc>
              <w:tc>
                <w:tcPr>
                  <w:tcW w:w="1126" w:type="pct"/>
                  <w:shd w:val="clear" w:color="auto" w:fill="auto"/>
                  <w:vAlign w:val="center"/>
                </w:tcPr>
                <w:p w:rsidR="001E5E3E" w:rsidRDefault="001E5E3E">
                  <w:pPr>
                    <w:jc w:val="center"/>
                    <w:rPr>
                      <w:color w:val="000000"/>
                      <w:sz w:val="24"/>
                    </w:rPr>
                  </w:pPr>
                  <w:r>
                    <w:rPr>
                      <w:color w:val="000000"/>
                    </w:rPr>
                    <w:t>45.7</w:t>
                  </w:r>
                </w:p>
              </w:tc>
              <w:tc>
                <w:tcPr>
                  <w:tcW w:w="1149" w:type="pct"/>
                  <w:vAlign w:val="center"/>
                </w:tcPr>
                <w:p w:rsidR="001E5E3E" w:rsidRDefault="001E5E3E">
                  <w:pPr>
                    <w:jc w:val="center"/>
                    <w:rPr>
                      <w:color w:val="000000"/>
                      <w:sz w:val="24"/>
                    </w:rPr>
                  </w:pPr>
                  <w:r>
                    <w:rPr>
                      <w:color w:val="000000"/>
                    </w:rPr>
                    <w:t>43.7</w:t>
                  </w:r>
                </w:p>
              </w:tc>
              <w:tc>
                <w:tcPr>
                  <w:tcW w:w="673" w:type="pct"/>
                  <w:shd w:val="clear" w:color="auto" w:fill="auto"/>
                  <w:vAlign w:val="center"/>
                </w:tcPr>
                <w:p w:rsidR="001E5E3E" w:rsidRPr="00614A5D" w:rsidRDefault="001E5E3E" w:rsidP="00A4084D">
                  <w:pPr>
                    <w:jc w:val="center"/>
                    <w:rPr>
                      <w:szCs w:val="21"/>
                    </w:rPr>
                  </w:pPr>
                  <w:r>
                    <w:rPr>
                      <w:rFonts w:hint="eastAsia"/>
                      <w:szCs w:val="21"/>
                    </w:rPr>
                    <w:t>50</w:t>
                  </w:r>
                </w:p>
              </w:tc>
              <w:tc>
                <w:tcPr>
                  <w:tcW w:w="704" w:type="pct"/>
                  <w:shd w:val="clear" w:color="auto" w:fill="auto"/>
                  <w:vAlign w:val="center"/>
                </w:tcPr>
                <w:p w:rsidR="001E5E3E" w:rsidRPr="00614A5D" w:rsidRDefault="001E5E3E" w:rsidP="0078667F">
                  <w:pPr>
                    <w:jc w:val="center"/>
                    <w:rPr>
                      <w:szCs w:val="21"/>
                    </w:rPr>
                  </w:pPr>
                  <w:r w:rsidRPr="00614A5D">
                    <w:rPr>
                      <w:szCs w:val="21"/>
                    </w:rPr>
                    <w:t>达标</w:t>
                  </w:r>
                </w:p>
              </w:tc>
            </w:tr>
            <w:tr w:rsidR="001E5E3E" w:rsidRPr="00614A5D" w:rsidTr="00314300">
              <w:trPr>
                <w:jc w:val="center"/>
              </w:trPr>
              <w:tc>
                <w:tcPr>
                  <w:tcW w:w="673" w:type="pct"/>
                  <w:vMerge w:val="restart"/>
                  <w:shd w:val="clear" w:color="auto" w:fill="auto"/>
                  <w:vAlign w:val="center"/>
                </w:tcPr>
                <w:p w:rsidR="001E5E3E" w:rsidRPr="00614A5D" w:rsidRDefault="001E5E3E" w:rsidP="0078667F">
                  <w:pPr>
                    <w:jc w:val="center"/>
                    <w:rPr>
                      <w:szCs w:val="21"/>
                    </w:rPr>
                  </w:pPr>
                  <w:r w:rsidRPr="00614A5D">
                    <w:rPr>
                      <w:szCs w:val="21"/>
                    </w:rPr>
                    <w:t>3#</w:t>
                  </w:r>
                </w:p>
              </w:tc>
              <w:tc>
                <w:tcPr>
                  <w:tcW w:w="674" w:type="pct"/>
                  <w:shd w:val="clear" w:color="auto" w:fill="auto"/>
                  <w:vAlign w:val="center"/>
                </w:tcPr>
                <w:p w:rsidR="001E5E3E" w:rsidRPr="00614A5D" w:rsidRDefault="001E5E3E" w:rsidP="0078667F">
                  <w:pPr>
                    <w:jc w:val="center"/>
                    <w:rPr>
                      <w:szCs w:val="21"/>
                    </w:rPr>
                  </w:pPr>
                  <w:r w:rsidRPr="00614A5D">
                    <w:rPr>
                      <w:szCs w:val="21"/>
                    </w:rPr>
                    <w:t>昼间</w:t>
                  </w:r>
                </w:p>
              </w:tc>
              <w:tc>
                <w:tcPr>
                  <w:tcW w:w="1126" w:type="pct"/>
                  <w:shd w:val="clear" w:color="auto" w:fill="auto"/>
                  <w:vAlign w:val="center"/>
                </w:tcPr>
                <w:p w:rsidR="001E5E3E" w:rsidRDefault="001E5E3E">
                  <w:pPr>
                    <w:jc w:val="center"/>
                    <w:rPr>
                      <w:color w:val="000000"/>
                      <w:sz w:val="24"/>
                    </w:rPr>
                  </w:pPr>
                  <w:r>
                    <w:rPr>
                      <w:color w:val="000000"/>
                    </w:rPr>
                    <w:t>54.6</w:t>
                  </w:r>
                </w:p>
              </w:tc>
              <w:tc>
                <w:tcPr>
                  <w:tcW w:w="1149" w:type="pct"/>
                  <w:vAlign w:val="center"/>
                </w:tcPr>
                <w:p w:rsidR="001E5E3E" w:rsidRDefault="001E5E3E">
                  <w:pPr>
                    <w:jc w:val="center"/>
                    <w:rPr>
                      <w:color w:val="000000"/>
                      <w:sz w:val="24"/>
                    </w:rPr>
                  </w:pPr>
                  <w:r>
                    <w:rPr>
                      <w:color w:val="000000"/>
                    </w:rPr>
                    <w:t>54.5</w:t>
                  </w:r>
                </w:p>
              </w:tc>
              <w:tc>
                <w:tcPr>
                  <w:tcW w:w="673" w:type="pct"/>
                  <w:shd w:val="clear" w:color="auto" w:fill="auto"/>
                  <w:vAlign w:val="center"/>
                </w:tcPr>
                <w:p w:rsidR="001E5E3E" w:rsidRPr="00614A5D" w:rsidRDefault="001E5E3E" w:rsidP="00A4084D">
                  <w:pPr>
                    <w:jc w:val="center"/>
                    <w:rPr>
                      <w:szCs w:val="21"/>
                    </w:rPr>
                  </w:pPr>
                  <w:r>
                    <w:rPr>
                      <w:rFonts w:hint="eastAsia"/>
                      <w:szCs w:val="21"/>
                    </w:rPr>
                    <w:t>60</w:t>
                  </w:r>
                </w:p>
              </w:tc>
              <w:tc>
                <w:tcPr>
                  <w:tcW w:w="704" w:type="pct"/>
                  <w:shd w:val="clear" w:color="auto" w:fill="auto"/>
                  <w:vAlign w:val="center"/>
                </w:tcPr>
                <w:p w:rsidR="001E5E3E" w:rsidRPr="00614A5D" w:rsidRDefault="001E5E3E" w:rsidP="0078667F">
                  <w:pPr>
                    <w:jc w:val="center"/>
                    <w:rPr>
                      <w:szCs w:val="21"/>
                    </w:rPr>
                  </w:pPr>
                  <w:r w:rsidRPr="00614A5D">
                    <w:rPr>
                      <w:szCs w:val="21"/>
                    </w:rPr>
                    <w:t>达标</w:t>
                  </w:r>
                </w:p>
              </w:tc>
            </w:tr>
            <w:tr w:rsidR="001E5E3E" w:rsidRPr="00614A5D" w:rsidTr="00314300">
              <w:trPr>
                <w:jc w:val="center"/>
              </w:trPr>
              <w:tc>
                <w:tcPr>
                  <w:tcW w:w="673" w:type="pct"/>
                  <w:vMerge/>
                  <w:shd w:val="clear" w:color="auto" w:fill="auto"/>
                  <w:vAlign w:val="center"/>
                </w:tcPr>
                <w:p w:rsidR="001E5E3E" w:rsidRPr="00614A5D" w:rsidRDefault="001E5E3E" w:rsidP="0078667F">
                  <w:pPr>
                    <w:jc w:val="center"/>
                    <w:rPr>
                      <w:szCs w:val="21"/>
                    </w:rPr>
                  </w:pPr>
                </w:p>
              </w:tc>
              <w:tc>
                <w:tcPr>
                  <w:tcW w:w="674" w:type="pct"/>
                  <w:shd w:val="clear" w:color="auto" w:fill="auto"/>
                  <w:vAlign w:val="center"/>
                </w:tcPr>
                <w:p w:rsidR="001E5E3E" w:rsidRPr="00614A5D" w:rsidRDefault="001E5E3E" w:rsidP="0078667F">
                  <w:pPr>
                    <w:jc w:val="center"/>
                    <w:rPr>
                      <w:szCs w:val="21"/>
                    </w:rPr>
                  </w:pPr>
                  <w:r w:rsidRPr="00614A5D">
                    <w:rPr>
                      <w:szCs w:val="21"/>
                    </w:rPr>
                    <w:t>夜间</w:t>
                  </w:r>
                </w:p>
              </w:tc>
              <w:tc>
                <w:tcPr>
                  <w:tcW w:w="1126" w:type="pct"/>
                  <w:shd w:val="clear" w:color="auto" w:fill="auto"/>
                  <w:vAlign w:val="center"/>
                </w:tcPr>
                <w:p w:rsidR="001E5E3E" w:rsidRDefault="001E5E3E">
                  <w:pPr>
                    <w:jc w:val="center"/>
                    <w:rPr>
                      <w:color w:val="000000"/>
                      <w:sz w:val="24"/>
                    </w:rPr>
                  </w:pPr>
                  <w:r>
                    <w:rPr>
                      <w:color w:val="000000"/>
                    </w:rPr>
                    <w:t>44.4</w:t>
                  </w:r>
                </w:p>
              </w:tc>
              <w:tc>
                <w:tcPr>
                  <w:tcW w:w="1149" w:type="pct"/>
                  <w:vAlign w:val="center"/>
                </w:tcPr>
                <w:p w:rsidR="001E5E3E" w:rsidRDefault="001E5E3E">
                  <w:pPr>
                    <w:jc w:val="center"/>
                    <w:rPr>
                      <w:color w:val="000000"/>
                      <w:sz w:val="24"/>
                    </w:rPr>
                  </w:pPr>
                  <w:r>
                    <w:rPr>
                      <w:color w:val="000000"/>
                    </w:rPr>
                    <w:t>44.4</w:t>
                  </w:r>
                </w:p>
              </w:tc>
              <w:tc>
                <w:tcPr>
                  <w:tcW w:w="673" w:type="pct"/>
                  <w:shd w:val="clear" w:color="auto" w:fill="auto"/>
                  <w:vAlign w:val="center"/>
                </w:tcPr>
                <w:p w:rsidR="001E5E3E" w:rsidRPr="00614A5D" w:rsidRDefault="001E5E3E" w:rsidP="00A4084D">
                  <w:pPr>
                    <w:jc w:val="center"/>
                    <w:rPr>
                      <w:szCs w:val="21"/>
                    </w:rPr>
                  </w:pPr>
                  <w:r>
                    <w:rPr>
                      <w:rFonts w:hint="eastAsia"/>
                      <w:szCs w:val="21"/>
                    </w:rPr>
                    <w:t>50</w:t>
                  </w:r>
                </w:p>
              </w:tc>
              <w:tc>
                <w:tcPr>
                  <w:tcW w:w="704" w:type="pct"/>
                  <w:shd w:val="clear" w:color="auto" w:fill="auto"/>
                  <w:vAlign w:val="center"/>
                </w:tcPr>
                <w:p w:rsidR="001E5E3E" w:rsidRPr="00614A5D" w:rsidRDefault="001E5E3E" w:rsidP="0078667F">
                  <w:pPr>
                    <w:jc w:val="center"/>
                    <w:rPr>
                      <w:szCs w:val="21"/>
                    </w:rPr>
                  </w:pPr>
                  <w:r w:rsidRPr="00614A5D">
                    <w:rPr>
                      <w:szCs w:val="21"/>
                    </w:rPr>
                    <w:t>达标</w:t>
                  </w:r>
                </w:p>
              </w:tc>
            </w:tr>
            <w:tr w:rsidR="001E5E3E" w:rsidRPr="00614A5D" w:rsidTr="00314300">
              <w:trPr>
                <w:jc w:val="center"/>
              </w:trPr>
              <w:tc>
                <w:tcPr>
                  <w:tcW w:w="673" w:type="pct"/>
                  <w:vMerge w:val="restart"/>
                  <w:shd w:val="clear" w:color="auto" w:fill="auto"/>
                  <w:vAlign w:val="center"/>
                </w:tcPr>
                <w:p w:rsidR="001E5E3E" w:rsidRPr="00614A5D" w:rsidRDefault="001E5E3E" w:rsidP="0078667F">
                  <w:pPr>
                    <w:jc w:val="center"/>
                    <w:rPr>
                      <w:szCs w:val="21"/>
                    </w:rPr>
                  </w:pPr>
                  <w:r w:rsidRPr="00614A5D">
                    <w:rPr>
                      <w:szCs w:val="21"/>
                    </w:rPr>
                    <w:t>4#</w:t>
                  </w:r>
                </w:p>
              </w:tc>
              <w:tc>
                <w:tcPr>
                  <w:tcW w:w="674" w:type="pct"/>
                  <w:shd w:val="clear" w:color="auto" w:fill="auto"/>
                  <w:vAlign w:val="center"/>
                </w:tcPr>
                <w:p w:rsidR="001E5E3E" w:rsidRPr="00614A5D" w:rsidRDefault="001E5E3E" w:rsidP="0078667F">
                  <w:pPr>
                    <w:jc w:val="center"/>
                    <w:rPr>
                      <w:szCs w:val="21"/>
                    </w:rPr>
                  </w:pPr>
                  <w:r w:rsidRPr="00614A5D">
                    <w:rPr>
                      <w:szCs w:val="21"/>
                    </w:rPr>
                    <w:t>昼间</w:t>
                  </w:r>
                </w:p>
              </w:tc>
              <w:tc>
                <w:tcPr>
                  <w:tcW w:w="1126" w:type="pct"/>
                  <w:shd w:val="clear" w:color="auto" w:fill="auto"/>
                  <w:vAlign w:val="center"/>
                </w:tcPr>
                <w:p w:rsidR="001E5E3E" w:rsidRDefault="001E5E3E">
                  <w:pPr>
                    <w:jc w:val="center"/>
                    <w:rPr>
                      <w:color w:val="000000"/>
                      <w:sz w:val="24"/>
                    </w:rPr>
                  </w:pPr>
                  <w:r>
                    <w:rPr>
                      <w:color w:val="000000"/>
                    </w:rPr>
                    <w:t>51.1</w:t>
                  </w:r>
                </w:p>
              </w:tc>
              <w:tc>
                <w:tcPr>
                  <w:tcW w:w="1149" w:type="pct"/>
                  <w:vAlign w:val="center"/>
                </w:tcPr>
                <w:p w:rsidR="001E5E3E" w:rsidRDefault="001E5E3E">
                  <w:pPr>
                    <w:jc w:val="center"/>
                    <w:rPr>
                      <w:color w:val="000000"/>
                      <w:sz w:val="24"/>
                    </w:rPr>
                  </w:pPr>
                  <w:r>
                    <w:rPr>
                      <w:color w:val="000000"/>
                    </w:rPr>
                    <w:t>53.3</w:t>
                  </w:r>
                </w:p>
              </w:tc>
              <w:tc>
                <w:tcPr>
                  <w:tcW w:w="673" w:type="pct"/>
                  <w:shd w:val="clear" w:color="auto" w:fill="auto"/>
                  <w:vAlign w:val="center"/>
                </w:tcPr>
                <w:p w:rsidR="001E5E3E" w:rsidRPr="00614A5D" w:rsidRDefault="001E5E3E" w:rsidP="00A4084D">
                  <w:pPr>
                    <w:jc w:val="center"/>
                    <w:rPr>
                      <w:szCs w:val="21"/>
                    </w:rPr>
                  </w:pPr>
                  <w:r>
                    <w:rPr>
                      <w:rFonts w:hint="eastAsia"/>
                      <w:szCs w:val="21"/>
                    </w:rPr>
                    <w:t>60</w:t>
                  </w:r>
                </w:p>
              </w:tc>
              <w:tc>
                <w:tcPr>
                  <w:tcW w:w="704" w:type="pct"/>
                  <w:shd w:val="clear" w:color="auto" w:fill="auto"/>
                  <w:vAlign w:val="center"/>
                </w:tcPr>
                <w:p w:rsidR="001E5E3E" w:rsidRPr="00614A5D" w:rsidRDefault="001E5E3E" w:rsidP="0078667F">
                  <w:pPr>
                    <w:jc w:val="center"/>
                    <w:rPr>
                      <w:szCs w:val="21"/>
                    </w:rPr>
                  </w:pPr>
                  <w:r w:rsidRPr="00614A5D">
                    <w:rPr>
                      <w:szCs w:val="21"/>
                    </w:rPr>
                    <w:t>达标</w:t>
                  </w:r>
                </w:p>
              </w:tc>
            </w:tr>
            <w:tr w:rsidR="001E5E3E" w:rsidRPr="00614A5D" w:rsidTr="00314300">
              <w:trPr>
                <w:jc w:val="center"/>
              </w:trPr>
              <w:tc>
                <w:tcPr>
                  <w:tcW w:w="673" w:type="pct"/>
                  <w:vMerge/>
                  <w:shd w:val="clear" w:color="auto" w:fill="auto"/>
                  <w:vAlign w:val="center"/>
                </w:tcPr>
                <w:p w:rsidR="001E5E3E" w:rsidRPr="00614A5D" w:rsidRDefault="001E5E3E" w:rsidP="0078667F">
                  <w:pPr>
                    <w:jc w:val="center"/>
                    <w:rPr>
                      <w:szCs w:val="21"/>
                    </w:rPr>
                  </w:pPr>
                </w:p>
              </w:tc>
              <w:tc>
                <w:tcPr>
                  <w:tcW w:w="674" w:type="pct"/>
                  <w:shd w:val="clear" w:color="auto" w:fill="auto"/>
                  <w:vAlign w:val="center"/>
                </w:tcPr>
                <w:p w:rsidR="001E5E3E" w:rsidRPr="00614A5D" w:rsidRDefault="001E5E3E" w:rsidP="0078667F">
                  <w:pPr>
                    <w:jc w:val="center"/>
                    <w:rPr>
                      <w:szCs w:val="21"/>
                    </w:rPr>
                  </w:pPr>
                  <w:r w:rsidRPr="00614A5D">
                    <w:rPr>
                      <w:szCs w:val="21"/>
                    </w:rPr>
                    <w:t>夜间</w:t>
                  </w:r>
                  <w:r w:rsidRPr="00614A5D">
                    <w:rPr>
                      <w:szCs w:val="21"/>
                    </w:rPr>
                    <w:t xml:space="preserve"> </w:t>
                  </w:r>
                </w:p>
              </w:tc>
              <w:tc>
                <w:tcPr>
                  <w:tcW w:w="1126" w:type="pct"/>
                  <w:shd w:val="clear" w:color="auto" w:fill="auto"/>
                  <w:vAlign w:val="center"/>
                </w:tcPr>
                <w:p w:rsidR="001E5E3E" w:rsidRDefault="001E5E3E">
                  <w:pPr>
                    <w:jc w:val="center"/>
                    <w:rPr>
                      <w:color w:val="000000"/>
                      <w:sz w:val="24"/>
                    </w:rPr>
                  </w:pPr>
                  <w:r>
                    <w:rPr>
                      <w:color w:val="000000"/>
                    </w:rPr>
                    <w:t>44.1</w:t>
                  </w:r>
                </w:p>
              </w:tc>
              <w:tc>
                <w:tcPr>
                  <w:tcW w:w="1149" w:type="pct"/>
                  <w:vAlign w:val="center"/>
                </w:tcPr>
                <w:p w:rsidR="001E5E3E" w:rsidRDefault="001E5E3E">
                  <w:pPr>
                    <w:jc w:val="center"/>
                    <w:rPr>
                      <w:color w:val="000000"/>
                      <w:sz w:val="24"/>
                    </w:rPr>
                  </w:pPr>
                  <w:r>
                    <w:rPr>
                      <w:color w:val="000000"/>
                    </w:rPr>
                    <w:t>45.5</w:t>
                  </w:r>
                </w:p>
              </w:tc>
              <w:tc>
                <w:tcPr>
                  <w:tcW w:w="673" w:type="pct"/>
                  <w:shd w:val="clear" w:color="auto" w:fill="auto"/>
                  <w:vAlign w:val="center"/>
                </w:tcPr>
                <w:p w:rsidR="001E5E3E" w:rsidRPr="00614A5D" w:rsidRDefault="001E5E3E" w:rsidP="00A4084D">
                  <w:pPr>
                    <w:jc w:val="center"/>
                    <w:rPr>
                      <w:szCs w:val="21"/>
                    </w:rPr>
                  </w:pPr>
                  <w:r>
                    <w:rPr>
                      <w:rFonts w:hint="eastAsia"/>
                      <w:szCs w:val="21"/>
                    </w:rPr>
                    <w:t>50</w:t>
                  </w:r>
                </w:p>
              </w:tc>
              <w:tc>
                <w:tcPr>
                  <w:tcW w:w="704" w:type="pct"/>
                  <w:shd w:val="clear" w:color="auto" w:fill="auto"/>
                  <w:vAlign w:val="center"/>
                </w:tcPr>
                <w:p w:rsidR="001E5E3E" w:rsidRPr="00614A5D" w:rsidRDefault="001E5E3E" w:rsidP="0078667F">
                  <w:pPr>
                    <w:jc w:val="center"/>
                    <w:rPr>
                      <w:szCs w:val="21"/>
                    </w:rPr>
                  </w:pPr>
                  <w:r w:rsidRPr="00614A5D">
                    <w:rPr>
                      <w:szCs w:val="21"/>
                    </w:rPr>
                    <w:t>达标</w:t>
                  </w:r>
                </w:p>
              </w:tc>
            </w:tr>
            <w:tr w:rsidR="001E5E3E" w:rsidRPr="00614A5D" w:rsidTr="00314300">
              <w:trPr>
                <w:jc w:val="center"/>
              </w:trPr>
              <w:tc>
                <w:tcPr>
                  <w:tcW w:w="673" w:type="pct"/>
                  <w:vMerge w:val="restart"/>
                  <w:shd w:val="clear" w:color="auto" w:fill="auto"/>
                  <w:vAlign w:val="center"/>
                </w:tcPr>
                <w:p w:rsidR="001E5E3E" w:rsidRPr="00614A5D" w:rsidRDefault="001E5E3E" w:rsidP="0078667F">
                  <w:pPr>
                    <w:jc w:val="center"/>
                    <w:rPr>
                      <w:szCs w:val="21"/>
                    </w:rPr>
                  </w:pPr>
                  <w:r>
                    <w:rPr>
                      <w:rFonts w:hint="eastAsia"/>
                      <w:szCs w:val="21"/>
                    </w:rPr>
                    <w:t>5#</w:t>
                  </w:r>
                </w:p>
              </w:tc>
              <w:tc>
                <w:tcPr>
                  <w:tcW w:w="674" w:type="pct"/>
                  <w:shd w:val="clear" w:color="auto" w:fill="auto"/>
                  <w:vAlign w:val="center"/>
                </w:tcPr>
                <w:p w:rsidR="001E5E3E" w:rsidRPr="00614A5D" w:rsidRDefault="001E5E3E" w:rsidP="00A4084D">
                  <w:pPr>
                    <w:jc w:val="center"/>
                    <w:rPr>
                      <w:szCs w:val="21"/>
                    </w:rPr>
                  </w:pPr>
                  <w:r w:rsidRPr="00614A5D">
                    <w:rPr>
                      <w:szCs w:val="21"/>
                    </w:rPr>
                    <w:t>昼间</w:t>
                  </w:r>
                </w:p>
              </w:tc>
              <w:tc>
                <w:tcPr>
                  <w:tcW w:w="1126" w:type="pct"/>
                  <w:shd w:val="clear" w:color="auto" w:fill="auto"/>
                  <w:vAlign w:val="center"/>
                </w:tcPr>
                <w:p w:rsidR="001E5E3E" w:rsidRDefault="001E5E3E">
                  <w:pPr>
                    <w:jc w:val="center"/>
                    <w:rPr>
                      <w:color w:val="000000"/>
                      <w:sz w:val="24"/>
                    </w:rPr>
                  </w:pPr>
                  <w:r>
                    <w:rPr>
                      <w:color w:val="000000"/>
                    </w:rPr>
                    <w:t>54.3</w:t>
                  </w:r>
                </w:p>
              </w:tc>
              <w:tc>
                <w:tcPr>
                  <w:tcW w:w="1149" w:type="pct"/>
                  <w:vAlign w:val="center"/>
                </w:tcPr>
                <w:p w:rsidR="001E5E3E" w:rsidRDefault="001E5E3E">
                  <w:pPr>
                    <w:jc w:val="center"/>
                    <w:rPr>
                      <w:color w:val="000000"/>
                      <w:sz w:val="24"/>
                    </w:rPr>
                  </w:pPr>
                  <w:r>
                    <w:rPr>
                      <w:color w:val="000000"/>
                    </w:rPr>
                    <w:t>51.3</w:t>
                  </w:r>
                </w:p>
              </w:tc>
              <w:tc>
                <w:tcPr>
                  <w:tcW w:w="673" w:type="pct"/>
                  <w:shd w:val="clear" w:color="auto" w:fill="auto"/>
                  <w:vAlign w:val="center"/>
                </w:tcPr>
                <w:p w:rsidR="001E5E3E" w:rsidRPr="00614A5D" w:rsidRDefault="001E5E3E" w:rsidP="00A4084D">
                  <w:pPr>
                    <w:jc w:val="center"/>
                    <w:rPr>
                      <w:szCs w:val="21"/>
                    </w:rPr>
                  </w:pPr>
                  <w:r>
                    <w:rPr>
                      <w:rFonts w:hint="eastAsia"/>
                      <w:szCs w:val="21"/>
                    </w:rPr>
                    <w:t>60</w:t>
                  </w:r>
                </w:p>
              </w:tc>
              <w:tc>
                <w:tcPr>
                  <w:tcW w:w="704" w:type="pct"/>
                  <w:shd w:val="clear" w:color="auto" w:fill="auto"/>
                  <w:vAlign w:val="center"/>
                </w:tcPr>
                <w:p w:rsidR="001E5E3E" w:rsidRDefault="001E5E3E" w:rsidP="00C86A50">
                  <w:pPr>
                    <w:jc w:val="center"/>
                  </w:pPr>
                  <w:r w:rsidRPr="0076627B">
                    <w:rPr>
                      <w:szCs w:val="21"/>
                    </w:rPr>
                    <w:t>达标</w:t>
                  </w:r>
                </w:p>
              </w:tc>
            </w:tr>
            <w:tr w:rsidR="001E5E3E" w:rsidRPr="00614A5D" w:rsidTr="00314300">
              <w:trPr>
                <w:jc w:val="center"/>
              </w:trPr>
              <w:tc>
                <w:tcPr>
                  <w:tcW w:w="673" w:type="pct"/>
                  <w:vMerge/>
                  <w:shd w:val="clear" w:color="auto" w:fill="auto"/>
                  <w:vAlign w:val="center"/>
                </w:tcPr>
                <w:p w:rsidR="001E5E3E" w:rsidRPr="00614A5D" w:rsidRDefault="001E5E3E" w:rsidP="0078667F">
                  <w:pPr>
                    <w:jc w:val="center"/>
                    <w:rPr>
                      <w:szCs w:val="21"/>
                    </w:rPr>
                  </w:pPr>
                </w:p>
              </w:tc>
              <w:tc>
                <w:tcPr>
                  <w:tcW w:w="674" w:type="pct"/>
                  <w:shd w:val="clear" w:color="auto" w:fill="auto"/>
                  <w:vAlign w:val="center"/>
                </w:tcPr>
                <w:p w:rsidR="001E5E3E" w:rsidRPr="00614A5D" w:rsidRDefault="001E5E3E" w:rsidP="00A4084D">
                  <w:pPr>
                    <w:jc w:val="center"/>
                    <w:rPr>
                      <w:szCs w:val="21"/>
                    </w:rPr>
                  </w:pPr>
                  <w:r w:rsidRPr="00614A5D">
                    <w:rPr>
                      <w:szCs w:val="21"/>
                    </w:rPr>
                    <w:t>夜间</w:t>
                  </w:r>
                  <w:r w:rsidRPr="00614A5D">
                    <w:rPr>
                      <w:szCs w:val="21"/>
                    </w:rPr>
                    <w:t xml:space="preserve"> </w:t>
                  </w:r>
                </w:p>
              </w:tc>
              <w:tc>
                <w:tcPr>
                  <w:tcW w:w="1126" w:type="pct"/>
                  <w:shd w:val="clear" w:color="auto" w:fill="auto"/>
                  <w:vAlign w:val="center"/>
                </w:tcPr>
                <w:p w:rsidR="001E5E3E" w:rsidRDefault="001E5E3E">
                  <w:pPr>
                    <w:jc w:val="center"/>
                    <w:rPr>
                      <w:sz w:val="24"/>
                    </w:rPr>
                  </w:pPr>
                  <w:r>
                    <w:t>45.9</w:t>
                  </w:r>
                </w:p>
              </w:tc>
              <w:tc>
                <w:tcPr>
                  <w:tcW w:w="1149" w:type="pct"/>
                  <w:vAlign w:val="center"/>
                </w:tcPr>
                <w:p w:rsidR="001E5E3E" w:rsidRDefault="001E5E3E">
                  <w:pPr>
                    <w:jc w:val="center"/>
                    <w:rPr>
                      <w:color w:val="000000"/>
                      <w:sz w:val="24"/>
                    </w:rPr>
                  </w:pPr>
                  <w:r>
                    <w:rPr>
                      <w:color w:val="000000"/>
                    </w:rPr>
                    <w:t>43.0</w:t>
                  </w:r>
                </w:p>
              </w:tc>
              <w:tc>
                <w:tcPr>
                  <w:tcW w:w="673" w:type="pct"/>
                  <w:shd w:val="clear" w:color="auto" w:fill="auto"/>
                  <w:vAlign w:val="center"/>
                </w:tcPr>
                <w:p w:rsidR="001E5E3E" w:rsidRPr="00614A5D" w:rsidRDefault="001E5E3E" w:rsidP="00A4084D">
                  <w:pPr>
                    <w:jc w:val="center"/>
                    <w:rPr>
                      <w:szCs w:val="21"/>
                    </w:rPr>
                  </w:pPr>
                  <w:r>
                    <w:rPr>
                      <w:rFonts w:hint="eastAsia"/>
                      <w:szCs w:val="21"/>
                    </w:rPr>
                    <w:t>50</w:t>
                  </w:r>
                </w:p>
              </w:tc>
              <w:tc>
                <w:tcPr>
                  <w:tcW w:w="704" w:type="pct"/>
                  <w:shd w:val="clear" w:color="auto" w:fill="auto"/>
                  <w:vAlign w:val="center"/>
                </w:tcPr>
                <w:p w:rsidR="001E5E3E" w:rsidRDefault="001E5E3E" w:rsidP="00C86A50">
                  <w:pPr>
                    <w:jc w:val="center"/>
                  </w:pPr>
                  <w:r w:rsidRPr="0076627B">
                    <w:rPr>
                      <w:szCs w:val="21"/>
                    </w:rPr>
                    <w:t>达标</w:t>
                  </w:r>
                </w:p>
              </w:tc>
            </w:tr>
          </w:tbl>
          <w:p w:rsidR="00314300" w:rsidRPr="00314300" w:rsidRDefault="00EC496E" w:rsidP="009005E6">
            <w:pPr>
              <w:pStyle w:val="afb"/>
              <w:adjustRightInd w:val="0"/>
              <w:snapToGrid w:val="0"/>
              <w:spacing w:beforeLines="50" w:line="360" w:lineRule="auto"/>
              <w:ind w:firstLineChars="200" w:firstLine="420"/>
              <w:rPr>
                <w:rFonts w:ascii="Times New Roman" w:hAnsi="Times New Roman"/>
                <w:sz w:val="21"/>
                <w:szCs w:val="21"/>
              </w:rPr>
            </w:pPr>
            <w:r w:rsidRPr="005C339C">
              <w:rPr>
                <w:rFonts w:ascii="Times New Roman" w:hAnsi="Times New Roman"/>
                <w:sz w:val="21"/>
                <w:szCs w:val="21"/>
              </w:rPr>
              <w:t>从噪声现场监测数据与评价标准对比可知：项目所在地</w:t>
            </w:r>
            <w:r w:rsidRPr="005C339C">
              <w:rPr>
                <w:rFonts w:ascii="Times New Roman" w:hAnsi="Times New Roman" w:hint="eastAsia"/>
                <w:sz w:val="21"/>
                <w:szCs w:val="21"/>
              </w:rPr>
              <w:t>东、南、西、北侧及西侧居民点</w:t>
            </w:r>
            <w:r w:rsidRPr="005C339C">
              <w:rPr>
                <w:rFonts w:ascii="Times New Roman" w:hAnsi="Times New Roman"/>
                <w:sz w:val="21"/>
                <w:szCs w:val="21"/>
              </w:rPr>
              <w:t>声环境质量达到了《声环境质量标准》</w:t>
            </w:r>
            <w:r w:rsidRPr="005C339C">
              <w:rPr>
                <w:rFonts w:ascii="Times New Roman" w:hAnsi="Times New Roman" w:hint="eastAsia"/>
                <w:sz w:val="21"/>
                <w:szCs w:val="21"/>
              </w:rPr>
              <w:t>(</w:t>
            </w:r>
            <w:r w:rsidRPr="005C339C">
              <w:rPr>
                <w:rFonts w:ascii="Times New Roman" w:hAnsi="Times New Roman"/>
                <w:sz w:val="21"/>
                <w:szCs w:val="21"/>
              </w:rPr>
              <w:t>GB3096-2008</w:t>
            </w:r>
            <w:r w:rsidRPr="005C339C">
              <w:rPr>
                <w:rFonts w:ascii="Times New Roman" w:hAnsi="Times New Roman" w:hint="eastAsia"/>
                <w:sz w:val="21"/>
                <w:szCs w:val="21"/>
              </w:rPr>
              <w:t>)</w:t>
            </w:r>
            <w:r w:rsidRPr="005C339C">
              <w:rPr>
                <w:rFonts w:ascii="Times New Roman" w:hAnsi="Times New Roman"/>
                <w:sz w:val="21"/>
                <w:szCs w:val="21"/>
              </w:rPr>
              <w:t>中的</w:t>
            </w:r>
            <w:r w:rsidRPr="005C339C">
              <w:rPr>
                <w:rFonts w:ascii="Times New Roman" w:hAnsi="Times New Roman" w:hint="eastAsia"/>
                <w:sz w:val="21"/>
                <w:szCs w:val="21"/>
              </w:rPr>
              <w:t>2</w:t>
            </w:r>
            <w:r w:rsidRPr="005C339C">
              <w:rPr>
                <w:rFonts w:ascii="Times New Roman" w:hAnsi="Times New Roman"/>
                <w:sz w:val="21"/>
                <w:szCs w:val="21"/>
              </w:rPr>
              <w:t>类标准</w:t>
            </w:r>
            <w:r w:rsidRPr="005C339C">
              <w:rPr>
                <w:rFonts w:ascii="Times New Roman" w:hAnsi="Times New Roman" w:hint="eastAsia"/>
                <w:sz w:val="21"/>
                <w:szCs w:val="21"/>
              </w:rPr>
              <w:t>限值要求。</w:t>
            </w:r>
          </w:p>
        </w:tc>
      </w:tr>
      <w:tr w:rsidR="00302CD6" w:rsidTr="001779BD">
        <w:trPr>
          <w:trHeight w:val="8628"/>
          <w:jc w:val="center"/>
        </w:trPr>
        <w:tc>
          <w:tcPr>
            <w:tcW w:w="392" w:type="dxa"/>
            <w:noWrap/>
            <w:vAlign w:val="center"/>
          </w:tcPr>
          <w:p w:rsidR="00302CD6" w:rsidRDefault="004D7A2B">
            <w:pPr>
              <w:adjustRightInd w:val="0"/>
              <w:snapToGrid w:val="0"/>
              <w:jc w:val="center"/>
              <w:rPr>
                <w:kern w:val="0"/>
                <w:szCs w:val="21"/>
              </w:rPr>
            </w:pPr>
            <w:r>
              <w:rPr>
                <w:kern w:val="0"/>
                <w:szCs w:val="21"/>
              </w:rPr>
              <w:lastRenderedPageBreak/>
              <w:t>环境</w:t>
            </w:r>
          </w:p>
          <w:p w:rsidR="00302CD6" w:rsidRDefault="004D7A2B">
            <w:pPr>
              <w:adjustRightInd w:val="0"/>
              <w:snapToGrid w:val="0"/>
              <w:jc w:val="center"/>
              <w:rPr>
                <w:kern w:val="0"/>
                <w:szCs w:val="21"/>
              </w:rPr>
            </w:pPr>
            <w:r>
              <w:rPr>
                <w:kern w:val="0"/>
                <w:szCs w:val="21"/>
              </w:rPr>
              <w:t>保护</w:t>
            </w:r>
          </w:p>
          <w:p w:rsidR="00302CD6" w:rsidRDefault="004D7A2B">
            <w:pPr>
              <w:adjustRightInd w:val="0"/>
              <w:snapToGrid w:val="0"/>
              <w:jc w:val="center"/>
              <w:rPr>
                <w:kern w:val="0"/>
                <w:szCs w:val="21"/>
              </w:rPr>
            </w:pPr>
            <w:r>
              <w:rPr>
                <w:kern w:val="0"/>
                <w:szCs w:val="21"/>
              </w:rPr>
              <w:t>目标</w:t>
            </w:r>
          </w:p>
        </w:tc>
        <w:tc>
          <w:tcPr>
            <w:tcW w:w="8669" w:type="dxa"/>
            <w:noWrap/>
          </w:tcPr>
          <w:p w:rsidR="00302CD6" w:rsidRPr="00E64CE5" w:rsidRDefault="004D7A2B" w:rsidP="009005E6">
            <w:pPr>
              <w:adjustRightInd w:val="0"/>
              <w:snapToGrid w:val="0"/>
              <w:spacing w:beforeLines="50" w:line="360" w:lineRule="auto"/>
              <w:ind w:firstLineChars="200" w:firstLine="420"/>
              <w:rPr>
                <w:szCs w:val="21"/>
              </w:rPr>
            </w:pPr>
            <w:r w:rsidRPr="00E64CE5">
              <w:rPr>
                <w:szCs w:val="21"/>
              </w:rPr>
              <w:t>本项目位于湖南省</w:t>
            </w:r>
            <w:r w:rsidR="001C6E5E" w:rsidRPr="00E64CE5">
              <w:rPr>
                <w:szCs w:val="21"/>
              </w:rPr>
              <w:t>常德市</w:t>
            </w:r>
            <w:r w:rsidR="00B5435D" w:rsidRPr="00E64CE5">
              <w:rPr>
                <w:rFonts w:hint="eastAsia"/>
                <w:szCs w:val="21"/>
              </w:rPr>
              <w:t>澧县大堰垱镇文昌阁社区东西大街以东、涔水河以西地块</w:t>
            </w:r>
            <w:r w:rsidRPr="00E64CE5">
              <w:rPr>
                <w:szCs w:val="21"/>
              </w:rPr>
              <w:t>。评价范围内无自然保护区、风景旅游点和文物古迹等需要特殊保护的环境敏感对象，主要环境保护目标</w:t>
            </w:r>
            <w:r w:rsidRPr="00E64CE5">
              <w:rPr>
                <w:rFonts w:hint="eastAsia"/>
                <w:szCs w:val="21"/>
              </w:rPr>
              <w:t>详见</w:t>
            </w:r>
            <w:r w:rsidRPr="00E64CE5">
              <w:rPr>
                <w:szCs w:val="21"/>
              </w:rPr>
              <w:t>下表。</w:t>
            </w:r>
          </w:p>
          <w:p w:rsidR="00302CD6" w:rsidRPr="00D1314A" w:rsidRDefault="00D1314A" w:rsidP="00E64CE5">
            <w:pPr>
              <w:pStyle w:val="Default"/>
              <w:snapToGrid w:val="0"/>
              <w:spacing w:line="360" w:lineRule="auto"/>
              <w:ind w:firstLineChars="200" w:firstLine="422"/>
              <w:jc w:val="both"/>
              <w:rPr>
                <w:rFonts w:ascii="Times New Roman" w:cs="Times New Roman"/>
                <w:b/>
                <w:color w:val="auto"/>
                <w:sz w:val="21"/>
                <w:szCs w:val="21"/>
              </w:rPr>
            </w:pPr>
            <w:r w:rsidRPr="00D1314A">
              <w:rPr>
                <w:rFonts w:ascii="Times New Roman" w:cs="Times New Roman" w:hint="eastAsia"/>
                <w:b/>
                <w:color w:val="auto"/>
                <w:sz w:val="21"/>
                <w:szCs w:val="21"/>
              </w:rPr>
              <w:t>1</w:t>
            </w:r>
            <w:r w:rsidRPr="00D1314A">
              <w:rPr>
                <w:rFonts w:ascii="Times New Roman" w:cs="Times New Roman" w:hint="eastAsia"/>
                <w:b/>
                <w:color w:val="auto"/>
                <w:sz w:val="21"/>
                <w:szCs w:val="21"/>
              </w:rPr>
              <w:t>、</w:t>
            </w:r>
            <w:r w:rsidR="004D7A2B" w:rsidRPr="00D1314A">
              <w:rPr>
                <w:rFonts w:ascii="Times New Roman" w:cs="Times New Roman" w:hint="eastAsia"/>
                <w:b/>
                <w:color w:val="auto"/>
                <w:sz w:val="21"/>
                <w:szCs w:val="21"/>
              </w:rPr>
              <w:t>大气环境保护目标</w:t>
            </w:r>
          </w:p>
          <w:p w:rsidR="00302CD6" w:rsidRPr="00883461" w:rsidRDefault="004D7A2B" w:rsidP="001779BD">
            <w:pPr>
              <w:pStyle w:val="ae"/>
              <w:spacing w:beforeLines="0" w:line="240" w:lineRule="auto"/>
              <w:ind w:firstLineChars="0" w:firstLine="0"/>
              <w:jc w:val="center"/>
              <w:rPr>
                <w:b/>
                <w:bCs/>
                <w:sz w:val="21"/>
                <w:szCs w:val="21"/>
                <w:lang w:val="en-US" w:eastAsia="zh-CN"/>
              </w:rPr>
            </w:pPr>
            <w:r w:rsidRPr="00883461">
              <w:rPr>
                <w:b/>
                <w:bCs/>
                <w:sz w:val="21"/>
                <w:szCs w:val="21"/>
                <w:lang w:val="en-US" w:eastAsia="zh-CN"/>
              </w:rPr>
              <w:t>表</w:t>
            </w:r>
            <w:r w:rsidRPr="00883461">
              <w:rPr>
                <w:rFonts w:hint="eastAsia"/>
                <w:b/>
                <w:bCs/>
                <w:sz w:val="21"/>
                <w:szCs w:val="21"/>
                <w:lang w:val="en-US" w:eastAsia="zh-CN"/>
              </w:rPr>
              <w:t>3-</w:t>
            </w:r>
            <w:r w:rsidR="00B90DE3" w:rsidRPr="00883461">
              <w:rPr>
                <w:rFonts w:hint="eastAsia"/>
                <w:b/>
                <w:bCs/>
                <w:sz w:val="21"/>
                <w:szCs w:val="21"/>
                <w:lang w:val="en-US" w:eastAsia="zh-CN"/>
              </w:rPr>
              <w:t xml:space="preserve">6  </w:t>
            </w:r>
            <w:r w:rsidRPr="00883461">
              <w:rPr>
                <w:rFonts w:hint="eastAsia"/>
                <w:b/>
                <w:bCs/>
                <w:sz w:val="21"/>
                <w:szCs w:val="21"/>
                <w:lang w:val="en-US" w:eastAsia="zh-CN"/>
              </w:rPr>
              <w:t>大气环境</w:t>
            </w:r>
            <w:r w:rsidRPr="00883461">
              <w:rPr>
                <w:b/>
                <w:bCs/>
                <w:sz w:val="21"/>
                <w:szCs w:val="21"/>
                <w:lang w:val="en-US" w:eastAsia="zh-CN"/>
              </w:rPr>
              <w:t>保护目标一览表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475"/>
              <w:gridCol w:w="1134"/>
              <w:gridCol w:w="1007"/>
              <w:gridCol w:w="1261"/>
              <w:gridCol w:w="1027"/>
              <w:gridCol w:w="1456"/>
              <w:gridCol w:w="840"/>
              <w:gridCol w:w="1069"/>
            </w:tblGrid>
            <w:tr w:rsidR="003A3B22" w:rsidTr="006B7170">
              <w:tc>
                <w:tcPr>
                  <w:tcW w:w="475" w:type="dxa"/>
                  <w:vMerge w:val="restart"/>
                  <w:noWrap/>
                  <w:vAlign w:val="center"/>
                </w:tcPr>
                <w:p w:rsidR="00302CD6" w:rsidRPr="00AB4653" w:rsidRDefault="004D7A2B" w:rsidP="006B7170">
                  <w:pPr>
                    <w:pStyle w:val="a4"/>
                    <w:ind w:firstLineChars="0" w:firstLine="0"/>
                    <w:jc w:val="center"/>
                    <w:rPr>
                      <w:b/>
                      <w:bCs/>
                      <w:szCs w:val="21"/>
                    </w:rPr>
                  </w:pPr>
                  <w:r w:rsidRPr="00AB4653">
                    <w:rPr>
                      <w:b/>
                      <w:bCs/>
                      <w:szCs w:val="21"/>
                    </w:rPr>
                    <w:t>名称</w:t>
                  </w:r>
                </w:p>
              </w:tc>
              <w:tc>
                <w:tcPr>
                  <w:tcW w:w="2141" w:type="dxa"/>
                  <w:gridSpan w:val="2"/>
                  <w:noWrap/>
                  <w:vAlign w:val="center"/>
                </w:tcPr>
                <w:p w:rsidR="00302CD6" w:rsidRPr="00AB4653" w:rsidRDefault="004D7A2B" w:rsidP="006B7170">
                  <w:pPr>
                    <w:pStyle w:val="a4"/>
                    <w:ind w:firstLineChars="0" w:firstLine="0"/>
                    <w:jc w:val="center"/>
                    <w:rPr>
                      <w:b/>
                      <w:bCs/>
                      <w:szCs w:val="21"/>
                    </w:rPr>
                  </w:pPr>
                  <w:r w:rsidRPr="00AB4653">
                    <w:rPr>
                      <w:b/>
                      <w:bCs/>
                      <w:szCs w:val="21"/>
                    </w:rPr>
                    <w:t>最近距离坐标</w:t>
                  </w:r>
                </w:p>
              </w:tc>
              <w:tc>
                <w:tcPr>
                  <w:tcW w:w="1261" w:type="dxa"/>
                  <w:vMerge w:val="restart"/>
                  <w:noWrap/>
                  <w:vAlign w:val="center"/>
                </w:tcPr>
                <w:p w:rsidR="00302CD6" w:rsidRPr="00AB4653" w:rsidRDefault="004D7A2B" w:rsidP="006B7170">
                  <w:pPr>
                    <w:pStyle w:val="a4"/>
                    <w:ind w:firstLineChars="0" w:firstLine="0"/>
                    <w:jc w:val="center"/>
                    <w:rPr>
                      <w:b/>
                      <w:bCs/>
                      <w:szCs w:val="21"/>
                    </w:rPr>
                  </w:pPr>
                  <w:r w:rsidRPr="00AB4653">
                    <w:rPr>
                      <w:b/>
                      <w:bCs/>
                      <w:szCs w:val="21"/>
                    </w:rPr>
                    <w:t>保护对象</w:t>
                  </w:r>
                </w:p>
              </w:tc>
              <w:tc>
                <w:tcPr>
                  <w:tcW w:w="1027" w:type="dxa"/>
                  <w:vMerge w:val="restart"/>
                  <w:noWrap/>
                  <w:vAlign w:val="center"/>
                </w:tcPr>
                <w:p w:rsidR="00302CD6" w:rsidRPr="00AB4653" w:rsidRDefault="004D7A2B" w:rsidP="006B7170">
                  <w:pPr>
                    <w:pStyle w:val="a4"/>
                    <w:ind w:firstLineChars="0" w:firstLine="0"/>
                    <w:jc w:val="center"/>
                    <w:rPr>
                      <w:b/>
                      <w:bCs/>
                      <w:szCs w:val="21"/>
                    </w:rPr>
                  </w:pPr>
                  <w:r w:rsidRPr="00AB4653">
                    <w:rPr>
                      <w:b/>
                      <w:bCs/>
                      <w:szCs w:val="21"/>
                    </w:rPr>
                    <w:t>保护内容</w:t>
                  </w:r>
                </w:p>
              </w:tc>
              <w:tc>
                <w:tcPr>
                  <w:tcW w:w="1456" w:type="dxa"/>
                  <w:vMerge w:val="restart"/>
                  <w:noWrap/>
                  <w:vAlign w:val="center"/>
                </w:tcPr>
                <w:p w:rsidR="00302CD6" w:rsidRPr="00AB4653" w:rsidRDefault="004D7A2B" w:rsidP="006B7170">
                  <w:pPr>
                    <w:pStyle w:val="a4"/>
                    <w:ind w:firstLineChars="0" w:firstLine="0"/>
                    <w:jc w:val="center"/>
                    <w:rPr>
                      <w:b/>
                      <w:bCs/>
                      <w:szCs w:val="21"/>
                    </w:rPr>
                  </w:pPr>
                  <w:r w:rsidRPr="00AB4653">
                    <w:rPr>
                      <w:b/>
                      <w:bCs/>
                      <w:szCs w:val="21"/>
                    </w:rPr>
                    <w:t>环境功能区</w:t>
                  </w:r>
                </w:p>
              </w:tc>
              <w:tc>
                <w:tcPr>
                  <w:tcW w:w="840" w:type="dxa"/>
                  <w:vMerge w:val="restart"/>
                  <w:noWrap/>
                  <w:vAlign w:val="center"/>
                </w:tcPr>
                <w:p w:rsidR="00302CD6" w:rsidRPr="00AB4653" w:rsidRDefault="004D7A2B" w:rsidP="006B7170">
                  <w:pPr>
                    <w:pStyle w:val="a4"/>
                    <w:ind w:firstLineChars="0" w:firstLine="0"/>
                    <w:jc w:val="center"/>
                    <w:rPr>
                      <w:b/>
                      <w:bCs/>
                      <w:szCs w:val="21"/>
                    </w:rPr>
                  </w:pPr>
                  <w:r w:rsidRPr="00AB4653">
                    <w:rPr>
                      <w:b/>
                      <w:bCs/>
                      <w:szCs w:val="21"/>
                    </w:rPr>
                    <w:t>相对厂</w:t>
                  </w:r>
                </w:p>
                <w:p w:rsidR="00302CD6" w:rsidRPr="00AB4653" w:rsidRDefault="004D7A2B" w:rsidP="006B7170">
                  <w:pPr>
                    <w:pStyle w:val="a4"/>
                    <w:ind w:firstLineChars="0" w:firstLine="0"/>
                    <w:jc w:val="center"/>
                    <w:rPr>
                      <w:b/>
                      <w:bCs/>
                      <w:szCs w:val="21"/>
                    </w:rPr>
                  </w:pPr>
                  <w:r w:rsidRPr="00AB4653">
                    <w:rPr>
                      <w:b/>
                      <w:bCs/>
                      <w:szCs w:val="21"/>
                    </w:rPr>
                    <w:t>址方位</w:t>
                  </w:r>
                </w:p>
              </w:tc>
              <w:tc>
                <w:tcPr>
                  <w:tcW w:w="1069" w:type="dxa"/>
                  <w:vMerge w:val="restart"/>
                  <w:noWrap/>
                  <w:vAlign w:val="center"/>
                </w:tcPr>
                <w:p w:rsidR="00302CD6" w:rsidRPr="00AB4653" w:rsidRDefault="004D7A2B" w:rsidP="006B7170">
                  <w:pPr>
                    <w:pStyle w:val="a4"/>
                    <w:ind w:firstLineChars="0" w:firstLine="0"/>
                    <w:jc w:val="center"/>
                    <w:rPr>
                      <w:b/>
                      <w:bCs/>
                      <w:szCs w:val="21"/>
                    </w:rPr>
                  </w:pPr>
                  <w:r w:rsidRPr="00AB4653">
                    <w:rPr>
                      <w:b/>
                      <w:bCs/>
                      <w:szCs w:val="21"/>
                    </w:rPr>
                    <w:t>与厂界最近距离</w:t>
                  </w:r>
                  <w:r w:rsidRPr="00AB4653">
                    <w:rPr>
                      <w:b/>
                      <w:bCs/>
                      <w:szCs w:val="21"/>
                    </w:rPr>
                    <w:t>m</w:t>
                  </w:r>
                </w:p>
              </w:tc>
            </w:tr>
            <w:tr w:rsidR="00F53F86" w:rsidTr="006B7170">
              <w:tc>
                <w:tcPr>
                  <w:tcW w:w="475" w:type="dxa"/>
                  <w:vMerge/>
                  <w:noWrap/>
                  <w:vAlign w:val="center"/>
                </w:tcPr>
                <w:p w:rsidR="00302CD6" w:rsidRPr="00AB4653" w:rsidRDefault="00302CD6" w:rsidP="006B7170">
                  <w:pPr>
                    <w:pStyle w:val="a4"/>
                    <w:ind w:firstLineChars="0" w:firstLine="0"/>
                    <w:jc w:val="center"/>
                    <w:rPr>
                      <w:b/>
                      <w:bCs/>
                      <w:szCs w:val="21"/>
                    </w:rPr>
                  </w:pPr>
                </w:p>
              </w:tc>
              <w:tc>
                <w:tcPr>
                  <w:tcW w:w="1134" w:type="dxa"/>
                  <w:noWrap/>
                  <w:vAlign w:val="center"/>
                </w:tcPr>
                <w:p w:rsidR="00302CD6" w:rsidRPr="00AB4653" w:rsidRDefault="00066DBF" w:rsidP="006B7170">
                  <w:pPr>
                    <w:pStyle w:val="a4"/>
                    <w:ind w:firstLineChars="0" w:firstLine="0"/>
                    <w:jc w:val="center"/>
                    <w:rPr>
                      <w:b/>
                      <w:bCs/>
                      <w:szCs w:val="21"/>
                    </w:rPr>
                  </w:pPr>
                  <w:r w:rsidRPr="00AB4653">
                    <w:rPr>
                      <w:b/>
                      <w:bCs/>
                      <w:szCs w:val="21"/>
                    </w:rPr>
                    <w:t>东经</w:t>
                  </w:r>
                  <w:r w:rsidRPr="00AB4653">
                    <w:rPr>
                      <w:rFonts w:hint="eastAsia"/>
                      <w:b/>
                      <w:bCs/>
                      <w:szCs w:val="21"/>
                    </w:rPr>
                    <w:t>°</w:t>
                  </w:r>
                </w:p>
              </w:tc>
              <w:tc>
                <w:tcPr>
                  <w:tcW w:w="1007" w:type="dxa"/>
                  <w:noWrap/>
                  <w:vAlign w:val="center"/>
                </w:tcPr>
                <w:p w:rsidR="00302CD6" w:rsidRPr="00AB4653" w:rsidRDefault="00066DBF" w:rsidP="006B7170">
                  <w:pPr>
                    <w:pStyle w:val="a4"/>
                    <w:ind w:firstLineChars="0" w:firstLine="0"/>
                    <w:jc w:val="center"/>
                    <w:rPr>
                      <w:b/>
                      <w:bCs/>
                      <w:szCs w:val="21"/>
                    </w:rPr>
                  </w:pPr>
                  <w:r w:rsidRPr="00AB4653">
                    <w:rPr>
                      <w:b/>
                      <w:bCs/>
                      <w:szCs w:val="21"/>
                    </w:rPr>
                    <w:t>北纬</w:t>
                  </w:r>
                  <w:r w:rsidRPr="00AB4653">
                    <w:rPr>
                      <w:rFonts w:hint="eastAsia"/>
                      <w:b/>
                      <w:bCs/>
                      <w:szCs w:val="21"/>
                    </w:rPr>
                    <w:t>°</w:t>
                  </w:r>
                </w:p>
              </w:tc>
              <w:tc>
                <w:tcPr>
                  <w:tcW w:w="1261" w:type="dxa"/>
                  <w:vMerge/>
                  <w:noWrap/>
                  <w:vAlign w:val="center"/>
                </w:tcPr>
                <w:p w:rsidR="00302CD6" w:rsidRPr="00AB4653" w:rsidRDefault="00302CD6" w:rsidP="006B7170">
                  <w:pPr>
                    <w:pStyle w:val="a4"/>
                    <w:ind w:firstLineChars="0" w:firstLine="0"/>
                    <w:jc w:val="center"/>
                    <w:rPr>
                      <w:b/>
                      <w:bCs/>
                      <w:szCs w:val="21"/>
                    </w:rPr>
                  </w:pPr>
                </w:p>
              </w:tc>
              <w:tc>
                <w:tcPr>
                  <w:tcW w:w="1027" w:type="dxa"/>
                  <w:vMerge/>
                  <w:noWrap/>
                  <w:vAlign w:val="center"/>
                </w:tcPr>
                <w:p w:rsidR="00302CD6" w:rsidRPr="00AB4653" w:rsidRDefault="00302CD6" w:rsidP="006B7170">
                  <w:pPr>
                    <w:pStyle w:val="a4"/>
                    <w:ind w:firstLineChars="0" w:firstLine="0"/>
                    <w:jc w:val="center"/>
                    <w:rPr>
                      <w:b/>
                      <w:bCs/>
                      <w:szCs w:val="21"/>
                    </w:rPr>
                  </w:pPr>
                </w:p>
              </w:tc>
              <w:tc>
                <w:tcPr>
                  <w:tcW w:w="1456" w:type="dxa"/>
                  <w:vMerge/>
                  <w:noWrap/>
                  <w:vAlign w:val="center"/>
                </w:tcPr>
                <w:p w:rsidR="00302CD6" w:rsidRPr="00AB4653" w:rsidRDefault="00302CD6" w:rsidP="006B7170">
                  <w:pPr>
                    <w:pStyle w:val="a4"/>
                    <w:ind w:firstLineChars="0" w:firstLine="0"/>
                    <w:jc w:val="center"/>
                    <w:rPr>
                      <w:b/>
                      <w:bCs/>
                      <w:szCs w:val="21"/>
                    </w:rPr>
                  </w:pPr>
                </w:p>
              </w:tc>
              <w:tc>
                <w:tcPr>
                  <w:tcW w:w="840" w:type="dxa"/>
                  <w:vMerge/>
                  <w:noWrap/>
                  <w:vAlign w:val="center"/>
                </w:tcPr>
                <w:p w:rsidR="00302CD6" w:rsidRPr="00AB4653" w:rsidRDefault="00302CD6" w:rsidP="006B7170">
                  <w:pPr>
                    <w:pStyle w:val="a4"/>
                    <w:ind w:firstLineChars="0" w:firstLine="0"/>
                    <w:jc w:val="center"/>
                    <w:rPr>
                      <w:b/>
                      <w:bCs/>
                      <w:szCs w:val="21"/>
                    </w:rPr>
                  </w:pPr>
                </w:p>
              </w:tc>
              <w:tc>
                <w:tcPr>
                  <w:tcW w:w="1069" w:type="dxa"/>
                  <w:vMerge/>
                  <w:noWrap/>
                  <w:vAlign w:val="center"/>
                </w:tcPr>
                <w:p w:rsidR="00302CD6" w:rsidRPr="00AB4653" w:rsidRDefault="00302CD6" w:rsidP="006B7170">
                  <w:pPr>
                    <w:pStyle w:val="a4"/>
                    <w:ind w:firstLineChars="0" w:firstLine="0"/>
                    <w:jc w:val="center"/>
                    <w:rPr>
                      <w:b/>
                      <w:bCs/>
                      <w:szCs w:val="21"/>
                    </w:rPr>
                  </w:pPr>
                </w:p>
              </w:tc>
            </w:tr>
            <w:tr w:rsidR="00F8676D" w:rsidTr="006B7170">
              <w:tc>
                <w:tcPr>
                  <w:tcW w:w="475" w:type="dxa"/>
                  <w:vMerge w:val="restart"/>
                  <w:noWrap/>
                  <w:vAlign w:val="center"/>
                </w:tcPr>
                <w:p w:rsidR="00F8676D" w:rsidRPr="00AB4653" w:rsidRDefault="00F8676D" w:rsidP="006B7170">
                  <w:pPr>
                    <w:jc w:val="center"/>
                    <w:rPr>
                      <w:szCs w:val="21"/>
                    </w:rPr>
                  </w:pPr>
                  <w:r>
                    <w:rPr>
                      <w:rFonts w:hint="eastAsia"/>
                      <w:szCs w:val="21"/>
                    </w:rPr>
                    <w:t>大气环境</w:t>
                  </w:r>
                </w:p>
              </w:tc>
              <w:tc>
                <w:tcPr>
                  <w:tcW w:w="1134" w:type="dxa"/>
                  <w:noWrap/>
                  <w:vAlign w:val="center"/>
                </w:tcPr>
                <w:p w:rsidR="00F8676D" w:rsidRPr="00C97F61" w:rsidRDefault="00F8676D" w:rsidP="006B7170">
                  <w:pPr>
                    <w:jc w:val="center"/>
                  </w:pPr>
                  <w:r w:rsidRPr="00C97F61">
                    <w:t>111.647929</w:t>
                  </w:r>
                </w:p>
              </w:tc>
              <w:tc>
                <w:tcPr>
                  <w:tcW w:w="1007" w:type="dxa"/>
                  <w:noWrap/>
                  <w:vAlign w:val="center"/>
                </w:tcPr>
                <w:p w:rsidR="00F8676D" w:rsidRDefault="00F8676D" w:rsidP="006B7170">
                  <w:pPr>
                    <w:jc w:val="center"/>
                  </w:pPr>
                  <w:r w:rsidRPr="00C97F61">
                    <w:t>29.748786</w:t>
                  </w:r>
                </w:p>
              </w:tc>
              <w:tc>
                <w:tcPr>
                  <w:tcW w:w="1261" w:type="dxa"/>
                  <w:vMerge w:val="restart"/>
                  <w:noWrap/>
                  <w:vAlign w:val="center"/>
                </w:tcPr>
                <w:p w:rsidR="00F8676D" w:rsidRPr="00AB4653" w:rsidRDefault="00F8676D" w:rsidP="006B7170">
                  <w:pPr>
                    <w:pStyle w:val="a4"/>
                    <w:ind w:firstLineChars="0" w:firstLine="0"/>
                    <w:jc w:val="center"/>
                    <w:rPr>
                      <w:szCs w:val="21"/>
                    </w:rPr>
                  </w:pPr>
                  <w:r>
                    <w:rPr>
                      <w:rFonts w:hint="eastAsia"/>
                      <w:szCs w:val="21"/>
                    </w:rPr>
                    <w:t>文昌阁社区居民</w:t>
                  </w:r>
                </w:p>
              </w:tc>
              <w:tc>
                <w:tcPr>
                  <w:tcW w:w="1027" w:type="dxa"/>
                  <w:noWrap/>
                  <w:vAlign w:val="center"/>
                </w:tcPr>
                <w:p w:rsidR="00F8676D" w:rsidRPr="00AB4653" w:rsidRDefault="00F8676D" w:rsidP="006B7170">
                  <w:pPr>
                    <w:pStyle w:val="a4"/>
                    <w:ind w:firstLineChars="0" w:firstLine="0"/>
                    <w:jc w:val="center"/>
                    <w:rPr>
                      <w:szCs w:val="21"/>
                    </w:rPr>
                  </w:pPr>
                  <w:r>
                    <w:rPr>
                      <w:rFonts w:hint="eastAsia"/>
                      <w:szCs w:val="21"/>
                    </w:rPr>
                    <w:t>1</w:t>
                  </w:r>
                  <w:r>
                    <w:rPr>
                      <w:rFonts w:hint="eastAsia"/>
                      <w:szCs w:val="21"/>
                    </w:rPr>
                    <w:t>户</w:t>
                  </w:r>
                </w:p>
              </w:tc>
              <w:tc>
                <w:tcPr>
                  <w:tcW w:w="1456" w:type="dxa"/>
                  <w:vMerge w:val="restart"/>
                  <w:noWrap/>
                  <w:vAlign w:val="center"/>
                </w:tcPr>
                <w:p w:rsidR="00F8676D" w:rsidRPr="00AB4653" w:rsidRDefault="00F8676D" w:rsidP="006B7170">
                  <w:pPr>
                    <w:pStyle w:val="a4"/>
                    <w:ind w:firstLineChars="0" w:firstLine="0"/>
                    <w:jc w:val="center"/>
                    <w:rPr>
                      <w:szCs w:val="21"/>
                    </w:rPr>
                  </w:pPr>
                  <w:r w:rsidRPr="00AB4653">
                    <w:rPr>
                      <w:szCs w:val="21"/>
                    </w:rPr>
                    <w:t>《环境空气质量标准》</w:t>
                  </w:r>
                  <w:r w:rsidRPr="00AB4653">
                    <w:rPr>
                      <w:szCs w:val="21"/>
                    </w:rPr>
                    <w:t>(GB3095-2012)</w:t>
                  </w:r>
                  <w:r w:rsidRPr="00AB4653">
                    <w:rPr>
                      <w:szCs w:val="21"/>
                    </w:rPr>
                    <w:t>中二级标准</w:t>
                  </w:r>
                </w:p>
              </w:tc>
              <w:tc>
                <w:tcPr>
                  <w:tcW w:w="840" w:type="dxa"/>
                  <w:noWrap/>
                  <w:vAlign w:val="center"/>
                </w:tcPr>
                <w:p w:rsidR="00F8676D" w:rsidRPr="00AB4653" w:rsidRDefault="00F8676D" w:rsidP="006B7170">
                  <w:pPr>
                    <w:pStyle w:val="a4"/>
                    <w:ind w:firstLineChars="0" w:firstLine="0"/>
                    <w:jc w:val="center"/>
                    <w:rPr>
                      <w:szCs w:val="21"/>
                    </w:rPr>
                  </w:pPr>
                  <w:r>
                    <w:rPr>
                      <w:rFonts w:hint="eastAsia"/>
                      <w:szCs w:val="21"/>
                    </w:rPr>
                    <w:t>N</w:t>
                  </w:r>
                </w:p>
              </w:tc>
              <w:tc>
                <w:tcPr>
                  <w:tcW w:w="1069" w:type="dxa"/>
                  <w:noWrap/>
                  <w:vAlign w:val="center"/>
                </w:tcPr>
                <w:p w:rsidR="00F8676D" w:rsidRPr="00AB4653" w:rsidRDefault="00F8676D" w:rsidP="006B7170">
                  <w:pPr>
                    <w:pStyle w:val="a4"/>
                    <w:ind w:firstLineChars="0" w:firstLine="0"/>
                    <w:jc w:val="center"/>
                    <w:rPr>
                      <w:szCs w:val="21"/>
                    </w:rPr>
                  </w:pPr>
                  <w:r>
                    <w:rPr>
                      <w:rFonts w:hint="eastAsia"/>
                      <w:szCs w:val="21"/>
                    </w:rPr>
                    <w:t>40</w:t>
                  </w:r>
                </w:p>
              </w:tc>
            </w:tr>
            <w:tr w:rsidR="00F8676D" w:rsidTr="006B7170">
              <w:tc>
                <w:tcPr>
                  <w:tcW w:w="475" w:type="dxa"/>
                  <w:vMerge/>
                  <w:noWrap/>
                  <w:vAlign w:val="center"/>
                </w:tcPr>
                <w:p w:rsidR="00F8676D" w:rsidRDefault="00F8676D" w:rsidP="006B7170">
                  <w:pPr>
                    <w:jc w:val="center"/>
                    <w:rPr>
                      <w:szCs w:val="21"/>
                    </w:rPr>
                  </w:pPr>
                </w:p>
              </w:tc>
              <w:tc>
                <w:tcPr>
                  <w:tcW w:w="1134" w:type="dxa"/>
                  <w:noWrap/>
                  <w:vAlign w:val="center"/>
                </w:tcPr>
                <w:p w:rsidR="00F8676D" w:rsidRPr="00505A90" w:rsidRDefault="00F8676D" w:rsidP="006B7170">
                  <w:pPr>
                    <w:jc w:val="center"/>
                  </w:pPr>
                  <w:r w:rsidRPr="00505A90">
                    <w:t>111.647398</w:t>
                  </w:r>
                </w:p>
              </w:tc>
              <w:tc>
                <w:tcPr>
                  <w:tcW w:w="1007" w:type="dxa"/>
                  <w:noWrap/>
                  <w:vAlign w:val="center"/>
                </w:tcPr>
                <w:p w:rsidR="00F8676D" w:rsidRDefault="00F8676D" w:rsidP="006B7170">
                  <w:pPr>
                    <w:jc w:val="center"/>
                  </w:pPr>
                  <w:r w:rsidRPr="00505A90">
                    <w:t>29.747704</w:t>
                  </w:r>
                </w:p>
              </w:tc>
              <w:tc>
                <w:tcPr>
                  <w:tcW w:w="1261" w:type="dxa"/>
                  <w:vMerge/>
                  <w:noWrap/>
                  <w:vAlign w:val="center"/>
                </w:tcPr>
                <w:p w:rsidR="00F8676D" w:rsidRDefault="00F8676D" w:rsidP="006B7170">
                  <w:pPr>
                    <w:pStyle w:val="a4"/>
                    <w:ind w:firstLineChars="0" w:firstLine="0"/>
                    <w:jc w:val="center"/>
                    <w:rPr>
                      <w:szCs w:val="21"/>
                    </w:rPr>
                  </w:pPr>
                </w:p>
              </w:tc>
              <w:tc>
                <w:tcPr>
                  <w:tcW w:w="1027" w:type="dxa"/>
                  <w:noWrap/>
                  <w:vAlign w:val="center"/>
                </w:tcPr>
                <w:p w:rsidR="00F8676D" w:rsidRDefault="00F8676D" w:rsidP="006B7170">
                  <w:pPr>
                    <w:pStyle w:val="a4"/>
                    <w:ind w:firstLineChars="0" w:firstLine="0"/>
                    <w:jc w:val="center"/>
                    <w:rPr>
                      <w:szCs w:val="21"/>
                    </w:rPr>
                  </w:pPr>
                  <w:r>
                    <w:rPr>
                      <w:rFonts w:hint="eastAsia"/>
                      <w:szCs w:val="21"/>
                    </w:rPr>
                    <w:t>约</w:t>
                  </w:r>
                  <w:r>
                    <w:rPr>
                      <w:rFonts w:hint="eastAsia"/>
                      <w:szCs w:val="21"/>
                    </w:rPr>
                    <w:t>600</w:t>
                  </w:r>
                  <w:r>
                    <w:rPr>
                      <w:rFonts w:hint="eastAsia"/>
                      <w:szCs w:val="21"/>
                    </w:rPr>
                    <w:t>户</w:t>
                  </w:r>
                </w:p>
              </w:tc>
              <w:tc>
                <w:tcPr>
                  <w:tcW w:w="1456" w:type="dxa"/>
                  <w:vMerge/>
                  <w:noWrap/>
                  <w:vAlign w:val="center"/>
                </w:tcPr>
                <w:p w:rsidR="00F8676D" w:rsidRPr="00AB4653" w:rsidRDefault="00F8676D" w:rsidP="006B7170">
                  <w:pPr>
                    <w:pStyle w:val="a4"/>
                    <w:ind w:firstLineChars="0" w:firstLine="0"/>
                    <w:jc w:val="center"/>
                    <w:rPr>
                      <w:szCs w:val="21"/>
                    </w:rPr>
                  </w:pPr>
                </w:p>
              </w:tc>
              <w:tc>
                <w:tcPr>
                  <w:tcW w:w="840" w:type="dxa"/>
                  <w:noWrap/>
                  <w:vAlign w:val="center"/>
                </w:tcPr>
                <w:p w:rsidR="00F8676D" w:rsidRPr="00AB4653" w:rsidRDefault="00F8676D" w:rsidP="006B7170">
                  <w:pPr>
                    <w:pStyle w:val="a4"/>
                    <w:ind w:firstLineChars="0" w:firstLine="0"/>
                    <w:jc w:val="center"/>
                    <w:rPr>
                      <w:szCs w:val="21"/>
                    </w:rPr>
                  </w:pPr>
                  <w:r>
                    <w:rPr>
                      <w:rFonts w:hint="eastAsia"/>
                      <w:szCs w:val="21"/>
                    </w:rPr>
                    <w:t>W</w:t>
                  </w:r>
                </w:p>
              </w:tc>
              <w:tc>
                <w:tcPr>
                  <w:tcW w:w="1069" w:type="dxa"/>
                  <w:noWrap/>
                  <w:vAlign w:val="center"/>
                </w:tcPr>
                <w:p w:rsidR="00F8676D" w:rsidRPr="00AB4653" w:rsidRDefault="00F8676D" w:rsidP="006B7170">
                  <w:pPr>
                    <w:pStyle w:val="a4"/>
                    <w:ind w:firstLineChars="0" w:firstLine="0"/>
                    <w:jc w:val="center"/>
                    <w:rPr>
                      <w:szCs w:val="21"/>
                    </w:rPr>
                  </w:pPr>
                  <w:r>
                    <w:rPr>
                      <w:rFonts w:hint="eastAsia"/>
                      <w:szCs w:val="21"/>
                    </w:rPr>
                    <w:t>50</w:t>
                  </w:r>
                </w:p>
              </w:tc>
            </w:tr>
            <w:tr w:rsidR="00D20496" w:rsidTr="006B7170">
              <w:tc>
                <w:tcPr>
                  <w:tcW w:w="475" w:type="dxa"/>
                  <w:vMerge/>
                  <w:noWrap/>
                  <w:vAlign w:val="center"/>
                </w:tcPr>
                <w:p w:rsidR="00D20496" w:rsidRDefault="00D20496" w:rsidP="006B7170">
                  <w:pPr>
                    <w:jc w:val="center"/>
                    <w:rPr>
                      <w:szCs w:val="21"/>
                    </w:rPr>
                  </w:pPr>
                </w:p>
              </w:tc>
              <w:tc>
                <w:tcPr>
                  <w:tcW w:w="1134" w:type="dxa"/>
                  <w:noWrap/>
                  <w:vAlign w:val="center"/>
                </w:tcPr>
                <w:p w:rsidR="00D20496" w:rsidRPr="00DA2041" w:rsidRDefault="00D20496" w:rsidP="006B7170">
                  <w:pPr>
                    <w:jc w:val="center"/>
                  </w:pPr>
                  <w:r w:rsidRPr="00DA2041">
                    <w:t>111.648145</w:t>
                  </w:r>
                </w:p>
              </w:tc>
              <w:tc>
                <w:tcPr>
                  <w:tcW w:w="1007" w:type="dxa"/>
                  <w:noWrap/>
                  <w:vAlign w:val="center"/>
                </w:tcPr>
                <w:p w:rsidR="00D20496" w:rsidRDefault="00D20496" w:rsidP="006B7170">
                  <w:pPr>
                    <w:jc w:val="center"/>
                  </w:pPr>
                  <w:r w:rsidRPr="00DA2041">
                    <w:t>29.746546</w:t>
                  </w:r>
                </w:p>
              </w:tc>
              <w:tc>
                <w:tcPr>
                  <w:tcW w:w="1261" w:type="dxa"/>
                  <w:vMerge/>
                  <w:noWrap/>
                  <w:vAlign w:val="center"/>
                </w:tcPr>
                <w:p w:rsidR="00D20496" w:rsidRDefault="00D20496" w:rsidP="006B7170">
                  <w:pPr>
                    <w:pStyle w:val="a4"/>
                    <w:ind w:firstLineChars="0" w:firstLine="0"/>
                    <w:jc w:val="center"/>
                    <w:rPr>
                      <w:szCs w:val="21"/>
                    </w:rPr>
                  </w:pPr>
                </w:p>
              </w:tc>
              <w:tc>
                <w:tcPr>
                  <w:tcW w:w="1027" w:type="dxa"/>
                  <w:noWrap/>
                  <w:vAlign w:val="center"/>
                </w:tcPr>
                <w:p w:rsidR="00D20496" w:rsidRDefault="00D20496" w:rsidP="006B7170">
                  <w:pPr>
                    <w:jc w:val="center"/>
                    <w:rPr>
                      <w:szCs w:val="21"/>
                    </w:rPr>
                  </w:pPr>
                  <w:r>
                    <w:rPr>
                      <w:rFonts w:hint="eastAsia"/>
                      <w:szCs w:val="21"/>
                    </w:rPr>
                    <w:t>约</w:t>
                  </w:r>
                  <w:r>
                    <w:rPr>
                      <w:rFonts w:hint="eastAsia"/>
                      <w:szCs w:val="21"/>
                    </w:rPr>
                    <w:t>150</w:t>
                  </w:r>
                  <w:r>
                    <w:rPr>
                      <w:rFonts w:hint="eastAsia"/>
                      <w:szCs w:val="21"/>
                    </w:rPr>
                    <w:t>户</w:t>
                  </w:r>
                </w:p>
              </w:tc>
              <w:tc>
                <w:tcPr>
                  <w:tcW w:w="1456" w:type="dxa"/>
                  <w:vMerge/>
                  <w:noWrap/>
                  <w:vAlign w:val="center"/>
                </w:tcPr>
                <w:p w:rsidR="00D20496" w:rsidRPr="00AB4653" w:rsidRDefault="00D20496" w:rsidP="006B7170">
                  <w:pPr>
                    <w:pStyle w:val="a4"/>
                    <w:ind w:firstLineChars="0" w:firstLine="0"/>
                    <w:jc w:val="center"/>
                    <w:rPr>
                      <w:szCs w:val="21"/>
                    </w:rPr>
                  </w:pPr>
                </w:p>
              </w:tc>
              <w:tc>
                <w:tcPr>
                  <w:tcW w:w="840" w:type="dxa"/>
                  <w:noWrap/>
                  <w:vAlign w:val="center"/>
                </w:tcPr>
                <w:p w:rsidR="00D20496" w:rsidRDefault="00D20496" w:rsidP="006B7170">
                  <w:pPr>
                    <w:pStyle w:val="a4"/>
                    <w:ind w:firstLineChars="0" w:firstLine="0"/>
                    <w:jc w:val="center"/>
                    <w:rPr>
                      <w:szCs w:val="21"/>
                    </w:rPr>
                  </w:pPr>
                  <w:r>
                    <w:rPr>
                      <w:rFonts w:hint="eastAsia"/>
                      <w:szCs w:val="21"/>
                    </w:rPr>
                    <w:t>S</w:t>
                  </w:r>
                </w:p>
              </w:tc>
              <w:tc>
                <w:tcPr>
                  <w:tcW w:w="1069" w:type="dxa"/>
                  <w:noWrap/>
                  <w:vAlign w:val="center"/>
                </w:tcPr>
                <w:p w:rsidR="00D20496" w:rsidRDefault="00D20496" w:rsidP="006B7170">
                  <w:pPr>
                    <w:pStyle w:val="a4"/>
                    <w:ind w:firstLineChars="0" w:firstLine="0"/>
                    <w:jc w:val="center"/>
                    <w:rPr>
                      <w:szCs w:val="21"/>
                    </w:rPr>
                  </w:pPr>
                  <w:r>
                    <w:rPr>
                      <w:rFonts w:hint="eastAsia"/>
                      <w:szCs w:val="21"/>
                    </w:rPr>
                    <w:t>70</w:t>
                  </w:r>
                </w:p>
              </w:tc>
            </w:tr>
            <w:tr w:rsidR="005017F1" w:rsidTr="006B7170">
              <w:tc>
                <w:tcPr>
                  <w:tcW w:w="475" w:type="dxa"/>
                  <w:vMerge/>
                  <w:noWrap/>
                  <w:vAlign w:val="center"/>
                </w:tcPr>
                <w:p w:rsidR="005017F1" w:rsidRDefault="005017F1" w:rsidP="006B7170">
                  <w:pPr>
                    <w:jc w:val="center"/>
                    <w:rPr>
                      <w:szCs w:val="21"/>
                    </w:rPr>
                  </w:pPr>
                </w:p>
              </w:tc>
              <w:tc>
                <w:tcPr>
                  <w:tcW w:w="1134" w:type="dxa"/>
                  <w:noWrap/>
                  <w:vAlign w:val="center"/>
                </w:tcPr>
                <w:p w:rsidR="005017F1" w:rsidRPr="00E242A6" w:rsidRDefault="005017F1" w:rsidP="006B7170">
                  <w:pPr>
                    <w:jc w:val="center"/>
                  </w:pPr>
                  <w:r w:rsidRPr="00E242A6">
                    <w:t>111.646807</w:t>
                  </w:r>
                </w:p>
              </w:tc>
              <w:tc>
                <w:tcPr>
                  <w:tcW w:w="1007" w:type="dxa"/>
                  <w:noWrap/>
                  <w:vAlign w:val="center"/>
                </w:tcPr>
                <w:p w:rsidR="005017F1" w:rsidRDefault="005017F1" w:rsidP="006B7170">
                  <w:pPr>
                    <w:jc w:val="center"/>
                  </w:pPr>
                  <w:r w:rsidRPr="00E242A6">
                    <w:t>29.748537</w:t>
                  </w:r>
                </w:p>
              </w:tc>
              <w:tc>
                <w:tcPr>
                  <w:tcW w:w="1261" w:type="dxa"/>
                  <w:vMerge/>
                  <w:noWrap/>
                  <w:vAlign w:val="center"/>
                </w:tcPr>
                <w:p w:rsidR="005017F1" w:rsidRDefault="005017F1" w:rsidP="006B7170">
                  <w:pPr>
                    <w:pStyle w:val="a4"/>
                    <w:ind w:firstLineChars="0" w:firstLine="0"/>
                    <w:jc w:val="center"/>
                    <w:rPr>
                      <w:szCs w:val="21"/>
                    </w:rPr>
                  </w:pPr>
                </w:p>
              </w:tc>
              <w:tc>
                <w:tcPr>
                  <w:tcW w:w="1027" w:type="dxa"/>
                  <w:noWrap/>
                  <w:vAlign w:val="center"/>
                </w:tcPr>
                <w:p w:rsidR="005017F1" w:rsidRDefault="005017F1" w:rsidP="006B7170">
                  <w:pPr>
                    <w:jc w:val="center"/>
                    <w:rPr>
                      <w:szCs w:val="21"/>
                    </w:rPr>
                  </w:pPr>
                  <w:r>
                    <w:rPr>
                      <w:rFonts w:hint="eastAsia"/>
                      <w:szCs w:val="21"/>
                    </w:rPr>
                    <w:t>约</w:t>
                  </w:r>
                  <w:r>
                    <w:rPr>
                      <w:rFonts w:hint="eastAsia"/>
                      <w:szCs w:val="21"/>
                    </w:rPr>
                    <w:t>400</w:t>
                  </w:r>
                  <w:r>
                    <w:rPr>
                      <w:rFonts w:hint="eastAsia"/>
                      <w:szCs w:val="21"/>
                    </w:rPr>
                    <w:t>户</w:t>
                  </w:r>
                </w:p>
              </w:tc>
              <w:tc>
                <w:tcPr>
                  <w:tcW w:w="1456" w:type="dxa"/>
                  <w:vMerge/>
                  <w:noWrap/>
                  <w:vAlign w:val="center"/>
                </w:tcPr>
                <w:p w:rsidR="005017F1" w:rsidRPr="00AB4653" w:rsidRDefault="005017F1" w:rsidP="006B7170">
                  <w:pPr>
                    <w:pStyle w:val="a4"/>
                    <w:ind w:firstLineChars="0" w:firstLine="0"/>
                    <w:jc w:val="center"/>
                    <w:rPr>
                      <w:szCs w:val="21"/>
                    </w:rPr>
                  </w:pPr>
                </w:p>
              </w:tc>
              <w:tc>
                <w:tcPr>
                  <w:tcW w:w="840" w:type="dxa"/>
                  <w:noWrap/>
                  <w:vAlign w:val="center"/>
                </w:tcPr>
                <w:p w:rsidR="005017F1" w:rsidRDefault="005017F1" w:rsidP="006B7170">
                  <w:pPr>
                    <w:pStyle w:val="a4"/>
                    <w:ind w:firstLineChars="0" w:firstLine="0"/>
                    <w:jc w:val="center"/>
                    <w:rPr>
                      <w:szCs w:val="21"/>
                    </w:rPr>
                  </w:pPr>
                  <w:r>
                    <w:rPr>
                      <w:rFonts w:hint="eastAsia"/>
                      <w:szCs w:val="21"/>
                    </w:rPr>
                    <w:t>WN</w:t>
                  </w:r>
                </w:p>
              </w:tc>
              <w:tc>
                <w:tcPr>
                  <w:tcW w:w="1069" w:type="dxa"/>
                  <w:noWrap/>
                  <w:vAlign w:val="center"/>
                </w:tcPr>
                <w:p w:rsidR="005017F1" w:rsidRDefault="005017F1" w:rsidP="006B7170">
                  <w:pPr>
                    <w:pStyle w:val="a4"/>
                    <w:ind w:firstLineChars="0" w:firstLine="0"/>
                    <w:jc w:val="center"/>
                    <w:rPr>
                      <w:szCs w:val="21"/>
                    </w:rPr>
                  </w:pPr>
                  <w:r>
                    <w:rPr>
                      <w:rFonts w:hint="eastAsia"/>
                      <w:szCs w:val="21"/>
                    </w:rPr>
                    <w:t>50</w:t>
                  </w:r>
                </w:p>
              </w:tc>
            </w:tr>
          </w:tbl>
          <w:p w:rsidR="00302CD6" w:rsidRPr="00D1314A" w:rsidRDefault="00D1314A" w:rsidP="009005E6">
            <w:pPr>
              <w:adjustRightInd w:val="0"/>
              <w:snapToGrid w:val="0"/>
              <w:spacing w:beforeLines="50" w:line="360" w:lineRule="auto"/>
              <w:ind w:firstLineChars="200" w:firstLine="422"/>
              <w:rPr>
                <w:b/>
                <w:szCs w:val="21"/>
              </w:rPr>
            </w:pPr>
            <w:r>
              <w:rPr>
                <w:rFonts w:hint="eastAsia"/>
                <w:b/>
                <w:szCs w:val="21"/>
              </w:rPr>
              <w:t>2</w:t>
            </w:r>
            <w:r>
              <w:rPr>
                <w:rFonts w:hint="eastAsia"/>
                <w:b/>
                <w:szCs w:val="21"/>
              </w:rPr>
              <w:t>、</w:t>
            </w:r>
            <w:r w:rsidR="00DF74A8">
              <w:rPr>
                <w:rFonts w:hint="eastAsia"/>
                <w:b/>
                <w:szCs w:val="21"/>
              </w:rPr>
              <w:t>其他</w:t>
            </w:r>
            <w:r w:rsidR="004D7A2B" w:rsidRPr="00D1314A">
              <w:rPr>
                <w:rFonts w:hint="eastAsia"/>
                <w:b/>
                <w:szCs w:val="21"/>
              </w:rPr>
              <w:t>境保护目标</w:t>
            </w:r>
          </w:p>
          <w:p w:rsidR="00DF74A8" w:rsidRPr="00883461" w:rsidRDefault="00DF74A8" w:rsidP="001779BD">
            <w:pPr>
              <w:pStyle w:val="ae"/>
              <w:spacing w:beforeLines="0" w:line="240" w:lineRule="auto"/>
              <w:ind w:firstLineChars="0" w:firstLine="0"/>
              <w:jc w:val="center"/>
              <w:rPr>
                <w:b/>
                <w:bCs/>
                <w:sz w:val="21"/>
                <w:szCs w:val="21"/>
                <w:lang w:val="en-US" w:eastAsia="zh-CN"/>
              </w:rPr>
            </w:pPr>
            <w:r w:rsidRPr="00883461">
              <w:rPr>
                <w:b/>
                <w:bCs/>
                <w:sz w:val="21"/>
                <w:szCs w:val="21"/>
                <w:lang w:val="en-US" w:eastAsia="zh-CN"/>
              </w:rPr>
              <w:t>表</w:t>
            </w:r>
            <w:r w:rsidRPr="00883461">
              <w:rPr>
                <w:b/>
                <w:bCs/>
                <w:sz w:val="21"/>
                <w:szCs w:val="21"/>
                <w:lang w:val="en-US" w:eastAsia="zh-CN"/>
              </w:rPr>
              <w:t>3-</w:t>
            </w:r>
            <w:r w:rsidRPr="00883461">
              <w:rPr>
                <w:rFonts w:hint="eastAsia"/>
                <w:b/>
                <w:bCs/>
                <w:sz w:val="21"/>
                <w:szCs w:val="21"/>
                <w:lang w:val="en-US" w:eastAsia="zh-CN"/>
              </w:rPr>
              <w:t>7</w:t>
            </w:r>
            <w:r w:rsidRPr="00883461">
              <w:rPr>
                <w:b/>
                <w:bCs/>
                <w:sz w:val="21"/>
                <w:szCs w:val="21"/>
                <w:lang w:val="en-US" w:eastAsia="zh-CN"/>
              </w:rPr>
              <w:t xml:space="preserve">  </w:t>
            </w:r>
            <w:r w:rsidRPr="00883461">
              <w:rPr>
                <w:b/>
                <w:bCs/>
                <w:sz w:val="21"/>
                <w:szCs w:val="21"/>
                <w:lang w:val="en-US" w:eastAsia="zh-CN"/>
              </w:rPr>
              <w:t>其他环境保护目标一览表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6"/>
              <w:gridCol w:w="1664"/>
              <w:gridCol w:w="1743"/>
              <w:gridCol w:w="779"/>
              <w:gridCol w:w="1181"/>
              <w:gridCol w:w="2130"/>
            </w:tblGrid>
            <w:tr w:rsidR="00DF74A8" w:rsidTr="006B7170">
              <w:trPr>
                <w:jc w:val="center"/>
              </w:trPr>
              <w:tc>
                <w:tcPr>
                  <w:tcW w:w="916" w:type="dxa"/>
                  <w:vAlign w:val="center"/>
                </w:tcPr>
                <w:p w:rsidR="006C2E83" w:rsidRDefault="00DF74A8" w:rsidP="006B7170">
                  <w:pPr>
                    <w:jc w:val="center"/>
                    <w:rPr>
                      <w:b/>
                      <w:szCs w:val="21"/>
                    </w:rPr>
                  </w:pPr>
                  <w:r w:rsidRPr="00DF74A8">
                    <w:rPr>
                      <w:b/>
                      <w:szCs w:val="21"/>
                    </w:rPr>
                    <w:t>环境</w:t>
                  </w:r>
                </w:p>
                <w:p w:rsidR="00DF74A8" w:rsidRPr="00DF74A8" w:rsidRDefault="00DF74A8" w:rsidP="006B7170">
                  <w:pPr>
                    <w:jc w:val="center"/>
                    <w:rPr>
                      <w:b/>
                      <w:szCs w:val="21"/>
                    </w:rPr>
                  </w:pPr>
                  <w:r w:rsidRPr="00DF74A8">
                    <w:rPr>
                      <w:b/>
                      <w:szCs w:val="21"/>
                    </w:rPr>
                    <w:t>要素</w:t>
                  </w:r>
                </w:p>
              </w:tc>
              <w:tc>
                <w:tcPr>
                  <w:tcW w:w="1664" w:type="dxa"/>
                  <w:vAlign w:val="center"/>
                </w:tcPr>
                <w:p w:rsidR="00DF74A8" w:rsidRPr="00DF74A8" w:rsidRDefault="00DF74A8" w:rsidP="006B7170">
                  <w:pPr>
                    <w:jc w:val="center"/>
                    <w:rPr>
                      <w:b/>
                      <w:szCs w:val="21"/>
                    </w:rPr>
                  </w:pPr>
                  <w:r w:rsidRPr="00DF74A8">
                    <w:rPr>
                      <w:b/>
                      <w:szCs w:val="21"/>
                    </w:rPr>
                    <w:t>保护名称</w:t>
                  </w:r>
                </w:p>
              </w:tc>
              <w:tc>
                <w:tcPr>
                  <w:tcW w:w="1743" w:type="dxa"/>
                  <w:vAlign w:val="center"/>
                </w:tcPr>
                <w:p w:rsidR="00DF74A8" w:rsidRPr="00DF74A8" w:rsidRDefault="00DF74A8" w:rsidP="006B7170">
                  <w:pPr>
                    <w:jc w:val="center"/>
                    <w:rPr>
                      <w:b/>
                      <w:szCs w:val="21"/>
                    </w:rPr>
                  </w:pPr>
                  <w:r w:rsidRPr="00DF74A8">
                    <w:rPr>
                      <w:b/>
                      <w:szCs w:val="21"/>
                    </w:rPr>
                    <w:t>与本项目相对位置及距离</w:t>
                  </w:r>
                </w:p>
              </w:tc>
              <w:tc>
                <w:tcPr>
                  <w:tcW w:w="779" w:type="dxa"/>
                  <w:vAlign w:val="center"/>
                </w:tcPr>
                <w:p w:rsidR="00DF74A8" w:rsidRPr="00DF74A8" w:rsidRDefault="00DF74A8" w:rsidP="006B7170">
                  <w:pPr>
                    <w:jc w:val="center"/>
                    <w:rPr>
                      <w:b/>
                      <w:szCs w:val="21"/>
                    </w:rPr>
                  </w:pPr>
                  <w:r w:rsidRPr="00DF74A8">
                    <w:rPr>
                      <w:b/>
                      <w:szCs w:val="21"/>
                    </w:rPr>
                    <w:t>户数</w:t>
                  </w:r>
                </w:p>
              </w:tc>
              <w:tc>
                <w:tcPr>
                  <w:tcW w:w="1181" w:type="dxa"/>
                  <w:vAlign w:val="center"/>
                </w:tcPr>
                <w:p w:rsidR="00DF74A8" w:rsidRPr="00DF74A8" w:rsidRDefault="00DF74A8" w:rsidP="006B7170">
                  <w:pPr>
                    <w:jc w:val="center"/>
                    <w:rPr>
                      <w:b/>
                      <w:szCs w:val="21"/>
                    </w:rPr>
                  </w:pPr>
                  <w:r w:rsidRPr="00DF74A8">
                    <w:rPr>
                      <w:b/>
                      <w:szCs w:val="21"/>
                    </w:rPr>
                    <w:t>功能</w:t>
                  </w:r>
                </w:p>
              </w:tc>
              <w:tc>
                <w:tcPr>
                  <w:tcW w:w="2130" w:type="dxa"/>
                  <w:vAlign w:val="center"/>
                </w:tcPr>
                <w:p w:rsidR="00DF74A8" w:rsidRPr="00DF74A8" w:rsidRDefault="00DF74A8" w:rsidP="006B7170">
                  <w:pPr>
                    <w:jc w:val="center"/>
                    <w:rPr>
                      <w:b/>
                      <w:szCs w:val="21"/>
                    </w:rPr>
                  </w:pPr>
                  <w:r w:rsidRPr="00DF74A8">
                    <w:rPr>
                      <w:b/>
                      <w:szCs w:val="21"/>
                    </w:rPr>
                    <w:t>保护级别</w:t>
                  </w:r>
                </w:p>
              </w:tc>
            </w:tr>
            <w:tr w:rsidR="00DF74A8" w:rsidTr="006B7170">
              <w:trPr>
                <w:jc w:val="center"/>
              </w:trPr>
              <w:tc>
                <w:tcPr>
                  <w:tcW w:w="916" w:type="dxa"/>
                  <w:vAlign w:val="center"/>
                </w:tcPr>
                <w:p w:rsidR="00DF74A8" w:rsidRDefault="00DF74A8" w:rsidP="006B7170">
                  <w:pPr>
                    <w:jc w:val="center"/>
                    <w:rPr>
                      <w:szCs w:val="21"/>
                    </w:rPr>
                  </w:pPr>
                  <w:r>
                    <w:rPr>
                      <w:szCs w:val="21"/>
                    </w:rPr>
                    <w:t>地表水环境</w:t>
                  </w:r>
                </w:p>
              </w:tc>
              <w:tc>
                <w:tcPr>
                  <w:tcW w:w="1664" w:type="dxa"/>
                  <w:vAlign w:val="center"/>
                </w:tcPr>
                <w:p w:rsidR="00DF74A8" w:rsidRDefault="00DF74A8" w:rsidP="006B7170">
                  <w:pPr>
                    <w:jc w:val="center"/>
                    <w:rPr>
                      <w:szCs w:val="21"/>
                    </w:rPr>
                  </w:pPr>
                  <w:r>
                    <w:rPr>
                      <w:rFonts w:hint="eastAsia"/>
                    </w:rPr>
                    <w:t>涔水</w:t>
                  </w:r>
                </w:p>
              </w:tc>
              <w:tc>
                <w:tcPr>
                  <w:tcW w:w="1743" w:type="dxa"/>
                  <w:vAlign w:val="center"/>
                </w:tcPr>
                <w:p w:rsidR="00DF74A8" w:rsidRDefault="00DF74A8" w:rsidP="006B7170">
                  <w:pPr>
                    <w:jc w:val="center"/>
                    <w:rPr>
                      <w:szCs w:val="21"/>
                    </w:rPr>
                  </w:pPr>
                  <w:r>
                    <w:rPr>
                      <w:rFonts w:hint="eastAsia"/>
                      <w:szCs w:val="21"/>
                    </w:rPr>
                    <w:t>东侧</w:t>
                  </w:r>
                  <w:r>
                    <w:rPr>
                      <w:rFonts w:hint="eastAsia"/>
                      <w:szCs w:val="21"/>
                    </w:rPr>
                    <w:t>15</w:t>
                  </w:r>
                  <w:r>
                    <w:rPr>
                      <w:szCs w:val="21"/>
                    </w:rPr>
                    <w:t>m</w:t>
                  </w:r>
                </w:p>
              </w:tc>
              <w:tc>
                <w:tcPr>
                  <w:tcW w:w="779" w:type="dxa"/>
                  <w:vAlign w:val="center"/>
                </w:tcPr>
                <w:p w:rsidR="00DF74A8" w:rsidRDefault="00DF74A8" w:rsidP="006B7170">
                  <w:pPr>
                    <w:ind w:left="103"/>
                    <w:jc w:val="center"/>
                    <w:rPr>
                      <w:szCs w:val="21"/>
                    </w:rPr>
                  </w:pPr>
                  <w:r>
                    <w:rPr>
                      <w:szCs w:val="21"/>
                    </w:rPr>
                    <w:t>/</w:t>
                  </w:r>
                </w:p>
              </w:tc>
              <w:tc>
                <w:tcPr>
                  <w:tcW w:w="1181" w:type="dxa"/>
                  <w:vAlign w:val="center"/>
                </w:tcPr>
                <w:p w:rsidR="00DF74A8" w:rsidRDefault="00841078" w:rsidP="006B7170">
                  <w:pPr>
                    <w:jc w:val="center"/>
                    <w:rPr>
                      <w:szCs w:val="21"/>
                    </w:rPr>
                  </w:pPr>
                  <w:r>
                    <w:rPr>
                      <w:rFonts w:hint="eastAsia"/>
                      <w:szCs w:val="21"/>
                    </w:rPr>
                    <w:t>农业用水</w:t>
                  </w:r>
                </w:p>
              </w:tc>
              <w:tc>
                <w:tcPr>
                  <w:tcW w:w="2130" w:type="dxa"/>
                  <w:vAlign w:val="center"/>
                </w:tcPr>
                <w:p w:rsidR="00DF74A8" w:rsidRDefault="00DF74A8" w:rsidP="006B7170">
                  <w:pPr>
                    <w:jc w:val="center"/>
                    <w:rPr>
                      <w:szCs w:val="21"/>
                    </w:rPr>
                  </w:pPr>
                  <w:r>
                    <w:rPr>
                      <w:szCs w:val="21"/>
                    </w:rPr>
                    <w:t>《地表水环境质量标准》（</w:t>
                  </w:r>
                  <w:r>
                    <w:rPr>
                      <w:szCs w:val="21"/>
                    </w:rPr>
                    <w:t>GB3838-2002</w:t>
                  </w:r>
                  <w:r>
                    <w:rPr>
                      <w:szCs w:val="21"/>
                    </w:rPr>
                    <w:t>）</w:t>
                  </w:r>
                </w:p>
                <w:p w:rsidR="00DF74A8" w:rsidRDefault="00C35458" w:rsidP="006B7170">
                  <w:pPr>
                    <w:jc w:val="center"/>
                    <w:rPr>
                      <w:szCs w:val="21"/>
                    </w:rPr>
                  </w:pPr>
                  <w:r>
                    <w:rPr>
                      <w:szCs w:val="21"/>
                    </w:rPr>
                    <w:fldChar w:fldCharType="begin"/>
                  </w:r>
                  <w:r w:rsidR="00DF74A8">
                    <w:rPr>
                      <w:szCs w:val="21"/>
                    </w:rPr>
                    <w:instrText xml:space="preserve"> = 3 \* ROMAN \* MERGEFORMAT </w:instrText>
                  </w:r>
                  <w:r>
                    <w:rPr>
                      <w:szCs w:val="21"/>
                    </w:rPr>
                    <w:fldChar w:fldCharType="separate"/>
                  </w:r>
                  <w:r w:rsidR="00DF74A8">
                    <w:rPr>
                      <w:szCs w:val="21"/>
                    </w:rPr>
                    <w:t>III</w:t>
                  </w:r>
                  <w:r>
                    <w:rPr>
                      <w:szCs w:val="21"/>
                    </w:rPr>
                    <w:fldChar w:fldCharType="end"/>
                  </w:r>
                  <w:r w:rsidR="00DF74A8">
                    <w:rPr>
                      <w:szCs w:val="21"/>
                    </w:rPr>
                    <w:t>类标准</w:t>
                  </w:r>
                </w:p>
              </w:tc>
            </w:tr>
            <w:tr w:rsidR="00DF74A8" w:rsidTr="006B7170">
              <w:trPr>
                <w:jc w:val="center"/>
              </w:trPr>
              <w:tc>
                <w:tcPr>
                  <w:tcW w:w="916" w:type="dxa"/>
                  <w:vMerge w:val="restart"/>
                  <w:vAlign w:val="center"/>
                </w:tcPr>
                <w:p w:rsidR="00DF74A8" w:rsidRDefault="00DF74A8" w:rsidP="006B7170">
                  <w:pPr>
                    <w:jc w:val="center"/>
                    <w:rPr>
                      <w:szCs w:val="21"/>
                    </w:rPr>
                  </w:pPr>
                  <w:r>
                    <w:rPr>
                      <w:szCs w:val="21"/>
                    </w:rPr>
                    <w:t>声环境</w:t>
                  </w:r>
                </w:p>
              </w:tc>
              <w:tc>
                <w:tcPr>
                  <w:tcW w:w="1664" w:type="dxa"/>
                  <w:vMerge w:val="restart"/>
                  <w:vAlign w:val="center"/>
                </w:tcPr>
                <w:p w:rsidR="00DF74A8" w:rsidRDefault="00DF74A8" w:rsidP="006B7170">
                  <w:pPr>
                    <w:adjustRightInd w:val="0"/>
                    <w:snapToGrid w:val="0"/>
                    <w:jc w:val="center"/>
                    <w:rPr>
                      <w:szCs w:val="21"/>
                    </w:rPr>
                  </w:pPr>
                  <w:r>
                    <w:rPr>
                      <w:rFonts w:hint="eastAsia"/>
                      <w:szCs w:val="21"/>
                    </w:rPr>
                    <w:t>文昌阁社区居民</w:t>
                  </w:r>
                </w:p>
              </w:tc>
              <w:tc>
                <w:tcPr>
                  <w:tcW w:w="1743" w:type="dxa"/>
                  <w:vAlign w:val="center"/>
                </w:tcPr>
                <w:p w:rsidR="00DF74A8" w:rsidRDefault="00DF74A8" w:rsidP="006B7170">
                  <w:pPr>
                    <w:jc w:val="center"/>
                    <w:rPr>
                      <w:szCs w:val="21"/>
                    </w:rPr>
                  </w:pPr>
                  <w:r>
                    <w:rPr>
                      <w:rFonts w:hint="eastAsia"/>
                      <w:szCs w:val="21"/>
                    </w:rPr>
                    <w:t>北侧</w:t>
                  </w:r>
                  <w:r>
                    <w:rPr>
                      <w:rFonts w:hint="eastAsia"/>
                      <w:szCs w:val="21"/>
                    </w:rPr>
                    <w:t>30m</w:t>
                  </w:r>
                </w:p>
              </w:tc>
              <w:tc>
                <w:tcPr>
                  <w:tcW w:w="779" w:type="dxa"/>
                  <w:vAlign w:val="center"/>
                </w:tcPr>
                <w:p w:rsidR="00DF74A8" w:rsidRDefault="00DF74A8" w:rsidP="006B7170">
                  <w:pPr>
                    <w:jc w:val="center"/>
                    <w:rPr>
                      <w:szCs w:val="21"/>
                    </w:rPr>
                  </w:pPr>
                  <w:r>
                    <w:rPr>
                      <w:rFonts w:hint="eastAsia"/>
                      <w:szCs w:val="21"/>
                    </w:rPr>
                    <w:t>1</w:t>
                  </w:r>
                  <w:r>
                    <w:rPr>
                      <w:rFonts w:hint="eastAsia"/>
                      <w:szCs w:val="21"/>
                    </w:rPr>
                    <w:t>户</w:t>
                  </w:r>
                </w:p>
              </w:tc>
              <w:tc>
                <w:tcPr>
                  <w:tcW w:w="1181" w:type="dxa"/>
                  <w:vMerge w:val="restart"/>
                  <w:vAlign w:val="center"/>
                </w:tcPr>
                <w:p w:rsidR="00DF74A8" w:rsidRDefault="00DF74A8" w:rsidP="006B7170">
                  <w:pPr>
                    <w:jc w:val="center"/>
                    <w:rPr>
                      <w:szCs w:val="21"/>
                    </w:rPr>
                  </w:pPr>
                  <w:r>
                    <w:rPr>
                      <w:szCs w:val="21"/>
                    </w:rPr>
                    <w:t>/</w:t>
                  </w:r>
                </w:p>
              </w:tc>
              <w:tc>
                <w:tcPr>
                  <w:tcW w:w="2130" w:type="dxa"/>
                  <w:vMerge w:val="restart"/>
                  <w:vAlign w:val="center"/>
                </w:tcPr>
                <w:p w:rsidR="00DF74A8" w:rsidRDefault="00DF74A8" w:rsidP="006B7170">
                  <w:pPr>
                    <w:jc w:val="center"/>
                    <w:rPr>
                      <w:szCs w:val="21"/>
                    </w:rPr>
                  </w:pPr>
                  <w:r>
                    <w:rPr>
                      <w:szCs w:val="21"/>
                    </w:rPr>
                    <w:t>《声环境质量标准》（</w:t>
                  </w:r>
                  <w:r>
                    <w:rPr>
                      <w:szCs w:val="21"/>
                    </w:rPr>
                    <w:t>GB3096-2008</w:t>
                  </w:r>
                  <w:r>
                    <w:rPr>
                      <w:szCs w:val="21"/>
                    </w:rPr>
                    <w:t>）</w:t>
                  </w:r>
                </w:p>
                <w:p w:rsidR="00DF74A8" w:rsidRDefault="00DF74A8" w:rsidP="006B7170">
                  <w:pPr>
                    <w:jc w:val="center"/>
                    <w:rPr>
                      <w:szCs w:val="21"/>
                    </w:rPr>
                  </w:pPr>
                  <w:r>
                    <w:rPr>
                      <w:szCs w:val="21"/>
                    </w:rPr>
                    <w:t>2</w:t>
                  </w:r>
                  <w:r>
                    <w:rPr>
                      <w:szCs w:val="21"/>
                    </w:rPr>
                    <w:t>类标准</w:t>
                  </w:r>
                </w:p>
              </w:tc>
            </w:tr>
            <w:tr w:rsidR="00DF74A8" w:rsidTr="006B7170">
              <w:trPr>
                <w:jc w:val="center"/>
              </w:trPr>
              <w:tc>
                <w:tcPr>
                  <w:tcW w:w="916" w:type="dxa"/>
                  <w:vMerge/>
                  <w:vAlign w:val="center"/>
                </w:tcPr>
                <w:p w:rsidR="00DF74A8" w:rsidRDefault="00DF74A8" w:rsidP="006B7170">
                  <w:pPr>
                    <w:jc w:val="center"/>
                    <w:rPr>
                      <w:szCs w:val="21"/>
                    </w:rPr>
                  </w:pPr>
                </w:p>
              </w:tc>
              <w:tc>
                <w:tcPr>
                  <w:tcW w:w="1664" w:type="dxa"/>
                  <w:vMerge/>
                  <w:vAlign w:val="center"/>
                </w:tcPr>
                <w:p w:rsidR="00DF74A8" w:rsidRDefault="00DF74A8" w:rsidP="006B7170">
                  <w:pPr>
                    <w:adjustRightInd w:val="0"/>
                    <w:snapToGrid w:val="0"/>
                    <w:jc w:val="center"/>
                    <w:rPr>
                      <w:szCs w:val="21"/>
                    </w:rPr>
                  </w:pPr>
                </w:p>
              </w:tc>
              <w:tc>
                <w:tcPr>
                  <w:tcW w:w="1743" w:type="dxa"/>
                  <w:vAlign w:val="center"/>
                </w:tcPr>
                <w:p w:rsidR="00DF74A8" w:rsidRDefault="00DF74A8" w:rsidP="006B7170">
                  <w:pPr>
                    <w:jc w:val="center"/>
                    <w:rPr>
                      <w:szCs w:val="21"/>
                    </w:rPr>
                  </w:pPr>
                  <w:r>
                    <w:rPr>
                      <w:rFonts w:hint="eastAsia"/>
                      <w:szCs w:val="21"/>
                    </w:rPr>
                    <w:t>西侧</w:t>
                  </w:r>
                  <w:r>
                    <w:rPr>
                      <w:rFonts w:hint="eastAsia"/>
                      <w:szCs w:val="21"/>
                    </w:rPr>
                    <w:t>50</w:t>
                  </w:r>
                </w:p>
              </w:tc>
              <w:tc>
                <w:tcPr>
                  <w:tcW w:w="779" w:type="dxa"/>
                  <w:vAlign w:val="center"/>
                </w:tcPr>
                <w:p w:rsidR="00DF74A8" w:rsidRDefault="00117B10" w:rsidP="006B7170">
                  <w:pPr>
                    <w:jc w:val="center"/>
                    <w:rPr>
                      <w:szCs w:val="21"/>
                    </w:rPr>
                  </w:pPr>
                  <w:r>
                    <w:rPr>
                      <w:rFonts w:hint="eastAsia"/>
                      <w:szCs w:val="21"/>
                    </w:rPr>
                    <w:t>6</w:t>
                  </w:r>
                  <w:r w:rsidR="00DF74A8">
                    <w:rPr>
                      <w:rFonts w:hint="eastAsia"/>
                      <w:szCs w:val="21"/>
                    </w:rPr>
                    <w:t>户</w:t>
                  </w:r>
                </w:p>
              </w:tc>
              <w:tc>
                <w:tcPr>
                  <w:tcW w:w="1181" w:type="dxa"/>
                  <w:vMerge/>
                  <w:vAlign w:val="center"/>
                </w:tcPr>
                <w:p w:rsidR="00DF74A8" w:rsidRDefault="00DF74A8" w:rsidP="006B7170">
                  <w:pPr>
                    <w:jc w:val="center"/>
                    <w:rPr>
                      <w:szCs w:val="21"/>
                    </w:rPr>
                  </w:pPr>
                </w:p>
              </w:tc>
              <w:tc>
                <w:tcPr>
                  <w:tcW w:w="2130" w:type="dxa"/>
                  <w:vMerge/>
                  <w:vAlign w:val="center"/>
                </w:tcPr>
                <w:p w:rsidR="00DF74A8" w:rsidRDefault="00DF74A8" w:rsidP="006B7170">
                  <w:pPr>
                    <w:jc w:val="center"/>
                    <w:rPr>
                      <w:szCs w:val="21"/>
                    </w:rPr>
                  </w:pPr>
                </w:p>
              </w:tc>
            </w:tr>
            <w:tr w:rsidR="00DF74A8" w:rsidTr="006B7170">
              <w:trPr>
                <w:jc w:val="center"/>
              </w:trPr>
              <w:tc>
                <w:tcPr>
                  <w:tcW w:w="916" w:type="dxa"/>
                  <w:vMerge/>
                  <w:vAlign w:val="center"/>
                </w:tcPr>
                <w:p w:rsidR="00DF74A8" w:rsidRDefault="00DF74A8" w:rsidP="006B7170">
                  <w:pPr>
                    <w:jc w:val="center"/>
                    <w:rPr>
                      <w:szCs w:val="21"/>
                    </w:rPr>
                  </w:pPr>
                </w:p>
              </w:tc>
              <w:tc>
                <w:tcPr>
                  <w:tcW w:w="1664" w:type="dxa"/>
                  <w:vMerge/>
                  <w:vAlign w:val="center"/>
                </w:tcPr>
                <w:p w:rsidR="00DF74A8" w:rsidRDefault="00DF74A8" w:rsidP="006B7170">
                  <w:pPr>
                    <w:adjustRightInd w:val="0"/>
                    <w:snapToGrid w:val="0"/>
                    <w:jc w:val="center"/>
                    <w:rPr>
                      <w:szCs w:val="21"/>
                    </w:rPr>
                  </w:pPr>
                </w:p>
              </w:tc>
              <w:tc>
                <w:tcPr>
                  <w:tcW w:w="1743" w:type="dxa"/>
                  <w:vAlign w:val="center"/>
                </w:tcPr>
                <w:p w:rsidR="00DF74A8" w:rsidRDefault="00DF74A8" w:rsidP="006B7170">
                  <w:pPr>
                    <w:jc w:val="center"/>
                    <w:rPr>
                      <w:szCs w:val="21"/>
                    </w:rPr>
                  </w:pPr>
                  <w:r>
                    <w:rPr>
                      <w:rFonts w:hint="eastAsia"/>
                      <w:szCs w:val="21"/>
                    </w:rPr>
                    <w:t>西北侧</w:t>
                  </w:r>
                  <w:r>
                    <w:rPr>
                      <w:rFonts w:hint="eastAsia"/>
                      <w:szCs w:val="21"/>
                    </w:rPr>
                    <w:t>50</w:t>
                  </w:r>
                </w:p>
              </w:tc>
              <w:tc>
                <w:tcPr>
                  <w:tcW w:w="779" w:type="dxa"/>
                  <w:vAlign w:val="center"/>
                </w:tcPr>
                <w:p w:rsidR="00DF74A8" w:rsidRDefault="00117B10" w:rsidP="006B7170">
                  <w:pPr>
                    <w:jc w:val="center"/>
                    <w:rPr>
                      <w:szCs w:val="21"/>
                    </w:rPr>
                  </w:pPr>
                  <w:r>
                    <w:rPr>
                      <w:rFonts w:hint="eastAsia"/>
                      <w:szCs w:val="21"/>
                    </w:rPr>
                    <w:t>4</w:t>
                  </w:r>
                  <w:r w:rsidR="00DF74A8">
                    <w:rPr>
                      <w:rFonts w:hint="eastAsia"/>
                      <w:szCs w:val="21"/>
                    </w:rPr>
                    <w:t>户</w:t>
                  </w:r>
                </w:p>
              </w:tc>
              <w:tc>
                <w:tcPr>
                  <w:tcW w:w="1181" w:type="dxa"/>
                  <w:vMerge/>
                  <w:vAlign w:val="center"/>
                </w:tcPr>
                <w:p w:rsidR="00DF74A8" w:rsidRDefault="00DF74A8" w:rsidP="006B7170">
                  <w:pPr>
                    <w:jc w:val="center"/>
                    <w:rPr>
                      <w:szCs w:val="21"/>
                    </w:rPr>
                  </w:pPr>
                </w:p>
              </w:tc>
              <w:tc>
                <w:tcPr>
                  <w:tcW w:w="2130" w:type="dxa"/>
                  <w:vMerge/>
                  <w:vAlign w:val="center"/>
                </w:tcPr>
                <w:p w:rsidR="00DF74A8" w:rsidRDefault="00DF74A8" w:rsidP="006B7170">
                  <w:pPr>
                    <w:jc w:val="center"/>
                    <w:rPr>
                      <w:szCs w:val="21"/>
                    </w:rPr>
                  </w:pPr>
                </w:p>
              </w:tc>
            </w:tr>
            <w:tr w:rsidR="00DF74A8" w:rsidTr="006B7170">
              <w:trPr>
                <w:jc w:val="center"/>
              </w:trPr>
              <w:tc>
                <w:tcPr>
                  <w:tcW w:w="916" w:type="dxa"/>
                  <w:vAlign w:val="center"/>
                </w:tcPr>
                <w:p w:rsidR="00DF74A8" w:rsidRDefault="00DF74A8" w:rsidP="006B7170">
                  <w:pPr>
                    <w:jc w:val="center"/>
                    <w:rPr>
                      <w:szCs w:val="21"/>
                    </w:rPr>
                  </w:pPr>
                  <w:r>
                    <w:rPr>
                      <w:szCs w:val="21"/>
                    </w:rPr>
                    <w:t>地下水环境</w:t>
                  </w:r>
                </w:p>
              </w:tc>
              <w:tc>
                <w:tcPr>
                  <w:tcW w:w="1664" w:type="dxa"/>
                  <w:vAlign w:val="center"/>
                </w:tcPr>
                <w:p w:rsidR="00DF74A8" w:rsidRDefault="00DF74A8" w:rsidP="006B7170">
                  <w:pPr>
                    <w:adjustRightInd w:val="0"/>
                    <w:snapToGrid w:val="0"/>
                    <w:jc w:val="center"/>
                    <w:rPr>
                      <w:szCs w:val="21"/>
                      <w:u w:val="single"/>
                    </w:rPr>
                  </w:pPr>
                  <w:r>
                    <w:rPr>
                      <w:szCs w:val="21"/>
                    </w:rPr>
                    <w:t>建设地周围地下水（区域内均为</w:t>
                  </w:r>
                  <w:r>
                    <w:rPr>
                      <w:kern w:val="0"/>
                      <w:szCs w:val="21"/>
                    </w:rPr>
                    <w:t>废弃水井，无饮用水功能）</w:t>
                  </w:r>
                </w:p>
              </w:tc>
              <w:tc>
                <w:tcPr>
                  <w:tcW w:w="1743" w:type="dxa"/>
                  <w:vAlign w:val="center"/>
                </w:tcPr>
                <w:p w:rsidR="00DF74A8" w:rsidRDefault="00DF74A8" w:rsidP="006B7170">
                  <w:pPr>
                    <w:adjustRightInd w:val="0"/>
                    <w:snapToGrid w:val="0"/>
                    <w:jc w:val="center"/>
                    <w:rPr>
                      <w:szCs w:val="21"/>
                    </w:rPr>
                  </w:pPr>
                  <w:r>
                    <w:rPr>
                      <w:szCs w:val="21"/>
                    </w:rPr>
                    <w:t>项目地块周边</w:t>
                  </w:r>
                  <w:r>
                    <w:rPr>
                      <w:szCs w:val="21"/>
                    </w:rPr>
                    <w:t>6km</w:t>
                  </w:r>
                  <w:r>
                    <w:rPr>
                      <w:szCs w:val="21"/>
                      <w:vertAlign w:val="superscript"/>
                    </w:rPr>
                    <w:t>2</w:t>
                  </w:r>
                  <w:r>
                    <w:rPr>
                      <w:szCs w:val="21"/>
                    </w:rPr>
                    <w:t>范围</w:t>
                  </w:r>
                </w:p>
              </w:tc>
              <w:tc>
                <w:tcPr>
                  <w:tcW w:w="779" w:type="dxa"/>
                  <w:vAlign w:val="center"/>
                </w:tcPr>
                <w:p w:rsidR="00DF74A8" w:rsidRDefault="00DF74A8" w:rsidP="006B7170">
                  <w:pPr>
                    <w:adjustRightInd w:val="0"/>
                    <w:snapToGrid w:val="0"/>
                    <w:jc w:val="center"/>
                    <w:rPr>
                      <w:szCs w:val="21"/>
                    </w:rPr>
                  </w:pPr>
                  <w:r>
                    <w:rPr>
                      <w:szCs w:val="21"/>
                    </w:rPr>
                    <w:t>/</w:t>
                  </w:r>
                </w:p>
              </w:tc>
              <w:tc>
                <w:tcPr>
                  <w:tcW w:w="1181" w:type="dxa"/>
                  <w:vAlign w:val="center"/>
                </w:tcPr>
                <w:p w:rsidR="00DF74A8" w:rsidRDefault="00DF74A8" w:rsidP="006B7170">
                  <w:pPr>
                    <w:jc w:val="center"/>
                    <w:rPr>
                      <w:szCs w:val="21"/>
                    </w:rPr>
                  </w:pPr>
                  <w:r>
                    <w:rPr>
                      <w:szCs w:val="21"/>
                    </w:rPr>
                    <w:t>/</w:t>
                  </w:r>
                </w:p>
              </w:tc>
              <w:tc>
                <w:tcPr>
                  <w:tcW w:w="2130" w:type="dxa"/>
                  <w:vAlign w:val="center"/>
                </w:tcPr>
                <w:p w:rsidR="00DF74A8" w:rsidRDefault="00DF74A8" w:rsidP="006B7170">
                  <w:pPr>
                    <w:jc w:val="center"/>
                    <w:rPr>
                      <w:szCs w:val="21"/>
                      <w:u w:val="single"/>
                    </w:rPr>
                  </w:pPr>
                  <w:r>
                    <w:rPr>
                      <w:szCs w:val="21"/>
                    </w:rPr>
                    <w:t>《地下水质量标准》（</w:t>
                  </w:r>
                  <w:r>
                    <w:rPr>
                      <w:szCs w:val="21"/>
                    </w:rPr>
                    <w:t>GB/T14848-2017</w:t>
                  </w:r>
                  <w:r>
                    <w:rPr>
                      <w:szCs w:val="21"/>
                    </w:rPr>
                    <w:t>）</w:t>
                  </w:r>
                  <w:r>
                    <w:rPr>
                      <w:rFonts w:ascii="宋体" w:hAnsi="宋体" w:cs="宋体" w:hint="eastAsia"/>
                      <w:szCs w:val="21"/>
                    </w:rPr>
                    <w:t>Ⅲ</w:t>
                  </w:r>
                  <w:r>
                    <w:rPr>
                      <w:szCs w:val="21"/>
                    </w:rPr>
                    <w:t>类标准</w:t>
                  </w:r>
                </w:p>
              </w:tc>
            </w:tr>
          </w:tbl>
          <w:p w:rsidR="00302CD6" w:rsidRPr="00DF74A8" w:rsidRDefault="00302CD6" w:rsidP="00E64CE5">
            <w:pPr>
              <w:spacing w:line="360" w:lineRule="auto"/>
              <w:ind w:firstLine="480"/>
              <w:rPr>
                <w:szCs w:val="21"/>
              </w:rPr>
            </w:pPr>
          </w:p>
        </w:tc>
      </w:tr>
      <w:tr w:rsidR="00302CD6" w:rsidTr="001779BD">
        <w:trPr>
          <w:trHeight w:val="4101"/>
          <w:jc w:val="center"/>
        </w:trPr>
        <w:tc>
          <w:tcPr>
            <w:tcW w:w="392" w:type="dxa"/>
            <w:noWrap/>
            <w:tcMar>
              <w:left w:w="28" w:type="dxa"/>
              <w:right w:w="28" w:type="dxa"/>
            </w:tcMar>
            <w:vAlign w:val="center"/>
          </w:tcPr>
          <w:p w:rsidR="00302CD6" w:rsidRDefault="004D7A2B">
            <w:pPr>
              <w:adjustRightInd w:val="0"/>
              <w:snapToGrid w:val="0"/>
              <w:jc w:val="center"/>
              <w:rPr>
                <w:kern w:val="0"/>
                <w:szCs w:val="21"/>
              </w:rPr>
            </w:pPr>
            <w:r>
              <w:rPr>
                <w:kern w:val="0"/>
                <w:szCs w:val="21"/>
              </w:rPr>
              <w:t>污染</w:t>
            </w:r>
          </w:p>
          <w:p w:rsidR="00302CD6" w:rsidRDefault="004D7A2B">
            <w:pPr>
              <w:adjustRightInd w:val="0"/>
              <w:snapToGrid w:val="0"/>
              <w:jc w:val="center"/>
              <w:rPr>
                <w:kern w:val="0"/>
                <w:szCs w:val="21"/>
              </w:rPr>
            </w:pPr>
            <w:r>
              <w:rPr>
                <w:kern w:val="0"/>
                <w:szCs w:val="21"/>
              </w:rPr>
              <w:t>物排</w:t>
            </w:r>
          </w:p>
          <w:p w:rsidR="00302CD6" w:rsidRDefault="004D7A2B">
            <w:pPr>
              <w:adjustRightInd w:val="0"/>
              <w:snapToGrid w:val="0"/>
              <w:jc w:val="center"/>
              <w:rPr>
                <w:kern w:val="0"/>
                <w:szCs w:val="21"/>
              </w:rPr>
            </w:pPr>
            <w:r>
              <w:rPr>
                <w:kern w:val="0"/>
                <w:szCs w:val="21"/>
              </w:rPr>
              <w:t>放控</w:t>
            </w:r>
          </w:p>
          <w:p w:rsidR="00302CD6" w:rsidRDefault="004D7A2B">
            <w:pPr>
              <w:adjustRightInd w:val="0"/>
              <w:snapToGrid w:val="0"/>
              <w:jc w:val="center"/>
              <w:rPr>
                <w:kern w:val="0"/>
                <w:szCs w:val="21"/>
              </w:rPr>
            </w:pPr>
            <w:r>
              <w:rPr>
                <w:kern w:val="0"/>
                <w:szCs w:val="21"/>
              </w:rPr>
              <w:t>制标</w:t>
            </w:r>
          </w:p>
          <w:p w:rsidR="00302CD6" w:rsidRDefault="004D7A2B">
            <w:pPr>
              <w:adjustRightInd w:val="0"/>
              <w:snapToGrid w:val="0"/>
              <w:jc w:val="center"/>
              <w:rPr>
                <w:kern w:val="0"/>
                <w:szCs w:val="21"/>
              </w:rPr>
            </w:pPr>
            <w:r>
              <w:rPr>
                <w:kern w:val="0"/>
                <w:szCs w:val="21"/>
              </w:rPr>
              <w:t>准</w:t>
            </w:r>
          </w:p>
        </w:tc>
        <w:tc>
          <w:tcPr>
            <w:tcW w:w="8669" w:type="dxa"/>
            <w:noWrap/>
          </w:tcPr>
          <w:p w:rsidR="008C4C21" w:rsidRPr="00614A5D" w:rsidRDefault="008C4C21" w:rsidP="009005E6">
            <w:pPr>
              <w:adjustRightInd w:val="0"/>
              <w:snapToGrid w:val="0"/>
              <w:spacing w:beforeLines="50" w:line="360" w:lineRule="auto"/>
              <w:ind w:firstLineChars="200" w:firstLine="422"/>
              <w:rPr>
                <w:b/>
                <w:szCs w:val="21"/>
              </w:rPr>
            </w:pPr>
            <w:r w:rsidRPr="00614A5D">
              <w:rPr>
                <w:rFonts w:hint="eastAsia"/>
                <w:b/>
                <w:szCs w:val="21"/>
              </w:rPr>
              <w:t>1</w:t>
            </w:r>
            <w:r w:rsidRPr="00614A5D">
              <w:rPr>
                <w:b/>
                <w:szCs w:val="21"/>
              </w:rPr>
              <w:t>、废水排放标准</w:t>
            </w:r>
          </w:p>
          <w:p w:rsidR="0062495A" w:rsidRPr="00003C3E" w:rsidRDefault="0062495A" w:rsidP="009F757C">
            <w:pPr>
              <w:spacing w:line="360" w:lineRule="auto"/>
              <w:ind w:firstLineChars="200" w:firstLine="420"/>
              <w:contextualSpacing/>
            </w:pPr>
            <w:r w:rsidRPr="00003C3E">
              <w:rPr>
                <w:rFonts w:hint="eastAsia"/>
              </w:rPr>
              <w:t>运营期执行《城镇污水处理厂污染物排放标准》（</w:t>
            </w:r>
            <w:r w:rsidRPr="00003C3E">
              <w:rPr>
                <w:rFonts w:hint="eastAsia"/>
              </w:rPr>
              <w:t>GB18918-2002</w:t>
            </w:r>
            <w:r w:rsidRPr="00003C3E">
              <w:rPr>
                <w:rFonts w:hint="eastAsia"/>
              </w:rPr>
              <w:t>）一级</w:t>
            </w:r>
            <w:r w:rsidRPr="00003C3E">
              <w:rPr>
                <w:rFonts w:hint="eastAsia"/>
              </w:rPr>
              <w:t>A</w:t>
            </w:r>
            <w:r w:rsidRPr="00003C3E">
              <w:rPr>
                <w:rFonts w:hint="eastAsia"/>
              </w:rPr>
              <w:t>类标准</w:t>
            </w:r>
            <w:r w:rsidR="00397B90">
              <w:rPr>
                <w:rFonts w:hint="eastAsia"/>
              </w:rPr>
              <w:t>。</w:t>
            </w:r>
          </w:p>
          <w:p w:rsidR="0062495A" w:rsidRPr="00883461" w:rsidRDefault="0062495A" w:rsidP="001779BD">
            <w:pPr>
              <w:pStyle w:val="ae"/>
              <w:spacing w:beforeLines="0" w:line="240" w:lineRule="auto"/>
              <w:ind w:firstLineChars="0" w:firstLine="0"/>
              <w:jc w:val="center"/>
              <w:rPr>
                <w:b/>
                <w:bCs/>
                <w:sz w:val="21"/>
                <w:szCs w:val="21"/>
                <w:lang w:val="en-US" w:eastAsia="zh-CN"/>
              </w:rPr>
            </w:pPr>
            <w:r w:rsidRPr="00883461">
              <w:rPr>
                <w:rFonts w:hint="eastAsia"/>
                <w:b/>
                <w:bCs/>
                <w:sz w:val="21"/>
                <w:szCs w:val="21"/>
                <w:lang w:val="en-US" w:eastAsia="zh-CN"/>
              </w:rPr>
              <w:t>表</w:t>
            </w:r>
            <w:r w:rsidRPr="00883461">
              <w:rPr>
                <w:rFonts w:hint="eastAsia"/>
                <w:b/>
                <w:bCs/>
                <w:sz w:val="21"/>
                <w:szCs w:val="21"/>
                <w:lang w:val="en-US" w:eastAsia="zh-CN"/>
              </w:rPr>
              <w:t xml:space="preserve">3-8 </w:t>
            </w:r>
            <w:r w:rsidR="00B96240" w:rsidRPr="00883461">
              <w:rPr>
                <w:rFonts w:hint="eastAsia"/>
                <w:b/>
                <w:bCs/>
                <w:sz w:val="21"/>
                <w:szCs w:val="21"/>
                <w:lang w:val="en-US" w:eastAsia="zh-CN"/>
              </w:rPr>
              <w:t xml:space="preserve"> </w:t>
            </w:r>
            <w:r w:rsidRPr="00883461">
              <w:rPr>
                <w:rFonts w:hint="eastAsia"/>
                <w:b/>
                <w:bCs/>
                <w:sz w:val="21"/>
                <w:szCs w:val="21"/>
                <w:lang w:val="en-US" w:eastAsia="zh-CN"/>
              </w:rPr>
              <w:t>污水处理厂出水水质标准</w:t>
            </w:r>
            <w:r w:rsidR="00B96240" w:rsidRPr="00883461">
              <w:rPr>
                <w:rFonts w:hint="eastAsia"/>
                <w:b/>
                <w:bCs/>
                <w:sz w:val="21"/>
                <w:szCs w:val="21"/>
                <w:lang w:val="en-US" w:eastAsia="zh-CN"/>
              </w:rPr>
              <w:t xml:space="preserve">    </w:t>
            </w:r>
            <w:r w:rsidRPr="00883461">
              <w:rPr>
                <w:rFonts w:hint="eastAsia"/>
                <w:b/>
                <w:bCs/>
                <w:sz w:val="21"/>
                <w:szCs w:val="21"/>
                <w:lang w:val="en-US" w:eastAsia="zh-CN"/>
              </w:rPr>
              <w:t>单位：</w:t>
            </w:r>
            <w:r w:rsidRPr="00883461">
              <w:rPr>
                <w:b/>
                <w:bCs/>
                <w:sz w:val="21"/>
                <w:szCs w:val="21"/>
                <w:lang w:val="en-US" w:eastAsia="zh-CN"/>
              </w:rPr>
              <w:t>mg/L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5"/>
              <w:gridCol w:w="691"/>
              <w:gridCol w:w="765"/>
              <w:gridCol w:w="476"/>
              <w:gridCol w:w="882"/>
              <w:gridCol w:w="520"/>
              <w:gridCol w:w="502"/>
              <w:gridCol w:w="818"/>
              <w:gridCol w:w="476"/>
              <w:gridCol w:w="666"/>
              <w:gridCol w:w="426"/>
              <w:gridCol w:w="986"/>
              <w:gridCol w:w="760"/>
            </w:tblGrid>
            <w:tr w:rsidR="0062495A" w:rsidTr="006B7170">
              <w:tc>
                <w:tcPr>
                  <w:tcW w:w="8413" w:type="dxa"/>
                  <w:gridSpan w:val="13"/>
                  <w:vAlign w:val="center"/>
                </w:tcPr>
                <w:p w:rsidR="0062495A" w:rsidRDefault="0062495A" w:rsidP="006B7170">
                  <w:pPr>
                    <w:jc w:val="center"/>
                  </w:pPr>
                  <w:r w:rsidRPr="00B640F8">
                    <w:rPr>
                      <w:rFonts w:hint="eastAsia"/>
                      <w:b/>
                      <w:bCs/>
                    </w:rPr>
                    <w:t>《城镇污水处理厂污染物排放标准》（</w:t>
                  </w:r>
                  <w:r w:rsidRPr="00B640F8">
                    <w:rPr>
                      <w:rFonts w:hint="eastAsia"/>
                      <w:b/>
                      <w:bCs/>
                    </w:rPr>
                    <w:t>GB18918-2002</w:t>
                  </w:r>
                  <w:r w:rsidRPr="00B640F8">
                    <w:rPr>
                      <w:rFonts w:hint="eastAsia"/>
                      <w:b/>
                      <w:bCs/>
                    </w:rPr>
                    <w:t>）一级</w:t>
                  </w:r>
                  <w:r w:rsidRPr="00B640F8">
                    <w:rPr>
                      <w:rFonts w:hint="eastAsia"/>
                      <w:b/>
                      <w:bCs/>
                    </w:rPr>
                    <w:t>A</w:t>
                  </w:r>
                  <w:r w:rsidRPr="00B640F8">
                    <w:rPr>
                      <w:rFonts w:hint="eastAsia"/>
                      <w:b/>
                      <w:bCs/>
                    </w:rPr>
                    <w:t>类标准</w:t>
                  </w:r>
                </w:p>
              </w:tc>
            </w:tr>
            <w:tr w:rsidR="00B96240" w:rsidTr="006B7170">
              <w:tc>
                <w:tcPr>
                  <w:tcW w:w="445" w:type="dxa"/>
                  <w:vAlign w:val="center"/>
                </w:tcPr>
                <w:p w:rsidR="0062495A" w:rsidRDefault="0062495A" w:rsidP="006B7170">
                  <w:pPr>
                    <w:jc w:val="center"/>
                  </w:pPr>
                  <w:r>
                    <w:rPr>
                      <w:rFonts w:hint="eastAsia"/>
                    </w:rPr>
                    <w:t>污染物</w:t>
                  </w:r>
                </w:p>
              </w:tc>
              <w:tc>
                <w:tcPr>
                  <w:tcW w:w="691" w:type="dxa"/>
                  <w:vAlign w:val="center"/>
                </w:tcPr>
                <w:p w:rsidR="0062495A" w:rsidRDefault="0062495A" w:rsidP="006B7170">
                  <w:pPr>
                    <w:jc w:val="center"/>
                  </w:pPr>
                  <w:r>
                    <w:rPr>
                      <w:rFonts w:hint="eastAsia"/>
                    </w:rPr>
                    <w:t>COD</w:t>
                  </w:r>
                </w:p>
              </w:tc>
              <w:tc>
                <w:tcPr>
                  <w:tcW w:w="765" w:type="dxa"/>
                  <w:vAlign w:val="center"/>
                </w:tcPr>
                <w:p w:rsidR="0062495A" w:rsidRDefault="0062495A" w:rsidP="006B7170">
                  <w:pPr>
                    <w:jc w:val="center"/>
                  </w:pPr>
                  <w:r>
                    <w:rPr>
                      <w:rFonts w:hint="eastAsia"/>
                    </w:rPr>
                    <w:t>BOD</w:t>
                  </w:r>
                  <w:r w:rsidRPr="00B640F8">
                    <w:rPr>
                      <w:rFonts w:hint="eastAsia"/>
                      <w:vertAlign w:val="subscript"/>
                    </w:rPr>
                    <w:t>5</w:t>
                  </w:r>
                </w:p>
              </w:tc>
              <w:tc>
                <w:tcPr>
                  <w:tcW w:w="476" w:type="dxa"/>
                  <w:vAlign w:val="center"/>
                </w:tcPr>
                <w:p w:rsidR="0062495A" w:rsidRDefault="0062495A" w:rsidP="006B7170">
                  <w:pPr>
                    <w:jc w:val="center"/>
                  </w:pPr>
                  <w:r>
                    <w:rPr>
                      <w:rFonts w:hint="eastAsia"/>
                    </w:rPr>
                    <w:t>SS</w:t>
                  </w:r>
                </w:p>
              </w:tc>
              <w:tc>
                <w:tcPr>
                  <w:tcW w:w="882" w:type="dxa"/>
                  <w:vAlign w:val="center"/>
                </w:tcPr>
                <w:p w:rsidR="0062495A" w:rsidRDefault="0062495A" w:rsidP="006B7170">
                  <w:pPr>
                    <w:jc w:val="center"/>
                  </w:pPr>
                  <w:r>
                    <w:rPr>
                      <w:rFonts w:hint="eastAsia"/>
                    </w:rPr>
                    <w:t>NH</w:t>
                  </w:r>
                  <w:r w:rsidRPr="00B640F8">
                    <w:rPr>
                      <w:rFonts w:hint="eastAsia"/>
                      <w:vertAlign w:val="subscript"/>
                    </w:rPr>
                    <w:t>3</w:t>
                  </w:r>
                  <w:r>
                    <w:rPr>
                      <w:rFonts w:hint="eastAsia"/>
                    </w:rPr>
                    <w:t>-N</w:t>
                  </w:r>
                </w:p>
              </w:tc>
              <w:tc>
                <w:tcPr>
                  <w:tcW w:w="520" w:type="dxa"/>
                  <w:vAlign w:val="center"/>
                </w:tcPr>
                <w:p w:rsidR="0062495A" w:rsidRDefault="0062495A" w:rsidP="006B7170">
                  <w:pPr>
                    <w:jc w:val="center"/>
                  </w:pPr>
                  <w:r>
                    <w:rPr>
                      <w:rFonts w:hint="eastAsia"/>
                    </w:rPr>
                    <w:t>TN</w:t>
                  </w:r>
                </w:p>
              </w:tc>
              <w:tc>
                <w:tcPr>
                  <w:tcW w:w="502" w:type="dxa"/>
                  <w:vAlign w:val="center"/>
                </w:tcPr>
                <w:p w:rsidR="0062495A" w:rsidRDefault="0062495A" w:rsidP="006B7170">
                  <w:pPr>
                    <w:jc w:val="center"/>
                  </w:pPr>
                  <w:r>
                    <w:rPr>
                      <w:rFonts w:hint="eastAsia"/>
                    </w:rPr>
                    <w:t>TP</w:t>
                  </w:r>
                </w:p>
              </w:tc>
              <w:tc>
                <w:tcPr>
                  <w:tcW w:w="818" w:type="dxa"/>
                  <w:vAlign w:val="center"/>
                </w:tcPr>
                <w:p w:rsidR="0062495A" w:rsidRDefault="0062495A" w:rsidP="006B7170">
                  <w:pPr>
                    <w:jc w:val="center"/>
                  </w:pPr>
                  <w:r>
                    <w:rPr>
                      <w:rFonts w:hint="eastAsia"/>
                    </w:rPr>
                    <w:t>pH</w:t>
                  </w:r>
                  <w:r w:rsidR="00B96240">
                    <w:rPr>
                      <w:rFonts w:hint="eastAsia"/>
                    </w:rPr>
                    <w:t>（无量纲）</w:t>
                  </w:r>
                </w:p>
              </w:tc>
              <w:tc>
                <w:tcPr>
                  <w:tcW w:w="476" w:type="dxa"/>
                  <w:vAlign w:val="center"/>
                </w:tcPr>
                <w:p w:rsidR="0062495A" w:rsidRDefault="0062495A" w:rsidP="006B7170">
                  <w:pPr>
                    <w:jc w:val="center"/>
                  </w:pPr>
                  <w:r>
                    <w:rPr>
                      <w:rFonts w:hint="eastAsia"/>
                    </w:rPr>
                    <w:t>色度</w:t>
                  </w:r>
                </w:p>
              </w:tc>
              <w:tc>
                <w:tcPr>
                  <w:tcW w:w="666" w:type="dxa"/>
                  <w:vAlign w:val="center"/>
                </w:tcPr>
                <w:p w:rsidR="0062495A" w:rsidRDefault="0062495A" w:rsidP="006B7170">
                  <w:pPr>
                    <w:jc w:val="center"/>
                  </w:pPr>
                  <w:r>
                    <w:rPr>
                      <w:rFonts w:hint="eastAsia"/>
                    </w:rPr>
                    <w:t>动植物油</w:t>
                  </w:r>
                </w:p>
              </w:tc>
              <w:tc>
                <w:tcPr>
                  <w:tcW w:w="426" w:type="dxa"/>
                  <w:vAlign w:val="center"/>
                </w:tcPr>
                <w:p w:rsidR="0062495A" w:rsidRDefault="0062495A" w:rsidP="006B7170">
                  <w:pPr>
                    <w:jc w:val="center"/>
                  </w:pPr>
                  <w:r>
                    <w:rPr>
                      <w:rFonts w:hint="eastAsia"/>
                    </w:rPr>
                    <w:t>石油类</w:t>
                  </w:r>
                </w:p>
              </w:tc>
              <w:tc>
                <w:tcPr>
                  <w:tcW w:w="986" w:type="dxa"/>
                  <w:vAlign w:val="center"/>
                </w:tcPr>
                <w:p w:rsidR="0062495A" w:rsidRDefault="0062495A" w:rsidP="006B7170">
                  <w:pPr>
                    <w:jc w:val="center"/>
                  </w:pPr>
                  <w:r>
                    <w:rPr>
                      <w:rFonts w:hint="eastAsia"/>
                    </w:rPr>
                    <w:t>阴离子表面活性剂</w:t>
                  </w:r>
                </w:p>
              </w:tc>
              <w:tc>
                <w:tcPr>
                  <w:tcW w:w="760" w:type="dxa"/>
                  <w:vAlign w:val="center"/>
                </w:tcPr>
                <w:p w:rsidR="0062495A" w:rsidRDefault="0062495A" w:rsidP="006B7170">
                  <w:pPr>
                    <w:jc w:val="center"/>
                  </w:pPr>
                  <w:r>
                    <w:rPr>
                      <w:rFonts w:hint="eastAsia"/>
                    </w:rPr>
                    <w:t>粪大肠菌群（个</w:t>
                  </w:r>
                  <w:r>
                    <w:rPr>
                      <w:rFonts w:hint="eastAsia"/>
                    </w:rPr>
                    <w:t>/L</w:t>
                  </w:r>
                  <w:r>
                    <w:rPr>
                      <w:rFonts w:hint="eastAsia"/>
                    </w:rPr>
                    <w:t>）</w:t>
                  </w:r>
                </w:p>
              </w:tc>
            </w:tr>
            <w:tr w:rsidR="00B96240" w:rsidTr="006B7170">
              <w:tc>
                <w:tcPr>
                  <w:tcW w:w="445" w:type="dxa"/>
                  <w:vAlign w:val="center"/>
                </w:tcPr>
                <w:p w:rsidR="0062495A" w:rsidRDefault="0062495A" w:rsidP="006B7170">
                  <w:pPr>
                    <w:jc w:val="center"/>
                  </w:pPr>
                  <w:r>
                    <w:rPr>
                      <w:rFonts w:hint="eastAsia"/>
                    </w:rPr>
                    <w:t>标准限值</w:t>
                  </w:r>
                </w:p>
              </w:tc>
              <w:tc>
                <w:tcPr>
                  <w:tcW w:w="691" w:type="dxa"/>
                  <w:vAlign w:val="center"/>
                </w:tcPr>
                <w:p w:rsidR="0062495A" w:rsidRDefault="0062495A" w:rsidP="006B7170">
                  <w:pPr>
                    <w:jc w:val="center"/>
                  </w:pPr>
                  <w:r>
                    <w:rPr>
                      <w:rFonts w:hint="eastAsia"/>
                    </w:rPr>
                    <w:t>50</w:t>
                  </w:r>
                </w:p>
              </w:tc>
              <w:tc>
                <w:tcPr>
                  <w:tcW w:w="765" w:type="dxa"/>
                  <w:vAlign w:val="center"/>
                </w:tcPr>
                <w:p w:rsidR="0062495A" w:rsidRDefault="0062495A" w:rsidP="006B7170">
                  <w:pPr>
                    <w:jc w:val="center"/>
                  </w:pPr>
                  <w:r>
                    <w:rPr>
                      <w:rFonts w:hint="eastAsia"/>
                    </w:rPr>
                    <w:t>10</w:t>
                  </w:r>
                </w:p>
              </w:tc>
              <w:tc>
                <w:tcPr>
                  <w:tcW w:w="476" w:type="dxa"/>
                  <w:vAlign w:val="center"/>
                </w:tcPr>
                <w:p w:rsidR="0062495A" w:rsidRDefault="0062495A" w:rsidP="006B7170">
                  <w:pPr>
                    <w:jc w:val="center"/>
                  </w:pPr>
                  <w:r>
                    <w:rPr>
                      <w:rFonts w:hint="eastAsia"/>
                    </w:rPr>
                    <w:t>10</w:t>
                  </w:r>
                </w:p>
              </w:tc>
              <w:tc>
                <w:tcPr>
                  <w:tcW w:w="882" w:type="dxa"/>
                  <w:vAlign w:val="center"/>
                </w:tcPr>
                <w:p w:rsidR="0062495A" w:rsidRDefault="0062495A" w:rsidP="006B7170">
                  <w:pPr>
                    <w:jc w:val="center"/>
                  </w:pPr>
                  <w:r>
                    <w:rPr>
                      <w:rFonts w:hint="eastAsia"/>
                    </w:rPr>
                    <w:t>5</w:t>
                  </w:r>
                  <w:r>
                    <w:rPr>
                      <w:rFonts w:hint="eastAsia"/>
                    </w:rPr>
                    <w:t>（</w:t>
                  </w:r>
                  <w:r>
                    <w:rPr>
                      <w:rFonts w:hint="eastAsia"/>
                    </w:rPr>
                    <w:t>8</w:t>
                  </w:r>
                  <w:r>
                    <w:rPr>
                      <w:rFonts w:hint="eastAsia"/>
                    </w:rPr>
                    <w:t>）</w:t>
                  </w:r>
                </w:p>
              </w:tc>
              <w:tc>
                <w:tcPr>
                  <w:tcW w:w="520" w:type="dxa"/>
                  <w:vAlign w:val="center"/>
                </w:tcPr>
                <w:p w:rsidR="0062495A" w:rsidRDefault="0062495A" w:rsidP="006B7170">
                  <w:pPr>
                    <w:jc w:val="center"/>
                  </w:pPr>
                  <w:r>
                    <w:rPr>
                      <w:rFonts w:hint="eastAsia"/>
                    </w:rPr>
                    <w:t>15</w:t>
                  </w:r>
                </w:p>
              </w:tc>
              <w:tc>
                <w:tcPr>
                  <w:tcW w:w="502" w:type="dxa"/>
                  <w:vAlign w:val="center"/>
                </w:tcPr>
                <w:p w:rsidR="0062495A" w:rsidRDefault="0062495A" w:rsidP="006B7170">
                  <w:pPr>
                    <w:jc w:val="center"/>
                  </w:pPr>
                  <w:r>
                    <w:rPr>
                      <w:rFonts w:hint="eastAsia"/>
                    </w:rPr>
                    <w:t>0.5</w:t>
                  </w:r>
                </w:p>
              </w:tc>
              <w:tc>
                <w:tcPr>
                  <w:tcW w:w="818" w:type="dxa"/>
                  <w:vAlign w:val="center"/>
                </w:tcPr>
                <w:p w:rsidR="0062495A" w:rsidRDefault="0062495A" w:rsidP="006B7170">
                  <w:pPr>
                    <w:jc w:val="center"/>
                  </w:pPr>
                  <w:r>
                    <w:rPr>
                      <w:rFonts w:hint="eastAsia"/>
                    </w:rPr>
                    <w:t>6-9</w:t>
                  </w:r>
                </w:p>
              </w:tc>
              <w:tc>
                <w:tcPr>
                  <w:tcW w:w="476" w:type="dxa"/>
                  <w:vAlign w:val="center"/>
                </w:tcPr>
                <w:p w:rsidR="0062495A" w:rsidRDefault="0062495A" w:rsidP="006B7170">
                  <w:pPr>
                    <w:jc w:val="center"/>
                  </w:pPr>
                  <w:r>
                    <w:rPr>
                      <w:rFonts w:hint="eastAsia"/>
                    </w:rPr>
                    <w:t>30</w:t>
                  </w:r>
                </w:p>
              </w:tc>
              <w:tc>
                <w:tcPr>
                  <w:tcW w:w="666" w:type="dxa"/>
                  <w:vAlign w:val="center"/>
                </w:tcPr>
                <w:p w:rsidR="0062495A" w:rsidRDefault="0062495A" w:rsidP="006B7170">
                  <w:pPr>
                    <w:jc w:val="center"/>
                  </w:pPr>
                  <w:r>
                    <w:rPr>
                      <w:rFonts w:hint="eastAsia"/>
                    </w:rPr>
                    <w:t>1</w:t>
                  </w:r>
                </w:p>
              </w:tc>
              <w:tc>
                <w:tcPr>
                  <w:tcW w:w="426" w:type="dxa"/>
                  <w:vAlign w:val="center"/>
                </w:tcPr>
                <w:p w:rsidR="0062495A" w:rsidRDefault="0062495A" w:rsidP="006B7170">
                  <w:pPr>
                    <w:jc w:val="center"/>
                  </w:pPr>
                  <w:r>
                    <w:rPr>
                      <w:rFonts w:hint="eastAsia"/>
                    </w:rPr>
                    <w:t>1</w:t>
                  </w:r>
                </w:p>
              </w:tc>
              <w:tc>
                <w:tcPr>
                  <w:tcW w:w="986" w:type="dxa"/>
                  <w:vAlign w:val="center"/>
                </w:tcPr>
                <w:p w:rsidR="0062495A" w:rsidRDefault="0062495A" w:rsidP="006B7170">
                  <w:pPr>
                    <w:jc w:val="center"/>
                  </w:pPr>
                  <w:r>
                    <w:rPr>
                      <w:rFonts w:hint="eastAsia"/>
                    </w:rPr>
                    <w:t>0.5</w:t>
                  </w:r>
                </w:p>
              </w:tc>
              <w:tc>
                <w:tcPr>
                  <w:tcW w:w="760" w:type="dxa"/>
                  <w:vAlign w:val="center"/>
                </w:tcPr>
                <w:p w:rsidR="0062495A" w:rsidRDefault="0062495A" w:rsidP="006B7170">
                  <w:pPr>
                    <w:jc w:val="center"/>
                  </w:pPr>
                  <w:r>
                    <w:rPr>
                      <w:rFonts w:hint="eastAsia"/>
                    </w:rPr>
                    <w:t>1000</w:t>
                  </w:r>
                </w:p>
              </w:tc>
            </w:tr>
          </w:tbl>
          <w:p w:rsidR="00003C3E" w:rsidRPr="00614A5D" w:rsidRDefault="00003C3E" w:rsidP="009005E6">
            <w:pPr>
              <w:spacing w:beforeLines="50" w:line="360" w:lineRule="auto"/>
              <w:ind w:firstLineChars="200" w:firstLine="422"/>
              <w:rPr>
                <w:b/>
                <w:szCs w:val="21"/>
              </w:rPr>
            </w:pPr>
            <w:r w:rsidRPr="001779BD">
              <w:rPr>
                <w:rFonts w:hint="eastAsia"/>
                <w:b/>
                <w:szCs w:val="21"/>
              </w:rPr>
              <w:lastRenderedPageBreak/>
              <w:t>2</w:t>
            </w:r>
            <w:r w:rsidRPr="001779BD">
              <w:rPr>
                <w:rFonts w:hint="eastAsia"/>
                <w:b/>
                <w:szCs w:val="21"/>
              </w:rPr>
              <w:t>、废气</w:t>
            </w:r>
            <w:r w:rsidRPr="00614A5D">
              <w:rPr>
                <w:b/>
                <w:szCs w:val="21"/>
              </w:rPr>
              <w:t>排放标准</w:t>
            </w:r>
          </w:p>
          <w:p w:rsidR="00003C3E" w:rsidRPr="00003C3E" w:rsidRDefault="00003C3E" w:rsidP="009F757C">
            <w:pPr>
              <w:spacing w:line="360" w:lineRule="auto"/>
              <w:ind w:firstLineChars="200" w:firstLine="420"/>
              <w:contextualSpacing/>
            </w:pPr>
            <w:r w:rsidRPr="00003C3E">
              <w:rPr>
                <w:rFonts w:hint="eastAsia"/>
              </w:rPr>
              <w:t>营运期厂界无组织排放</w:t>
            </w:r>
            <w:r w:rsidR="005641C5" w:rsidRPr="00E94562">
              <w:rPr>
                <w:rFonts w:hint="eastAsia"/>
              </w:rPr>
              <w:t>硫化氢、氨气、臭气浓度</w:t>
            </w:r>
            <w:r w:rsidRPr="00003C3E">
              <w:rPr>
                <w:rFonts w:hint="eastAsia"/>
              </w:rPr>
              <w:t>执行《城镇污水处理厂污染物排放标准》（</w:t>
            </w:r>
            <w:r w:rsidRPr="00003C3E">
              <w:rPr>
                <w:rFonts w:hint="eastAsia"/>
              </w:rPr>
              <w:t>GB18918-2002</w:t>
            </w:r>
            <w:r w:rsidRPr="00003C3E">
              <w:rPr>
                <w:rFonts w:hint="eastAsia"/>
              </w:rPr>
              <w:t>）</w:t>
            </w:r>
            <w:r w:rsidR="00C72ACC">
              <w:rPr>
                <w:rFonts w:hint="eastAsia"/>
              </w:rPr>
              <w:t>表</w:t>
            </w:r>
            <w:r w:rsidR="00C72ACC">
              <w:rPr>
                <w:rFonts w:hint="eastAsia"/>
              </w:rPr>
              <w:t>4</w:t>
            </w:r>
            <w:r w:rsidRPr="00003C3E">
              <w:rPr>
                <w:rFonts w:hint="eastAsia"/>
              </w:rPr>
              <w:t>中厂界（防护带边缘）废气排放最高允许浓度二级标准；</w:t>
            </w:r>
            <w:r w:rsidR="00E94562">
              <w:rPr>
                <w:rFonts w:hint="eastAsia"/>
              </w:rPr>
              <w:t>有组织排放</w:t>
            </w:r>
            <w:r w:rsidR="00E94562" w:rsidRPr="00E94562">
              <w:rPr>
                <w:rFonts w:hint="eastAsia"/>
              </w:rPr>
              <w:t>硫化氢、氨气、臭气浓度执行《恶臭污染物排放标准》（</w:t>
            </w:r>
            <w:r w:rsidR="00E94562" w:rsidRPr="00E94562">
              <w:t>GB14554-93</w:t>
            </w:r>
            <w:r w:rsidR="00E94562" w:rsidRPr="00E94562">
              <w:rPr>
                <w:rFonts w:hint="eastAsia"/>
              </w:rPr>
              <w:t>）表</w:t>
            </w:r>
            <w:r w:rsidR="00E94562" w:rsidRPr="00E94562">
              <w:rPr>
                <w:rFonts w:hint="eastAsia"/>
              </w:rPr>
              <w:t>2</w:t>
            </w:r>
            <w:r w:rsidR="00E94562" w:rsidRPr="00E94562">
              <w:rPr>
                <w:rFonts w:hint="eastAsia"/>
              </w:rPr>
              <w:t>中标准</w:t>
            </w:r>
            <w:r w:rsidR="008D2A4D">
              <w:rPr>
                <w:rFonts w:hint="eastAsia"/>
              </w:rPr>
              <w:t>值</w:t>
            </w:r>
            <w:r w:rsidR="00E94562">
              <w:rPr>
                <w:rFonts w:hint="eastAsia"/>
              </w:rPr>
              <w:t>。</w:t>
            </w:r>
          </w:p>
          <w:p w:rsidR="00003C3E" w:rsidRPr="00883461" w:rsidRDefault="00003C3E" w:rsidP="001A68A6">
            <w:pPr>
              <w:pStyle w:val="ae"/>
              <w:spacing w:beforeLines="0" w:line="240" w:lineRule="auto"/>
              <w:ind w:firstLineChars="0" w:firstLine="0"/>
              <w:jc w:val="center"/>
              <w:rPr>
                <w:b/>
                <w:bCs/>
                <w:sz w:val="21"/>
                <w:szCs w:val="21"/>
                <w:lang w:val="en-US" w:eastAsia="zh-CN"/>
              </w:rPr>
            </w:pPr>
            <w:r w:rsidRPr="00883461">
              <w:rPr>
                <w:rFonts w:hint="eastAsia"/>
                <w:b/>
                <w:bCs/>
                <w:sz w:val="21"/>
                <w:szCs w:val="21"/>
                <w:lang w:val="en-US" w:eastAsia="zh-CN"/>
              </w:rPr>
              <w:t>表</w:t>
            </w:r>
            <w:r w:rsidRPr="00883461">
              <w:rPr>
                <w:rFonts w:hint="eastAsia"/>
                <w:b/>
                <w:bCs/>
                <w:sz w:val="21"/>
                <w:szCs w:val="21"/>
                <w:lang w:val="en-US" w:eastAsia="zh-CN"/>
              </w:rPr>
              <w:t xml:space="preserve">3-9 </w:t>
            </w:r>
            <w:r w:rsidRPr="00883461">
              <w:rPr>
                <w:rFonts w:hint="eastAsia"/>
                <w:b/>
                <w:bCs/>
                <w:sz w:val="21"/>
                <w:szCs w:val="21"/>
                <w:lang w:val="en-US" w:eastAsia="zh-CN"/>
              </w:rPr>
              <w:t>无组织废气排放与控制标准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3"/>
              <w:gridCol w:w="2582"/>
              <w:gridCol w:w="3028"/>
            </w:tblGrid>
            <w:tr w:rsidR="00003C3E" w:rsidRPr="00B640F8" w:rsidTr="00E25C6C">
              <w:tc>
                <w:tcPr>
                  <w:tcW w:w="2803" w:type="dxa"/>
                  <w:vAlign w:val="center"/>
                </w:tcPr>
                <w:p w:rsidR="00003C3E" w:rsidRPr="00B640F8" w:rsidRDefault="00003C3E" w:rsidP="00E25C6C">
                  <w:pPr>
                    <w:jc w:val="center"/>
                    <w:rPr>
                      <w:b/>
                      <w:bCs/>
                    </w:rPr>
                  </w:pPr>
                  <w:r w:rsidRPr="00B640F8">
                    <w:rPr>
                      <w:rFonts w:hint="eastAsia"/>
                      <w:b/>
                      <w:bCs/>
                    </w:rPr>
                    <w:t>污染物名称</w:t>
                  </w:r>
                </w:p>
              </w:tc>
              <w:tc>
                <w:tcPr>
                  <w:tcW w:w="2582" w:type="dxa"/>
                  <w:vAlign w:val="center"/>
                </w:tcPr>
                <w:p w:rsidR="00003C3E" w:rsidRPr="00B640F8" w:rsidRDefault="00003C3E" w:rsidP="00E25C6C">
                  <w:pPr>
                    <w:jc w:val="center"/>
                    <w:rPr>
                      <w:b/>
                      <w:bCs/>
                    </w:rPr>
                  </w:pPr>
                  <w:r w:rsidRPr="00B640F8">
                    <w:rPr>
                      <w:rFonts w:hint="eastAsia"/>
                      <w:b/>
                      <w:bCs/>
                    </w:rPr>
                    <w:t>标准值</w:t>
                  </w:r>
                </w:p>
              </w:tc>
              <w:tc>
                <w:tcPr>
                  <w:tcW w:w="3028" w:type="dxa"/>
                  <w:vAlign w:val="center"/>
                </w:tcPr>
                <w:p w:rsidR="00003C3E" w:rsidRPr="00B640F8" w:rsidRDefault="00003C3E" w:rsidP="009F757C">
                  <w:pPr>
                    <w:rPr>
                      <w:b/>
                      <w:bCs/>
                    </w:rPr>
                  </w:pPr>
                  <w:r w:rsidRPr="00B640F8">
                    <w:rPr>
                      <w:rFonts w:hint="eastAsia"/>
                      <w:b/>
                      <w:bCs/>
                    </w:rPr>
                    <w:t>选用标准</w:t>
                  </w:r>
                </w:p>
              </w:tc>
            </w:tr>
            <w:tr w:rsidR="00C5642E" w:rsidTr="00E25C6C">
              <w:tc>
                <w:tcPr>
                  <w:tcW w:w="2803" w:type="dxa"/>
                  <w:vAlign w:val="center"/>
                </w:tcPr>
                <w:p w:rsidR="00C5642E" w:rsidRDefault="00C5642E" w:rsidP="00E25C6C">
                  <w:pPr>
                    <w:jc w:val="center"/>
                  </w:pPr>
                  <w:r>
                    <w:rPr>
                      <w:rFonts w:hint="eastAsia"/>
                    </w:rPr>
                    <w:t>NH</w:t>
                  </w:r>
                  <w:r w:rsidRPr="00B640F8">
                    <w:rPr>
                      <w:rFonts w:hint="eastAsia"/>
                      <w:vertAlign w:val="subscript"/>
                    </w:rPr>
                    <w:t>3</w:t>
                  </w:r>
                </w:p>
              </w:tc>
              <w:tc>
                <w:tcPr>
                  <w:tcW w:w="2582" w:type="dxa"/>
                  <w:vAlign w:val="center"/>
                </w:tcPr>
                <w:p w:rsidR="00C5642E" w:rsidRDefault="00C5642E" w:rsidP="00E25C6C">
                  <w:pPr>
                    <w:jc w:val="center"/>
                  </w:pPr>
                  <w:r>
                    <w:rPr>
                      <w:rFonts w:hint="eastAsia"/>
                    </w:rPr>
                    <w:t>1.5mg/m</w:t>
                  </w:r>
                  <w:r>
                    <w:rPr>
                      <w:rFonts w:hint="eastAsia"/>
                    </w:rPr>
                    <w:t>³</w:t>
                  </w:r>
                </w:p>
              </w:tc>
              <w:tc>
                <w:tcPr>
                  <w:tcW w:w="3028" w:type="dxa"/>
                  <w:vMerge w:val="restart"/>
                  <w:vAlign w:val="center"/>
                </w:tcPr>
                <w:p w:rsidR="00C5642E" w:rsidRDefault="00C5642E" w:rsidP="00E25C6C">
                  <w:pPr>
                    <w:jc w:val="center"/>
                  </w:pPr>
                  <w:r>
                    <w:rPr>
                      <w:rFonts w:hint="eastAsia"/>
                    </w:rPr>
                    <w:t>《城镇污水处理厂污染物排放标准》（</w:t>
                  </w:r>
                  <w:r>
                    <w:rPr>
                      <w:rFonts w:hint="eastAsia"/>
                    </w:rPr>
                    <w:t>GB18918-2002</w:t>
                  </w:r>
                  <w:r>
                    <w:rPr>
                      <w:rFonts w:hint="eastAsia"/>
                    </w:rPr>
                    <w:t>）</w:t>
                  </w:r>
                  <w:r w:rsidR="00C72ACC">
                    <w:rPr>
                      <w:rFonts w:hint="eastAsia"/>
                    </w:rPr>
                    <w:t>表</w:t>
                  </w:r>
                  <w:r w:rsidR="00C72ACC">
                    <w:rPr>
                      <w:rFonts w:hint="eastAsia"/>
                    </w:rPr>
                    <w:t>4</w:t>
                  </w:r>
                </w:p>
              </w:tc>
            </w:tr>
            <w:tr w:rsidR="00C5642E" w:rsidTr="00E25C6C">
              <w:tc>
                <w:tcPr>
                  <w:tcW w:w="2803" w:type="dxa"/>
                  <w:vAlign w:val="center"/>
                </w:tcPr>
                <w:p w:rsidR="00C5642E" w:rsidRDefault="00C5642E" w:rsidP="00E25C6C">
                  <w:pPr>
                    <w:jc w:val="center"/>
                  </w:pPr>
                  <w:r>
                    <w:rPr>
                      <w:rFonts w:hint="eastAsia"/>
                    </w:rPr>
                    <w:t>H</w:t>
                  </w:r>
                  <w:r w:rsidRPr="00B640F8">
                    <w:rPr>
                      <w:rFonts w:hint="eastAsia"/>
                      <w:vertAlign w:val="subscript"/>
                    </w:rPr>
                    <w:t>2</w:t>
                  </w:r>
                  <w:r>
                    <w:rPr>
                      <w:rFonts w:hint="eastAsia"/>
                    </w:rPr>
                    <w:t>S</w:t>
                  </w:r>
                </w:p>
              </w:tc>
              <w:tc>
                <w:tcPr>
                  <w:tcW w:w="2582" w:type="dxa"/>
                  <w:vAlign w:val="center"/>
                </w:tcPr>
                <w:p w:rsidR="00C5642E" w:rsidRDefault="00C5642E" w:rsidP="00E25C6C">
                  <w:pPr>
                    <w:jc w:val="center"/>
                  </w:pPr>
                  <w:r>
                    <w:rPr>
                      <w:rFonts w:hint="eastAsia"/>
                    </w:rPr>
                    <w:t>0.06mg/m</w:t>
                  </w:r>
                  <w:r>
                    <w:rPr>
                      <w:rFonts w:hint="eastAsia"/>
                    </w:rPr>
                    <w:t>³</w:t>
                  </w:r>
                </w:p>
              </w:tc>
              <w:tc>
                <w:tcPr>
                  <w:tcW w:w="3028" w:type="dxa"/>
                  <w:vMerge/>
                  <w:vAlign w:val="center"/>
                </w:tcPr>
                <w:p w:rsidR="00C5642E" w:rsidRDefault="00C5642E" w:rsidP="00E25C6C">
                  <w:pPr>
                    <w:jc w:val="center"/>
                  </w:pPr>
                </w:p>
              </w:tc>
            </w:tr>
            <w:tr w:rsidR="00C5642E" w:rsidTr="00E25C6C">
              <w:tc>
                <w:tcPr>
                  <w:tcW w:w="2803" w:type="dxa"/>
                  <w:vAlign w:val="center"/>
                </w:tcPr>
                <w:p w:rsidR="00C5642E" w:rsidRDefault="00C5642E" w:rsidP="00E25C6C">
                  <w:pPr>
                    <w:jc w:val="center"/>
                  </w:pPr>
                  <w:r>
                    <w:rPr>
                      <w:rFonts w:hint="eastAsia"/>
                    </w:rPr>
                    <w:t>臭气浓度</w:t>
                  </w:r>
                  <w:r>
                    <w:rPr>
                      <w:rFonts w:ascii="宋体" w:cs="宋体" w:hint="eastAsia"/>
                      <w:kern w:val="0"/>
                      <w:szCs w:val="21"/>
                    </w:rPr>
                    <w:t>（无量纲）</w:t>
                  </w:r>
                </w:p>
              </w:tc>
              <w:tc>
                <w:tcPr>
                  <w:tcW w:w="2582" w:type="dxa"/>
                  <w:vAlign w:val="center"/>
                </w:tcPr>
                <w:p w:rsidR="00C5642E" w:rsidRDefault="00C5642E" w:rsidP="00E25C6C">
                  <w:pPr>
                    <w:jc w:val="center"/>
                  </w:pPr>
                  <w:r>
                    <w:rPr>
                      <w:rFonts w:hint="eastAsia"/>
                    </w:rPr>
                    <w:t>20</w:t>
                  </w:r>
                </w:p>
              </w:tc>
              <w:tc>
                <w:tcPr>
                  <w:tcW w:w="3028" w:type="dxa"/>
                  <w:vMerge/>
                  <w:vAlign w:val="center"/>
                </w:tcPr>
                <w:p w:rsidR="00C5642E" w:rsidRDefault="00C5642E" w:rsidP="00E25C6C">
                  <w:pPr>
                    <w:jc w:val="center"/>
                  </w:pPr>
                </w:p>
              </w:tc>
            </w:tr>
            <w:tr w:rsidR="00881CE4" w:rsidTr="00E25C6C">
              <w:tc>
                <w:tcPr>
                  <w:tcW w:w="2803" w:type="dxa"/>
                  <w:vAlign w:val="center"/>
                </w:tcPr>
                <w:p w:rsidR="00881CE4" w:rsidRDefault="00881CE4" w:rsidP="00E25C6C">
                  <w:pPr>
                    <w:jc w:val="center"/>
                  </w:pPr>
                  <w:r>
                    <w:rPr>
                      <w:rFonts w:hint="eastAsia"/>
                    </w:rPr>
                    <w:t>NH</w:t>
                  </w:r>
                  <w:r w:rsidRPr="00B640F8">
                    <w:rPr>
                      <w:rFonts w:hint="eastAsia"/>
                      <w:vertAlign w:val="subscript"/>
                    </w:rPr>
                    <w:t>3</w:t>
                  </w:r>
                </w:p>
              </w:tc>
              <w:tc>
                <w:tcPr>
                  <w:tcW w:w="2582" w:type="dxa"/>
                  <w:vAlign w:val="center"/>
                </w:tcPr>
                <w:p w:rsidR="00881CE4" w:rsidRDefault="00CF4935" w:rsidP="00E25C6C">
                  <w:pPr>
                    <w:jc w:val="center"/>
                  </w:pPr>
                  <w:r>
                    <w:rPr>
                      <w:rFonts w:hint="eastAsia"/>
                    </w:rPr>
                    <w:t>4.9kg/h</w:t>
                  </w:r>
                </w:p>
              </w:tc>
              <w:tc>
                <w:tcPr>
                  <w:tcW w:w="3028" w:type="dxa"/>
                  <w:vMerge w:val="restart"/>
                  <w:vAlign w:val="center"/>
                </w:tcPr>
                <w:p w:rsidR="00881CE4" w:rsidRDefault="00881CE4" w:rsidP="00E25C6C">
                  <w:pPr>
                    <w:jc w:val="center"/>
                  </w:pPr>
                  <w:r w:rsidRPr="00E94562">
                    <w:rPr>
                      <w:rFonts w:hint="eastAsia"/>
                    </w:rPr>
                    <w:t>《恶臭污染物排放标准》（</w:t>
                  </w:r>
                  <w:r w:rsidRPr="00E94562">
                    <w:t>GB14554-93</w:t>
                  </w:r>
                  <w:r w:rsidRPr="00E94562">
                    <w:rPr>
                      <w:rFonts w:hint="eastAsia"/>
                    </w:rPr>
                    <w:t>）</w:t>
                  </w:r>
                  <w:r>
                    <w:rPr>
                      <w:rFonts w:hint="eastAsia"/>
                    </w:rPr>
                    <w:t>表</w:t>
                  </w:r>
                  <w:r>
                    <w:rPr>
                      <w:rFonts w:hint="eastAsia"/>
                    </w:rPr>
                    <w:t>2</w:t>
                  </w:r>
                </w:p>
                <w:p w:rsidR="00881CE4" w:rsidRDefault="00881CE4" w:rsidP="00E25C6C">
                  <w:pPr>
                    <w:jc w:val="center"/>
                  </w:pPr>
                  <w:r>
                    <w:rPr>
                      <w:rFonts w:hint="eastAsia"/>
                    </w:rPr>
                    <w:t>（排气筒高度</w:t>
                  </w:r>
                  <w:r>
                    <w:rPr>
                      <w:rFonts w:hint="eastAsia"/>
                    </w:rPr>
                    <w:t>15m</w:t>
                  </w:r>
                  <w:r>
                    <w:rPr>
                      <w:rFonts w:hint="eastAsia"/>
                    </w:rPr>
                    <w:t>）</w:t>
                  </w:r>
                </w:p>
              </w:tc>
            </w:tr>
            <w:tr w:rsidR="00881CE4" w:rsidTr="00E25C6C">
              <w:tc>
                <w:tcPr>
                  <w:tcW w:w="2803" w:type="dxa"/>
                  <w:vAlign w:val="center"/>
                </w:tcPr>
                <w:p w:rsidR="00881CE4" w:rsidRDefault="00881CE4" w:rsidP="00E25C6C">
                  <w:pPr>
                    <w:jc w:val="center"/>
                  </w:pPr>
                  <w:r>
                    <w:rPr>
                      <w:rFonts w:hint="eastAsia"/>
                    </w:rPr>
                    <w:t>H</w:t>
                  </w:r>
                  <w:r w:rsidRPr="00B640F8">
                    <w:rPr>
                      <w:rFonts w:hint="eastAsia"/>
                      <w:vertAlign w:val="subscript"/>
                    </w:rPr>
                    <w:t>2</w:t>
                  </w:r>
                  <w:r>
                    <w:rPr>
                      <w:rFonts w:hint="eastAsia"/>
                    </w:rPr>
                    <w:t>S</w:t>
                  </w:r>
                </w:p>
              </w:tc>
              <w:tc>
                <w:tcPr>
                  <w:tcW w:w="2582" w:type="dxa"/>
                  <w:vAlign w:val="center"/>
                </w:tcPr>
                <w:p w:rsidR="00881CE4" w:rsidRDefault="00CF4935" w:rsidP="00E25C6C">
                  <w:pPr>
                    <w:jc w:val="center"/>
                  </w:pPr>
                  <w:r>
                    <w:rPr>
                      <w:rFonts w:hint="eastAsia"/>
                    </w:rPr>
                    <w:t>0.33kg/h</w:t>
                  </w:r>
                </w:p>
              </w:tc>
              <w:tc>
                <w:tcPr>
                  <w:tcW w:w="3028" w:type="dxa"/>
                  <w:vMerge/>
                  <w:vAlign w:val="center"/>
                </w:tcPr>
                <w:p w:rsidR="00881CE4" w:rsidRDefault="00881CE4" w:rsidP="009F757C"/>
              </w:tc>
            </w:tr>
            <w:tr w:rsidR="00881CE4" w:rsidTr="00E25C6C">
              <w:tc>
                <w:tcPr>
                  <w:tcW w:w="2803" w:type="dxa"/>
                  <w:vAlign w:val="center"/>
                </w:tcPr>
                <w:p w:rsidR="00881CE4" w:rsidRDefault="00881CE4" w:rsidP="00E25C6C">
                  <w:pPr>
                    <w:jc w:val="center"/>
                  </w:pPr>
                  <w:r>
                    <w:rPr>
                      <w:rFonts w:hint="eastAsia"/>
                    </w:rPr>
                    <w:t>臭气浓度</w:t>
                  </w:r>
                  <w:r>
                    <w:rPr>
                      <w:rFonts w:ascii="宋体" w:cs="宋体" w:hint="eastAsia"/>
                      <w:kern w:val="0"/>
                      <w:szCs w:val="21"/>
                    </w:rPr>
                    <w:t>（无量纲）</w:t>
                  </w:r>
                </w:p>
              </w:tc>
              <w:tc>
                <w:tcPr>
                  <w:tcW w:w="2582" w:type="dxa"/>
                  <w:vAlign w:val="center"/>
                </w:tcPr>
                <w:p w:rsidR="00881CE4" w:rsidRDefault="00881CE4" w:rsidP="00E25C6C">
                  <w:pPr>
                    <w:jc w:val="center"/>
                  </w:pPr>
                  <w:r>
                    <w:rPr>
                      <w:rFonts w:hint="eastAsia"/>
                    </w:rPr>
                    <w:t>2000</w:t>
                  </w:r>
                </w:p>
              </w:tc>
              <w:tc>
                <w:tcPr>
                  <w:tcW w:w="3028" w:type="dxa"/>
                  <w:vMerge/>
                  <w:vAlign w:val="center"/>
                </w:tcPr>
                <w:p w:rsidR="00881CE4" w:rsidRDefault="00881CE4" w:rsidP="009F757C"/>
              </w:tc>
            </w:tr>
          </w:tbl>
          <w:p w:rsidR="00302CD6" w:rsidRPr="006D0455" w:rsidRDefault="004B1B50" w:rsidP="009005E6">
            <w:pPr>
              <w:spacing w:beforeLines="50" w:line="360" w:lineRule="auto"/>
              <w:ind w:firstLineChars="200" w:firstLine="422"/>
              <w:rPr>
                <w:b/>
                <w:szCs w:val="21"/>
              </w:rPr>
            </w:pPr>
            <w:r>
              <w:rPr>
                <w:rFonts w:hint="eastAsia"/>
                <w:b/>
                <w:szCs w:val="21"/>
              </w:rPr>
              <w:t>3</w:t>
            </w:r>
            <w:r>
              <w:rPr>
                <w:rFonts w:hint="eastAsia"/>
                <w:b/>
                <w:szCs w:val="21"/>
              </w:rPr>
              <w:t>、</w:t>
            </w:r>
            <w:r w:rsidR="004D7A2B" w:rsidRPr="006D0455">
              <w:rPr>
                <w:b/>
                <w:szCs w:val="21"/>
              </w:rPr>
              <w:t>噪声</w:t>
            </w:r>
            <w:r w:rsidR="006D0455">
              <w:rPr>
                <w:rFonts w:hint="eastAsia"/>
                <w:b/>
                <w:szCs w:val="21"/>
              </w:rPr>
              <w:t>排放标准</w:t>
            </w:r>
          </w:p>
          <w:p w:rsidR="00302CD6" w:rsidRPr="008C1161" w:rsidRDefault="00992F35" w:rsidP="009F757C">
            <w:pPr>
              <w:spacing w:line="360" w:lineRule="auto"/>
              <w:ind w:firstLine="480"/>
              <w:rPr>
                <w:szCs w:val="21"/>
              </w:rPr>
            </w:pPr>
            <w:r>
              <w:rPr>
                <w:rFonts w:hint="eastAsia"/>
                <w:sz w:val="24"/>
              </w:rPr>
              <w:t>营运期执行《工业企业厂界环境噪声排放标准》（</w:t>
            </w:r>
            <w:r>
              <w:rPr>
                <w:rFonts w:hint="eastAsia"/>
                <w:sz w:val="24"/>
              </w:rPr>
              <w:t>GB12348-2008</w:t>
            </w:r>
            <w:r>
              <w:rPr>
                <w:rFonts w:hint="eastAsia"/>
                <w:sz w:val="24"/>
              </w:rPr>
              <w:t>）中的</w:t>
            </w:r>
            <w:r>
              <w:rPr>
                <w:rFonts w:hint="eastAsia"/>
                <w:sz w:val="24"/>
              </w:rPr>
              <w:t>2</w:t>
            </w:r>
            <w:r>
              <w:rPr>
                <w:rFonts w:hint="eastAsia"/>
                <w:sz w:val="24"/>
              </w:rPr>
              <w:t>类标准</w:t>
            </w:r>
            <w:r w:rsidR="00397B90">
              <w:rPr>
                <w:rFonts w:hint="eastAsia"/>
                <w:sz w:val="24"/>
              </w:rPr>
              <w:t>。</w:t>
            </w:r>
            <w:r w:rsidRPr="008C1161">
              <w:rPr>
                <w:szCs w:val="21"/>
              </w:rPr>
              <w:t xml:space="preserve"> </w:t>
            </w:r>
          </w:p>
          <w:p w:rsidR="00302CD6" w:rsidRPr="00883461" w:rsidRDefault="004D7A2B" w:rsidP="001A68A6">
            <w:pPr>
              <w:pStyle w:val="ae"/>
              <w:spacing w:beforeLines="0" w:line="240" w:lineRule="auto"/>
              <w:ind w:firstLineChars="0" w:firstLine="0"/>
              <w:jc w:val="center"/>
              <w:rPr>
                <w:b/>
                <w:bCs/>
                <w:sz w:val="21"/>
                <w:szCs w:val="21"/>
                <w:lang w:val="en-US" w:eastAsia="zh-CN"/>
              </w:rPr>
            </w:pPr>
            <w:r w:rsidRPr="00883461">
              <w:rPr>
                <w:b/>
                <w:bCs/>
                <w:sz w:val="21"/>
                <w:szCs w:val="21"/>
                <w:lang w:val="en-US" w:eastAsia="zh-CN"/>
              </w:rPr>
              <w:t>表</w:t>
            </w:r>
            <w:r w:rsidRPr="00883461">
              <w:rPr>
                <w:rFonts w:hint="eastAsia"/>
                <w:b/>
                <w:bCs/>
                <w:sz w:val="21"/>
                <w:szCs w:val="21"/>
                <w:lang w:val="en-US" w:eastAsia="zh-CN"/>
              </w:rPr>
              <w:t>3-</w:t>
            </w:r>
            <w:r w:rsidR="00D45977" w:rsidRPr="00883461">
              <w:rPr>
                <w:rFonts w:hint="eastAsia"/>
                <w:b/>
                <w:bCs/>
                <w:sz w:val="21"/>
                <w:szCs w:val="21"/>
                <w:lang w:val="en-US" w:eastAsia="zh-CN"/>
              </w:rPr>
              <w:t>1</w:t>
            </w:r>
            <w:r w:rsidR="00992F35" w:rsidRPr="00883461">
              <w:rPr>
                <w:rFonts w:hint="eastAsia"/>
                <w:b/>
                <w:bCs/>
                <w:sz w:val="21"/>
                <w:szCs w:val="21"/>
                <w:lang w:val="en-US" w:eastAsia="zh-CN"/>
              </w:rPr>
              <w:t>0</w:t>
            </w:r>
            <w:r w:rsidRPr="00883461">
              <w:rPr>
                <w:b/>
                <w:bCs/>
                <w:sz w:val="21"/>
                <w:szCs w:val="21"/>
                <w:lang w:val="en-US" w:eastAsia="zh-CN"/>
              </w:rPr>
              <w:t xml:space="preserve">  </w:t>
            </w:r>
            <w:r w:rsidRPr="00883461">
              <w:rPr>
                <w:b/>
                <w:bCs/>
                <w:sz w:val="21"/>
                <w:szCs w:val="21"/>
                <w:lang w:val="en-US" w:eastAsia="zh-CN"/>
              </w:rPr>
              <w:t>噪声排放标准</w:t>
            </w:r>
            <w:r w:rsidR="00E210E7" w:rsidRPr="00883461">
              <w:rPr>
                <w:rFonts w:hint="eastAsia"/>
                <w:b/>
                <w:bCs/>
                <w:sz w:val="21"/>
                <w:szCs w:val="21"/>
                <w:lang w:val="en-US" w:eastAsia="zh-CN"/>
              </w:rPr>
              <w:t xml:space="preserve">    </w:t>
            </w:r>
            <w:r w:rsidRPr="00883461">
              <w:rPr>
                <w:b/>
                <w:bCs/>
                <w:sz w:val="21"/>
                <w:szCs w:val="21"/>
                <w:lang w:val="en-US" w:eastAsia="zh-CN"/>
              </w:rPr>
              <w:t>单位：</w:t>
            </w:r>
            <w:r w:rsidRPr="00883461">
              <w:rPr>
                <w:b/>
                <w:bCs/>
                <w:sz w:val="21"/>
                <w:szCs w:val="21"/>
                <w:lang w:val="en-US" w:eastAsia="zh-CN"/>
              </w:rPr>
              <w:t>dB(A)</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996"/>
              <w:gridCol w:w="1372"/>
              <w:gridCol w:w="1467"/>
              <w:gridCol w:w="1568"/>
            </w:tblGrid>
            <w:tr w:rsidR="00302CD6" w:rsidTr="00E25C6C">
              <w:tc>
                <w:tcPr>
                  <w:tcW w:w="5368" w:type="dxa"/>
                  <w:gridSpan w:val="2"/>
                  <w:tcBorders>
                    <w:tl2br w:val="nil"/>
                    <w:tr2bl w:val="nil"/>
                  </w:tcBorders>
                  <w:noWrap/>
                  <w:vAlign w:val="center"/>
                </w:tcPr>
                <w:p w:rsidR="00302CD6" w:rsidRDefault="004D7A2B" w:rsidP="00E25C6C">
                  <w:pPr>
                    <w:jc w:val="center"/>
                    <w:rPr>
                      <w:b/>
                      <w:bCs/>
                      <w:szCs w:val="21"/>
                    </w:rPr>
                  </w:pPr>
                  <w:r>
                    <w:rPr>
                      <w:rFonts w:hint="eastAsia"/>
                      <w:b/>
                      <w:bCs/>
                      <w:szCs w:val="21"/>
                    </w:rPr>
                    <w:t>执行标准</w:t>
                  </w:r>
                </w:p>
              </w:tc>
              <w:tc>
                <w:tcPr>
                  <w:tcW w:w="1467" w:type="dxa"/>
                  <w:tcBorders>
                    <w:tl2br w:val="nil"/>
                    <w:tr2bl w:val="nil"/>
                  </w:tcBorders>
                  <w:noWrap/>
                  <w:vAlign w:val="center"/>
                </w:tcPr>
                <w:p w:rsidR="00302CD6" w:rsidRDefault="004D7A2B" w:rsidP="00E25C6C">
                  <w:pPr>
                    <w:jc w:val="center"/>
                    <w:rPr>
                      <w:b/>
                      <w:bCs/>
                      <w:szCs w:val="21"/>
                    </w:rPr>
                  </w:pPr>
                  <w:r>
                    <w:rPr>
                      <w:b/>
                      <w:bCs/>
                      <w:szCs w:val="21"/>
                    </w:rPr>
                    <w:t>昼间</w:t>
                  </w:r>
                </w:p>
              </w:tc>
              <w:tc>
                <w:tcPr>
                  <w:tcW w:w="1568" w:type="dxa"/>
                  <w:tcBorders>
                    <w:tl2br w:val="nil"/>
                    <w:tr2bl w:val="nil"/>
                  </w:tcBorders>
                  <w:noWrap/>
                  <w:vAlign w:val="center"/>
                </w:tcPr>
                <w:p w:rsidR="00302CD6" w:rsidRDefault="004D7A2B" w:rsidP="00E25C6C">
                  <w:pPr>
                    <w:jc w:val="center"/>
                    <w:rPr>
                      <w:b/>
                      <w:bCs/>
                      <w:szCs w:val="21"/>
                    </w:rPr>
                  </w:pPr>
                  <w:r>
                    <w:rPr>
                      <w:b/>
                      <w:bCs/>
                      <w:szCs w:val="21"/>
                    </w:rPr>
                    <w:t>夜间</w:t>
                  </w:r>
                </w:p>
              </w:tc>
            </w:tr>
            <w:tr w:rsidR="00302CD6" w:rsidTr="00E25C6C">
              <w:tc>
                <w:tcPr>
                  <w:tcW w:w="3996" w:type="dxa"/>
                  <w:tcBorders>
                    <w:tl2br w:val="nil"/>
                    <w:tr2bl w:val="nil"/>
                  </w:tcBorders>
                  <w:noWrap/>
                  <w:vAlign w:val="center"/>
                </w:tcPr>
                <w:p w:rsidR="00302CD6" w:rsidRDefault="004D7A2B" w:rsidP="00E25C6C">
                  <w:pPr>
                    <w:jc w:val="center"/>
                    <w:rPr>
                      <w:szCs w:val="21"/>
                    </w:rPr>
                  </w:pPr>
                  <w:r>
                    <w:rPr>
                      <w:szCs w:val="21"/>
                    </w:rPr>
                    <w:t>《工业企业厂界环境噪声排放标准》（</w:t>
                  </w:r>
                  <w:r>
                    <w:rPr>
                      <w:szCs w:val="21"/>
                    </w:rPr>
                    <w:t>GB12348-2008</w:t>
                  </w:r>
                  <w:r>
                    <w:rPr>
                      <w:szCs w:val="21"/>
                    </w:rPr>
                    <w:t>）</w:t>
                  </w:r>
                </w:p>
              </w:tc>
              <w:tc>
                <w:tcPr>
                  <w:tcW w:w="1372" w:type="dxa"/>
                  <w:tcBorders>
                    <w:tl2br w:val="nil"/>
                    <w:tr2bl w:val="nil"/>
                  </w:tcBorders>
                  <w:noWrap/>
                  <w:vAlign w:val="center"/>
                </w:tcPr>
                <w:p w:rsidR="00302CD6" w:rsidRDefault="00F867BF" w:rsidP="00E25C6C">
                  <w:pPr>
                    <w:jc w:val="center"/>
                    <w:rPr>
                      <w:szCs w:val="21"/>
                    </w:rPr>
                  </w:pPr>
                  <w:r>
                    <w:rPr>
                      <w:rFonts w:hint="eastAsia"/>
                      <w:szCs w:val="21"/>
                    </w:rPr>
                    <w:t>2</w:t>
                  </w:r>
                  <w:r w:rsidR="004D7A2B">
                    <w:rPr>
                      <w:rFonts w:hint="eastAsia"/>
                      <w:szCs w:val="21"/>
                    </w:rPr>
                    <w:t>类</w:t>
                  </w:r>
                </w:p>
              </w:tc>
              <w:tc>
                <w:tcPr>
                  <w:tcW w:w="1467" w:type="dxa"/>
                  <w:tcBorders>
                    <w:tl2br w:val="nil"/>
                    <w:tr2bl w:val="nil"/>
                  </w:tcBorders>
                  <w:noWrap/>
                  <w:vAlign w:val="center"/>
                </w:tcPr>
                <w:p w:rsidR="00302CD6" w:rsidRDefault="004D7A2B" w:rsidP="00E25C6C">
                  <w:pPr>
                    <w:jc w:val="center"/>
                    <w:rPr>
                      <w:szCs w:val="21"/>
                    </w:rPr>
                  </w:pPr>
                  <w:r>
                    <w:rPr>
                      <w:rFonts w:hint="eastAsia"/>
                      <w:szCs w:val="21"/>
                    </w:rPr>
                    <w:t>6</w:t>
                  </w:r>
                  <w:r w:rsidR="00F867BF">
                    <w:rPr>
                      <w:rFonts w:hint="eastAsia"/>
                      <w:szCs w:val="21"/>
                    </w:rPr>
                    <w:t>0</w:t>
                  </w:r>
                </w:p>
              </w:tc>
              <w:tc>
                <w:tcPr>
                  <w:tcW w:w="1568" w:type="dxa"/>
                  <w:tcBorders>
                    <w:tl2br w:val="nil"/>
                    <w:tr2bl w:val="nil"/>
                  </w:tcBorders>
                  <w:noWrap/>
                  <w:vAlign w:val="center"/>
                </w:tcPr>
                <w:p w:rsidR="00302CD6" w:rsidRDefault="004D7A2B" w:rsidP="00E25C6C">
                  <w:pPr>
                    <w:jc w:val="center"/>
                    <w:rPr>
                      <w:szCs w:val="21"/>
                    </w:rPr>
                  </w:pPr>
                  <w:r>
                    <w:rPr>
                      <w:rFonts w:hint="eastAsia"/>
                      <w:szCs w:val="21"/>
                    </w:rPr>
                    <w:t>5</w:t>
                  </w:r>
                  <w:r w:rsidR="00F867BF">
                    <w:rPr>
                      <w:rFonts w:hint="eastAsia"/>
                      <w:szCs w:val="21"/>
                    </w:rPr>
                    <w:t>0</w:t>
                  </w:r>
                </w:p>
              </w:tc>
            </w:tr>
          </w:tbl>
          <w:p w:rsidR="00302CD6" w:rsidRPr="00E76174" w:rsidRDefault="004B1B50" w:rsidP="009005E6">
            <w:pPr>
              <w:spacing w:beforeLines="50" w:line="360" w:lineRule="auto"/>
              <w:ind w:firstLineChars="200" w:firstLine="422"/>
              <w:rPr>
                <w:b/>
                <w:szCs w:val="21"/>
              </w:rPr>
            </w:pPr>
            <w:r>
              <w:rPr>
                <w:rFonts w:hint="eastAsia"/>
                <w:b/>
                <w:szCs w:val="21"/>
              </w:rPr>
              <w:t>4</w:t>
            </w:r>
            <w:r>
              <w:rPr>
                <w:rFonts w:hint="eastAsia"/>
                <w:b/>
                <w:szCs w:val="21"/>
              </w:rPr>
              <w:t>、</w:t>
            </w:r>
            <w:r w:rsidR="004D7A2B" w:rsidRPr="00E76174">
              <w:rPr>
                <w:b/>
                <w:szCs w:val="21"/>
              </w:rPr>
              <w:t>固体废物</w:t>
            </w:r>
          </w:p>
          <w:p w:rsidR="00302CD6" w:rsidRPr="00E76174" w:rsidRDefault="00E76174" w:rsidP="009F757C">
            <w:pPr>
              <w:spacing w:line="360" w:lineRule="auto"/>
              <w:ind w:firstLine="480"/>
              <w:rPr>
                <w:bCs/>
                <w:szCs w:val="21"/>
              </w:rPr>
            </w:pPr>
            <w:r w:rsidRPr="003A46DF">
              <w:rPr>
                <w:rFonts w:hint="eastAsia"/>
                <w:szCs w:val="21"/>
              </w:rPr>
              <w:t>一般</w:t>
            </w:r>
            <w:r w:rsidR="00D66A19" w:rsidRPr="003A46DF">
              <w:rPr>
                <w:rFonts w:hint="eastAsia"/>
                <w:szCs w:val="21"/>
              </w:rPr>
              <w:t>工业</w:t>
            </w:r>
            <w:r w:rsidRPr="003A46DF">
              <w:rPr>
                <w:szCs w:val="21"/>
              </w:rPr>
              <w:t>固体废物贮存、处置执行</w:t>
            </w:r>
            <w:r w:rsidR="00D52A4A" w:rsidRPr="00D52A4A">
              <w:rPr>
                <w:szCs w:val="21"/>
              </w:rPr>
              <w:t>《一般工业固体废物贮存和填埋污染控制标准》（</w:t>
            </w:r>
            <w:r w:rsidR="00D52A4A" w:rsidRPr="00D52A4A">
              <w:rPr>
                <w:szCs w:val="21"/>
              </w:rPr>
              <w:t>GB 18599-2020</w:t>
            </w:r>
            <w:r w:rsidR="00D52A4A" w:rsidRPr="00D52A4A">
              <w:rPr>
                <w:szCs w:val="21"/>
              </w:rPr>
              <w:t>）（</w:t>
            </w:r>
            <w:r w:rsidR="00D52A4A" w:rsidRPr="00D52A4A">
              <w:rPr>
                <w:szCs w:val="21"/>
              </w:rPr>
              <w:t>2021</w:t>
            </w:r>
            <w:r w:rsidR="00D52A4A" w:rsidRPr="00D52A4A">
              <w:rPr>
                <w:szCs w:val="21"/>
              </w:rPr>
              <w:t>年</w:t>
            </w:r>
            <w:r w:rsidR="00D52A4A" w:rsidRPr="00D52A4A">
              <w:rPr>
                <w:szCs w:val="21"/>
              </w:rPr>
              <w:t>7</w:t>
            </w:r>
            <w:r w:rsidR="00D52A4A" w:rsidRPr="00D52A4A">
              <w:rPr>
                <w:szCs w:val="21"/>
              </w:rPr>
              <w:t>月</w:t>
            </w:r>
            <w:r w:rsidR="00D52A4A" w:rsidRPr="00D52A4A">
              <w:rPr>
                <w:szCs w:val="21"/>
              </w:rPr>
              <w:t>1</w:t>
            </w:r>
            <w:r w:rsidR="00D52A4A" w:rsidRPr="00D52A4A">
              <w:rPr>
                <w:szCs w:val="21"/>
              </w:rPr>
              <w:t>日起实施）</w:t>
            </w:r>
            <w:r w:rsidRPr="003A46DF">
              <w:rPr>
                <w:rFonts w:hint="eastAsia"/>
                <w:szCs w:val="21"/>
              </w:rPr>
              <w:t>；危险</w:t>
            </w:r>
            <w:r w:rsidRPr="003A46DF">
              <w:rPr>
                <w:szCs w:val="21"/>
              </w:rPr>
              <w:t>固体废物贮存、处置执行《危险废物贮存污染控制标准》（</w:t>
            </w:r>
            <w:r w:rsidRPr="003A46DF">
              <w:rPr>
                <w:szCs w:val="21"/>
              </w:rPr>
              <w:t>GB1</w:t>
            </w:r>
            <w:r w:rsidRPr="003A46DF">
              <w:rPr>
                <w:rFonts w:hint="eastAsia"/>
                <w:szCs w:val="21"/>
              </w:rPr>
              <w:t>8</w:t>
            </w:r>
            <w:r w:rsidRPr="003A46DF">
              <w:rPr>
                <w:szCs w:val="21"/>
              </w:rPr>
              <w:t>597</w:t>
            </w:r>
            <w:r w:rsidRPr="003A46DF">
              <w:rPr>
                <w:rFonts w:hint="eastAsia"/>
                <w:szCs w:val="21"/>
              </w:rPr>
              <w:t>-</w:t>
            </w:r>
            <w:r w:rsidRPr="003A46DF">
              <w:rPr>
                <w:szCs w:val="21"/>
              </w:rPr>
              <w:t>2001</w:t>
            </w:r>
            <w:r w:rsidRPr="003A46DF">
              <w:rPr>
                <w:szCs w:val="21"/>
              </w:rPr>
              <w:t>）及其</w:t>
            </w:r>
            <w:r w:rsidRPr="003A46DF">
              <w:rPr>
                <w:szCs w:val="21"/>
              </w:rPr>
              <w:t xml:space="preserve">2013 </w:t>
            </w:r>
            <w:r w:rsidRPr="003A46DF">
              <w:rPr>
                <w:szCs w:val="21"/>
              </w:rPr>
              <w:t>年修改单、</w:t>
            </w:r>
            <w:bookmarkStart w:id="7" w:name="OLE_LINK35"/>
            <w:r w:rsidRPr="003A46DF">
              <w:rPr>
                <w:szCs w:val="21"/>
              </w:rPr>
              <w:t>《危险废物收集、贮存、运输技术规范》（</w:t>
            </w:r>
            <w:r w:rsidRPr="003A46DF">
              <w:rPr>
                <w:szCs w:val="21"/>
              </w:rPr>
              <w:t>HJ 2025-2012</w:t>
            </w:r>
            <w:r w:rsidRPr="003A46DF">
              <w:rPr>
                <w:szCs w:val="21"/>
              </w:rPr>
              <w:t>）</w:t>
            </w:r>
            <w:bookmarkEnd w:id="7"/>
            <w:r w:rsidRPr="003A46DF">
              <w:rPr>
                <w:szCs w:val="21"/>
              </w:rPr>
              <w:t>等</w:t>
            </w:r>
            <w:r w:rsidR="004D7A2B" w:rsidRPr="003A46DF">
              <w:rPr>
                <w:szCs w:val="21"/>
              </w:rPr>
              <w:t>；</w:t>
            </w:r>
            <w:r w:rsidR="00D52A4A">
              <w:rPr>
                <w:rFonts w:hint="eastAsia"/>
                <w:szCs w:val="21"/>
              </w:rPr>
              <w:t>危险废物转移实行《危险废物转移联单管理办法》的要求</w:t>
            </w:r>
            <w:r w:rsidR="004D7A2B" w:rsidRPr="003A46DF">
              <w:rPr>
                <w:szCs w:val="21"/>
              </w:rPr>
              <w:t>。</w:t>
            </w:r>
          </w:p>
        </w:tc>
      </w:tr>
      <w:tr w:rsidR="00302CD6" w:rsidTr="00881CE4">
        <w:trPr>
          <w:trHeight w:val="3500"/>
          <w:jc w:val="center"/>
        </w:trPr>
        <w:tc>
          <w:tcPr>
            <w:tcW w:w="392" w:type="dxa"/>
            <w:noWrap/>
            <w:vAlign w:val="center"/>
          </w:tcPr>
          <w:p w:rsidR="00302CD6" w:rsidRDefault="004D7A2B">
            <w:pPr>
              <w:adjustRightInd w:val="0"/>
              <w:snapToGrid w:val="0"/>
              <w:jc w:val="center"/>
              <w:rPr>
                <w:kern w:val="0"/>
                <w:szCs w:val="21"/>
              </w:rPr>
            </w:pPr>
            <w:r>
              <w:rPr>
                <w:kern w:val="0"/>
                <w:szCs w:val="21"/>
              </w:rPr>
              <w:lastRenderedPageBreak/>
              <w:t>总量</w:t>
            </w:r>
          </w:p>
          <w:p w:rsidR="00302CD6" w:rsidRDefault="004D7A2B">
            <w:pPr>
              <w:adjustRightInd w:val="0"/>
              <w:snapToGrid w:val="0"/>
              <w:jc w:val="center"/>
              <w:rPr>
                <w:kern w:val="0"/>
                <w:szCs w:val="21"/>
              </w:rPr>
            </w:pPr>
            <w:r>
              <w:rPr>
                <w:kern w:val="0"/>
                <w:szCs w:val="21"/>
              </w:rPr>
              <w:t>控制</w:t>
            </w:r>
          </w:p>
          <w:p w:rsidR="00302CD6" w:rsidRDefault="004D7A2B">
            <w:pPr>
              <w:adjustRightInd w:val="0"/>
              <w:snapToGrid w:val="0"/>
              <w:jc w:val="center"/>
              <w:rPr>
                <w:kern w:val="0"/>
                <w:szCs w:val="21"/>
              </w:rPr>
            </w:pPr>
            <w:r>
              <w:rPr>
                <w:kern w:val="0"/>
                <w:szCs w:val="21"/>
              </w:rPr>
              <w:t>指标</w:t>
            </w:r>
          </w:p>
        </w:tc>
        <w:tc>
          <w:tcPr>
            <w:tcW w:w="8669" w:type="dxa"/>
            <w:noWrap/>
          </w:tcPr>
          <w:p w:rsidR="001A62F4" w:rsidRPr="00D7167D" w:rsidRDefault="001A62F4" w:rsidP="009005E6">
            <w:pPr>
              <w:adjustRightInd w:val="0"/>
              <w:snapToGrid w:val="0"/>
              <w:spacing w:beforeLines="50" w:line="360" w:lineRule="auto"/>
              <w:ind w:firstLineChars="200" w:firstLine="420"/>
              <w:rPr>
                <w:bCs/>
              </w:rPr>
            </w:pPr>
            <w:r w:rsidRPr="00D7167D">
              <w:rPr>
                <w:rFonts w:hint="eastAsia"/>
                <w:bCs/>
              </w:rPr>
              <w:t>本项目为污水处理厂项目，排放的污染物主要为废水污染物，总量控制因子为</w:t>
            </w:r>
            <w:r w:rsidRPr="00D7167D">
              <w:rPr>
                <w:rFonts w:hint="eastAsia"/>
                <w:bCs/>
              </w:rPr>
              <w:t>COD</w:t>
            </w:r>
            <w:r w:rsidRPr="00D7167D">
              <w:rPr>
                <w:rFonts w:hint="eastAsia"/>
                <w:bCs/>
                <w:vertAlign w:val="subscript"/>
              </w:rPr>
              <w:t>Cr</w:t>
            </w:r>
            <w:r w:rsidRPr="00D7167D">
              <w:rPr>
                <w:rFonts w:hint="eastAsia"/>
                <w:bCs/>
              </w:rPr>
              <w:t>、</w:t>
            </w:r>
            <w:r w:rsidRPr="00D7167D">
              <w:rPr>
                <w:rFonts w:hint="eastAsia"/>
                <w:bCs/>
              </w:rPr>
              <w:t>NH</w:t>
            </w:r>
            <w:r w:rsidRPr="00D7167D">
              <w:rPr>
                <w:rFonts w:hint="eastAsia"/>
                <w:bCs/>
                <w:vertAlign w:val="subscript"/>
              </w:rPr>
              <w:t>3</w:t>
            </w:r>
            <w:r w:rsidRPr="00D7167D">
              <w:rPr>
                <w:rFonts w:hint="eastAsia"/>
                <w:bCs/>
              </w:rPr>
              <w:t>-N</w:t>
            </w:r>
            <w:r w:rsidRPr="00D7167D">
              <w:rPr>
                <w:rFonts w:hint="eastAsia"/>
                <w:bCs/>
              </w:rPr>
              <w:t>。本项目尾水排放量为</w:t>
            </w:r>
            <w:r w:rsidR="00613FB7" w:rsidRPr="00D7167D">
              <w:rPr>
                <w:rFonts w:hint="eastAsia"/>
                <w:bCs/>
              </w:rPr>
              <w:t>20</w:t>
            </w:r>
            <w:r w:rsidRPr="00D7167D">
              <w:rPr>
                <w:rFonts w:hint="eastAsia"/>
                <w:bCs/>
              </w:rPr>
              <w:t>00m</w:t>
            </w:r>
            <w:r w:rsidR="004A2208" w:rsidRPr="00D7167D">
              <w:rPr>
                <w:rFonts w:hint="eastAsia"/>
                <w:bCs/>
                <w:vertAlign w:val="superscript"/>
              </w:rPr>
              <w:t>3</w:t>
            </w:r>
            <w:r w:rsidRPr="00D7167D">
              <w:rPr>
                <w:rFonts w:hint="eastAsia"/>
                <w:bCs/>
              </w:rPr>
              <w:t>/d</w:t>
            </w:r>
            <w:r w:rsidRPr="00D7167D">
              <w:rPr>
                <w:rFonts w:hint="eastAsia"/>
                <w:bCs/>
              </w:rPr>
              <w:t>（</w:t>
            </w:r>
            <w:r w:rsidR="003D34A0" w:rsidRPr="00D7167D">
              <w:rPr>
                <w:rFonts w:hint="eastAsia"/>
                <w:bCs/>
              </w:rPr>
              <w:t>730</w:t>
            </w:r>
            <w:r w:rsidRPr="00D7167D">
              <w:rPr>
                <w:rFonts w:hint="eastAsia"/>
                <w:bCs/>
              </w:rPr>
              <w:t>000m</w:t>
            </w:r>
            <w:r w:rsidR="004A2208" w:rsidRPr="00D7167D">
              <w:rPr>
                <w:rFonts w:hint="eastAsia"/>
                <w:bCs/>
                <w:vertAlign w:val="superscript"/>
              </w:rPr>
              <w:t>3</w:t>
            </w:r>
            <w:r w:rsidRPr="00D7167D">
              <w:rPr>
                <w:rFonts w:hint="eastAsia"/>
                <w:bCs/>
              </w:rPr>
              <w:t>/a</w:t>
            </w:r>
            <w:r w:rsidRPr="00D7167D">
              <w:rPr>
                <w:rFonts w:hint="eastAsia"/>
                <w:bCs/>
              </w:rPr>
              <w:t>），本项目最终排入环境的污染物总量</w:t>
            </w:r>
            <w:r w:rsidRPr="00D7167D">
              <w:rPr>
                <w:rFonts w:hint="eastAsia"/>
                <w:bCs/>
              </w:rPr>
              <w:t>COD</w:t>
            </w:r>
            <w:r w:rsidR="003C60E2" w:rsidRPr="00D7167D">
              <w:rPr>
                <w:rFonts w:hint="eastAsia"/>
                <w:bCs/>
                <w:vertAlign w:val="subscript"/>
              </w:rPr>
              <w:t>Cr</w:t>
            </w:r>
            <w:r w:rsidRPr="00D7167D">
              <w:rPr>
                <w:rFonts w:hint="eastAsia"/>
                <w:bCs/>
              </w:rPr>
              <w:t>为</w:t>
            </w:r>
            <w:r w:rsidR="00B552CD" w:rsidRPr="00D7167D">
              <w:rPr>
                <w:rFonts w:hint="eastAsia"/>
                <w:bCs/>
              </w:rPr>
              <w:t>36.5</w:t>
            </w:r>
            <w:r w:rsidRPr="00D7167D">
              <w:rPr>
                <w:rFonts w:hint="eastAsia"/>
                <w:bCs/>
              </w:rPr>
              <w:t>t/a</w:t>
            </w:r>
            <w:r w:rsidRPr="00D7167D">
              <w:rPr>
                <w:rFonts w:hint="eastAsia"/>
                <w:bCs/>
              </w:rPr>
              <w:t>，</w:t>
            </w:r>
            <w:r w:rsidRPr="00D7167D">
              <w:rPr>
                <w:rFonts w:hint="eastAsia"/>
                <w:bCs/>
              </w:rPr>
              <w:t>NH</w:t>
            </w:r>
            <w:r w:rsidRPr="00D7167D">
              <w:rPr>
                <w:rFonts w:hint="eastAsia"/>
                <w:bCs/>
                <w:vertAlign w:val="subscript"/>
              </w:rPr>
              <w:t>3</w:t>
            </w:r>
            <w:r w:rsidRPr="00D7167D">
              <w:rPr>
                <w:rFonts w:hint="eastAsia"/>
                <w:bCs/>
              </w:rPr>
              <w:t>-N</w:t>
            </w:r>
            <w:r w:rsidRPr="00D7167D">
              <w:rPr>
                <w:rFonts w:hint="eastAsia"/>
                <w:bCs/>
              </w:rPr>
              <w:t>为</w:t>
            </w:r>
            <w:r w:rsidR="00B552CD" w:rsidRPr="00D7167D">
              <w:rPr>
                <w:rFonts w:hint="eastAsia"/>
                <w:bCs/>
              </w:rPr>
              <w:t>4.37</w:t>
            </w:r>
            <w:r w:rsidRPr="00D7167D">
              <w:rPr>
                <w:rFonts w:hint="eastAsia"/>
                <w:bCs/>
              </w:rPr>
              <w:t>t/a</w:t>
            </w:r>
            <w:r w:rsidRPr="00D7167D">
              <w:rPr>
                <w:rFonts w:hint="eastAsia"/>
                <w:bCs/>
              </w:rPr>
              <w:t>。</w:t>
            </w:r>
          </w:p>
          <w:p w:rsidR="001A62F4" w:rsidRDefault="001A62F4" w:rsidP="001A62F4">
            <w:pPr>
              <w:spacing w:line="360" w:lineRule="auto"/>
              <w:jc w:val="center"/>
              <w:rPr>
                <w:b/>
                <w:bCs/>
                <w:szCs w:val="21"/>
              </w:rPr>
            </w:pPr>
            <w:r>
              <w:rPr>
                <w:rFonts w:hint="eastAsia"/>
                <w:b/>
                <w:bCs/>
                <w:szCs w:val="21"/>
              </w:rPr>
              <w:t>表</w:t>
            </w:r>
            <w:r>
              <w:rPr>
                <w:rFonts w:hint="eastAsia"/>
                <w:b/>
                <w:bCs/>
                <w:szCs w:val="21"/>
              </w:rPr>
              <w:t>3-1</w:t>
            </w:r>
            <w:r w:rsidR="00062736">
              <w:rPr>
                <w:rFonts w:hint="eastAsia"/>
                <w:b/>
                <w:bCs/>
                <w:szCs w:val="21"/>
              </w:rPr>
              <w:t>1</w:t>
            </w:r>
            <w:r>
              <w:rPr>
                <w:rFonts w:hint="eastAsia"/>
                <w:b/>
                <w:bCs/>
                <w:szCs w:val="21"/>
              </w:rPr>
              <w:t xml:space="preserve"> </w:t>
            </w:r>
            <w:r>
              <w:rPr>
                <w:b/>
                <w:bCs/>
                <w:szCs w:val="21"/>
              </w:rPr>
              <w:t>污染物排放总量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52"/>
              <w:gridCol w:w="1453"/>
              <w:gridCol w:w="1453"/>
              <w:gridCol w:w="1455"/>
              <w:gridCol w:w="1210"/>
              <w:gridCol w:w="1390"/>
            </w:tblGrid>
            <w:tr w:rsidR="001A62F4" w:rsidTr="001A62F4">
              <w:tc>
                <w:tcPr>
                  <w:tcW w:w="1383" w:type="dxa"/>
                  <w:vAlign w:val="center"/>
                </w:tcPr>
                <w:p w:rsidR="001A62F4" w:rsidRDefault="001A62F4" w:rsidP="00A4084D">
                  <w:pPr>
                    <w:jc w:val="center"/>
                    <w:rPr>
                      <w:b/>
                      <w:bCs/>
                      <w:szCs w:val="21"/>
                    </w:rPr>
                  </w:pPr>
                  <w:r>
                    <w:rPr>
                      <w:b/>
                      <w:bCs/>
                      <w:szCs w:val="21"/>
                    </w:rPr>
                    <w:t>污染物</w:t>
                  </w:r>
                </w:p>
              </w:tc>
              <w:tc>
                <w:tcPr>
                  <w:tcW w:w="1383" w:type="dxa"/>
                  <w:vAlign w:val="center"/>
                </w:tcPr>
                <w:p w:rsidR="001A62F4" w:rsidRDefault="001A62F4" w:rsidP="00A4084D">
                  <w:pPr>
                    <w:jc w:val="center"/>
                    <w:rPr>
                      <w:b/>
                      <w:bCs/>
                      <w:szCs w:val="21"/>
                    </w:rPr>
                  </w:pPr>
                  <w:r>
                    <w:rPr>
                      <w:b/>
                      <w:bCs/>
                      <w:szCs w:val="21"/>
                    </w:rPr>
                    <w:t>尾水排放量（</w:t>
                  </w:r>
                  <w:r>
                    <w:rPr>
                      <w:rFonts w:hint="eastAsia"/>
                      <w:b/>
                      <w:bCs/>
                      <w:szCs w:val="21"/>
                    </w:rPr>
                    <w:t>m</w:t>
                  </w:r>
                  <w:r>
                    <w:rPr>
                      <w:rFonts w:hint="eastAsia"/>
                      <w:b/>
                      <w:bCs/>
                      <w:szCs w:val="21"/>
                    </w:rPr>
                    <w:t>³</w:t>
                  </w:r>
                  <w:r>
                    <w:rPr>
                      <w:b/>
                      <w:bCs/>
                      <w:szCs w:val="21"/>
                    </w:rPr>
                    <w:t>/a</w:t>
                  </w:r>
                  <w:r>
                    <w:rPr>
                      <w:b/>
                      <w:bCs/>
                      <w:szCs w:val="21"/>
                    </w:rPr>
                    <w:t>）</w:t>
                  </w:r>
                </w:p>
              </w:tc>
              <w:tc>
                <w:tcPr>
                  <w:tcW w:w="1383" w:type="dxa"/>
                  <w:vAlign w:val="center"/>
                </w:tcPr>
                <w:p w:rsidR="001A62F4" w:rsidRDefault="001A62F4" w:rsidP="00A4084D">
                  <w:pPr>
                    <w:jc w:val="center"/>
                    <w:rPr>
                      <w:b/>
                      <w:bCs/>
                      <w:szCs w:val="21"/>
                    </w:rPr>
                  </w:pPr>
                  <w:r>
                    <w:rPr>
                      <w:b/>
                      <w:bCs/>
                      <w:szCs w:val="21"/>
                    </w:rPr>
                    <w:t>进水浓度（</w:t>
                  </w:r>
                  <w:r>
                    <w:rPr>
                      <w:b/>
                      <w:bCs/>
                      <w:szCs w:val="21"/>
                    </w:rPr>
                    <w:t>mg/L</w:t>
                  </w:r>
                  <w:r>
                    <w:rPr>
                      <w:b/>
                      <w:bCs/>
                      <w:szCs w:val="21"/>
                    </w:rPr>
                    <w:t>）</w:t>
                  </w:r>
                </w:p>
              </w:tc>
              <w:tc>
                <w:tcPr>
                  <w:tcW w:w="1385" w:type="dxa"/>
                  <w:vAlign w:val="center"/>
                </w:tcPr>
                <w:p w:rsidR="001A62F4" w:rsidRDefault="001A62F4" w:rsidP="00A4084D">
                  <w:pPr>
                    <w:jc w:val="center"/>
                    <w:rPr>
                      <w:b/>
                      <w:bCs/>
                      <w:szCs w:val="21"/>
                    </w:rPr>
                  </w:pPr>
                  <w:r>
                    <w:rPr>
                      <w:b/>
                      <w:bCs/>
                      <w:szCs w:val="21"/>
                    </w:rPr>
                    <w:t>出水浓度（</w:t>
                  </w:r>
                  <w:r>
                    <w:rPr>
                      <w:b/>
                      <w:bCs/>
                      <w:szCs w:val="21"/>
                    </w:rPr>
                    <w:t>mg/L</w:t>
                  </w:r>
                  <w:r>
                    <w:rPr>
                      <w:b/>
                      <w:bCs/>
                      <w:szCs w:val="21"/>
                    </w:rPr>
                    <w:t>）</w:t>
                  </w:r>
                </w:p>
              </w:tc>
              <w:tc>
                <w:tcPr>
                  <w:tcW w:w="1152" w:type="dxa"/>
                  <w:vAlign w:val="center"/>
                </w:tcPr>
                <w:p w:rsidR="001A62F4" w:rsidRDefault="001A62F4" w:rsidP="00A4084D">
                  <w:pPr>
                    <w:jc w:val="center"/>
                    <w:rPr>
                      <w:b/>
                      <w:bCs/>
                      <w:szCs w:val="21"/>
                    </w:rPr>
                  </w:pPr>
                  <w:r>
                    <w:rPr>
                      <w:b/>
                      <w:bCs/>
                      <w:szCs w:val="21"/>
                    </w:rPr>
                    <w:t>削减量（</w:t>
                  </w:r>
                  <w:r>
                    <w:rPr>
                      <w:b/>
                      <w:bCs/>
                      <w:szCs w:val="21"/>
                    </w:rPr>
                    <w:t>t/a</w:t>
                  </w:r>
                  <w:r>
                    <w:rPr>
                      <w:b/>
                      <w:bCs/>
                      <w:szCs w:val="21"/>
                    </w:rPr>
                    <w:t>）</w:t>
                  </w:r>
                </w:p>
              </w:tc>
              <w:tc>
                <w:tcPr>
                  <w:tcW w:w="1323" w:type="dxa"/>
                  <w:vAlign w:val="center"/>
                </w:tcPr>
                <w:p w:rsidR="001A62F4" w:rsidRDefault="001A62F4" w:rsidP="00A4084D">
                  <w:pPr>
                    <w:jc w:val="center"/>
                    <w:rPr>
                      <w:b/>
                      <w:bCs/>
                      <w:szCs w:val="21"/>
                    </w:rPr>
                  </w:pPr>
                  <w:r>
                    <w:rPr>
                      <w:b/>
                      <w:bCs/>
                      <w:szCs w:val="21"/>
                    </w:rPr>
                    <w:t>排放总量（</w:t>
                  </w:r>
                  <w:r>
                    <w:rPr>
                      <w:b/>
                      <w:bCs/>
                      <w:szCs w:val="21"/>
                    </w:rPr>
                    <w:t>t/a</w:t>
                  </w:r>
                  <w:r>
                    <w:rPr>
                      <w:b/>
                      <w:bCs/>
                      <w:szCs w:val="21"/>
                    </w:rPr>
                    <w:t>）</w:t>
                  </w:r>
                </w:p>
              </w:tc>
            </w:tr>
            <w:tr w:rsidR="001A62F4" w:rsidRPr="001A62F4" w:rsidTr="001A62F4">
              <w:tc>
                <w:tcPr>
                  <w:tcW w:w="1383" w:type="dxa"/>
                  <w:vAlign w:val="center"/>
                </w:tcPr>
                <w:p w:rsidR="001A62F4" w:rsidRDefault="001A62F4" w:rsidP="00B552CD">
                  <w:pPr>
                    <w:jc w:val="center"/>
                    <w:rPr>
                      <w:szCs w:val="21"/>
                    </w:rPr>
                  </w:pPr>
                  <w:r>
                    <w:rPr>
                      <w:szCs w:val="21"/>
                    </w:rPr>
                    <w:t>COD</w:t>
                  </w:r>
                  <w:r w:rsidR="00B552CD" w:rsidRPr="00B552CD">
                    <w:rPr>
                      <w:rFonts w:hint="eastAsia"/>
                      <w:szCs w:val="21"/>
                      <w:vertAlign w:val="subscript"/>
                    </w:rPr>
                    <w:t>Cr</w:t>
                  </w:r>
                </w:p>
              </w:tc>
              <w:tc>
                <w:tcPr>
                  <w:tcW w:w="1383" w:type="dxa"/>
                  <w:vAlign w:val="center"/>
                </w:tcPr>
                <w:p w:rsidR="001A62F4" w:rsidRDefault="00866C06" w:rsidP="00A4084D">
                  <w:pPr>
                    <w:jc w:val="center"/>
                    <w:rPr>
                      <w:szCs w:val="21"/>
                    </w:rPr>
                  </w:pPr>
                  <w:r>
                    <w:rPr>
                      <w:rFonts w:hint="eastAsia"/>
                      <w:szCs w:val="21"/>
                    </w:rPr>
                    <w:t>730</w:t>
                  </w:r>
                  <w:r w:rsidR="001A62F4">
                    <w:rPr>
                      <w:rFonts w:hint="eastAsia"/>
                      <w:szCs w:val="21"/>
                    </w:rPr>
                    <w:t>000</w:t>
                  </w:r>
                </w:p>
              </w:tc>
              <w:tc>
                <w:tcPr>
                  <w:tcW w:w="1383" w:type="dxa"/>
                  <w:vAlign w:val="center"/>
                </w:tcPr>
                <w:p w:rsidR="001A62F4" w:rsidRDefault="009074E1" w:rsidP="00A4084D">
                  <w:pPr>
                    <w:jc w:val="center"/>
                    <w:rPr>
                      <w:szCs w:val="21"/>
                    </w:rPr>
                  </w:pPr>
                  <w:r>
                    <w:rPr>
                      <w:rFonts w:hint="eastAsia"/>
                      <w:szCs w:val="21"/>
                    </w:rPr>
                    <w:t>270</w:t>
                  </w:r>
                </w:p>
              </w:tc>
              <w:tc>
                <w:tcPr>
                  <w:tcW w:w="1385" w:type="dxa"/>
                  <w:vAlign w:val="center"/>
                </w:tcPr>
                <w:p w:rsidR="001A62F4" w:rsidRDefault="001A62F4" w:rsidP="00A4084D">
                  <w:pPr>
                    <w:jc w:val="center"/>
                    <w:rPr>
                      <w:szCs w:val="21"/>
                    </w:rPr>
                  </w:pPr>
                  <w:r>
                    <w:rPr>
                      <w:szCs w:val="21"/>
                    </w:rPr>
                    <w:t>50</w:t>
                  </w:r>
                </w:p>
              </w:tc>
              <w:tc>
                <w:tcPr>
                  <w:tcW w:w="1152" w:type="dxa"/>
                  <w:vAlign w:val="center"/>
                </w:tcPr>
                <w:p w:rsidR="001A62F4" w:rsidRDefault="001D3390" w:rsidP="00A4084D">
                  <w:pPr>
                    <w:jc w:val="center"/>
                    <w:rPr>
                      <w:szCs w:val="21"/>
                    </w:rPr>
                  </w:pPr>
                  <w:r>
                    <w:rPr>
                      <w:rFonts w:hint="eastAsia"/>
                      <w:szCs w:val="21"/>
                    </w:rPr>
                    <w:t>160.6</w:t>
                  </w:r>
                </w:p>
              </w:tc>
              <w:tc>
                <w:tcPr>
                  <w:tcW w:w="1323" w:type="dxa"/>
                  <w:vAlign w:val="center"/>
                </w:tcPr>
                <w:p w:rsidR="001A62F4" w:rsidRDefault="002B6706" w:rsidP="00A4084D">
                  <w:pPr>
                    <w:jc w:val="center"/>
                    <w:rPr>
                      <w:szCs w:val="21"/>
                    </w:rPr>
                  </w:pPr>
                  <w:r>
                    <w:rPr>
                      <w:rFonts w:hint="eastAsia"/>
                      <w:szCs w:val="21"/>
                    </w:rPr>
                    <w:t>36.5</w:t>
                  </w:r>
                </w:p>
              </w:tc>
            </w:tr>
            <w:tr w:rsidR="001A62F4" w:rsidTr="001A62F4">
              <w:tc>
                <w:tcPr>
                  <w:tcW w:w="1383" w:type="dxa"/>
                  <w:vAlign w:val="center"/>
                </w:tcPr>
                <w:p w:rsidR="001A62F4" w:rsidRDefault="001A62F4" w:rsidP="00A4084D">
                  <w:pPr>
                    <w:jc w:val="center"/>
                    <w:rPr>
                      <w:szCs w:val="21"/>
                    </w:rPr>
                  </w:pPr>
                  <w:r>
                    <w:rPr>
                      <w:szCs w:val="21"/>
                    </w:rPr>
                    <w:t>NH</w:t>
                  </w:r>
                  <w:r>
                    <w:rPr>
                      <w:szCs w:val="21"/>
                      <w:vertAlign w:val="subscript"/>
                    </w:rPr>
                    <w:t>3</w:t>
                  </w:r>
                  <w:r>
                    <w:rPr>
                      <w:szCs w:val="21"/>
                    </w:rPr>
                    <w:t>-N</w:t>
                  </w:r>
                </w:p>
              </w:tc>
              <w:tc>
                <w:tcPr>
                  <w:tcW w:w="1383" w:type="dxa"/>
                  <w:vAlign w:val="center"/>
                </w:tcPr>
                <w:p w:rsidR="001A62F4" w:rsidRDefault="00866C06" w:rsidP="00A4084D">
                  <w:pPr>
                    <w:jc w:val="center"/>
                    <w:rPr>
                      <w:szCs w:val="21"/>
                    </w:rPr>
                  </w:pPr>
                  <w:r>
                    <w:rPr>
                      <w:rFonts w:hint="eastAsia"/>
                      <w:szCs w:val="21"/>
                    </w:rPr>
                    <w:t>730</w:t>
                  </w:r>
                  <w:r w:rsidR="001A62F4">
                    <w:rPr>
                      <w:rFonts w:hint="eastAsia"/>
                      <w:szCs w:val="21"/>
                    </w:rPr>
                    <w:t>000</w:t>
                  </w:r>
                </w:p>
              </w:tc>
              <w:tc>
                <w:tcPr>
                  <w:tcW w:w="1383" w:type="dxa"/>
                  <w:vAlign w:val="center"/>
                </w:tcPr>
                <w:p w:rsidR="001A62F4" w:rsidRDefault="009074E1" w:rsidP="00A4084D">
                  <w:pPr>
                    <w:jc w:val="center"/>
                    <w:rPr>
                      <w:szCs w:val="21"/>
                    </w:rPr>
                  </w:pPr>
                  <w:r>
                    <w:rPr>
                      <w:rFonts w:hint="eastAsia"/>
                      <w:szCs w:val="21"/>
                    </w:rPr>
                    <w:t>28</w:t>
                  </w:r>
                </w:p>
              </w:tc>
              <w:tc>
                <w:tcPr>
                  <w:tcW w:w="1385" w:type="dxa"/>
                  <w:vAlign w:val="center"/>
                </w:tcPr>
                <w:p w:rsidR="001A62F4" w:rsidRDefault="001A62F4" w:rsidP="00A4084D">
                  <w:pPr>
                    <w:jc w:val="center"/>
                    <w:rPr>
                      <w:szCs w:val="21"/>
                    </w:rPr>
                  </w:pPr>
                  <w:r>
                    <w:rPr>
                      <w:szCs w:val="21"/>
                    </w:rPr>
                    <w:t>5</w:t>
                  </w:r>
                  <w:r>
                    <w:rPr>
                      <w:rFonts w:hint="eastAsia"/>
                      <w:szCs w:val="21"/>
                    </w:rPr>
                    <w:t>（</w:t>
                  </w:r>
                  <w:r>
                    <w:rPr>
                      <w:rFonts w:hint="eastAsia"/>
                      <w:szCs w:val="21"/>
                    </w:rPr>
                    <w:t>8</w:t>
                  </w:r>
                  <w:r>
                    <w:rPr>
                      <w:rFonts w:hint="eastAsia"/>
                      <w:szCs w:val="21"/>
                    </w:rPr>
                    <w:t>）</w:t>
                  </w:r>
                </w:p>
              </w:tc>
              <w:tc>
                <w:tcPr>
                  <w:tcW w:w="1152" w:type="dxa"/>
                  <w:vAlign w:val="center"/>
                </w:tcPr>
                <w:p w:rsidR="001A62F4" w:rsidRDefault="001D3390" w:rsidP="00A4084D">
                  <w:pPr>
                    <w:jc w:val="center"/>
                    <w:rPr>
                      <w:szCs w:val="21"/>
                    </w:rPr>
                  </w:pPr>
                  <w:r>
                    <w:rPr>
                      <w:rFonts w:hint="eastAsia"/>
                      <w:szCs w:val="21"/>
                    </w:rPr>
                    <w:t>16.07</w:t>
                  </w:r>
                </w:p>
              </w:tc>
              <w:tc>
                <w:tcPr>
                  <w:tcW w:w="1323" w:type="dxa"/>
                  <w:vAlign w:val="center"/>
                </w:tcPr>
                <w:p w:rsidR="001A62F4" w:rsidRDefault="002B6706" w:rsidP="00A4084D">
                  <w:pPr>
                    <w:jc w:val="center"/>
                    <w:rPr>
                      <w:szCs w:val="21"/>
                    </w:rPr>
                  </w:pPr>
                  <w:r>
                    <w:rPr>
                      <w:rFonts w:hint="eastAsia"/>
                      <w:szCs w:val="21"/>
                    </w:rPr>
                    <w:t>4.37</w:t>
                  </w:r>
                </w:p>
              </w:tc>
            </w:tr>
            <w:tr w:rsidR="001A62F4" w:rsidTr="001A62F4">
              <w:tc>
                <w:tcPr>
                  <w:tcW w:w="8009" w:type="dxa"/>
                  <w:gridSpan w:val="6"/>
                  <w:vAlign w:val="center"/>
                </w:tcPr>
                <w:p w:rsidR="001A62F4" w:rsidRPr="00C04876" w:rsidRDefault="001A62F4" w:rsidP="001A62F4">
                  <w:pPr>
                    <w:jc w:val="left"/>
                    <w:rPr>
                      <w:szCs w:val="21"/>
                    </w:rPr>
                  </w:pPr>
                  <w:r w:rsidRPr="00C04876">
                    <w:rPr>
                      <w:rFonts w:hint="eastAsia"/>
                      <w:bCs/>
                      <w:szCs w:val="21"/>
                    </w:rPr>
                    <w:t>备注：</w:t>
                  </w:r>
                  <w:r w:rsidRPr="00C04876">
                    <w:rPr>
                      <w:rFonts w:hint="eastAsia"/>
                      <w:bCs/>
                      <w:szCs w:val="21"/>
                    </w:rPr>
                    <w:t>NH</w:t>
                  </w:r>
                  <w:r w:rsidRPr="00C04876">
                    <w:rPr>
                      <w:rFonts w:hint="eastAsia"/>
                      <w:bCs/>
                      <w:szCs w:val="21"/>
                      <w:vertAlign w:val="subscript"/>
                    </w:rPr>
                    <w:t>3</w:t>
                  </w:r>
                  <w:r w:rsidRPr="00C04876">
                    <w:rPr>
                      <w:rFonts w:hint="eastAsia"/>
                      <w:bCs/>
                      <w:szCs w:val="21"/>
                    </w:rPr>
                    <w:t>-N</w:t>
                  </w:r>
                  <w:r w:rsidRPr="00C04876">
                    <w:rPr>
                      <w:rFonts w:hint="eastAsia"/>
                      <w:bCs/>
                      <w:szCs w:val="21"/>
                    </w:rPr>
                    <w:t>全年</w:t>
                  </w:r>
                  <w:r w:rsidRPr="00C04876">
                    <w:rPr>
                      <w:rFonts w:hint="eastAsia"/>
                      <w:bCs/>
                      <w:szCs w:val="21"/>
                    </w:rPr>
                    <w:t>120</w:t>
                  </w:r>
                  <w:r w:rsidRPr="00C04876">
                    <w:rPr>
                      <w:rFonts w:hint="eastAsia"/>
                      <w:bCs/>
                      <w:szCs w:val="21"/>
                    </w:rPr>
                    <w:t>天出水浓度为</w:t>
                  </w:r>
                  <w:r w:rsidRPr="00C04876">
                    <w:rPr>
                      <w:rFonts w:hint="eastAsia"/>
                      <w:bCs/>
                      <w:szCs w:val="21"/>
                    </w:rPr>
                    <w:t>8mg/L</w:t>
                  </w:r>
                  <w:r w:rsidRPr="00C04876">
                    <w:rPr>
                      <w:rFonts w:hint="eastAsia"/>
                      <w:bCs/>
                      <w:szCs w:val="21"/>
                    </w:rPr>
                    <w:t>，</w:t>
                  </w:r>
                  <w:r w:rsidRPr="00C04876">
                    <w:rPr>
                      <w:rFonts w:hint="eastAsia"/>
                      <w:bCs/>
                      <w:szCs w:val="21"/>
                    </w:rPr>
                    <w:t>245</w:t>
                  </w:r>
                  <w:r w:rsidRPr="00C04876">
                    <w:rPr>
                      <w:rFonts w:hint="eastAsia"/>
                      <w:bCs/>
                      <w:szCs w:val="21"/>
                    </w:rPr>
                    <w:t>天出水浓度为</w:t>
                  </w:r>
                  <w:r w:rsidRPr="00C04876">
                    <w:rPr>
                      <w:rFonts w:hint="eastAsia"/>
                      <w:bCs/>
                      <w:szCs w:val="21"/>
                    </w:rPr>
                    <w:t>5mg/L</w:t>
                  </w:r>
                </w:p>
              </w:tc>
            </w:tr>
          </w:tbl>
          <w:p w:rsidR="00302CD6" w:rsidRPr="00C04876" w:rsidRDefault="00302CD6" w:rsidP="009005E6">
            <w:pPr>
              <w:spacing w:beforeLines="50" w:line="360" w:lineRule="auto"/>
              <w:ind w:firstLineChars="200" w:firstLine="420"/>
              <w:rPr>
                <w:kern w:val="0"/>
                <w:szCs w:val="21"/>
              </w:rPr>
            </w:pPr>
          </w:p>
        </w:tc>
      </w:tr>
    </w:tbl>
    <w:p w:rsidR="00302CD6" w:rsidRDefault="004D7A2B">
      <w:pPr>
        <w:pStyle w:val="ac"/>
        <w:jc w:val="center"/>
        <w:outlineLvl w:val="0"/>
        <w:rPr>
          <w:rFonts w:ascii="Times New Roman" w:eastAsia="黑体" w:hAnsi="Times New Roman"/>
          <w:snapToGrid w:val="0"/>
          <w:sz w:val="30"/>
          <w:szCs w:val="30"/>
        </w:rPr>
      </w:pPr>
      <w:r>
        <w:rPr>
          <w:rFonts w:ascii="Times New Roman" w:eastAsia="黑体" w:hAnsi="Times New Roman"/>
          <w:snapToGrid w:val="0"/>
          <w:sz w:val="36"/>
          <w:szCs w:val="36"/>
        </w:rPr>
        <w:br w:type="page"/>
      </w:r>
      <w:bookmarkStart w:id="8" w:name="_Toc80279311"/>
      <w:r>
        <w:rPr>
          <w:rFonts w:ascii="Times New Roman" w:eastAsia="黑体" w:hAnsi="Times New Roman"/>
          <w:snapToGrid w:val="0"/>
          <w:sz w:val="30"/>
          <w:szCs w:val="30"/>
        </w:rPr>
        <w:lastRenderedPageBreak/>
        <w:t>四、主要环境影响和保护措施</w:t>
      </w:r>
      <w:bookmarkEnd w:id="8"/>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775"/>
        <w:gridCol w:w="8206"/>
      </w:tblGrid>
      <w:tr w:rsidR="00302CD6" w:rsidTr="006F2D51">
        <w:trPr>
          <w:jc w:val="center"/>
        </w:trPr>
        <w:tc>
          <w:tcPr>
            <w:tcW w:w="777" w:type="dxa"/>
            <w:noWrap/>
            <w:tcMar>
              <w:left w:w="28" w:type="dxa"/>
              <w:right w:w="28" w:type="dxa"/>
            </w:tcMar>
            <w:vAlign w:val="center"/>
          </w:tcPr>
          <w:p w:rsidR="00302CD6" w:rsidRPr="00883461" w:rsidRDefault="004D7A2B">
            <w:pPr>
              <w:pStyle w:val="ac"/>
              <w:adjustRightInd w:val="0"/>
              <w:snapToGrid w:val="0"/>
              <w:spacing w:before="0" w:beforeAutospacing="0" w:after="0" w:afterAutospacing="0"/>
              <w:jc w:val="center"/>
              <w:rPr>
                <w:rFonts w:ascii="Times New Roman" w:hAnsi="Times New Roman"/>
                <w:kern w:val="2"/>
                <w:sz w:val="21"/>
                <w:szCs w:val="21"/>
                <w:lang w:val="en-US" w:eastAsia="zh-CN"/>
              </w:rPr>
            </w:pPr>
            <w:r w:rsidRPr="00883461">
              <w:rPr>
                <w:rFonts w:ascii="Times New Roman" w:hAnsi="Times New Roman"/>
                <w:kern w:val="2"/>
                <w:sz w:val="21"/>
                <w:szCs w:val="21"/>
                <w:lang w:val="en-US" w:eastAsia="zh-CN"/>
              </w:rPr>
              <w:t>施工</w:t>
            </w:r>
          </w:p>
          <w:p w:rsidR="00302CD6" w:rsidRPr="00883461" w:rsidRDefault="004D7A2B">
            <w:pPr>
              <w:pStyle w:val="ac"/>
              <w:adjustRightInd w:val="0"/>
              <w:snapToGrid w:val="0"/>
              <w:spacing w:before="0" w:beforeAutospacing="0" w:after="0" w:afterAutospacing="0"/>
              <w:jc w:val="center"/>
              <w:rPr>
                <w:rFonts w:ascii="Times New Roman" w:hAnsi="Times New Roman"/>
                <w:kern w:val="2"/>
                <w:sz w:val="21"/>
                <w:szCs w:val="21"/>
                <w:lang w:val="en-US" w:eastAsia="zh-CN"/>
              </w:rPr>
            </w:pPr>
            <w:r w:rsidRPr="00883461">
              <w:rPr>
                <w:rFonts w:ascii="Times New Roman" w:hAnsi="Times New Roman"/>
                <w:kern w:val="2"/>
                <w:sz w:val="21"/>
                <w:szCs w:val="21"/>
                <w:lang w:val="en-US" w:eastAsia="zh-CN"/>
              </w:rPr>
              <w:t>期环</w:t>
            </w:r>
          </w:p>
          <w:p w:rsidR="00302CD6" w:rsidRPr="00883461" w:rsidRDefault="004D7A2B">
            <w:pPr>
              <w:pStyle w:val="ac"/>
              <w:adjustRightInd w:val="0"/>
              <w:snapToGrid w:val="0"/>
              <w:spacing w:before="0" w:beforeAutospacing="0" w:after="0" w:afterAutospacing="0"/>
              <w:jc w:val="center"/>
              <w:rPr>
                <w:rFonts w:ascii="Times New Roman" w:hAnsi="Times New Roman"/>
                <w:kern w:val="2"/>
                <w:sz w:val="21"/>
                <w:szCs w:val="21"/>
                <w:lang w:val="en-US" w:eastAsia="zh-CN"/>
              </w:rPr>
            </w:pPr>
            <w:r w:rsidRPr="00883461">
              <w:rPr>
                <w:rFonts w:ascii="Times New Roman" w:hAnsi="Times New Roman"/>
                <w:kern w:val="2"/>
                <w:sz w:val="21"/>
                <w:szCs w:val="21"/>
                <w:lang w:val="en-US" w:eastAsia="zh-CN"/>
              </w:rPr>
              <w:t>境保</w:t>
            </w:r>
          </w:p>
          <w:p w:rsidR="00302CD6" w:rsidRPr="00883461" w:rsidRDefault="004D7A2B">
            <w:pPr>
              <w:pStyle w:val="ac"/>
              <w:adjustRightInd w:val="0"/>
              <w:snapToGrid w:val="0"/>
              <w:spacing w:before="0" w:beforeAutospacing="0" w:after="0" w:afterAutospacing="0"/>
              <w:jc w:val="center"/>
              <w:rPr>
                <w:rFonts w:ascii="Times New Roman" w:hAnsi="Times New Roman"/>
                <w:kern w:val="2"/>
                <w:sz w:val="21"/>
                <w:szCs w:val="21"/>
                <w:lang w:val="en-US" w:eastAsia="zh-CN"/>
              </w:rPr>
            </w:pPr>
            <w:r w:rsidRPr="00883461">
              <w:rPr>
                <w:rFonts w:ascii="Times New Roman" w:hAnsi="Times New Roman"/>
                <w:kern w:val="2"/>
                <w:sz w:val="21"/>
                <w:szCs w:val="21"/>
                <w:lang w:val="en-US" w:eastAsia="zh-CN"/>
              </w:rPr>
              <w:t>护措</w:t>
            </w:r>
          </w:p>
          <w:p w:rsidR="00302CD6" w:rsidRPr="00883461" w:rsidRDefault="004D7A2B">
            <w:pPr>
              <w:pStyle w:val="ac"/>
              <w:adjustRightInd w:val="0"/>
              <w:snapToGrid w:val="0"/>
              <w:spacing w:before="0" w:beforeAutospacing="0" w:after="0" w:afterAutospacing="0"/>
              <w:jc w:val="center"/>
              <w:rPr>
                <w:rFonts w:ascii="Times New Roman" w:hAnsi="Times New Roman"/>
                <w:bCs/>
                <w:kern w:val="2"/>
                <w:sz w:val="21"/>
                <w:szCs w:val="21"/>
                <w:lang w:val="en-US" w:eastAsia="zh-CN"/>
              </w:rPr>
            </w:pPr>
            <w:r w:rsidRPr="00883461">
              <w:rPr>
                <w:rFonts w:ascii="Times New Roman" w:hAnsi="Times New Roman"/>
                <w:kern w:val="2"/>
                <w:sz w:val="21"/>
                <w:szCs w:val="21"/>
                <w:lang w:val="en-US" w:eastAsia="zh-CN"/>
              </w:rPr>
              <w:t>施</w:t>
            </w:r>
          </w:p>
        </w:tc>
        <w:tc>
          <w:tcPr>
            <w:tcW w:w="8204" w:type="dxa"/>
            <w:noWrap/>
            <w:vAlign w:val="center"/>
          </w:tcPr>
          <w:p w:rsidR="00302CD6" w:rsidRDefault="006F2D51" w:rsidP="00E97C30">
            <w:pPr>
              <w:spacing w:line="360" w:lineRule="auto"/>
              <w:ind w:firstLine="480"/>
              <w:rPr>
                <w:bCs/>
                <w:spacing w:val="-10"/>
                <w:szCs w:val="21"/>
              </w:rPr>
            </w:pPr>
            <w:r w:rsidRPr="004D3DEC">
              <w:rPr>
                <w:rFonts w:hint="eastAsia"/>
                <w:szCs w:val="21"/>
              </w:rPr>
              <w:t>本项目</w:t>
            </w:r>
            <w:r w:rsidR="00E97C30">
              <w:rPr>
                <w:rFonts w:hint="eastAsia"/>
                <w:szCs w:val="21"/>
              </w:rPr>
              <w:t>已于</w:t>
            </w:r>
            <w:r w:rsidR="00E97C30">
              <w:rPr>
                <w:rFonts w:hint="eastAsia"/>
                <w:szCs w:val="21"/>
              </w:rPr>
              <w:t>2019</w:t>
            </w:r>
            <w:r w:rsidR="00E97C30">
              <w:rPr>
                <w:rFonts w:hint="eastAsia"/>
                <w:szCs w:val="21"/>
              </w:rPr>
              <w:t>年建成，本次评价不再分析施工期</w:t>
            </w:r>
            <w:r w:rsidR="00CA030E">
              <w:rPr>
                <w:rFonts w:hint="eastAsia"/>
                <w:szCs w:val="21"/>
              </w:rPr>
              <w:t>环境保护措施</w:t>
            </w:r>
            <w:r w:rsidRPr="004D3DEC">
              <w:rPr>
                <w:rFonts w:hint="eastAsia"/>
                <w:szCs w:val="21"/>
              </w:rPr>
              <w:t>。</w:t>
            </w:r>
          </w:p>
        </w:tc>
      </w:tr>
      <w:tr w:rsidR="00302CD6" w:rsidTr="00026DCD">
        <w:trPr>
          <w:trHeight w:val="10613"/>
          <w:jc w:val="center"/>
        </w:trPr>
        <w:tc>
          <w:tcPr>
            <w:tcW w:w="777" w:type="dxa"/>
            <w:noWrap/>
            <w:tcMar>
              <w:left w:w="28" w:type="dxa"/>
              <w:right w:w="28" w:type="dxa"/>
            </w:tcMar>
            <w:vAlign w:val="center"/>
          </w:tcPr>
          <w:p w:rsidR="00302CD6" w:rsidRDefault="004D7A2B">
            <w:pPr>
              <w:adjustRightInd w:val="0"/>
              <w:snapToGrid w:val="0"/>
              <w:jc w:val="center"/>
              <w:rPr>
                <w:bCs/>
                <w:szCs w:val="21"/>
              </w:rPr>
            </w:pPr>
            <w:r>
              <w:rPr>
                <w:bCs/>
                <w:szCs w:val="21"/>
              </w:rPr>
              <w:t>运营</w:t>
            </w:r>
          </w:p>
          <w:p w:rsidR="00302CD6" w:rsidRDefault="004D7A2B">
            <w:pPr>
              <w:adjustRightInd w:val="0"/>
              <w:snapToGrid w:val="0"/>
              <w:jc w:val="center"/>
              <w:rPr>
                <w:bCs/>
                <w:szCs w:val="21"/>
              </w:rPr>
            </w:pPr>
            <w:r>
              <w:rPr>
                <w:bCs/>
                <w:szCs w:val="21"/>
              </w:rPr>
              <w:t>期环</w:t>
            </w:r>
          </w:p>
          <w:p w:rsidR="00302CD6" w:rsidRDefault="004D7A2B">
            <w:pPr>
              <w:adjustRightInd w:val="0"/>
              <w:snapToGrid w:val="0"/>
              <w:jc w:val="center"/>
              <w:rPr>
                <w:bCs/>
                <w:szCs w:val="21"/>
              </w:rPr>
            </w:pPr>
            <w:r>
              <w:rPr>
                <w:bCs/>
                <w:szCs w:val="21"/>
              </w:rPr>
              <w:t>境影</w:t>
            </w:r>
          </w:p>
          <w:p w:rsidR="00302CD6" w:rsidRDefault="004D7A2B">
            <w:pPr>
              <w:adjustRightInd w:val="0"/>
              <w:snapToGrid w:val="0"/>
              <w:jc w:val="center"/>
              <w:rPr>
                <w:bCs/>
                <w:szCs w:val="21"/>
              </w:rPr>
            </w:pPr>
            <w:r>
              <w:rPr>
                <w:bCs/>
                <w:szCs w:val="21"/>
              </w:rPr>
              <w:t>响和</w:t>
            </w:r>
          </w:p>
          <w:p w:rsidR="00302CD6" w:rsidRDefault="004D7A2B">
            <w:pPr>
              <w:adjustRightInd w:val="0"/>
              <w:snapToGrid w:val="0"/>
              <w:jc w:val="center"/>
              <w:rPr>
                <w:bCs/>
                <w:szCs w:val="21"/>
              </w:rPr>
            </w:pPr>
            <w:r>
              <w:rPr>
                <w:bCs/>
                <w:szCs w:val="21"/>
              </w:rPr>
              <w:t>保护</w:t>
            </w:r>
          </w:p>
          <w:p w:rsidR="00302CD6" w:rsidRDefault="004D7A2B">
            <w:pPr>
              <w:adjustRightInd w:val="0"/>
              <w:snapToGrid w:val="0"/>
              <w:jc w:val="center"/>
              <w:rPr>
                <w:bCs/>
                <w:szCs w:val="21"/>
              </w:rPr>
            </w:pPr>
            <w:r>
              <w:rPr>
                <w:bCs/>
                <w:szCs w:val="21"/>
              </w:rPr>
              <w:t>措施</w:t>
            </w:r>
          </w:p>
        </w:tc>
        <w:tc>
          <w:tcPr>
            <w:tcW w:w="8204" w:type="dxa"/>
            <w:noWrap/>
          </w:tcPr>
          <w:p w:rsidR="00B858A5" w:rsidRPr="00B858A5" w:rsidRDefault="00B858A5" w:rsidP="00B858A5">
            <w:pPr>
              <w:spacing w:line="360" w:lineRule="auto"/>
              <w:ind w:firstLine="480"/>
              <w:rPr>
                <w:szCs w:val="21"/>
              </w:rPr>
            </w:pPr>
            <w:r w:rsidRPr="00B858A5">
              <w:rPr>
                <w:rFonts w:hint="eastAsia"/>
                <w:szCs w:val="21"/>
              </w:rPr>
              <w:t>正常运行状态下，本项目营运期污染源主要集中在污水处理厂。</w:t>
            </w:r>
          </w:p>
          <w:p w:rsidR="00B858A5" w:rsidRPr="00994D4F" w:rsidRDefault="00B858A5" w:rsidP="00994D4F">
            <w:pPr>
              <w:pStyle w:val="p0"/>
              <w:spacing w:line="360" w:lineRule="auto"/>
              <w:ind w:firstLine="420"/>
              <w:rPr>
                <w:b/>
                <w:bCs/>
              </w:rPr>
            </w:pPr>
            <w:r w:rsidRPr="00994D4F">
              <w:rPr>
                <w:rFonts w:hint="eastAsia"/>
                <w:b/>
                <w:bCs/>
              </w:rPr>
              <w:t>（一）地表水环境影响分析</w:t>
            </w:r>
          </w:p>
          <w:p w:rsidR="00B858A5" w:rsidRPr="00B858A5" w:rsidRDefault="00B858A5" w:rsidP="00B858A5">
            <w:pPr>
              <w:spacing w:line="360" w:lineRule="auto"/>
              <w:ind w:firstLine="480"/>
              <w:rPr>
                <w:szCs w:val="21"/>
              </w:rPr>
            </w:pPr>
            <w:r w:rsidRPr="00B858A5">
              <w:rPr>
                <w:rFonts w:hint="eastAsia"/>
                <w:szCs w:val="21"/>
              </w:rPr>
              <w:t>污水处理厂建成后，工程的营运在较大流域内减少污染物直接进入涔水水体的排放量，从而使水污染物的本底值有一定程度的下降，降低了其水中污染物的浓度。对涔水水体的水质有一定的改善作用，具体见地表水环境影响评价专项。</w:t>
            </w:r>
          </w:p>
          <w:p w:rsidR="00994D4F" w:rsidRPr="00F80837" w:rsidRDefault="00994D4F" w:rsidP="00F80837">
            <w:pPr>
              <w:pStyle w:val="p0"/>
              <w:spacing w:line="360" w:lineRule="auto"/>
              <w:ind w:firstLine="420"/>
              <w:rPr>
                <w:b/>
                <w:bCs/>
              </w:rPr>
            </w:pPr>
            <w:r w:rsidRPr="00F80837">
              <w:rPr>
                <w:rFonts w:hint="eastAsia"/>
                <w:b/>
                <w:bCs/>
              </w:rPr>
              <w:t>（二）大气</w:t>
            </w:r>
            <w:r w:rsidRPr="00F80837">
              <w:rPr>
                <w:b/>
                <w:bCs/>
              </w:rPr>
              <w:t>环境影响分析</w:t>
            </w:r>
          </w:p>
          <w:p w:rsidR="00994D4F" w:rsidRDefault="00994D4F" w:rsidP="00F80837">
            <w:pPr>
              <w:pStyle w:val="p0"/>
              <w:spacing w:line="360" w:lineRule="auto"/>
              <w:ind w:firstLine="420"/>
              <w:rPr>
                <w:b/>
                <w:bCs/>
              </w:rPr>
            </w:pPr>
            <w:r w:rsidRPr="00F80837">
              <w:rPr>
                <w:b/>
                <w:bCs/>
              </w:rPr>
              <w:t>1</w:t>
            </w:r>
            <w:r w:rsidRPr="00F80837">
              <w:rPr>
                <w:b/>
                <w:bCs/>
              </w:rPr>
              <w:t>、</w:t>
            </w:r>
            <w:r w:rsidRPr="00F80837">
              <w:rPr>
                <w:rFonts w:hint="eastAsia"/>
                <w:b/>
                <w:bCs/>
              </w:rPr>
              <w:t>营运期污染因子及源强分析</w:t>
            </w:r>
          </w:p>
          <w:p w:rsidR="00483F2D" w:rsidRDefault="008136D2" w:rsidP="00F80837">
            <w:pPr>
              <w:pStyle w:val="p0"/>
              <w:spacing w:line="360" w:lineRule="auto"/>
              <w:ind w:firstLine="420"/>
            </w:pPr>
            <w:r>
              <w:rPr>
                <w:rFonts w:hint="eastAsia"/>
              </w:rPr>
              <w:t>本项目营运期间废气主要为污水系统中的格栅井、沉砂池、调节池、</w:t>
            </w:r>
            <w:r>
              <w:rPr>
                <w:rFonts w:hint="eastAsia"/>
              </w:rPr>
              <w:t>A</w:t>
            </w:r>
            <w:r>
              <w:rPr>
                <w:rFonts w:hint="eastAsia"/>
                <w:vertAlign w:val="superscript"/>
              </w:rPr>
              <w:t>2</w:t>
            </w:r>
            <w:r>
              <w:rPr>
                <w:rFonts w:hint="eastAsia"/>
              </w:rPr>
              <w:t>/O</w:t>
            </w:r>
            <w:r>
              <w:rPr>
                <w:rFonts w:hint="eastAsia"/>
              </w:rPr>
              <w:t>池和污泥脱水机房、贮泥池等散发出来的恶臭气味。恶臭废气成分主要有五类八大物质，指标为硫化氢、氨和臭气浓度，还包括有机硫类和胺类等。废气排放方式均为连续式，排放去向均为环境空气。本次环评采用</w:t>
            </w:r>
            <w:r>
              <w:rPr>
                <w:rFonts w:hint="eastAsia"/>
              </w:rPr>
              <w:t>H</w:t>
            </w:r>
            <w:r w:rsidRPr="008B0784">
              <w:rPr>
                <w:rFonts w:hint="eastAsia"/>
                <w:vertAlign w:val="subscript"/>
              </w:rPr>
              <w:t>2</w:t>
            </w:r>
            <w:r>
              <w:rPr>
                <w:rFonts w:hint="eastAsia"/>
              </w:rPr>
              <w:t>S</w:t>
            </w:r>
            <w:r>
              <w:rPr>
                <w:rFonts w:hint="eastAsia"/>
              </w:rPr>
              <w:t>和</w:t>
            </w:r>
            <w:r>
              <w:rPr>
                <w:rFonts w:hint="eastAsia"/>
              </w:rPr>
              <w:t>NH</w:t>
            </w:r>
            <w:r w:rsidRPr="008B0784">
              <w:rPr>
                <w:rFonts w:hint="eastAsia"/>
                <w:vertAlign w:val="subscript"/>
              </w:rPr>
              <w:t>3</w:t>
            </w:r>
            <w:r>
              <w:rPr>
                <w:rFonts w:hint="eastAsia"/>
              </w:rPr>
              <w:t>作为拟建项目的特征恶臭污染物来评价污水处理厂恶臭的环境影响，恶臭污染源源强采用类比法确定。</w:t>
            </w:r>
          </w:p>
          <w:p w:rsidR="00483F2D" w:rsidRDefault="00483F2D" w:rsidP="00F80837">
            <w:pPr>
              <w:pStyle w:val="p0"/>
              <w:spacing w:line="360" w:lineRule="auto"/>
              <w:ind w:firstLine="420"/>
            </w:pPr>
            <w:r w:rsidRPr="00483F2D">
              <w:t>由于污水处理厂臭气散发不稳定，与气候、气象条件等诸多因素有关。根据美国</w:t>
            </w:r>
            <w:r w:rsidRPr="00483F2D">
              <w:t>EPA</w:t>
            </w:r>
            <w:r w:rsidRPr="00483F2D">
              <w:t>（美国环境保护署）对城市污水处理厂恶臭污染物产生情况的研究，每处理</w:t>
            </w:r>
            <w:r w:rsidRPr="00483F2D">
              <w:t>1g</w:t>
            </w:r>
            <w:r w:rsidRPr="00483F2D">
              <w:t>的</w:t>
            </w:r>
            <w:r w:rsidRPr="00483F2D">
              <w:t>BOD</w:t>
            </w:r>
            <w:r w:rsidRPr="008A2B46">
              <w:rPr>
                <w:vertAlign w:val="subscript"/>
              </w:rPr>
              <w:t>5</w:t>
            </w:r>
            <w:r w:rsidRPr="00483F2D">
              <w:t>，可产生</w:t>
            </w:r>
            <w:r w:rsidRPr="00483F2D">
              <w:t>0.0031g</w:t>
            </w:r>
            <w:r w:rsidRPr="00483F2D">
              <w:t>的</w:t>
            </w:r>
            <w:r w:rsidRPr="00483F2D">
              <w:t>NH</w:t>
            </w:r>
            <w:r w:rsidRPr="0025228F">
              <w:rPr>
                <w:vertAlign w:val="subscript"/>
              </w:rPr>
              <w:t>3</w:t>
            </w:r>
            <w:r w:rsidRPr="00483F2D">
              <w:t>、</w:t>
            </w:r>
            <w:r w:rsidRPr="00483F2D">
              <w:t>0.00012g</w:t>
            </w:r>
            <w:r w:rsidRPr="00483F2D">
              <w:t>的</w:t>
            </w:r>
            <w:r w:rsidRPr="00483F2D">
              <w:t>H</w:t>
            </w:r>
            <w:r w:rsidRPr="0025228F">
              <w:rPr>
                <w:vertAlign w:val="subscript"/>
              </w:rPr>
              <w:t>2</w:t>
            </w:r>
            <w:r w:rsidRPr="00483F2D">
              <w:t>S</w:t>
            </w:r>
            <w:r w:rsidRPr="00483F2D">
              <w:t>。本项目废水处理规模为</w:t>
            </w:r>
            <w:r>
              <w:rPr>
                <w:rFonts w:hint="eastAsia"/>
              </w:rPr>
              <w:t>20</w:t>
            </w:r>
            <w:r w:rsidRPr="00483F2D">
              <w:rPr>
                <w:rFonts w:hint="eastAsia"/>
              </w:rPr>
              <w:t>00m</w:t>
            </w:r>
            <w:r w:rsidRPr="00483F2D">
              <w:rPr>
                <w:rFonts w:hint="eastAsia"/>
                <w:vertAlign w:val="superscript"/>
              </w:rPr>
              <w:t>3</w:t>
            </w:r>
            <w:r w:rsidRPr="00483F2D">
              <w:t>/d</w:t>
            </w:r>
            <w:r w:rsidRPr="00483F2D">
              <w:t>，污水处理设施为</w:t>
            </w:r>
            <w:r w:rsidRPr="00483F2D">
              <w:t>24</w:t>
            </w:r>
            <w:r w:rsidRPr="00483F2D">
              <w:t>小时运行，年运行</w:t>
            </w:r>
            <w:r w:rsidRPr="00483F2D">
              <w:t>365</w:t>
            </w:r>
            <w:r w:rsidRPr="00483F2D">
              <w:t>天。根据分析，进水中</w:t>
            </w:r>
            <w:r w:rsidRPr="00483F2D">
              <w:t>BOD</w:t>
            </w:r>
            <w:r w:rsidRPr="00922C8D">
              <w:rPr>
                <w:vertAlign w:val="subscript"/>
              </w:rPr>
              <w:t>5</w:t>
            </w:r>
            <w:r w:rsidRPr="00483F2D">
              <w:t>浓度为</w:t>
            </w:r>
            <w:r w:rsidR="00922C8D">
              <w:rPr>
                <w:rFonts w:hint="eastAsia"/>
              </w:rPr>
              <w:t>12</w:t>
            </w:r>
            <w:r w:rsidRPr="00483F2D">
              <w:rPr>
                <w:rFonts w:hint="eastAsia"/>
              </w:rPr>
              <w:t>0</w:t>
            </w:r>
            <w:r w:rsidRPr="00483F2D">
              <w:t>mg/L</w:t>
            </w:r>
            <w:r w:rsidRPr="00483F2D">
              <w:t>，最终排放浓度</w:t>
            </w:r>
            <w:r w:rsidRPr="00483F2D">
              <w:t>10mg/L</w:t>
            </w:r>
            <w:r w:rsidRPr="00483F2D">
              <w:t>，日处理</w:t>
            </w:r>
            <w:r w:rsidRPr="00483F2D">
              <w:t>BOD</w:t>
            </w:r>
            <w:r w:rsidRPr="008A2B46">
              <w:rPr>
                <w:vertAlign w:val="subscript"/>
              </w:rPr>
              <w:t>5</w:t>
            </w:r>
            <w:r w:rsidRPr="00483F2D">
              <w:t>量为</w:t>
            </w:r>
            <w:r w:rsidR="00675AD4">
              <w:rPr>
                <w:rFonts w:hint="eastAsia"/>
              </w:rPr>
              <w:t>220</w:t>
            </w:r>
            <w:r w:rsidRPr="00483F2D">
              <w:t>kg/d</w:t>
            </w:r>
            <w:r w:rsidRPr="00483F2D">
              <w:t>，则本项目恶臭气体</w:t>
            </w:r>
            <w:r w:rsidRPr="00483F2D">
              <w:t>NH</w:t>
            </w:r>
            <w:r w:rsidRPr="00675AD4">
              <w:rPr>
                <w:vertAlign w:val="subscript"/>
              </w:rPr>
              <w:t>3</w:t>
            </w:r>
            <w:r w:rsidRPr="00483F2D">
              <w:t>、</w:t>
            </w:r>
            <w:r w:rsidRPr="00483F2D">
              <w:t>H</w:t>
            </w:r>
            <w:r w:rsidRPr="00675AD4">
              <w:rPr>
                <w:vertAlign w:val="subscript"/>
              </w:rPr>
              <w:t>2</w:t>
            </w:r>
            <w:r w:rsidRPr="00483F2D">
              <w:t>S</w:t>
            </w:r>
            <w:r w:rsidRPr="00483F2D">
              <w:t>产生量分别约</w:t>
            </w:r>
            <w:r w:rsidR="00473127">
              <w:rPr>
                <w:rFonts w:hint="eastAsia"/>
              </w:rPr>
              <w:t>为</w:t>
            </w:r>
            <w:r w:rsidRPr="00483F2D">
              <w:rPr>
                <w:rFonts w:hint="eastAsia"/>
              </w:rPr>
              <w:t>0.</w:t>
            </w:r>
            <w:r w:rsidR="001E7286">
              <w:rPr>
                <w:rFonts w:hint="eastAsia"/>
              </w:rPr>
              <w:t>24893t/a</w:t>
            </w:r>
            <w:r w:rsidRPr="00483F2D">
              <w:t>、</w:t>
            </w:r>
            <w:r w:rsidR="001E7286">
              <w:rPr>
                <w:rFonts w:hint="eastAsia"/>
              </w:rPr>
              <w:t>0.00964t/a</w:t>
            </w:r>
            <w:r w:rsidR="00935244">
              <w:rPr>
                <w:rFonts w:hint="eastAsia"/>
              </w:rPr>
              <w:t>。</w:t>
            </w:r>
          </w:p>
          <w:p w:rsidR="00D71406" w:rsidRPr="00D71406" w:rsidRDefault="008136D2" w:rsidP="00D71406">
            <w:pPr>
              <w:pStyle w:val="14"/>
              <w:ind w:firstLine="420"/>
              <w:jc w:val="both"/>
              <w:rPr>
                <w:rFonts w:ascii="Times New Roman" w:eastAsiaTheme="minorEastAsia" w:hAnsi="Times New Roman"/>
                <w:bCs/>
                <w:sz w:val="21"/>
                <w:szCs w:val="21"/>
              </w:rPr>
            </w:pPr>
            <w:r w:rsidRPr="00E90D61">
              <w:rPr>
                <w:rFonts w:ascii="Times New Roman" w:eastAsiaTheme="minorEastAsia" w:hAnsiTheme="minorEastAsia"/>
                <w:sz w:val="21"/>
                <w:szCs w:val="21"/>
              </w:rPr>
              <w:t>项目设有除臭系统，格栅间和平流沉砂池、贮泥池</w:t>
            </w:r>
            <w:r w:rsidR="002A2DF2" w:rsidRPr="00E90D61">
              <w:rPr>
                <w:rFonts w:ascii="Times New Roman" w:eastAsiaTheme="minorEastAsia" w:hAnsiTheme="minorEastAsia" w:hint="eastAsia"/>
                <w:sz w:val="21"/>
                <w:szCs w:val="21"/>
              </w:rPr>
              <w:t>、厌氧池</w:t>
            </w:r>
            <w:r w:rsidRPr="00E90D61">
              <w:rPr>
                <w:rFonts w:ascii="Times New Roman" w:eastAsiaTheme="minorEastAsia" w:hAnsiTheme="minorEastAsia"/>
                <w:sz w:val="21"/>
                <w:szCs w:val="21"/>
              </w:rPr>
              <w:t>臭气采用加盖负压收集</w:t>
            </w:r>
            <w:r w:rsidR="002A2DF2" w:rsidRPr="00E90D61">
              <w:rPr>
                <w:rFonts w:ascii="Times New Roman" w:eastAsiaTheme="minorEastAsia" w:hAnsiTheme="minorEastAsia" w:hint="eastAsia"/>
                <w:sz w:val="21"/>
                <w:szCs w:val="21"/>
              </w:rPr>
              <w:t>，</w:t>
            </w:r>
            <w:r w:rsidRPr="00E90D61">
              <w:rPr>
                <w:rFonts w:ascii="Times New Roman" w:eastAsiaTheme="minorEastAsia" w:hAnsiTheme="minorEastAsia"/>
                <w:sz w:val="21"/>
                <w:szCs w:val="21"/>
              </w:rPr>
              <w:t>脱水机房采用布管负压收集，收集后的臭气采用离子除臭器</w:t>
            </w:r>
            <w:r w:rsidR="000C4D84" w:rsidRPr="00E90D61">
              <w:rPr>
                <w:rFonts w:ascii="Times New Roman" w:eastAsiaTheme="minorEastAsia" w:hAnsiTheme="minorEastAsia"/>
                <w:sz w:val="21"/>
                <w:szCs w:val="21"/>
              </w:rPr>
              <w:t>进行</w:t>
            </w:r>
            <w:r w:rsidRPr="00E90D61">
              <w:rPr>
                <w:rFonts w:ascii="Times New Roman" w:eastAsiaTheme="minorEastAsia" w:hAnsiTheme="minorEastAsia"/>
                <w:sz w:val="21"/>
                <w:szCs w:val="21"/>
              </w:rPr>
              <w:t>处理，</w:t>
            </w:r>
            <w:r w:rsidR="000C4D84" w:rsidRPr="00E90D61">
              <w:rPr>
                <w:rFonts w:ascii="Times New Roman" w:eastAsiaTheme="minorEastAsia" w:hAnsiTheme="minorEastAsia"/>
                <w:sz w:val="21"/>
                <w:szCs w:val="21"/>
              </w:rPr>
              <w:t>处理后恶臭气经</w:t>
            </w:r>
            <w:r w:rsidR="000C4D84" w:rsidRPr="00E90D61">
              <w:rPr>
                <w:rFonts w:ascii="Times New Roman" w:eastAsiaTheme="minorEastAsia" w:hAnsi="Times New Roman"/>
                <w:sz w:val="21"/>
                <w:szCs w:val="21"/>
              </w:rPr>
              <w:t>15m</w:t>
            </w:r>
            <w:r w:rsidR="000C4D84" w:rsidRPr="00E90D61">
              <w:rPr>
                <w:rFonts w:ascii="Times New Roman" w:eastAsiaTheme="minorEastAsia" w:hAnsiTheme="minorEastAsia"/>
                <w:sz w:val="21"/>
                <w:szCs w:val="21"/>
              </w:rPr>
              <w:t>排气筒</w:t>
            </w:r>
            <w:r w:rsidR="00D71406" w:rsidRPr="00E90D61">
              <w:rPr>
                <w:rFonts w:ascii="Times New Roman" w:eastAsiaTheme="minorEastAsia" w:hAnsiTheme="minorEastAsia"/>
                <w:sz w:val="21"/>
                <w:szCs w:val="21"/>
              </w:rPr>
              <w:t>（</w:t>
            </w:r>
            <w:r w:rsidR="00D71406" w:rsidRPr="00E90D61">
              <w:rPr>
                <w:rFonts w:ascii="Times New Roman" w:eastAsiaTheme="minorEastAsia" w:hAnsi="Times New Roman"/>
                <w:sz w:val="21"/>
                <w:szCs w:val="21"/>
              </w:rPr>
              <w:t>DA001</w:t>
            </w:r>
            <w:r w:rsidR="00D71406" w:rsidRPr="00E90D61">
              <w:rPr>
                <w:rFonts w:ascii="Times New Roman" w:eastAsiaTheme="minorEastAsia" w:hAnsiTheme="minorEastAsia"/>
                <w:sz w:val="21"/>
                <w:szCs w:val="21"/>
              </w:rPr>
              <w:t>）</w:t>
            </w:r>
            <w:r w:rsidR="000C4D84" w:rsidRPr="00E90D61">
              <w:rPr>
                <w:rFonts w:ascii="Times New Roman" w:eastAsiaTheme="minorEastAsia" w:hAnsiTheme="minorEastAsia"/>
                <w:sz w:val="21"/>
                <w:szCs w:val="21"/>
              </w:rPr>
              <w:t>高空排放。</w:t>
            </w:r>
            <w:r w:rsidR="000C4D84" w:rsidRPr="00D71406">
              <w:rPr>
                <w:rFonts w:ascii="Times New Roman" w:eastAsiaTheme="minorEastAsia" w:hAnsiTheme="minorEastAsia"/>
                <w:sz w:val="21"/>
                <w:szCs w:val="21"/>
              </w:rPr>
              <w:t>臭气收集率</w:t>
            </w:r>
            <w:r w:rsidR="000C4D84" w:rsidRPr="00D71406">
              <w:rPr>
                <w:rFonts w:ascii="Times New Roman" w:eastAsiaTheme="minorEastAsia" w:hAnsi="Times New Roman"/>
                <w:sz w:val="21"/>
                <w:szCs w:val="21"/>
              </w:rPr>
              <w:t>≥80%</w:t>
            </w:r>
            <w:r w:rsidR="000C4D84" w:rsidRPr="00D71406">
              <w:rPr>
                <w:rFonts w:ascii="Times New Roman" w:eastAsiaTheme="minorEastAsia" w:hAnsiTheme="minorEastAsia"/>
                <w:sz w:val="21"/>
                <w:szCs w:val="21"/>
              </w:rPr>
              <w:t>，</w:t>
            </w:r>
            <w:r w:rsidR="001A2B8E" w:rsidRPr="001A2B8E">
              <w:rPr>
                <w:rFonts w:ascii="Times New Roman" w:eastAsiaTheme="minorEastAsia" w:hAnsi="Times New Roman" w:hint="eastAsia"/>
                <w:sz w:val="21"/>
                <w:szCs w:val="21"/>
              </w:rPr>
              <w:t>除臭器的设计风量为</w:t>
            </w:r>
            <w:r w:rsidR="003D306B">
              <w:rPr>
                <w:rFonts w:ascii="Times New Roman" w:eastAsiaTheme="minorEastAsia" w:hAnsi="Times New Roman" w:hint="eastAsia"/>
                <w:sz w:val="21"/>
                <w:szCs w:val="21"/>
              </w:rPr>
              <w:t>6</w:t>
            </w:r>
            <w:r w:rsidR="001A2B8E" w:rsidRPr="001A2B8E">
              <w:rPr>
                <w:rFonts w:ascii="Times New Roman" w:eastAsiaTheme="minorEastAsia" w:hAnsi="Times New Roman" w:hint="eastAsia"/>
                <w:sz w:val="21"/>
                <w:szCs w:val="21"/>
              </w:rPr>
              <w:t>000m</w:t>
            </w:r>
            <w:r w:rsidR="001A2B8E" w:rsidRPr="001A2B8E">
              <w:rPr>
                <w:rFonts w:ascii="Times New Roman" w:eastAsiaTheme="minorEastAsia" w:hAnsi="Times New Roman" w:hint="eastAsia"/>
                <w:sz w:val="21"/>
                <w:szCs w:val="21"/>
                <w:vertAlign w:val="superscript"/>
              </w:rPr>
              <w:t>3</w:t>
            </w:r>
            <w:r w:rsidR="001A2B8E" w:rsidRPr="001A2B8E">
              <w:rPr>
                <w:rFonts w:ascii="Times New Roman" w:eastAsiaTheme="minorEastAsia" w:hAnsi="Times New Roman" w:hint="eastAsia"/>
                <w:sz w:val="21"/>
                <w:szCs w:val="21"/>
              </w:rPr>
              <w:t>/h</w:t>
            </w:r>
            <w:r w:rsidR="001A2B8E" w:rsidRPr="001A2B8E">
              <w:rPr>
                <w:rFonts w:ascii="Times New Roman" w:eastAsiaTheme="minorEastAsia" w:hAnsi="Times New Roman" w:hint="eastAsia"/>
                <w:sz w:val="21"/>
                <w:szCs w:val="21"/>
              </w:rPr>
              <w:t>，</w:t>
            </w:r>
            <w:r w:rsidR="00FA1723" w:rsidRPr="00D71406">
              <w:rPr>
                <w:rFonts w:ascii="Times New Roman" w:eastAsiaTheme="minorEastAsia" w:hAnsiTheme="minorEastAsia"/>
                <w:sz w:val="21"/>
                <w:szCs w:val="21"/>
              </w:rPr>
              <w:t>除臭效率按</w:t>
            </w:r>
            <w:r w:rsidR="00FA1723" w:rsidRPr="00D71406">
              <w:rPr>
                <w:rFonts w:ascii="Times New Roman" w:eastAsiaTheme="minorEastAsia" w:hAnsi="Times New Roman"/>
                <w:sz w:val="21"/>
                <w:szCs w:val="21"/>
              </w:rPr>
              <w:t>60%</w:t>
            </w:r>
            <w:r w:rsidR="00FA1723" w:rsidRPr="00D71406">
              <w:rPr>
                <w:rFonts w:ascii="Times New Roman" w:eastAsiaTheme="minorEastAsia" w:hAnsiTheme="minorEastAsia"/>
                <w:sz w:val="21"/>
                <w:szCs w:val="21"/>
              </w:rPr>
              <w:t>左右计</w:t>
            </w:r>
            <w:r w:rsidR="00D71406" w:rsidRPr="00D71406">
              <w:rPr>
                <w:rFonts w:ascii="Times New Roman" w:eastAsiaTheme="minorEastAsia" w:hAnsiTheme="minorEastAsia"/>
                <w:sz w:val="21"/>
                <w:szCs w:val="21"/>
              </w:rPr>
              <w:t>，</w:t>
            </w:r>
            <w:r w:rsidR="00724C79" w:rsidRPr="00D71406">
              <w:rPr>
                <w:rFonts w:ascii="Times New Roman" w:eastAsiaTheme="minorEastAsia" w:hAnsi="Times New Roman"/>
                <w:sz w:val="21"/>
                <w:szCs w:val="21"/>
              </w:rPr>
              <w:t>NH</w:t>
            </w:r>
            <w:r w:rsidR="00724C79">
              <w:rPr>
                <w:rFonts w:ascii="Times New Roman" w:eastAsiaTheme="minorEastAsia" w:hAnsi="Times New Roman" w:hint="eastAsia"/>
                <w:sz w:val="21"/>
                <w:szCs w:val="21"/>
                <w:vertAlign w:val="subscript"/>
              </w:rPr>
              <w:t>3</w:t>
            </w:r>
            <w:r w:rsidR="00D71406" w:rsidRPr="00D71406">
              <w:rPr>
                <w:rFonts w:ascii="Times New Roman" w:eastAsiaTheme="minorEastAsia" w:hAnsiTheme="minorEastAsia"/>
                <w:sz w:val="21"/>
                <w:szCs w:val="21"/>
              </w:rPr>
              <w:t>和</w:t>
            </w:r>
            <w:r w:rsidR="00724C79" w:rsidRPr="00D71406">
              <w:rPr>
                <w:rFonts w:ascii="Times New Roman" w:eastAsiaTheme="minorEastAsia" w:hAnsi="Times New Roman"/>
                <w:sz w:val="21"/>
                <w:szCs w:val="21"/>
              </w:rPr>
              <w:t>H</w:t>
            </w:r>
            <w:r w:rsidR="00724C79">
              <w:rPr>
                <w:rFonts w:ascii="Times New Roman" w:eastAsiaTheme="minorEastAsia" w:hAnsi="Times New Roman" w:hint="eastAsia"/>
                <w:sz w:val="21"/>
                <w:szCs w:val="21"/>
                <w:vertAlign w:val="subscript"/>
              </w:rPr>
              <w:t>2</w:t>
            </w:r>
            <w:r w:rsidR="00724C79" w:rsidRPr="00D71406">
              <w:rPr>
                <w:rFonts w:ascii="Times New Roman" w:eastAsiaTheme="minorEastAsia" w:hAnsi="Times New Roman"/>
                <w:sz w:val="21"/>
                <w:szCs w:val="21"/>
              </w:rPr>
              <w:t>S</w:t>
            </w:r>
            <w:r w:rsidR="00D71406" w:rsidRPr="00D71406">
              <w:rPr>
                <w:rFonts w:ascii="Times New Roman" w:eastAsiaTheme="minorEastAsia" w:hAnsiTheme="minorEastAsia"/>
                <w:sz w:val="21"/>
                <w:szCs w:val="21"/>
              </w:rPr>
              <w:t>的产排量见下表。</w:t>
            </w:r>
          </w:p>
          <w:p w:rsidR="00332E4D" w:rsidRPr="005D6360" w:rsidRDefault="00D71406" w:rsidP="005D6360">
            <w:pPr>
              <w:adjustRightInd w:val="0"/>
              <w:snapToGrid w:val="0"/>
              <w:spacing w:line="360" w:lineRule="auto"/>
              <w:jc w:val="center"/>
              <w:rPr>
                <w:b/>
                <w:spacing w:val="4"/>
                <w:szCs w:val="21"/>
              </w:rPr>
            </w:pPr>
            <w:r w:rsidRPr="004F1645">
              <w:rPr>
                <w:b/>
                <w:spacing w:val="4"/>
                <w:szCs w:val="21"/>
              </w:rPr>
              <w:t>表</w:t>
            </w:r>
            <w:r>
              <w:rPr>
                <w:rFonts w:hint="eastAsia"/>
                <w:b/>
                <w:spacing w:val="4"/>
                <w:szCs w:val="21"/>
              </w:rPr>
              <w:t>4</w:t>
            </w:r>
            <w:r w:rsidRPr="004F1645">
              <w:rPr>
                <w:b/>
                <w:spacing w:val="4"/>
                <w:szCs w:val="21"/>
              </w:rPr>
              <w:t>-</w:t>
            </w:r>
            <w:r w:rsidR="005664CE">
              <w:rPr>
                <w:rFonts w:hint="eastAsia"/>
                <w:b/>
                <w:spacing w:val="4"/>
                <w:szCs w:val="21"/>
              </w:rPr>
              <w:t>1</w:t>
            </w:r>
            <w:r>
              <w:rPr>
                <w:rFonts w:hint="eastAsia"/>
                <w:b/>
                <w:spacing w:val="4"/>
                <w:szCs w:val="21"/>
              </w:rPr>
              <w:t xml:space="preserve"> </w:t>
            </w:r>
            <w:r w:rsidRPr="004F1645">
              <w:rPr>
                <w:b/>
                <w:spacing w:val="4"/>
                <w:szCs w:val="21"/>
              </w:rPr>
              <w:t xml:space="preserve"> </w:t>
            </w:r>
            <w:r w:rsidR="00347F8F">
              <w:rPr>
                <w:rFonts w:hint="eastAsia"/>
                <w:b/>
                <w:spacing w:val="4"/>
                <w:szCs w:val="21"/>
              </w:rPr>
              <w:t>恶臭气体</w:t>
            </w:r>
            <w:r>
              <w:rPr>
                <w:b/>
                <w:spacing w:val="4"/>
                <w:szCs w:val="21"/>
              </w:rPr>
              <w:t>产排情况</w:t>
            </w:r>
            <w:r w:rsidRPr="004F1645">
              <w:rPr>
                <w:b/>
                <w:spacing w:val="4"/>
                <w:szCs w:val="21"/>
              </w:rPr>
              <w:t>表</w:t>
            </w:r>
          </w:p>
          <w:tbl>
            <w:tblPr>
              <w:tblW w:w="5000" w:type="pct"/>
              <w:jc w:val="center"/>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Look w:val="04A0"/>
            </w:tblPr>
            <w:tblGrid>
              <w:gridCol w:w="742"/>
              <w:gridCol w:w="972"/>
              <w:gridCol w:w="873"/>
              <w:gridCol w:w="1036"/>
              <w:gridCol w:w="1221"/>
              <w:gridCol w:w="1036"/>
              <w:gridCol w:w="1221"/>
              <w:gridCol w:w="873"/>
            </w:tblGrid>
            <w:tr w:rsidR="00332E4D" w:rsidRPr="00332E4D" w:rsidTr="00332E4D">
              <w:trPr>
                <w:jc w:val="center"/>
              </w:trPr>
              <w:tc>
                <w:tcPr>
                  <w:tcW w:w="1714" w:type="dxa"/>
                  <w:gridSpan w:val="2"/>
                  <w:shd w:val="clear" w:color="auto" w:fill="auto"/>
                  <w:vAlign w:val="center"/>
                </w:tcPr>
                <w:p w:rsidR="00332E4D" w:rsidRPr="00332E4D" w:rsidRDefault="00332E4D" w:rsidP="00A4084D">
                  <w:pPr>
                    <w:widowControl/>
                    <w:jc w:val="center"/>
                    <w:rPr>
                      <w:b/>
                      <w:kern w:val="0"/>
                      <w:szCs w:val="21"/>
                    </w:rPr>
                  </w:pPr>
                  <w:r w:rsidRPr="00332E4D">
                    <w:rPr>
                      <w:b/>
                      <w:kern w:val="0"/>
                      <w:szCs w:val="21"/>
                    </w:rPr>
                    <w:t>废气名称</w:t>
                  </w:r>
                </w:p>
              </w:tc>
              <w:tc>
                <w:tcPr>
                  <w:tcW w:w="873" w:type="dxa"/>
                  <w:shd w:val="clear" w:color="auto" w:fill="auto"/>
                  <w:vAlign w:val="center"/>
                </w:tcPr>
                <w:p w:rsidR="00332E4D" w:rsidRPr="00332E4D" w:rsidRDefault="00332E4D" w:rsidP="00A4084D">
                  <w:pPr>
                    <w:widowControl/>
                    <w:jc w:val="center"/>
                    <w:rPr>
                      <w:b/>
                      <w:kern w:val="0"/>
                      <w:szCs w:val="21"/>
                    </w:rPr>
                  </w:pPr>
                  <w:r w:rsidRPr="00332E4D">
                    <w:rPr>
                      <w:b/>
                      <w:kern w:val="0"/>
                      <w:szCs w:val="21"/>
                    </w:rPr>
                    <w:t>产生量</w:t>
                  </w:r>
                  <w:r w:rsidRPr="00332E4D">
                    <w:rPr>
                      <w:rFonts w:hint="eastAsia"/>
                      <w:b/>
                      <w:kern w:val="0"/>
                      <w:szCs w:val="21"/>
                    </w:rPr>
                    <w:t>（</w:t>
                  </w:r>
                  <w:r w:rsidRPr="00332E4D">
                    <w:rPr>
                      <w:b/>
                      <w:kern w:val="0"/>
                      <w:szCs w:val="21"/>
                    </w:rPr>
                    <w:t>t/a</w:t>
                  </w:r>
                  <w:r w:rsidRPr="00332E4D">
                    <w:rPr>
                      <w:rFonts w:hint="eastAsia"/>
                      <w:b/>
                      <w:kern w:val="0"/>
                      <w:szCs w:val="21"/>
                    </w:rPr>
                    <w:t>）</w:t>
                  </w:r>
                </w:p>
              </w:tc>
              <w:tc>
                <w:tcPr>
                  <w:tcW w:w="1036" w:type="dxa"/>
                  <w:shd w:val="clear" w:color="auto" w:fill="auto"/>
                  <w:vAlign w:val="center"/>
                </w:tcPr>
                <w:p w:rsidR="00332E4D" w:rsidRPr="00332E4D" w:rsidRDefault="00332E4D" w:rsidP="00A4084D">
                  <w:pPr>
                    <w:widowControl/>
                    <w:jc w:val="center"/>
                    <w:rPr>
                      <w:b/>
                      <w:kern w:val="0"/>
                      <w:szCs w:val="21"/>
                    </w:rPr>
                  </w:pPr>
                  <w:r w:rsidRPr="00332E4D">
                    <w:rPr>
                      <w:b/>
                      <w:kern w:val="0"/>
                      <w:szCs w:val="21"/>
                    </w:rPr>
                    <w:t>产生速率</w:t>
                  </w:r>
                  <w:r w:rsidRPr="00332E4D">
                    <w:rPr>
                      <w:rFonts w:hint="eastAsia"/>
                      <w:b/>
                      <w:kern w:val="0"/>
                      <w:szCs w:val="21"/>
                    </w:rPr>
                    <w:t>（</w:t>
                  </w:r>
                  <w:r w:rsidRPr="00332E4D">
                    <w:rPr>
                      <w:b/>
                      <w:kern w:val="0"/>
                      <w:szCs w:val="21"/>
                    </w:rPr>
                    <w:t>kg/h</w:t>
                  </w:r>
                  <w:r w:rsidRPr="00332E4D">
                    <w:rPr>
                      <w:rFonts w:hint="eastAsia"/>
                      <w:b/>
                      <w:kern w:val="0"/>
                      <w:szCs w:val="21"/>
                    </w:rPr>
                    <w:t>）</w:t>
                  </w:r>
                </w:p>
              </w:tc>
              <w:tc>
                <w:tcPr>
                  <w:tcW w:w="1221" w:type="dxa"/>
                  <w:shd w:val="clear" w:color="auto" w:fill="auto"/>
                  <w:vAlign w:val="center"/>
                </w:tcPr>
                <w:p w:rsidR="00332E4D" w:rsidRPr="00332E4D" w:rsidRDefault="00332E4D" w:rsidP="00A4084D">
                  <w:pPr>
                    <w:widowControl/>
                    <w:jc w:val="center"/>
                    <w:rPr>
                      <w:b/>
                      <w:kern w:val="0"/>
                      <w:szCs w:val="21"/>
                    </w:rPr>
                  </w:pPr>
                  <w:r w:rsidRPr="00332E4D">
                    <w:rPr>
                      <w:b/>
                      <w:kern w:val="0"/>
                      <w:szCs w:val="21"/>
                    </w:rPr>
                    <w:t>产生浓度</w:t>
                  </w:r>
                  <w:r w:rsidRPr="00332E4D">
                    <w:rPr>
                      <w:rFonts w:hint="eastAsia"/>
                      <w:b/>
                      <w:kern w:val="0"/>
                      <w:szCs w:val="21"/>
                    </w:rPr>
                    <w:t>（</w:t>
                  </w:r>
                  <w:r w:rsidRPr="00332E4D">
                    <w:rPr>
                      <w:b/>
                      <w:kern w:val="0"/>
                      <w:szCs w:val="21"/>
                    </w:rPr>
                    <w:t>mg/m</w:t>
                  </w:r>
                  <w:r w:rsidRPr="00332E4D">
                    <w:rPr>
                      <w:b/>
                      <w:kern w:val="0"/>
                      <w:szCs w:val="21"/>
                      <w:vertAlign w:val="superscript"/>
                    </w:rPr>
                    <w:t>3</w:t>
                  </w:r>
                  <w:r w:rsidRPr="00332E4D">
                    <w:rPr>
                      <w:rFonts w:hint="eastAsia"/>
                      <w:b/>
                      <w:kern w:val="0"/>
                      <w:szCs w:val="21"/>
                    </w:rPr>
                    <w:t>）</w:t>
                  </w:r>
                </w:p>
              </w:tc>
              <w:tc>
                <w:tcPr>
                  <w:tcW w:w="1036" w:type="dxa"/>
                  <w:shd w:val="clear" w:color="auto" w:fill="auto"/>
                  <w:vAlign w:val="center"/>
                </w:tcPr>
                <w:p w:rsidR="00332E4D" w:rsidRPr="00332E4D" w:rsidRDefault="00332E4D" w:rsidP="00A4084D">
                  <w:pPr>
                    <w:widowControl/>
                    <w:jc w:val="center"/>
                    <w:rPr>
                      <w:b/>
                      <w:kern w:val="0"/>
                      <w:szCs w:val="21"/>
                    </w:rPr>
                  </w:pPr>
                  <w:r w:rsidRPr="00332E4D">
                    <w:rPr>
                      <w:b/>
                      <w:kern w:val="0"/>
                      <w:szCs w:val="21"/>
                    </w:rPr>
                    <w:t>排放速率</w:t>
                  </w:r>
                  <w:r w:rsidRPr="00332E4D">
                    <w:rPr>
                      <w:rFonts w:hint="eastAsia"/>
                      <w:b/>
                      <w:kern w:val="0"/>
                      <w:szCs w:val="21"/>
                    </w:rPr>
                    <w:t>（</w:t>
                  </w:r>
                  <w:r w:rsidRPr="00332E4D">
                    <w:rPr>
                      <w:b/>
                      <w:kern w:val="0"/>
                      <w:szCs w:val="21"/>
                    </w:rPr>
                    <w:t>kg/h</w:t>
                  </w:r>
                  <w:r w:rsidRPr="00332E4D">
                    <w:rPr>
                      <w:rFonts w:hint="eastAsia"/>
                      <w:b/>
                      <w:kern w:val="0"/>
                      <w:szCs w:val="21"/>
                    </w:rPr>
                    <w:t>）</w:t>
                  </w:r>
                </w:p>
              </w:tc>
              <w:tc>
                <w:tcPr>
                  <w:tcW w:w="1221" w:type="dxa"/>
                  <w:shd w:val="clear" w:color="auto" w:fill="auto"/>
                  <w:vAlign w:val="center"/>
                </w:tcPr>
                <w:p w:rsidR="00332E4D" w:rsidRPr="00332E4D" w:rsidRDefault="00332E4D" w:rsidP="00A4084D">
                  <w:pPr>
                    <w:widowControl/>
                    <w:jc w:val="center"/>
                    <w:rPr>
                      <w:b/>
                      <w:kern w:val="0"/>
                      <w:szCs w:val="21"/>
                    </w:rPr>
                  </w:pPr>
                  <w:r w:rsidRPr="00332E4D">
                    <w:rPr>
                      <w:b/>
                      <w:kern w:val="0"/>
                      <w:szCs w:val="21"/>
                    </w:rPr>
                    <w:t>排放浓度</w:t>
                  </w:r>
                  <w:r w:rsidRPr="00332E4D">
                    <w:rPr>
                      <w:rFonts w:hint="eastAsia"/>
                      <w:b/>
                      <w:kern w:val="0"/>
                      <w:szCs w:val="21"/>
                    </w:rPr>
                    <w:t>（</w:t>
                  </w:r>
                  <w:r w:rsidRPr="00332E4D">
                    <w:rPr>
                      <w:b/>
                      <w:kern w:val="0"/>
                      <w:szCs w:val="21"/>
                    </w:rPr>
                    <w:t>mg/m</w:t>
                  </w:r>
                  <w:r w:rsidRPr="00332E4D">
                    <w:rPr>
                      <w:b/>
                      <w:kern w:val="0"/>
                      <w:szCs w:val="21"/>
                      <w:vertAlign w:val="superscript"/>
                    </w:rPr>
                    <w:t>3</w:t>
                  </w:r>
                  <w:r w:rsidRPr="00332E4D">
                    <w:rPr>
                      <w:rFonts w:hint="eastAsia"/>
                      <w:b/>
                      <w:kern w:val="0"/>
                      <w:szCs w:val="21"/>
                    </w:rPr>
                    <w:t>）</w:t>
                  </w:r>
                </w:p>
              </w:tc>
              <w:tc>
                <w:tcPr>
                  <w:tcW w:w="873" w:type="dxa"/>
                  <w:shd w:val="clear" w:color="auto" w:fill="auto"/>
                  <w:vAlign w:val="center"/>
                </w:tcPr>
                <w:p w:rsidR="00332E4D" w:rsidRPr="00332E4D" w:rsidRDefault="00332E4D" w:rsidP="00A4084D">
                  <w:pPr>
                    <w:widowControl/>
                    <w:jc w:val="center"/>
                    <w:rPr>
                      <w:b/>
                      <w:kern w:val="0"/>
                      <w:szCs w:val="21"/>
                    </w:rPr>
                  </w:pPr>
                  <w:r w:rsidRPr="00332E4D">
                    <w:rPr>
                      <w:b/>
                      <w:kern w:val="0"/>
                      <w:szCs w:val="21"/>
                    </w:rPr>
                    <w:t>排放量</w:t>
                  </w:r>
                  <w:r w:rsidRPr="00332E4D">
                    <w:rPr>
                      <w:rFonts w:hint="eastAsia"/>
                      <w:b/>
                      <w:kern w:val="0"/>
                      <w:szCs w:val="21"/>
                    </w:rPr>
                    <w:t>（</w:t>
                  </w:r>
                  <w:r w:rsidRPr="00332E4D">
                    <w:rPr>
                      <w:b/>
                      <w:kern w:val="0"/>
                      <w:szCs w:val="21"/>
                    </w:rPr>
                    <w:t>t/a</w:t>
                  </w:r>
                  <w:r w:rsidRPr="00332E4D">
                    <w:rPr>
                      <w:rFonts w:hint="eastAsia"/>
                      <w:b/>
                      <w:kern w:val="0"/>
                      <w:szCs w:val="21"/>
                    </w:rPr>
                    <w:t>）</w:t>
                  </w:r>
                </w:p>
              </w:tc>
            </w:tr>
            <w:tr w:rsidR="00332E4D" w:rsidRPr="00332E4D" w:rsidTr="00332E4D">
              <w:trPr>
                <w:jc w:val="center"/>
              </w:trPr>
              <w:tc>
                <w:tcPr>
                  <w:tcW w:w="742" w:type="dxa"/>
                  <w:vMerge w:val="restart"/>
                  <w:shd w:val="clear" w:color="auto" w:fill="auto"/>
                  <w:vAlign w:val="center"/>
                </w:tcPr>
                <w:p w:rsidR="00332E4D" w:rsidRPr="00A42BA6" w:rsidRDefault="00332E4D" w:rsidP="00A4084D">
                  <w:pPr>
                    <w:widowControl/>
                    <w:jc w:val="center"/>
                    <w:rPr>
                      <w:kern w:val="0"/>
                      <w:szCs w:val="21"/>
                    </w:rPr>
                  </w:pPr>
                  <w:r w:rsidRPr="00D71406">
                    <w:rPr>
                      <w:rFonts w:eastAsiaTheme="minorEastAsia"/>
                      <w:szCs w:val="21"/>
                    </w:rPr>
                    <w:t>NH</w:t>
                  </w:r>
                  <w:r>
                    <w:rPr>
                      <w:rFonts w:eastAsiaTheme="minorEastAsia" w:hint="eastAsia"/>
                      <w:szCs w:val="21"/>
                      <w:vertAlign w:val="subscript"/>
                    </w:rPr>
                    <w:t>3</w:t>
                  </w:r>
                </w:p>
              </w:tc>
              <w:tc>
                <w:tcPr>
                  <w:tcW w:w="972" w:type="dxa"/>
                  <w:shd w:val="clear" w:color="auto" w:fill="auto"/>
                  <w:vAlign w:val="center"/>
                </w:tcPr>
                <w:p w:rsidR="00332E4D" w:rsidRPr="00332E4D" w:rsidRDefault="00332E4D" w:rsidP="00A4084D">
                  <w:pPr>
                    <w:widowControl/>
                    <w:jc w:val="center"/>
                    <w:rPr>
                      <w:kern w:val="0"/>
                      <w:szCs w:val="21"/>
                    </w:rPr>
                  </w:pPr>
                  <w:r w:rsidRPr="00332E4D">
                    <w:rPr>
                      <w:rFonts w:hAnsi="宋体" w:hint="eastAsia"/>
                      <w:kern w:val="0"/>
                      <w:szCs w:val="21"/>
                    </w:rPr>
                    <w:t>DA001</w:t>
                  </w:r>
                </w:p>
              </w:tc>
              <w:tc>
                <w:tcPr>
                  <w:tcW w:w="873" w:type="dxa"/>
                  <w:shd w:val="clear" w:color="auto" w:fill="auto"/>
                  <w:vAlign w:val="center"/>
                </w:tcPr>
                <w:p w:rsidR="00332E4D" w:rsidRPr="00292319" w:rsidRDefault="00332E4D" w:rsidP="00A4084D">
                  <w:pPr>
                    <w:widowControl/>
                    <w:jc w:val="center"/>
                    <w:rPr>
                      <w:rFonts w:hAnsi="宋体"/>
                      <w:kern w:val="0"/>
                      <w:szCs w:val="21"/>
                    </w:rPr>
                  </w:pPr>
                  <w:r w:rsidRPr="00292319">
                    <w:rPr>
                      <w:rFonts w:hAnsi="宋体" w:hint="eastAsia"/>
                      <w:kern w:val="0"/>
                      <w:szCs w:val="21"/>
                    </w:rPr>
                    <w:t>0.1991</w:t>
                  </w:r>
                </w:p>
              </w:tc>
              <w:tc>
                <w:tcPr>
                  <w:tcW w:w="1036" w:type="dxa"/>
                  <w:shd w:val="clear" w:color="auto" w:fill="auto"/>
                  <w:vAlign w:val="center"/>
                </w:tcPr>
                <w:p w:rsidR="00332E4D" w:rsidRPr="00292319" w:rsidRDefault="00332E4D" w:rsidP="00A4084D">
                  <w:pPr>
                    <w:widowControl/>
                    <w:jc w:val="center"/>
                    <w:rPr>
                      <w:rFonts w:hAnsi="宋体"/>
                      <w:kern w:val="0"/>
                      <w:szCs w:val="21"/>
                    </w:rPr>
                  </w:pPr>
                  <w:r w:rsidRPr="00292319">
                    <w:rPr>
                      <w:rFonts w:hAnsi="宋体" w:hint="eastAsia"/>
                      <w:kern w:val="0"/>
                      <w:szCs w:val="21"/>
                    </w:rPr>
                    <w:t>0.0227</w:t>
                  </w:r>
                </w:p>
              </w:tc>
              <w:tc>
                <w:tcPr>
                  <w:tcW w:w="1221" w:type="dxa"/>
                  <w:shd w:val="clear" w:color="auto" w:fill="auto"/>
                  <w:vAlign w:val="center"/>
                </w:tcPr>
                <w:p w:rsidR="00332E4D" w:rsidRPr="00332E4D" w:rsidRDefault="00B3074B" w:rsidP="00A4084D">
                  <w:pPr>
                    <w:jc w:val="center"/>
                    <w:rPr>
                      <w:color w:val="000000"/>
                      <w:szCs w:val="21"/>
                    </w:rPr>
                  </w:pPr>
                  <w:r>
                    <w:rPr>
                      <w:rFonts w:hint="eastAsia"/>
                      <w:color w:val="000000"/>
                      <w:szCs w:val="21"/>
                    </w:rPr>
                    <w:t>3.78</w:t>
                  </w:r>
                </w:p>
              </w:tc>
              <w:tc>
                <w:tcPr>
                  <w:tcW w:w="1036" w:type="dxa"/>
                  <w:shd w:val="clear" w:color="auto" w:fill="auto"/>
                  <w:vAlign w:val="center"/>
                </w:tcPr>
                <w:p w:rsidR="00332E4D" w:rsidRPr="00292319" w:rsidRDefault="00332E4D" w:rsidP="00A4084D">
                  <w:pPr>
                    <w:widowControl/>
                    <w:jc w:val="center"/>
                    <w:rPr>
                      <w:rFonts w:hAnsi="宋体"/>
                      <w:kern w:val="0"/>
                      <w:szCs w:val="21"/>
                    </w:rPr>
                  </w:pPr>
                  <w:r w:rsidRPr="00292319">
                    <w:rPr>
                      <w:rFonts w:hAnsi="宋体" w:hint="eastAsia"/>
                      <w:kern w:val="0"/>
                      <w:szCs w:val="21"/>
                    </w:rPr>
                    <w:t>0.0091</w:t>
                  </w:r>
                </w:p>
              </w:tc>
              <w:tc>
                <w:tcPr>
                  <w:tcW w:w="1221" w:type="dxa"/>
                  <w:shd w:val="clear" w:color="auto" w:fill="auto"/>
                  <w:vAlign w:val="center"/>
                </w:tcPr>
                <w:p w:rsidR="00332E4D" w:rsidRPr="00332E4D" w:rsidRDefault="00B3074B" w:rsidP="00A4084D">
                  <w:pPr>
                    <w:jc w:val="center"/>
                    <w:rPr>
                      <w:color w:val="000000"/>
                      <w:szCs w:val="21"/>
                    </w:rPr>
                  </w:pPr>
                  <w:r>
                    <w:rPr>
                      <w:rFonts w:hint="eastAsia"/>
                      <w:color w:val="000000"/>
                      <w:szCs w:val="21"/>
                    </w:rPr>
                    <w:t>1.51</w:t>
                  </w:r>
                </w:p>
              </w:tc>
              <w:tc>
                <w:tcPr>
                  <w:tcW w:w="873" w:type="dxa"/>
                  <w:shd w:val="clear" w:color="auto" w:fill="auto"/>
                  <w:vAlign w:val="center"/>
                </w:tcPr>
                <w:p w:rsidR="00332E4D" w:rsidRPr="00292319" w:rsidRDefault="00332E4D" w:rsidP="00A4084D">
                  <w:pPr>
                    <w:widowControl/>
                    <w:jc w:val="center"/>
                    <w:rPr>
                      <w:rFonts w:hAnsi="宋体"/>
                      <w:kern w:val="0"/>
                      <w:szCs w:val="21"/>
                    </w:rPr>
                  </w:pPr>
                  <w:r w:rsidRPr="00292319">
                    <w:rPr>
                      <w:rFonts w:hAnsi="宋体" w:hint="eastAsia"/>
                      <w:kern w:val="0"/>
                      <w:szCs w:val="21"/>
                    </w:rPr>
                    <w:t>0.0797</w:t>
                  </w:r>
                </w:p>
              </w:tc>
            </w:tr>
            <w:tr w:rsidR="00332E4D" w:rsidRPr="00332E4D" w:rsidTr="00332E4D">
              <w:trPr>
                <w:jc w:val="center"/>
              </w:trPr>
              <w:tc>
                <w:tcPr>
                  <w:tcW w:w="742" w:type="dxa"/>
                  <w:vMerge/>
                  <w:shd w:val="clear" w:color="auto" w:fill="auto"/>
                  <w:vAlign w:val="center"/>
                </w:tcPr>
                <w:p w:rsidR="00332E4D" w:rsidRPr="00332E4D" w:rsidRDefault="00332E4D" w:rsidP="00A4084D">
                  <w:pPr>
                    <w:jc w:val="center"/>
                    <w:rPr>
                      <w:kern w:val="0"/>
                      <w:szCs w:val="21"/>
                    </w:rPr>
                  </w:pPr>
                </w:p>
              </w:tc>
              <w:tc>
                <w:tcPr>
                  <w:tcW w:w="972" w:type="dxa"/>
                  <w:shd w:val="clear" w:color="auto" w:fill="auto"/>
                  <w:vAlign w:val="center"/>
                </w:tcPr>
                <w:p w:rsidR="00332E4D" w:rsidRPr="00332E4D" w:rsidRDefault="00332E4D" w:rsidP="00A4084D">
                  <w:pPr>
                    <w:jc w:val="center"/>
                    <w:rPr>
                      <w:kern w:val="0"/>
                      <w:szCs w:val="21"/>
                    </w:rPr>
                  </w:pPr>
                  <w:r w:rsidRPr="00332E4D">
                    <w:rPr>
                      <w:rFonts w:hint="eastAsia"/>
                      <w:kern w:val="0"/>
                      <w:szCs w:val="21"/>
                    </w:rPr>
                    <w:t>无组织</w:t>
                  </w:r>
                </w:p>
              </w:tc>
              <w:tc>
                <w:tcPr>
                  <w:tcW w:w="873" w:type="dxa"/>
                  <w:shd w:val="clear" w:color="auto" w:fill="auto"/>
                  <w:vAlign w:val="center"/>
                </w:tcPr>
                <w:p w:rsidR="00332E4D" w:rsidRPr="00292319" w:rsidRDefault="00332E4D" w:rsidP="00A4084D">
                  <w:pPr>
                    <w:widowControl/>
                    <w:jc w:val="center"/>
                    <w:rPr>
                      <w:rFonts w:hAnsi="宋体"/>
                      <w:kern w:val="0"/>
                      <w:szCs w:val="21"/>
                    </w:rPr>
                  </w:pPr>
                  <w:r w:rsidRPr="00292319">
                    <w:rPr>
                      <w:rFonts w:hAnsi="宋体" w:hint="eastAsia"/>
                      <w:kern w:val="0"/>
                      <w:szCs w:val="21"/>
                    </w:rPr>
                    <w:t>0.0498</w:t>
                  </w:r>
                </w:p>
              </w:tc>
              <w:tc>
                <w:tcPr>
                  <w:tcW w:w="1036" w:type="dxa"/>
                  <w:shd w:val="clear" w:color="auto" w:fill="auto"/>
                  <w:vAlign w:val="center"/>
                </w:tcPr>
                <w:p w:rsidR="00332E4D" w:rsidRPr="00292319" w:rsidRDefault="00332E4D" w:rsidP="00A4084D">
                  <w:pPr>
                    <w:widowControl/>
                    <w:jc w:val="center"/>
                    <w:rPr>
                      <w:rFonts w:hAnsi="宋体"/>
                      <w:kern w:val="0"/>
                      <w:szCs w:val="21"/>
                    </w:rPr>
                  </w:pPr>
                  <w:r w:rsidRPr="00292319">
                    <w:rPr>
                      <w:rFonts w:hAnsi="宋体" w:hint="eastAsia"/>
                      <w:kern w:val="0"/>
                      <w:szCs w:val="21"/>
                    </w:rPr>
                    <w:t>/</w:t>
                  </w:r>
                </w:p>
              </w:tc>
              <w:tc>
                <w:tcPr>
                  <w:tcW w:w="1221" w:type="dxa"/>
                  <w:shd w:val="clear" w:color="auto" w:fill="auto"/>
                  <w:vAlign w:val="center"/>
                </w:tcPr>
                <w:p w:rsidR="00332E4D" w:rsidRPr="00332E4D" w:rsidRDefault="00332E4D" w:rsidP="00A4084D">
                  <w:pPr>
                    <w:jc w:val="center"/>
                    <w:rPr>
                      <w:szCs w:val="21"/>
                    </w:rPr>
                  </w:pPr>
                  <w:r w:rsidRPr="00332E4D">
                    <w:rPr>
                      <w:rFonts w:hint="eastAsia"/>
                      <w:szCs w:val="21"/>
                    </w:rPr>
                    <w:t>/</w:t>
                  </w:r>
                </w:p>
              </w:tc>
              <w:tc>
                <w:tcPr>
                  <w:tcW w:w="1036" w:type="dxa"/>
                  <w:shd w:val="clear" w:color="auto" w:fill="auto"/>
                  <w:vAlign w:val="center"/>
                </w:tcPr>
                <w:p w:rsidR="00332E4D" w:rsidRPr="00292319" w:rsidRDefault="00332E4D" w:rsidP="00A4084D">
                  <w:pPr>
                    <w:widowControl/>
                    <w:jc w:val="center"/>
                    <w:rPr>
                      <w:rFonts w:hAnsi="宋体"/>
                      <w:kern w:val="0"/>
                      <w:szCs w:val="21"/>
                    </w:rPr>
                  </w:pPr>
                  <w:r w:rsidRPr="00292319">
                    <w:rPr>
                      <w:rFonts w:hAnsi="宋体" w:hint="eastAsia"/>
                      <w:kern w:val="0"/>
                      <w:szCs w:val="21"/>
                    </w:rPr>
                    <w:t>/</w:t>
                  </w:r>
                </w:p>
              </w:tc>
              <w:tc>
                <w:tcPr>
                  <w:tcW w:w="1221" w:type="dxa"/>
                  <w:shd w:val="clear" w:color="auto" w:fill="auto"/>
                  <w:vAlign w:val="center"/>
                </w:tcPr>
                <w:p w:rsidR="00332E4D" w:rsidRPr="00332E4D" w:rsidRDefault="00332E4D" w:rsidP="00A4084D">
                  <w:pPr>
                    <w:jc w:val="center"/>
                    <w:rPr>
                      <w:szCs w:val="21"/>
                    </w:rPr>
                  </w:pPr>
                  <w:r w:rsidRPr="00332E4D">
                    <w:rPr>
                      <w:rFonts w:hint="eastAsia"/>
                      <w:szCs w:val="21"/>
                    </w:rPr>
                    <w:t>/</w:t>
                  </w:r>
                </w:p>
              </w:tc>
              <w:tc>
                <w:tcPr>
                  <w:tcW w:w="873" w:type="dxa"/>
                  <w:shd w:val="clear" w:color="auto" w:fill="auto"/>
                  <w:vAlign w:val="center"/>
                </w:tcPr>
                <w:p w:rsidR="00332E4D" w:rsidRPr="00292319" w:rsidRDefault="00332E4D" w:rsidP="00A4084D">
                  <w:pPr>
                    <w:widowControl/>
                    <w:jc w:val="center"/>
                    <w:rPr>
                      <w:rFonts w:hAnsi="宋体"/>
                      <w:kern w:val="0"/>
                      <w:szCs w:val="21"/>
                    </w:rPr>
                  </w:pPr>
                  <w:r w:rsidRPr="00292319">
                    <w:rPr>
                      <w:rFonts w:hAnsi="宋体" w:hint="eastAsia"/>
                      <w:kern w:val="0"/>
                      <w:szCs w:val="21"/>
                    </w:rPr>
                    <w:t>0.0498</w:t>
                  </w:r>
                </w:p>
              </w:tc>
            </w:tr>
            <w:tr w:rsidR="00332E4D" w:rsidRPr="00332E4D" w:rsidTr="00332E4D">
              <w:trPr>
                <w:jc w:val="center"/>
              </w:trPr>
              <w:tc>
                <w:tcPr>
                  <w:tcW w:w="742" w:type="dxa"/>
                  <w:vMerge w:val="restart"/>
                  <w:shd w:val="clear" w:color="auto" w:fill="auto"/>
                  <w:vAlign w:val="center"/>
                </w:tcPr>
                <w:p w:rsidR="00332E4D" w:rsidRPr="00F15557" w:rsidRDefault="00332E4D" w:rsidP="00A4084D">
                  <w:pPr>
                    <w:jc w:val="center"/>
                    <w:rPr>
                      <w:kern w:val="0"/>
                      <w:szCs w:val="21"/>
                    </w:rPr>
                  </w:pPr>
                  <w:r w:rsidRPr="00D71406">
                    <w:rPr>
                      <w:rFonts w:eastAsiaTheme="minorEastAsia"/>
                      <w:szCs w:val="21"/>
                    </w:rPr>
                    <w:lastRenderedPageBreak/>
                    <w:t>H</w:t>
                  </w:r>
                  <w:r>
                    <w:rPr>
                      <w:rFonts w:eastAsiaTheme="minorEastAsia" w:hint="eastAsia"/>
                      <w:szCs w:val="21"/>
                      <w:vertAlign w:val="subscript"/>
                    </w:rPr>
                    <w:t>2</w:t>
                  </w:r>
                  <w:r w:rsidRPr="00D71406">
                    <w:rPr>
                      <w:rFonts w:eastAsiaTheme="minorEastAsia"/>
                      <w:szCs w:val="21"/>
                    </w:rPr>
                    <w:t>S</w:t>
                  </w:r>
                </w:p>
              </w:tc>
              <w:tc>
                <w:tcPr>
                  <w:tcW w:w="972" w:type="dxa"/>
                  <w:shd w:val="clear" w:color="auto" w:fill="auto"/>
                  <w:vAlign w:val="center"/>
                </w:tcPr>
                <w:p w:rsidR="00332E4D" w:rsidRPr="00A42BA6" w:rsidRDefault="00332E4D" w:rsidP="00A4084D">
                  <w:pPr>
                    <w:widowControl/>
                    <w:jc w:val="center"/>
                    <w:rPr>
                      <w:kern w:val="0"/>
                      <w:szCs w:val="21"/>
                    </w:rPr>
                  </w:pPr>
                  <w:r>
                    <w:rPr>
                      <w:rFonts w:hAnsi="宋体" w:hint="eastAsia"/>
                      <w:kern w:val="0"/>
                      <w:szCs w:val="21"/>
                    </w:rPr>
                    <w:t>DA001</w:t>
                  </w:r>
                </w:p>
              </w:tc>
              <w:tc>
                <w:tcPr>
                  <w:tcW w:w="873" w:type="dxa"/>
                  <w:shd w:val="clear" w:color="auto" w:fill="auto"/>
                  <w:vAlign w:val="center"/>
                </w:tcPr>
                <w:p w:rsidR="00332E4D" w:rsidRPr="00292319" w:rsidRDefault="00332E4D" w:rsidP="00A4084D">
                  <w:pPr>
                    <w:widowControl/>
                    <w:jc w:val="center"/>
                    <w:rPr>
                      <w:rFonts w:hAnsi="宋体"/>
                      <w:kern w:val="0"/>
                      <w:szCs w:val="21"/>
                    </w:rPr>
                  </w:pPr>
                  <w:r w:rsidRPr="00292319">
                    <w:rPr>
                      <w:rFonts w:hAnsi="宋体" w:hint="eastAsia"/>
                      <w:kern w:val="0"/>
                      <w:szCs w:val="21"/>
                    </w:rPr>
                    <w:t>0.0077</w:t>
                  </w:r>
                </w:p>
              </w:tc>
              <w:tc>
                <w:tcPr>
                  <w:tcW w:w="1036" w:type="dxa"/>
                  <w:shd w:val="clear" w:color="auto" w:fill="auto"/>
                  <w:vAlign w:val="center"/>
                </w:tcPr>
                <w:p w:rsidR="00332E4D" w:rsidRPr="00292319" w:rsidRDefault="00332E4D" w:rsidP="00A4084D">
                  <w:pPr>
                    <w:widowControl/>
                    <w:jc w:val="center"/>
                    <w:rPr>
                      <w:rFonts w:hAnsi="宋体"/>
                      <w:kern w:val="0"/>
                      <w:szCs w:val="21"/>
                    </w:rPr>
                  </w:pPr>
                  <w:r w:rsidRPr="00292319">
                    <w:rPr>
                      <w:rFonts w:hAnsi="宋体" w:hint="eastAsia"/>
                      <w:kern w:val="0"/>
                      <w:szCs w:val="21"/>
                    </w:rPr>
                    <w:t>0.0009</w:t>
                  </w:r>
                </w:p>
              </w:tc>
              <w:tc>
                <w:tcPr>
                  <w:tcW w:w="1221" w:type="dxa"/>
                  <w:shd w:val="clear" w:color="auto" w:fill="auto"/>
                  <w:vAlign w:val="center"/>
                </w:tcPr>
                <w:p w:rsidR="00332E4D" w:rsidRPr="00332E4D" w:rsidRDefault="00B3074B" w:rsidP="00A4084D">
                  <w:pPr>
                    <w:jc w:val="center"/>
                    <w:rPr>
                      <w:szCs w:val="21"/>
                    </w:rPr>
                  </w:pPr>
                  <w:r>
                    <w:rPr>
                      <w:rFonts w:hint="eastAsia"/>
                      <w:szCs w:val="21"/>
                    </w:rPr>
                    <w:t>0.15</w:t>
                  </w:r>
                </w:p>
              </w:tc>
              <w:tc>
                <w:tcPr>
                  <w:tcW w:w="1036" w:type="dxa"/>
                  <w:shd w:val="clear" w:color="auto" w:fill="auto"/>
                  <w:vAlign w:val="center"/>
                </w:tcPr>
                <w:p w:rsidR="00332E4D" w:rsidRPr="00292319" w:rsidRDefault="00332E4D" w:rsidP="00A4084D">
                  <w:pPr>
                    <w:widowControl/>
                    <w:jc w:val="center"/>
                    <w:rPr>
                      <w:rFonts w:hAnsi="宋体"/>
                      <w:kern w:val="0"/>
                      <w:szCs w:val="21"/>
                    </w:rPr>
                  </w:pPr>
                  <w:r w:rsidRPr="00292319">
                    <w:rPr>
                      <w:rFonts w:hAnsi="宋体" w:hint="eastAsia"/>
                      <w:kern w:val="0"/>
                      <w:szCs w:val="21"/>
                    </w:rPr>
                    <w:t>0.0004</w:t>
                  </w:r>
                </w:p>
              </w:tc>
              <w:tc>
                <w:tcPr>
                  <w:tcW w:w="1221" w:type="dxa"/>
                  <w:shd w:val="clear" w:color="auto" w:fill="auto"/>
                  <w:vAlign w:val="center"/>
                </w:tcPr>
                <w:p w:rsidR="00332E4D" w:rsidRPr="00332E4D" w:rsidRDefault="006E60DA" w:rsidP="00B3074B">
                  <w:pPr>
                    <w:jc w:val="center"/>
                    <w:rPr>
                      <w:szCs w:val="21"/>
                    </w:rPr>
                  </w:pPr>
                  <w:r>
                    <w:rPr>
                      <w:rFonts w:hint="eastAsia"/>
                      <w:szCs w:val="21"/>
                    </w:rPr>
                    <w:t>0.0</w:t>
                  </w:r>
                  <w:r w:rsidR="00B3074B">
                    <w:rPr>
                      <w:rFonts w:hint="eastAsia"/>
                      <w:szCs w:val="21"/>
                    </w:rPr>
                    <w:t>6</w:t>
                  </w:r>
                </w:p>
              </w:tc>
              <w:tc>
                <w:tcPr>
                  <w:tcW w:w="873" w:type="dxa"/>
                  <w:shd w:val="clear" w:color="auto" w:fill="auto"/>
                  <w:vAlign w:val="center"/>
                </w:tcPr>
                <w:p w:rsidR="00332E4D" w:rsidRPr="00292319" w:rsidRDefault="00332E4D" w:rsidP="00A4084D">
                  <w:pPr>
                    <w:widowControl/>
                    <w:jc w:val="center"/>
                    <w:rPr>
                      <w:rFonts w:hAnsi="宋体"/>
                      <w:kern w:val="0"/>
                      <w:szCs w:val="21"/>
                    </w:rPr>
                  </w:pPr>
                  <w:r w:rsidRPr="00292319">
                    <w:rPr>
                      <w:rFonts w:hAnsi="宋体" w:hint="eastAsia"/>
                      <w:kern w:val="0"/>
                      <w:szCs w:val="21"/>
                    </w:rPr>
                    <w:t>0.0031</w:t>
                  </w:r>
                </w:p>
              </w:tc>
            </w:tr>
            <w:tr w:rsidR="00344EEB" w:rsidRPr="00332E4D" w:rsidTr="00332E4D">
              <w:trPr>
                <w:jc w:val="center"/>
              </w:trPr>
              <w:tc>
                <w:tcPr>
                  <w:tcW w:w="742" w:type="dxa"/>
                  <w:vMerge/>
                  <w:shd w:val="clear" w:color="auto" w:fill="auto"/>
                  <w:vAlign w:val="center"/>
                </w:tcPr>
                <w:p w:rsidR="00344EEB" w:rsidRPr="00332E4D" w:rsidRDefault="00344EEB" w:rsidP="00A4084D">
                  <w:pPr>
                    <w:jc w:val="center"/>
                    <w:rPr>
                      <w:kern w:val="0"/>
                      <w:szCs w:val="21"/>
                    </w:rPr>
                  </w:pPr>
                </w:p>
              </w:tc>
              <w:tc>
                <w:tcPr>
                  <w:tcW w:w="972" w:type="dxa"/>
                  <w:shd w:val="clear" w:color="auto" w:fill="auto"/>
                  <w:vAlign w:val="center"/>
                </w:tcPr>
                <w:p w:rsidR="00344EEB" w:rsidRPr="00F15557" w:rsidRDefault="00344EEB" w:rsidP="00A4084D">
                  <w:pPr>
                    <w:jc w:val="center"/>
                    <w:rPr>
                      <w:kern w:val="0"/>
                      <w:szCs w:val="21"/>
                    </w:rPr>
                  </w:pPr>
                  <w:r w:rsidRPr="00F15557">
                    <w:rPr>
                      <w:rFonts w:hint="eastAsia"/>
                      <w:kern w:val="0"/>
                      <w:szCs w:val="21"/>
                    </w:rPr>
                    <w:t>无组织</w:t>
                  </w:r>
                </w:p>
              </w:tc>
              <w:tc>
                <w:tcPr>
                  <w:tcW w:w="873" w:type="dxa"/>
                  <w:shd w:val="clear" w:color="auto" w:fill="auto"/>
                  <w:vAlign w:val="center"/>
                </w:tcPr>
                <w:p w:rsidR="00344EEB" w:rsidRPr="00292319" w:rsidRDefault="00344EEB" w:rsidP="00A4084D">
                  <w:pPr>
                    <w:widowControl/>
                    <w:jc w:val="center"/>
                    <w:rPr>
                      <w:rFonts w:hAnsi="宋体"/>
                      <w:kern w:val="0"/>
                      <w:szCs w:val="21"/>
                    </w:rPr>
                  </w:pPr>
                  <w:r w:rsidRPr="00292319">
                    <w:rPr>
                      <w:rFonts w:hAnsi="宋体" w:hint="eastAsia"/>
                      <w:kern w:val="0"/>
                      <w:szCs w:val="21"/>
                    </w:rPr>
                    <w:t>0.0019</w:t>
                  </w:r>
                </w:p>
              </w:tc>
              <w:tc>
                <w:tcPr>
                  <w:tcW w:w="1036" w:type="dxa"/>
                  <w:shd w:val="clear" w:color="auto" w:fill="auto"/>
                  <w:vAlign w:val="center"/>
                </w:tcPr>
                <w:p w:rsidR="00344EEB" w:rsidRPr="00292319" w:rsidRDefault="00344EEB" w:rsidP="00A4084D">
                  <w:pPr>
                    <w:widowControl/>
                    <w:jc w:val="center"/>
                    <w:rPr>
                      <w:rFonts w:hAnsi="宋体"/>
                      <w:kern w:val="0"/>
                      <w:szCs w:val="21"/>
                    </w:rPr>
                  </w:pPr>
                  <w:r w:rsidRPr="00292319">
                    <w:rPr>
                      <w:rFonts w:hAnsi="宋体" w:hint="eastAsia"/>
                      <w:kern w:val="0"/>
                      <w:szCs w:val="21"/>
                    </w:rPr>
                    <w:t>/</w:t>
                  </w:r>
                </w:p>
              </w:tc>
              <w:tc>
                <w:tcPr>
                  <w:tcW w:w="1221" w:type="dxa"/>
                  <w:shd w:val="clear" w:color="auto" w:fill="auto"/>
                  <w:vAlign w:val="center"/>
                </w:tcPr>
                <w:p w:rsidR="00344EEB" w:rsidRPr="00332E4D" w:rsidRDefault="00344EEB" w:rsidP="00A4084D">
                  <w:pPr>
                    <w:jc w:val="center"/>
                    <w:rPr>
                      <w:szCs w:val="21"/>
                    </w:rPr>
                  </w:pPr>
                  <w:r w:rsidRPr="00332E4D">
                    <w:rPr>
                      <w:rFonts w:hint="eastAsia"/>
                      <w:szCs w:val="21"/>
                    </w:rPr>
                    <w:t>/</w:t>
                  </w:r>
                </w:p>
              </w:tc>
              <w:tc>
                <w:tcPr>
                  <w:tcW w:w="1036" w:type="dxa"/>
                  <w:shd w:val="clear" w:color="auto" w:fill="auto"/>
                  <w:vAlign w:val="center"/>
                </w:tcPr>
                <w:p w:rsidR="00344EEB" w:rsidRPr="00292319" w:rsidRDefault="00344EEB" w:rsidP="00A4084D">
                  <w:pPr>
                    <w:widowControl/>
                    <w:jc w:val="center"/>
                    <w:rPr>
                      <w:rFonts w:hAnsi="宋体"/>
                      <w:kern w:val="0"/>
                      <w:szCs w:val="21"/>
                    </w:rPr>
                  </w:pPr>
                  <w:r w:rsidRPr="00292319">
                    <w:rPr>
                      <w:rFonts w:hAnsi="宋体" w:hint="eastAsia"/>
                      <w:kern w:val="0"/>
                      <w:szCs w:val="21"/>
                    </w:rPr>
                    <w:t>/</w:t>
                  </w:r>
                </w:p>
              </w:tc>
              <w:tc>
                <w:tcPr>
                  <w:tcW w:w="1221" w:type="dxa"/>
                  <w:shd w:val="clear" w:color="auto" w:fill="auto"/>
                  <w:vAlign w:val="center"/>
                </w:tcPr>
                <w:p w:rsidR="00344EEB" w:rsidRPr="00332E4D" w:rsidRDefault="00344EEB" w:rsidP="00A4084D">
                  <w:pPr>
                    <w:jc w:val="center"/>
                    <w:rPr>
                      <w:szCs w:val="21"/>
                    </w:rPr>
                  </w:pPr>
                  <w:r w:rsidRPr="00332E4D">
                    <w:rPr>
                      <w:rFonts w:hint="eastAsia"/>
                      <w:szCs w:val="21"/>
                    </w:rPr>
                    <w:t>/</w:t>
                  </w:r>
                </w:p>
              </w:tc>
              <w:tc>
                <w:tcPr>
                  <w:tcW w:w="873" w:type="dxa"/>
                  <w:shd w:val="clear" w:color="auto" w:fill="auto"/>
                  <w:vAlign w:val="center"/>
                </w:tcPr>
                <w:p w:rsidR="00344EEB" w:rsidRPr="00292319" w:rsidRDefault="00344EEB" w:rsidP="00A4084D">
                  <w:pPr>
                    <w:widowControl/>
                    <w:jc w:val="center"/>
                    <w:rPr>
                      <w:rFonts w:hAnsi="宋体"/>
                      <w:kern w:val="0"/>
                      <w:szCs w:val="21"/>
                    </w:rPr>
                  </w:pPr>
                  <w:r w:rsidRPr="00292319">
                    <w:rPr>
                      <w:rFonts w:hAnsi="宋体" w:hint="eastAsia"/>
                      <w:kern w:val="0"/>
                      <w:szCs w:val="21"/>
                    </w:rPr>
                    <w:t>0.0019</w:t>
                  </w:r>
                </w:p>
              </w:tc>
            </w:tr>
          </w:tbl>
          <w:p w:rsidR="008136D2" w:rsidRPr="00BB52B6" w:rsidRDefault="00E94562" w:rsidP="009005E6">
            <w:pPr>
              <w:pStyle w:val="14"/>
              <w:spacing w:beforeLines="50"/>
              <w:ind w:firstLine="420"/>
              <w:jc w:val="both"/>
              <w:rPr>
                <w:rFonts w:ascii="Times New Roman" w:eastAsiaTheme="minorEastAsia" w:hAnsiTheme="minorEastAsia"/>
                <w:sz w:val="21"/>
                <w:szCs w:val="21"/>
              </w:rPr>
            </w:pPr>
            <w:r w:rsidRPr="00BB52B6">
              <w:rPr>
                <w:rFonts w:ascii="Times New Roman" w:eastAsiaTheme="minorEastAsia" w:hAnsiTheme="minorEastAsia" w:hint="eastAsia"/>
                <w:sz w:val="21"/>
                <w:szCs w:val="21"/>
              </w:rPr>
              <w:t>恶臭气体</w:t>
            </w:r>
            <w:r w:rsidRPr="00BB52B6">
              <w:rPr>
                <w:rFonts w:ascii="Times New Roman" w:eastAsiaTheme="minorEastAsia" w:hAnsiTheme="minorEastAsia" w:hint="eastAsia"/>
                <w:sz w:val="21"/>
                <w:szCs w:val="21"/>
              </w:rPr>
              <w:t>NH</w:t>
            </w:r>
            <w:r w:rsidRPr="00BB52B6">
              <w:rPr>
                <w:rFonts w:ascii="Times New Roman" w:eastAsiaTheme="minorEastAsia" w:hAnsiTheme="minorEastAsia" w:hint="eastAsia"/>
                <w:sz w:val="21"/>
                <w:szCs w:val="21"/>
                <w:vertAlign w:val="subscript"/>
              </w:rPr>
              <w:t>3</w:t>
            </w:r>
            <w:r w:rsidRPr="00BB52B6">
              <w:rPr>
                <w:rFonts w:ascii="Times New Roman" w:eastAsiaTheme="minorEastAsia" w:hAnsiTheme="minorEastAsia" w:hint="eastAsia"/>
                <w:sz w:val="21"/>
                <w:szCs w:val="21"/>
              </w:rPr>
              <w:t>、</w:t>
            </w:r>
            <w:r w:rsidRPr="00BB52B6">
              <w:rPr>
                <w:rFonts w:ascii="Times New Roman" w:eastAsiaTheme="minorEastAsia" w:hAnsiTheme="minorEastAsia" w:hint="eastAsia"/>
                <w:sz w:val="21"/>
                <w:szCs w:val="21"/>
              </w:rPr>
              <w:t>H</w:t>
            </w:r>
            <w:r w:rsidRPr="00BB52B6">
              <w:rPr>
                <w:rFonts w:ascii="Times New Roman" w:eastAsiaTheme="minorEastAsia" w:hAnsiTheme="minorEastAsia" w:hint="eastAsia"/>
                <w:sz w:val="21"/>
                <w:szCs w:val="21"/>
                <w:vertAlign w:val="subscript"/>
              </w:rPr>
              <w:t>2</w:t>
            </w:r>
            <w:r w:rsidRPr="00BB52B6">
              <w:rPr>
                <w:rFonts w:ascii="Times New Roman" w:eastAsiaTheme="minorEastAsia" w:hAnsiTheme="minorEastAsia" w:hint="eastAsia"/>
                <w:sz w:val="21"/>
                <w:szCs w:val="21"/>
              </w:rPr>
              <w:t>S</w:t>
            </w:r>
            <w:r w:rsidRPr="00BB52B6">
              <w:rPr>
                <w:rFonts w:ascii="Times New Roman" w:eastAsiaTheme="minorEastAsia" w:hAnsiTheme="minorEastAsia" w:hint="eastAsia"/>
                <w:sz w:val="21"/>
                <w:szCs w:val="21"/>
              </w:rPr>
              <w:t>排放</w:t>
            </w:r>
            <w:r w:rsidR="008B3C16">
              <w:rPr>
                <w:rFonts w:ascii="Times New Roman" w:eastAsiaTheme="minorEastAsia" w:hAnsiTheme="minorEastAsia" w:hint="eastAsia"/>
                <w:sz w:val="21"/>
                <w:szCs w:val="21"/>
              </w:rPr>
              <w:t>速率</w:t>
            </w:r>
            <w:r w:rsidRPr="00BB52B6">
              <w:rPr>
                <w:rFonts w:ascii="Times New Roman" w:eastAsiaTheme="minorEastAsia" w:hAnsiTheme="minorEastAsia" w:hint="eastAsia"/>
                <w:sz w:val="21"/>
                <w:szCs w:val="21"/>
              </w:rPr>
              <w:t>分别</w:t>
            </w:r>
            <w:r w:rsidR="009531CF" w:rsidRPr="00BB52B6">
              <w:rPr>
                <w:rFonts w:ascii="Times New Roman" w:eastAsiaTheme="minorEastAsia" w:hAnsiTheme="minorEastAsia" w:hint="eastAsia"/>
                <w:sz w:val="21"/>
                <w:szCs w:val="21"/>
              </w:rPr>
              <w:t>为</w:t>
            </w:r>
            <w:r w:rsidRPr="00BB52B6">
              <w:rPr>
                <w:rFonts w:ascii="Times New Roman" w:eastAsiaTheme="minorEastAsia" w:hAnsiTheme="minorEastAsia" w:hint="eastAsia"/>
                <w:sz w:val="21"/>
                <w:szCs w:val="21"/>
              </w:rPr>
              <w:t>0.00</w:t>
            </w:r>
            <w:r w:rsidR="009531CF" w:rsidRPr="00BB52B6">
              <w:rPr>
                <w:rFonts w:ascii="Times New Roman" w:eastAsiaTheme="minorEastAsia" w:hAnsiTheme="minorEastAsia" w:hint="eastAsia"/>
                <w:sz w:val="21"/>
                <w:szCs w:val="21"/>
              </w:rPr>
              <w:t>91</w:t>
            </w:r>
            <w:r w:rsidRPr="00BB52B6">
              <w:rPr>
                <w:rFonts w:ascii="Times New Roman" w:eastAsiaTheme="minorEastAsia" w:hAnsiTheme="minorEastAsia" w:hint="eastAsia"/>
                <w:sz w:val="21"/>
                <w:szCs w:val="21"/>
              </w:rPr>
              <w:t>kg/h</w:t>
            </w:r>
            <w:r w:rsidRPr="00BB52B6">
              <w:rPr>
                <w:rFonts w:ascii="Times New Roman" w:eastAsiaTheme="minorEastAsia" w:hAnsiTheme="minorEastAsia" w:hint="eastAsia"/>
                <w:sz w:val="21"/>
                <w:szCs w:val="21"/>
              </w:rPr>
              <w:t>、</w:t>
            </w:r>
            <w:r w:rsidRPr="00BB52B6">
              <w:rPr>
                <w:rFonts w:ascii="Times New Roman" w:eastAsiaTheme="minorEastAsia" w:hAnsiTheme="minorEastAsia" w:hint="eastAsia"/>
                <w:sz w:val="21"/>
                <w:szCs w:val="21"/>
              </w:rPr>
              <w:t>0.00</w:t>
            </w:r>
            <w:r w:rsidR="009531CF" w:rsidRPr="00BB52B6">
              <w:rPr>
                <w:rFonts w:ascii="Times New Roman" w:eastAsiaTheme="minorEastAsia" w:hAnsiTheme="minorEastAsia" w:hint="eastAsia"/>
                <w:sz w:val="21"/>
                <w:szCs w:val="21"/>
              </w:rPr>
              <w:t>04</w:t>
            </w:r>
            <w:r w:rsidRPr="00BB52B6">
              <w:rPr>
                <w:rFonts w:ascii="Times New Roman" w:eastAsiaTheme="minorEastAsia" w:hAnsiTheme="minorEastAsia" w:hint="eastAsia"/>
                <w:sz w:val="21"/>
                <w:szCs w:val="21"/>
              </w:rPr>
              <w:t>kgh</w:t>
            </w:r>
            <w:r w:rsidRPr="00BB52B6">
              <w:rPr>
                <w:rFonts w:ascii="Times New Roman" w:eastAsiaTheme="minorEastAsia" w:hAnsiTheme="minorEastAsia" w:hint="eastAsia"/>
                <w:sz w:val="21"/>
                <w:szCs w:val="21"/>
              </w:rPr>
              <w:t>，能</w:t>
            </w:r>
            <w:r w:rsidR="00FC47B8">
              <w:rPr>
                <w:rFonts w:ascii="Times New Roman" w:eastAsiaTheme="minorEastAsia" w:hAnsiTheme="minorEastAsia" w:hint="eastAsia"/>
                <w:sz w:val="21"/>
                <w:szCs w:val="21"/>
              </w:rPr>
              <w:t>够</w:t>
            </w:r>
            <w:r w:rsidRPr="00BB52B6">
              <w:rPr>
                <w:rFonts w:ascii="Times New Roman" w:eastAsiaTheme="minorEastAsia" w:hAnsiTheme="minorEastAsia" w:hint="eastAsia"/>
                <w:sz w:val="21"/>
                <w:szCs w:val="21"/>
              </w:rPr>
              <w:t>达到</w:t>
            </w:r>
            <w:r w:rsidR="00BB52B6" w:rsidRPr="00BB52B6">
              <w:rPr>
                <w:rFonts w:ascii="Times New Roman" w:eastAsiaTheme="minorEastAsia" w:hAnsiTheme="minorEastAsia" w:hint="eastAsia"/>
                <w:sz w:val="21"/>
                <w:szCs w:val="21"/>
              </w:rPr>
              <w:t>《恶臭污染物排放标准》（</w:t>
            </w:r>
            <w:r w:rsidR="00BB52B6" w:rsidRPr="00BB52B6">
              <w:rPr>
                <w:rFonts w:ascii="Times New Roman" w:eastAsiaTheme="minorEastAsia" w:hAnsiTheme="minorEastAsia"/>
                <w:sz w:val="21"/>
                <w:szCs w:val="21"/>
              </w:rPr>
              <w:t>GB14554-93</w:t>
            </w:r>
            <w:r w:rsidR="00BB52B6" w:rsidRPr="00BB52B6">
              <w:rPr>
                <w:rFonts w:ascii="Times New Roman" w:eastAsiaTheme="minorEastAsia" w:hAnsiTheme="minorEastAsia" w:hint="eastAsia"/>
                <w:sz w:val="21"/>
                <w:szCs w:val="21"/>
              </w:rPr>
              <w:t>）表</w:t>
            </w:r>
            <w:r w:rsidR="00BB52B6" w:rsidRPr="00BB52B6">
              <w:rPr>
                <w:rFonts w:ascii="Times New Roman" w:eastAsiaTheme="minorEastAsia" w:hAnsiTheme="minorEastAsia" w:hint="eastAsia"/>
                <w:sz w:val="21"/>
                <w:szCs w:val="21"/>
              </w:rPr>
              <w:t>2</w:t>
            </w:r>
            <w:r w:rsidR="00BB52B6" w:rsidRPr="00BB52B6">
              <w:rPr>
                <w:rFonts w:ascii="Times New Roman" w:eastAsiaTheme="minorEastAsia" w:hAnsiTheme="minorEastAsia" w:hint="eastAsia"/>
                <w:sz w:val="21"/>
                <w:szCs w:val="21"/>
              </w:rPr>
              <w:t>中标准值</w:t>
            </w:r>
            <w:r w:rsidRPr="00BB52B6">
              <w:rPr>
                <w:rFonts w:ascii="Times New Roman" w:eastAsiaTheme="minorEastAsia" w:hAnsiTheme="minorEastAsia" w:hint="eastAsia"/>
                <w:sz w:val="21"/>
                <w:szCs w:val="21"/>
              </w:rPr>
              <w:t>。</w:t>
            </w:r>
          </w:p>
          <w:p w:rsidR="00302CD6" w:rsidRPr="00883461" w:rsidRDefault="004D7A2B" w:rsidP="00026DCD">
            <w:pPr>
              <w:pStyle w:val="afd"/>
              <w:ind w:firstLine="420"/>
              <w:rPr>
                <w:rFonts w:eastAsiaTheme="minorEastAsia" w:hAnsiTheme="minorEastAsia"/>
                <w:sz w:val="21"/>
                <w:szCs w:val="21"/>
                <w:lang w:val="en-US" w:eastAsia="zh-CN"/>
              </w:rPr>
            </w:pPr>
            <w:r w:rsidRPr="00883461">
              <w:rPr>
                <w:rFonts w:eastAsiaTheme="minorEastAsia" w:hAnsiTheme="minorEastAsia"/>
                <w:sz w:val="21"/>
                <w:szCs w:val="21"/>
                <w:lang w:val="en-US" w:eastAsia="zh-CN"/>
              </w:rPr>
              <w:t>本项目</w:t>
            </w:r>
            <w:r w:rsidR="00937007" w:rsidRPr="00883461">
              <w:rPr>
                <w:rFonts w:eastAsiaTheme="minorEastAsia" w:hAnsiTheme="minorEastAsia" w:hint="eastAsia"/>
                <w:sz w:val="21"/>
                <w:szCs w:val="21"/>
                <w:lang w:val="en-US" w:eastAsia="zh-CN"/>
              </w:rPr>
              <w:t>大</w:t>
            </w:r>
            <w:r w:rsidRPr="00883461">
              <w:rPr>
                <w:rFonts w:eastAsiaTheme="minorEastAsia" w:hAnsiTheme="minorEastAsia"/>
                <w:sz w:val="21"/>
                <w:szCs w:val="21"/>
                <w:lang w:val="en-US" w:eastAsia="zh-CN"/>
              </w:rPr>
              <w:t>气</w:t>
            </w:r>
            <w:r w:rsidR="00AB1D1D" w:rsidRPr="00883461">
              <w:rPr>
                <w:rFonts w:eastAsiaTheme="minorEastAsia" w:hAnsiTheme="minorEastAsia" w:hint="eastAsia"/>
                <w:sz w:val="21"/>
                <w:szCs w:val="21"/>
                <w:lang w:val="en-US" w:eastAsia="zh-CN"/>
              </w:rPr>
              <w:t>污染物产排</w:t>
            </w:r>
            <w:r w:rsidRPr="00883461">
              <w:rPr>
                <w:rFonts w:eastAsiaTheme="minorEastAsia" w:hAnsiTheme="minorEastAsia"/>
                <w:sz w:val="21"/>
                <w:szCs w:val="21"/>
                <w:lang w:val="en-US" w:eastAsia="zh-CN"/>
              </w:rPr>
              <w:t>情况详见下表。</w:t>
            </w:r>
          </w:p>
          <w:p w:rsidR="00302CD6" w:rsidRPr="00AB1D1D" w:rsidRDefault="004D7A2B" w:rsidP="00786B2F">
            <w:pPr>
              <w:spacing w:line="360" w:lineRule="auto"/>
              <w:ind w:firstLineChars="200" w:firstLine="422"/>
              <w:jc w:val="center"/>
              <w:rPr>
                <w:b/>
                <w:color w:val="000000"/>
                <w:szCs w:val="21"/>
              </w:rPr>
            </w:pPr>
            <w:r w:rsidRPr="00AB1D1D">
              <w:rPr>
                <w:b/>
                <w:color w:val="000000"/>
                <w:szCs w:val="21"/>
              </w:rPr>
              <w:t>表</w:t>
            </w:r>
            <w:r w:rsidRPr="00AB1D1D">
              <w:rPr>
                <w:rFonts w:hint="eastAsia"/>
                <w:b/>
                <w:color w:val="000000"/>
                <w:szCs w:val="21"/>
              </w:rPr>
              <w:t>4-</w:t>
            </w:r>
            <w:r w:rsidR="005664CE">
              <w:rPr>
                <w:rFonts w:hint="eastAsia"/>
                <w:b/>
                <w:color w:val="000000"/>
                <w:szCs w:val="21"/>
              </w:rPr>
              <w:t>2</w:t>
            </w:r>
            <w:r w:rsidR="00AB1D1D" w:rsidRPr="00AB1D1D">
              <w:rPr>
                <w:rFonts w:hint="eastAsia"/>
                <w:b/>
                <w:color w:val="000000"/>
                <w:szCs w:val="21"/>
              </w:rPr>
              <w:t xml:space="preserve">  </w:t>
            </w:r>
            <w:r w:rsidRPr="00AB1D1D">
              <w:rPr>
                <w:b/>
                <w:color w:val="000000"/>
                <w:szCs w:val="21"/>
              </w:rPr>
              <w:t>大气污染物</w:t>
            </w:r>
            <w:r w:rsidR="00AB1D1D">
              <w:rPr>
                <w:rFonts w:hint="eastAsia"/>
                <w:b/>
                <w:color w:val="000000"/>
                <w:szCs w:val="21"/>
              </w:rPr>
              <w:t>产排情况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637"/>
              <w:gridCol w:w="692"/>
              <w:gridCol w:w="800"/>
              <w:gridCol w:w="794"/>
              <w:gridCol w:w="794"/>
              <w:gridCol w:w="678"/>
              <w:gridCol w:w="741"/>
              <w:gridCol w:w="800"/>
              <w:gridCol w:w="794"/>
              <w:gridCol w:w="794"/>
            </w:tblGrid>
            <w:tr w:rsidR="00324B43" w:rsidRPr="00903FC0" w:rsidTr="00834FC5">
              <w:trPr>
                <w:jc w:val="center"/>
              </w:trPr>
              <w:tc>
                <w:tcPr>
                  <w:tcW w:w="456" w:type="dxa"/>
                  <w:vMerge w:val="restart"/>
                  <w:vAlign w:val="center"/>
                </w:tcPr>
                <w:p w:rsidR="00AB1D1D" w:rsidRPr="00903FC0" w:rsidRDefault="00AB1D1D" w:rsidP="00786B2F">
                  <w:pPr>
                    <w:widowControl/>
                    <w:jc w:val="center"/>
                    <w:rPr>
                      <w:rFonts w:eastAsiaTheme="minorEastAsia"/>
                      <w:b/>
                      <w:kern w:val="0"/>
                      <w:szCs w:val="21"/>
                    </w:rPr>
                  </w:pPr>
                  <w:r w:rsidRPr="00903FC0">
                    <w:rPr>
                      <w:rFonts w:eastAsiaTheme="minorEastAsia" w:hAnsiTheme="minorEastAsia"/>
                      <w:b/>
                      <w:kern w:val="0"/>
                      <w:szCs w:val="21"/>
                    </w:rPr>
                    <w:t>产污环节</w:t>
                  </w:r>
                </w:p>
              </w:tc>
              <w:tc>
                <w:tcPr>
                  <w:tcW w:w="637" w:type="dxa"/>
                  <w:vMerge w:val="restart"/>
                  <w:vAlign w:val="center"/>
                </w:tcPr>
                <w:p w:rsidR="00AB1D1D" w:rsidRPr="00903FC0" w:rsidRDefault="00AB1D1D" w:rsidP="00786B2F">
                  <w:pPr>
                    <w:widowControl/>
                    <w:jc w:val="center"/>
                    <w:rPr>
                      <w:rFonts w:eastAsiaTheme="minorEastAsia"/>
                      <w:b/>
                      <w:kern w:val="0"/>
                      <w:szCs w:val="21"/>
                    </w:rPr>
                  </w:pPr>
                  <w:r w:rsidRPr="00903FC0">
                    <w:rPr>
                      <w:rFonts w:eastAsiaTheme="minorEastAsia" w:hAnsiTheme="minorEastAsia"/>
                      <w:b/>
                      <w:kern w:val="0"/>
                      <w:szCs w:val="21"/>
                    </w:rPr>
                    <w:t>污染源</w:t>
                  </w:r>
                </w:p>
              </w:tc>
              <w:tc>
                <w:tcPr>
                  <w:tcW w:w="692" w:type="dxa"/>
                  <w:vMerge w:val="restart"/>
                  <w:vAlign w:val="center"/>
                </w:tcPr>
                <w:p w:rsidR="00AB1D1D" w:rsidRPr="00903FC0" w:rsidRDefault="00AB1D1D" w:rsidP="00786B2F">
                  <w:pPr>
                    <w:widowControl/>
                    <w:jc w:val="center"/>
                    <w:rPr>
                      <w:rFonts w:eastAsiaTheme="minorEastAsia"/>
                      <w:b/>
                      <w:kern w:val="0"/>
                      <w:szCs w:val="21"/>
                    </w:rPr>
                  </w:pPr>
                  <w:r w:rsidRPr="00903FC0">
                    <w:rPr>
                      <w:rFonts w:eastAsiaTheme="minorEastAsia" w:hAnsiTheme="minorEastAsia"/>
                      <w:b/>
                      <w:kern w:val="0"/>
                      <w:szCs w:val="21"/>
                    </w:rPr>
                    <w:t>污染物名称</w:t>
                  </w:r>
                </w:p>
              </w:tc>
              <w:tc>
                <w:tcPr>
                  <w:tcW w:w="2388" w:type="dxa"/>
                  <w:gridSpan w:val="3"/>
                  <w:vAlign w:val="center"/>
                </w:tcPr>
                <w:p w:rsidR="00AB1D1D" w:rsidRPr="00903FC0" w:rsidRDefault="00AB1D1D" w:rsidP="00786B2F">
                  <w:pPr>
                    <w:widowControl/>
                    <w:jc w:val="center"/>
                    <w:rPr>
                      <w:rFonts w:eastAsiaTheme="minorEastAsia"/>
                      <w:b/>
                      <w:kern w:val="0"/>
                      <w:szCs w:val="21"/>
                    </w:rPr>
                  </w:pPr>
                  <w:r w:rsidRPr="00903FC0">
                    <w:rPr>
                      <w:rFonts w:eastAsiaTheme="minorEastAsia" w:hAnsiTheme="minorEastAsia"/>
                      <w:b/>
                      <w:kern w:val="0"/>
                      <w:szCs w:val="21"/>
                    </w:rPr>
                    <w:t>产生源强</w:t>
                  </w:r>
                </w:p>
              </w:tc>
              <w:tc>
                <w:tcPr>
                  <w:tcW w:w="678" w:type="dxa"/>
                  <w:vMerge w:val="restart"/>
                  <w:vAlign w:val="center"/>
                </w:tcPr>
                <w:p w:rsidR="00AB1D1D" w:rsidRPr="00903FC0" w:rsidRDefault="00AB1D1D" w:rsidP="00786B2F">
                  <w:pPr>
                    <w:widowControl/>
                    <w:jc w:val="center"/>
                    <w:rPr>
                      <w:rFonts w:eastAsiaTheme="minorEastAsia"/>
                      <w:b/>
                      <w:kern w:val="0"/>
                      <w:szCs w:val="21"/>
                    </w:rPr>
                  </w:pPr>
                  <w:r w:rsidRPr="00903FC0">
                    <w:rPr>
                      <w:rFonts w:eastAsiaTheme="minorEastAsia" w:hAnsiTheme="minorEastAsia"/>
                      <w:b/>
                      <w:kern w:val="0"/>
                      <w:szCs w:val="21"/>
                    </w:rPr>
                    <w:t>防治措施</w:t>
                  </w:r>
                </w:p>
              </w:tc>
              <w:tc>
                <w:tcPr>
                  <w:tcW w:w="741" w:type="dxa"/>
                  <w:vMerge w:val="restart"/>
                  <w:vAlign w:val="center"/>
                </w:tcPr>
                <w:p w:rsidR="00AB1D1D" w:rsidRPr="00903FC0" w:rsidRDefault="00AB1D1D" w:rsidP="00786B2F">
                  <w:pPr>
                    <w:widowControl/>
                    <w:jc w:val="center"/>
                    <w:rPr>
                      <w:rFonts w:eastAsiaTheme="minorEastAsia"/>
                      <w:b/>
                      <w:kern w:val="0"/>
                      <w:szCs w:val="21"/>
                    </w:rPr>
                  </w:pPr>
                  <w:r w:rsidRPr="00903FC0">
                    <w:rPr>
                      <w:rFonts w:eastAsiaTheme="minorEastAsia" w:hAnsiTheme="minorEastAsia"/>
                      <w:b/>
                      <w:kern w:val="0"/>
                      <w:szCs w:val="21"/>
                    </w:rPr>
                    <w:t>排气量</w:t>
                  </w:r>
                  <w:r w:rsidR="00EC4682" w:rsidRPr="00903FC0">
                    <w:rPr>
                      <w:rFonts w:eastAsiaTheme="minorEastAsia"/>
                      <w:b/>
                      <w:szCs w:val="21"/>
                    </w:rPr>
                    <w:t>m</w:t>
                  </w:r>
                  <w:r w:rsidR="00EC4682" w:rsidRPr="00903FC0">
                    <w:rPr>
                      <w:rFonts w:eastAsiaTheme="minorEastAsia"/>
                      <w:b/>
                      <w:szCs w:val="21"/>
                      <w:vertAlign w:val="superscript"/>
                    </w:rPr>
                    <w:t>3</w:t>
                  </w:r>
                  <w:r w:rsidR="00EC4682" w:rsidRPr="00903FC0">
                    <w:rPr>
                      <w:rFonts w:eastAsiaTheme="minorEastAsia"/>
                      <w:b/>
                      <w:szCs w:val="21"/>
                    </w:rPr>
                    <w:t>/h</w:t>
                  </w:r>
                </w:p>
              </w:tc>
              <w:tc>
                <w:tcPr>
                  <w:tcW w:w="2388" w:type="dxa"/>
                  <w:gridSpan w:val="3"/>
                  <w:vAlign w:val="center"/>
                </w:tcPr>
                <w:p w:rsidR="00AB1D1D" w:rsidRPr="00903FC0" w:rsidRDefault="00AB1D1D" w:rsidP="00786B2F">
                  <w:pPr>
                    <w:widowControl/>
                    <w:jc w:val="center"/>
                    <w:rPr>
                      <w:rFonts w:eastAsiaTheme="minorEastAsia"/>
                      <w:b/>
                      <w:kern w:val="0"/>
                      <w:szCs w:val="21"/>
                    </w:rPr>
                  </w:pPr>
                  <w:r w:rsidRPr="00903FC0">
                    <w:rPr>
                      <w:rFonts w:eastAsiaTheme="minorEastAsia" w:hAnsiTheme="minorEastAsia"/>
                      <w:b/>
                      <w:kern w:val="0"/>
                      <w:szCs w:val="21"/>
                    </w:rPr>
                    <w:t>排放源强</w:t>
                  </w:r>
                </w:p>
              </w:tc>
            </w:tr>
            <w:tr w:rsidR="00324B43" w:rsidRPr="00903FC0" w:rsidTr="00834FC5">
              <w:trPr>
                <w:jc w:val="center"/>
              </w:trPr>
              <w:tc>
                <w:tcPr>
                  <w:tcW w:w="456" w:type="dxa"/>
                  <w:vMerge/>
                  <w:vAlign w:val="center"/>
                </w:tcPr>
                <w:p w:rsidR="00EC4682" w:rsidRPr="00903FC0" w:rsidRDefault="00EC4682" w:rsidP="00786B2F">
                  <w:pPr>
                    <w:widowControl/>
                    <w:jc w:val="center"/>
                    <w:rPr>
                      <w:rFonts w:eastAsiaTheme="minorEastAsia"/>
                      <w:b/>
                      <w:kern w:val="0"/>
                      <w:szCs w:val="21"/>
                    </w:rPr>
                  </w:pPr>
                </w:p>
              </w:tc>
              <w:tc>
                <w:tcPr>
                  <w:tcW w:w="637" w:type="dxa"/>
                  <w:vMerge/>
                  <w:vAlign w:val="center"/>
                </w:tcPr>
                <w:p w:rsidR="00EC4682" w:rsidRPr="00903FC0" w:rsidRDefault="00EC4682" w:rsidP="00786B2F">
                  <w:pPr>
                    <w:widowControl/>
                    <w:jc w:val="center"/>
                    <w:rPr>
                      <w:rFonts w:eastAsiaTheme="minorEastAsia"/>
                      <w:b/>
                      <w:kern w:val="0"/>
                      <w:szCs w:val="21"/>
                    </w:rPr>
                  </w:pPr>
                </w:p>
              </w:tc>
              <w:tc>
                <w:tcPr>
                  <w:tcW w:w="692" w:type="dxa"/>
                  <w:vMerge/>
                  <w:vAlign w:val="center"/>
                </w:tcPr>
                <w:p w:rsidR="00EC4682" w:rsidRPr="00903FC0" w:rsidRDefault="00EC4682" w:rsidP="00786B2F">
                  <w:pPr>
                    <w:widowControl/>
                    <w:jc w:val="center"/>
                    <w:rPr>
                      <w:rFonts w:eastAsiaTheme="minorEastAsia"/>
                      <w:b/>
                      <w:kern w:val="0"/>
                      <w:szCs w:val="21"/>
                    </w:rPr>
                  </w:pPr>
                </w:p>
              </w:tc>
              <w:tc>
                <w:tcPr>
                  <w:tcW w:w="800" w:type="dxa"/>
                  <w:vAlign w:val="center"/>
                </w:tcPr>
                <w:p w:rsidR="00EC4682" w:rsidRPr="00903FC0" w:rsidRDefault="00EC4682" w:rsidP="00786B2F">
                  <w:pPr>
                    <w:widowControl/>
                    <w:jc w:val="center"/>
                    <w:rPr>
                      <w:rFonts w:eastAsiaTheme="minorEastAsia"/>
                      <w:b/>
                      <w:kern w:val="0"/>
                      <w:szCs w:val="21"/>
                    </w:rPr>
                  </w:pPr>
                  <w:r w:rsidRPr="00903FC0">
                    <w:rPr>
                      <w:rFonts w:eastAsiaTheme="minorEastAsia" w:hAnsiTheme="minorEastAsia"/>
                      <w:b/>
                      <w:kern w:val="0"/>
                      <w:szCs w:val="21"/>
                    </w:rPr>
                    <w:t>浓度</w:t>
                  </w:r>
                  <w:r w:rsidRPr="00903FC0">
                    <w:rPr>
                      <w:rFonts w:eastAsiaTheme="minorEastAsia"/>
                      <w:b/>
                      <w:szCs w:val="21"/>
                    </w:rPr>
                    <w:t>mg/m</w:t>
                  </w:r>
                  <w:r w:rsidRPr="00903FC0">
                    <w:rPr>
                      <w:rFonts w:eastAsiaTheme="minorEastAsia"/>
                      <w:b/>
                      <w:szCs w:val="21"/>
                      <w:vertAlign w:val="superscript"/>
                    </w:rPr>
                    <w:t>3</w:t>
                  </w:r>
                </w:p>
              </w:tc>
              <w:tc>
                <w:tcPr>
                  <w:tcW w:w="794" w:type="dxa"/>
                  <w:vAlign w:val="center"/>
                </w:tcPr>
                <w:p w:rsidR="00EC4682" w:rsidRPr="00903FC0" w:rsidRDefault="00EC4682" w:rsidP="00786B2F">
                  <w:pPr>
                    <w:widowControl/>
                    <w:jc w:val="center"/>
                    <w:rPr>
                      <w:rFonts w:eastAsiaTheme="minorEastAsia"/>
                      <w:b/>
                      <w:kern w:val="0"/>
                      <w:szCs w:val="21"/>
                    </w:rPr>
                  </w:pPr>
                  <w:r w:rsidRPr="00903FC0">
                    <w:rPr>
                      <w:rFonts w:eastAsiaTheme="minorEastAsia" w:hAnsiTheme="minorEastAsia"/>
                      <w:b/>
                      <w:kern w:val="0"/>
                      <w:szCs w:val="21"/>
                    </w:rPr>
                    <w:t>速率</w:t>
                  </w:r>
                  <w:r w:rsidRPr="00903FC0">
                    <w:rPr>
                      <w:rFonts w:eastAsiaTheme="minorEastAsia"/>
                      <w:b/>
                      <w:kern w:val="0"/>
                      <w:szCs w:val="21"/>
                    </w:rPr>
                    <w:t>kg/h</w:t>
                  </w:r>
                </w:p>
              </w:tc>
              <w:tc>
                <w:tcPr>
                  <w:tcW w:w="794" w:type="dxa"/>
                  <w:vAlign w:val="center"/>
                </w:tcPr>
                <w:p w:rsidR="00EC4682" w:rsidRPr="00903FC0" w:rsidRDefault="00EC4682" w:rsidP="00786B2F">
                  <w:pPr>
                    <w:widowControl/>
                    <w:jc w:val="center"/>
                    <w:rPr>
                      <w:rFonts w:eastAsiaTheme="minorEastAsia"/>
                      <w:b/>
                      <w:kern w:val="0"/>
                      <w:szCs w:val="21"/>
                    </w:rPr>
                  </w:pPr>
                  <w:r w:rsidRPr="00903FC0">
                    <w:rPr>
                      <w:rFonts w:eastAsiaTheme="minorEastAsia" w:hAnsiTheme="minorEastAsia"/>
                      <w:b/>
                      <w:kern w:val="0"/>
                      <w:szCs w:val="21"/>
                    </w:rPr>
                    <w:t>产生量</w:t>
                  </w:r>
                  <w:r w:rsidRPr="00903FC0">
                    <w:rPr>
                      <w:rFonts w:eastAsiaTheme="minorEastAsia"/>
                      <w:b/>
                      <w:kern w:val="0"/>
                      <w:szCs w:val="21"/>
                    </w:rPr>
                    <w:t>t/a</w:t>
                  </w:r>
                </w:p>
              </w:tc>
              <w:tc>
                <w:tcPr>
                  <w:tcW w:w="678" w:type="dxa"/>
                  <w:vMerge/>
                  <w:vAlign w:val="center"/>
                </w:tcPr>
                <w:p w:rsidR="00EC4682" w:rsidRPr="00903FC0" w:rsidRDefault="00EC4682" w:rsidP="00786B2F">
                  <w:pPr>
                    <w:widowControl/>
                    <w:jc w:val="center"/>
                    <w:rPr>
                      <w:rFonts w:eastAsiaTheme="minorEastAsia"/>
                      <w:b/>
                      <w:kern w:val="0"/>
                      <w:szCs w:val="21"/>
                    </w:rPr>
                  </w:pPr>
                </w:p>
              </w:tc>
              <w:tc>
                <w:tcPr>
                  <w:tcW w:w="741" w:type="dxa"/>
                  <w:vMerge/>
                  <w:vAlign w:val="center"/>
                </w:tcPr>
                <w:p w:rsidR="00EC4682" w:rsidRPr="00903FC0" w:rsidRDefault="00EC4682" w:rsidP="00786B2F">
                  <w:pPr>
                    <w:widowControl/>
                    <w:jc w:val="center"/>
                    <w:rPr>
                      <w:rFonts w:eastAsiaTheme="minorEastAsia"/>
                      <w:b/>
                      <w:kern w:val="0"/>
                      <w:szCs w:val="21"/>
                    </w:rPr>
                  </w:pPr>
                </w:p>
              </w:tc>
              <w:tc>
                <w:tcPr>
                  <w:tcW w:w="800" w:type="dxa"/>
                  <w:vAlign w:val="center"/>
                </w:tcPr>
                <w:p w:rsidR="00EC4682" w:rsidRPr="00903FC0" w:rsidRDefault="00EC4682" w:rsidP="00786B2F">
                  <w:pPr>
                    <w:widowControl/>
                    <w:jc w:val="center"/>
                    <w:rPr>
                      <w:rFonts w:eastAsiaTheme="minorEastAsia"/>
                      <w:b/>
                      <w:kern w:val="0"/>
                      <w:szCs w:val="21"/>
                    </w:rPr>
                  </w:pPr>
                  <w:r w:rsidRPr="00903FC0">
                    <w:rPr>
                      <w:rFonts w:eastAsiaTheme="minorEastAsia" w:hAnsiTheme="minorEastAsia"/>
                      <w:b/>
                      <w:kern w:val="0"/>
                      <w:szCs w:val="21"/>
                    </w:rPr>
                    <w:t>浓度</w:t>
                  </w:r>
                  <w:r w:rsidRPr="00903FC0">
                    <w:rPr>
                      <w:rFonts w:eastAsiaTheme="minorEastAsia"/>
                      <w:b/>
                      <w:szCs w:val="21"/>
                    </w:rPr>
                    <w:t>mg/m</w:t>
                  </w:r>
                  <w:r w:rsidRPr="00903FC0">
                    <w:rPr>
                      <w:rFonts w:eastAsiaTheme="minorEastAsia"/>
                      <w:b/>
                      <w:szCs w:val="21"/>
                      <w:vertAlign w:val="superscript"/>
                    </w:rPr>
                    <w:t>3</w:t>
                  </w:r>
                </w:p>
              </w:tc>
              <w:tc>
                <w:tcPr>
                  <w:tcW w:w="794" w:type="dxa"/>
                  <w:vAlign w:val="center"/>
                </w:tcPr>
                <w:p w:rsidR="00EC4682" w:rsidRPr="00903FC0" w:rsidRDefault="00EC4682" w:rsidP="00786B2F">
                  <w:pPr>
                    <w:widowControl/>
                    <w:jc w:val="center"/>
                    <w:rPr>
                      <w:rFonts w:eastAsiaTheme="minorEastAsia"/>
                      <w:b/>
                      <w:kern w:val="0"/>
                      <w:szCs w:val="21"/>
                    </w:rPr>
                  </w:pPr>
                  <w:r w:rsidRPr="00903FC0">
                    <w:rPr>
                      <w:rFonts w:eastAsiaTheme="minorEastAsia" w:hAnsiTheme="minorEastAsia"/>
                      <w:b/>
                      <w:kern w:val="0"/>
                      <w:szCs w:val="21"/>
                    </w:rPr>
                    <w:t>速率</w:t>
                  </w:r>
                  <w:r w:rsidRPr="00903FC0">
                    <w:rPr>
                      <w:rFonts w:eastAsiaTheme="minorEastAsia"/>
                      <w:b/>
                      <w:kern w:val="0"/>
                      <w:szCs w:val="21"/>
                    </w:rPr>
                    <w:t>kg/h</w:t>
                  </w:r>
                </w:p>
              </w:tc>
              <w:tc>
                <w:tcPr>
                  <w:tcW w:w="794" w:type="dxa"/>
                  <w:vAlign w:val="center"/>
                </w:tcPr>
                <w:p w:rsidR="00EC4682" w:rsidRPr="00903FC0" w:rsidRDefault="00990645" w:rsidP="00786B2F">
                  <w:pPr>
                    <w:widowControl/>
                    <w:jc w:val="center"/>
                    <w:rPr>
                      <w:rFonts w:eastAsiaTheme="minorEastAsia"/>
                      <w:b/>
                      <w:kern w:val="0"/>
                      <w:szCs w:val="21"/>
                    </w:rPr>
                  </w:pPr>
                  <w:r>
                    <w:rPr>
                      <w:rFonts w:eastAsiaTheme="minorEastAsia" w:hAnsiTheme="minorEastAsia" w:hint="eastAsia"/>
                      <w:b/>
                      <w:kern w:val="0"/>
                      <w:szCs w:val="21"/>
                    </w:rPr>
                    <w:t>排放</w:t>
                  </w:r>
                  <w:r w:rsidR="00EC4682" w:rsidRPr="00903FC0">
                    <w:rPr>
                      <w:rFonts w:eastAsiaTheme="minorEastAsia" w:hAnsiTheme="minorEastAsia"/>
                      <w:b/>
                      <w:kern w:val="0"/>
                      <w:szCs w:val="21"/>
                    </w:rPr>
                    <w:t>量</w:t>
                  </w:r>
                  <w:r w:rsidR="00EC4682" w:rsidRPr="00903FC0">
                    <w:rPr>
                      <w:rFonts w:eastAsiaTheme="minorEastAsia"/>
                      <w:b/>
                      <w:kern w:val="0"/>
                      <w:szCs w:val="21"/>
                    </w:rPr>
                    <w:t>t/a</w:t>
                  </w:r>
                </w:p>
              </w:tc>
            </w:tr>
            <w:tr w:rsidR="007C7F28" w:rsidRPr="00903FC0" w:rsidTr="00834FC5">
              <w:trPr>
                <w:jc w:val="center"/>
              </w:trPr>
              <w:tc>
                <w:tcPr>
                  <w:tcW w:w="456" w:type="dxa"/>
                  <w:vMerge w:val="restart"/>
                  <w:vAlign w:val="center"/>
                </w:tcPr>
                <w:p w:rsidR="007C7F28" w:rsidRPr="00903FC0" w:rsidRDefault="007C7F28" w:rsidP="00786B2F">
                  <w:pPr>
                    <w:pStyle w:val="lh--"/>
                    <w:rPr>
                      <w:rFonts w:eastAsiaTheme="minorEastAsia"/>
                      <w:szCs w:val="21"/>
                    </w:rPr>
                  </w:pPr>
                  <w:r>
                    <w:rPr>
                      <w:rFonts w:eastAsiaTheme="minorEastAsia" w:hAnsiTheme="minorEastAsia" w:hint="eastAsia"/>
                      <w:szCs w:val="21"/>
                    </w:rPr>
                    <w:t>污水处理</w:t>
                  </w:r>
                </w:p>
              </w:tc>
              <w:tc>
                <w:tcPr>
                  <w:tcW w:w="637" w:type="dxa"/>
                  <w:vMerge w:val="restart"/>
                  <w:vAlign w:val="center"/>
                </w:tcPr>
                <w:p w:rsidR="007C7F28" w:rsidRPr="00903FC0" w:rsidRDefault="007C7F28" w:rsidP="00786B2F">
                  <w:pPr>
                    <w:pStyle w:val="lh--"/>
                    <w:rPr>
                      <w:rFonts w:eastAsiaTheme="minorEastAsia"/>
                      <w:szCs w:val="21"/>
                    </w:rPr>
                  </w:pPr>
                  <w:r w:rsidRPr="00903FC0">
                    <w:rPr>
                      <w:rFonts w:eastAsiaTheme="minorEastAsia"/>
                      <w:szCs w:val="21"/>
                    </w:rPr>
                    <w:t>DA</w:t>
                  </w:r>
                </w:p>
                <w:p w:rsidR="007C7F28" w:rsidRPr="00903FC0" w:rsidRDefault="007C7F28" w:rsidP="00786B2F">
                  <w:pPr>
                    <w:pStyle w:val="lh--"/>
                    <w:rPr>
                      <w:rFonts w:eastAsiaTheme="minorEastAsia"/>
                      <w:szCs w:val="21"/>
                    </w:rPr>
                  </w:pPr>
                  <w:r w:rsidRPr="00903FC0">
                    <w:rPr>
                      <w:rFonts w:eastAsiaTheme="minorEastAsia"/>
                      <w:szCs w:val="21"/>
                    </w:rPr>
                    <w:t>001</w:t>
                  </w:r>
                </w:p>
              </w:tc>
              <w:tc>
                <w:tcPr>
                  <w:tcW w:w="692" w:type="dxa"/>
                  <w:vAlign w:val="center"/>
                </w:tcPr>
                <w:p w:rsidR="007C7F28" w:rsidRPr="00903FC0" w:rsidRDefault="007C7F28" w:rsidP="00786B2F">
                  <w:pPr>
                    <w:pStyle w:val="lh--"/>
                    <w:rPr>
                      <w:rFonts w:eastAsiaTheme="minorEastAsia"/>
                      <w:szCs w:val="21"/>
                    </w:rPr>
                  </w:pPr>
                  <w:r w:rsidRPr="00D71406">
                    <w:rPr>
                      <w:rFonts w:eastAsiaTheme="minorEastAsia"/>
                      <w:szCs w:val="21"/>
                    </w:rPr>
                    <w:t>NH</w:t>
                  </w:r>
                  <w:r>
                    <w:rPr>
                      <w:rFonts w:eastAsiaTheme="minorEastAsia" w:hint="eastAsia"/>
                      <w:szCs w:val="21"/>
                      <w:vertAlign w:val="subscript"/>
                    </w:rPr>
                    <w:t>3</w:t>
                  </w:r>
                </w:p>
              </w:tc>
              <w:tc>
                <w:tcPr>
                  <w:tcW w:w="800" w:type="dxa"/>
                  <w:vAlign w:val="center"/>
                </w:tcPr>
                <w:p w:rsidR="007C7F28" w:rsidRPr="00903FC0" w:rsidRDefault="009509DA" w:rsidP="00786B2F">
                  <w:pPr>
                    <w:jc w:val="center"/>
                    <w:rPr>
                      <w:rFonts w:eastAsiaTheme="minorEastAsia"/>
                      <w:color w:val="000000"/>
                      <w:szCs w:val="21"/>
                    </w:rPr>
                  </w:pPr>
                  <w:r>
                    <w:rPr>
                      <w:rFonts w:hint="eastAsia"/>
                      <w:color w:val="000000"/>
                      <w:szCs w:val="21"/>
                    </w:rPr>
                    <w:t>3.78</w:t>
                  </w:r>
                </w:p>
              </w:tc>
              <w:tc>
                <w:tcPr>
                  <w:tcW w:w="794" w:type="dxa"/>
                  <w:vAlign w:val="center"/>
                </w:tcPr>
                <w:p w:rsidR="007C7F28" w:rsidRPr="00903FC0" w:rsidRDefault="00293546" w:rsidP="00786B2F">
                  <w:pPr>
                    <w:jc w:val="center"/>
                    <w:rPr>
                      <w:rFonts w:eastAsiaTheme="minorEastAsia"/>
                      <w:color w:val="000000"/>
                      <w:szCs w:val="21"/>
                    </w:rPr>
                  </w:pPr>
                  <w:r w:rsidRPr="00292319">
                    <w:rPr>
                      <w:rFonts w:hAnsi="宋体" w:hint="eastAsia"/>
                      <w:kern w:val="0"/>
                      <w:szCs w:val="21"/>
                    </w:rPr>
                    <w:t>0.0227</w:t>
                  </w:r>
                </w:p>
              </w:tc>
              <w:tc>
                <w:tcPr>
                  <w:tcW w:w="794" w:type="dxa"/>
                  <w:vAlign w:val="center"/>
                </w:tcPr>
                <w:p w:rsidR="007C7F28" w:rsidRPr="00903FC0" w:rsidRDefault="00293546" w:rsidP="00786B2F">
                  <w:pPr>
                    <w:jc w:val="center"/>
                    <w:rPr>
                      <w:rFonts w:eastAsiaTheme="minorEastAsia"/>
                      <w:color w:val="000000"/>
                      <w:szCs w:val="21"/>
                    </w:rPr>
                  </w:pPr>
                  <w:r w:rsidRPr="00292319">
                    <w:rPr>
                      <w:rFonts w:hAnsi="宋体" w:hint="eastAsia"/>
                      <w:kern w:val="0"/>
                      <w:szCs w:val="21"/>
                    </w:rPr>
                    <w:t>0.1991</w:t>
                  </w:r>
                </w:p>
              </w:tc>
              <w:tc>
                <w:tcPr>
                  <w:tcW w:w="678" w:type="dxa"/>
                  <w:vMerge w:val="restart"/>
                  <w:vAlign w:val="center"/>
                </w:tcPr>
                <w:p w:rsidR="007C7F28" w:rsidRPr="00903FC0" w:rsidRDefault="006D11FB" w:rsidP="00786B2F">
                  <w:pPr>
                    <w:pStyle w:val="lh--"/>
                    <w:rPr>
                      <w:rFonts w:eastAsiaTheme="minorEastAsia"/>
                      <w:szCs w:val="21"/>
                    </w:rPr>
                  </w:pPr>
                  <w:r>
                    <w:rPr>
                      <w:rFonts w:eastAsiaTheme="minorEastAsia" w:hAnsiTheme="minorEastAsia" w:hint="eastAsia"/>
                      <w:szCs w:val="21"/>
                    </w:rPr>
                    <w:t>离子除臭设备</w:t>
                  </w:r>
                </w:p>
              </w:tc>
              <w:tc>
                <w:tcPr>
                  <w:tcW w:w="741" w:type="dxa"/>
                  <w:vMerge w:val="restart"/>
                  <w:vAlign w:val="center"/>
                </w:tcPr>
                <w:p w:rsidR="007C7F28" w:rsidRPr="00903FC0" w:rsidRDefault="003D306B" w:rsidP="00786B2F">
                  <w:pPr>
                    <w:pStyle w:val="lh--"/>
                    <w:rPr>
                      <w:rFonts w:eastAsiaTheme="minorEastAsia"/>
                      <w:szCs w:val="21"/>
                    </w:rPr>
                  </w:pPr>
                  <w:r>
                    <w:rPr>
                      <w:rFonts w:eastAsiaTheme="minorEastAsia" w:hint="eastAsia"/>
                      <w:szCs w:val="21"/>
                    </w:rPr>
                    <w:t>6</w:t>
                  </w:r>
                  <w:r w:rsidR="007C7F28">
                    <w:rPr>
                      <w:rFonts w:eastAsiaTheme="minorEastAsia" w:hint="eastAsia"/>
                      <w:szCs w:val="21"/>
                    </w:rPr>
                    <w:t>000</w:t>
                  </w:r>
                </w:p>
              </w:tc>
              <w:tc>
                <w:tcPr>
                  <w:tcW w:w="800" w:type="dxa"/>
                  <w:vAlign w:val="center"/>
                </w:tcPr>
                <w:p w:rsidR="007C7F28" w:rsidRPr="00903FC0" w:rsidRDefault="009509DA" w:rsidP="00786B2F">
                  <w:pPr>
                    <w:jc w:val="center"/>
                    <w:rPr>
                      <w:rFonts w:eastAsiaTheme="minorEastAsia"/>
                      <w:color w:val="000000"/>
                      <w:szCs w:val="21"/>
                    </w:rPr>
                  </w:pPr>
                  <w:r>
                    <w:rPr>
                      <w:rFonts w:hint="eastAsia"/>
                      <w:color w:val="000000"/>
                      <w:szCs w:val="21"/>
                    </w:rPr>
                    <w:t>1.51</w:t>
                  </w:r>
                </w:p>
              </w:tc>
              <w:tc>
                <w:tcPr>
                  <w:tcW w:w="794" w:type="dxa"/>
                  <w:vAlign w:val="center"/>
                </w:tcPr>
                <w:p w:rsidR="007C7F28" w:rsidRPr="00903FC0" w:rsidRDefault="00293546" w:rsidP="00786B2F">
                  <w:pPr>
                    <w:jc w:val="center"/>
                    <w:rPr>
                      <w:rFonts w:eastAsiaTheme="minorEastAsia"/>
                      <w:color w:val="000000"/>
                      <w:szCs w:val="21"/>
                    </w:rPr>
                  </w:pPr>
                  <w:r w:rsidRPr="00292319">
                    <w:rPr>
                      <w:rFonts w:hAnsi="宋体" w:hint="eastAsia"/>
                      <w:kern w:val="0"/>
                      <w:szCs w:val="21"/>
                    </w:rPr>
                    <w:t>0.0091</w:t>
                  </w:r>
                </w:p>
              </w:tc>
              <w:tc>
                <w:tcPr>
                  <w:tcW w:w="794" w:type="dxa"/>
                  <w:vAlign w:val="center"/>
                </w:tcPr>
                <w:p w:rsidR="007C7F28" w:rsidRPr="00903FC0" w:rsidRDefault="00293546" w:rsidP="00786B2F">
                  <w:pPr>
                    <w:jc w:val="center"/>
                    <w:rPr>
                      <w:rFonts w:eastAsiaTheme="minorEastAsia"/>
                      <w:color w:val="000000"/>
                      <w:szCs w:val="21"/>
                    </w:rPr>
                  </w:pPr>
                  <w:r w:rsidRPr="00292319">
                    <w:rPr>
                      <w:rFonts w:hAnsi="宋体" w:hint="eastAsia"/>
                      <w:kern w:val="0"/>
                      <w:szCs w:val="21"/>
                    </w:rPr>
                    <w:t>0.0797</w:t>
                  </w:r>
                </w:p>
              </w:tc>
            </w:tr>
            <w:tr w:rsidR="007C7F28" w:rsidRPr="00903FC0" w:rsidTr="00834FC5">
              <w:trPr>
                <w:jc w:val="center"/>
              </w:trPr>
              <w:tc>
                <w:tcPr>
                  <w:tcW w:w="456" w:type="dxa"/>
                  <w:vMerge/>
                  <w:vAlign w:val="center"/>
                </w:tcPr>
                <w:p w:rsidR="007C7F28" w:rsidRDefault="007C7F28" w:rsidP="00786B2F">
                  <w:pPr>
                    <w:pStyle w:val="lh--"/>
                    <w:rPr>
                      <w:rFonts w:eastAsiaTheme="minorEastAsia" w:hAnsiTheme="minorEastAsia"/>
                      <w:szCs w:val="21"/>
                    </w:rPr>
                  </w:pPr>
                </w:p>
              </w:tc>
              <w:tc>
                <w:tcPr>
                  <w:tcW w:w="637" w:type="dxa"/>
                  <w:vMerge/>
                  <w:vAlign w:val="center"/>
                </w:tcPr>
                <w:p w:rsidR="007C7F28" w:rsidRPr="00903FC0" w:rsidRDefault="007C7F28" w:rsidP="00786B2F">
                  <w:pPr>
                    <w:pStyle w:val="lh--"/>
                    <w:rPr>
                      <w:rFonts w:eastAsiaTheme="minorEastAsia"/>
                      <w:szCs w:val="21"/>
                    </w:rPr>
                  </w:pPr>
                </w:p>
              </w:tc>
              <w:tc>
                <w:tcPr>
                  <w:tcW w:w="692" w:type="dxa"/>
                  <w:vAlign w:val="center"/>
                </w:tcPr>
                <w:p w:rsidR="007C7F28" w:rsidRPr="00903FC0" w:rsidRDefault="007C7F28" w:rsidP="00786B2F">
                  <w:pPr>
                    <w:pStyle w:val="lh--"/>
                    <w:rPr>
                      <w:rFonts w:eastAsiaTheme="minorEastAsia"/>
                      <w:szCs w:val="21"/>
                    </w:rPr>
                  </w:pPr>
                  <w:r w:rsidRPr="00D71406">
                    <w:rPr>
                      <w:rFonts w:eastAsiaTheme="minorEastAsia"/>
                      <w:szCs w:val="21"/>
                    </w:rPr>
                    <w:t>H</w:t>
                  </w:r>
                  <w:r>
                    <w:rPr>
                      <w:rFonts w:eastAsiaTheme="minorEastAsia" w:hint="eastAsia"/>
                      <w:szCs w:val="21"/>
                      <w:vertAlign w:val="subscript"/>
                    </w:rPr>
                    <w:t>2</w:t>
                  </w:r>
                  <w:r w:rsidRPr="00D71406">
                    <w:rPr>
                      <w:rFonts w:eastAsiaTheme="minorEastAsia"/>
                      <w:szCs w:val="21"/>
                    </w:rPr>
                    <w:t>S</w:t>
                  </w:r>
                </w:p>
              </w:tc>
              <w:tc>
                <w:tcPr>
                  <w:tcW w:w="800" w:type="dxa"/>
                  <w:vAlign w:val="center"/>
                </w:tcPr>
                <w:p w:rsidR="007C7F28" w:rsidRPr="00101102" w:rsidRDefault="009509DA" w:rsidP="00786B2F">
                  <w:pPr>
                    <w:jc w:val="center"/>
                    <w:rPr>
                      <w:rFonts w:eastAsiaTheme="minorEastAsia"/>
                      <w:color w:val="000000"/>
                      <w:szCs w:val="21"/>
                    </w:rPr>
                  </w:pPr>
                  <w:r>
                    <w:rPr>
                      <w:rFonts w:hint="eastAsia"/>
                      <w:szCs w:val="21"/>
                    </w:rPr>
                    <w:t>0.15</w:t>
                  </w:r>
                </w:p>
              </w:tc>
              <w:tc>
                <w:tcPr>
                  <w:tcW w:w="794" w:type="dxa"/>
                  <w:vAlign w:val="center"/>
                </w:tcPr>
                <w:p w:rsidR="007C7F28" w:rsidRPr="00101102" w:rsidRDefault="00F85295" w:rsidP="00786B2F">
                  <w:pPr>
                    <w:jc w:val="center"/>
                    <w:rPr>
                      <w:rFonts w:eastAsiaTheme="minorEastAsia"/>
                      <w:color w:val="000000"/>
                      <w:szCs w:val="21"/>
                    </w:rPr>
                  </w:pPr>
                  <w:r w:rsidRPr="00292319">
                    <w:rPr>
                      <w:rFonts w:hAnsi="宋体" w:hint="eastAsia"/>
                      <w:kern w:val="0"/>
                      <w:szCs w:val="21"/>
                    </w:rPr>
                    <w:t>0.0009</w:t>
                  </w:r>
                </w:p>
              </w:tc>
              <w:tc>
                <w:tcPr>
                  <w:tcW w:w="794" w:type="dxa"/>
                  <w:vAlign w:val="center"/>
                </w:tcPr>
                <w:p w:rsidR="007C7F28" w:rsidRPr="00101102" w:rsidRDefault="00F85295" w:rsidP="00786B2F">
                  <w:pPr>
                    <w:jc w:val="center"/>
                    <w:rPr>
                      <w:rFonts w:eastAsiaTheme="minorEastAsia"/>
                      <w:color w:val="000000"/>
                      <w:szCs w:val="21"/>
                    </w:rPr>
                  </w:pPr>
                  <w:r w:rsidRPr="00292319">
                    <w:rPr>
                      <w:rFonts w:hAnsi="宋体" w:hint="eastAsia"/>
                      <w:kern w:val="0"/>
                      <w:szCs w:val="21"/>
                    </w:rPr>
                    <w:t>0.0077</w:t>
                  </w:r>
                </w:p>
              </w:tc>
              <w:tc>
                <w:tcPr>
                  <w:tcW w:w="678" w:type="dxa"/>
                  <w:vMerge/>
                  <w:vAlign w:val="center"/>
                </w:tcPr>
                <w:p w:rsidR="007C7F28" w:rsidRPr="00903FC0" w:rsidRDefault="007C7F28" w:rsidP="00786B2F">
                  <w:pPr>
                    <w:pStyle w:val="lh--"/>
                    <w:rPr>
                      <w:rFonts w:eastAsiaTheme="minorEastAsia"/>
                      <w:szCs w:val="21"/>
                    </w:rPr>
                  </w:pPr>
                </w:p>
              </w:tc>
              <w:tc>
                <w:tcPr>
                  <w:tcW w:w="741" w:type="dxa"/>
                  <w:vMerge/>
                  <w:vAlign w:val="center"/>
                </w:tcPr>
                <w:p w:rsidR="007C7F28" w:rsidRPr="00903FC0" w:rsidRDefault="007C7F28" w:rsidP="00786B2F">
                  <w:pPr>
                    <w:pStyle w:val="lh--"/>
                    <w:rPr>
                      <w:rFonts w:eastAsiaTheme="minorEastAsia"/>
                      <w:szCs w:val="21"/>
                    </w:rPr>
                  </w:pPr>
                </w:p>
              </w:tc>
              <w:tc>
                <w:tcPr>
                  <w:tcW w:w="800" w:type="dxa"/>
                  <w:vAlign w:val="center"/>
                </w:tcPr>
                <w:p w:rsidR="007C7F28" w:rsidRPr="00101102" w:rsidRDefault="00F85295" w:rsidP="009509DA">
                  <w:pPr>
                    <w:jc w:val="center"/>
                    <w:rPr>
                      <w:rFonts w:eastAsiaTheme="minorEastAsia"/>
                      <w:color w:val="000000"/>
                      <w:szCs w:val="21"/>
                    </w:rPr>
                  </w:pPr>
                  <w:r>
                    <w:rPr>
                      <w:rFonts w:hint="eastAsia"/>
                      <w:szCs w:val="21"/>
                    </w:rPr>
                    <w:t>0.0</w:t>
                  </w:r>
                  <w:r w:rsidR="009509DA">
                    <w:rPr>
                      <w:rFonts w:hint="eastAsia"/>
                      <w:szCs w:val="21"/>
                    </w:rPr>
                    <w:t>6</w:t>
                  </w:r>
                </w:p>
              </w:tc>
              <w:tc>
                <w:tcPr>
                  <w:tcW w:w="794" w:type="dxa"/>
                  <w:vAlign w:val="center"/>
                </w:tcPr>
                <w:p w:rsidR="007C7F28" w:rsidRPr="00101102" w:rsidRDefault="00F85295" w:rsidP="00786B2F">
                  <w:pPr>
                    <w:jc w:val="center"/>
                    <w:rPr>
                      <w:rFonts w:eastAsiaTheme="minorEastAsia"/>
                      <w:color w:val="000000"/>
                      <w:szCs w:val="21"/>
                    </w:rPr>
                  </w:pPr>
                  <w:r w:rsidRPr="00292319">
                    <w:rPr>
                      <w:rFonts w:hAnsi="宋体" w:hint="eastAsia"/>
                      <w:kern w:val="0"/>
                      <w:szCs w:val="21"/>
                    </w:rPr>
                    <w:t>0.0004</w:t>
                  </w:r>
                </w:p>
              </w:tc>
              <w:tc>
                <w:tcPr>
                  <w:tcW w:w="794" w:type="dxa"/>
                  <w:vAlign w:val="center"/>
                </w:tcPr>
                <w:p w:rsidR="007C7F28" w:rsidRPr="00101102" w:rsidRDefault="00F85295" w:rsidP="00786B2F">
                  <w:pPr>
                    <w:jc w:val="center"/>
                    <w:rPr>
                      <w:rFonts w:eastAsiaTheme="minorEastAsia"/>
                      <w:color w:val="000000"/>
                      <w:szCs w:val="21"/>
                    </w:rPr>
                  </w:pPr>
                  <w:r w:rsidRPr="00292319">
                    <w:rPr>
                      <w:rFonts w:hAnsi="宋体" w:hint="eastAsia"/>
                      <w:kern w:val="0"/>
                      <w:szCs w:val="21"/>
                    </w:rPr>
                    <w:t>0.0031</w:t>
                  </w:r>
                </w:p>
              </w:tc>
            </w:tr>
            <w:tr w:rsidR="007C7F28" w:rsidRPr="00903FC0" w:rsidTr="00834FC5">
              <w:trPr>
                <w:jc w:val="center"/>
              </w:trPr>
              <w:tc>
                <w:tcPr>
                  <w:tcW w:w="456" w:type="dxa"/>
                  <w:vMerge/>
                  <w:vAlign w:val="center"/>
                </w:tcPr>
                <w:p w:rsidR="007C7F28" w:rsidRDefault="007C7F28" w:rsidP="00786B2F">
                  <w:pPr>
                    <w:pStyle w:val="lh--"/>
                    <w:rPr>
                      <w:rFonts w:eastAsiaTheme="minorEastAsia" w:hAnsiTheme="minorEastAsia"/>
                      <w:szCs w:val="21"/>
                    </w:rPr>
                  </w:pPr>
                </w:p>
              </w:tc>
              <w:tc>
                <w:tcPr>
                  <w:tcW w:w="637" w:type="dxa"/>
                  <w:vMerge w:val="restart"/>
                  <w:vAlign w:val="center"/>
                </w:tcPr>
                <w:p w:rsidR="007C7F28" w:rsidRPr="00903FC0" w:rsidRDefault="007C7F28" w:rsidP="00786B2F">
                  <w:pPr>
                    <w:pStyle w:val="lh--"/>
                    <w:rPr>
                      <w:rFonts w:eastAsiaTheme="minorEastAsia"/>
                      <w:szCs w:val="21"/>
                    </w:rPr>
                  </w:pPr>
                  <w:r w:rsidRPr="00903FC0">
                    <w:rPr>
                      <w:rFonts w:eastAsiaTheme="minorEastAsia" w:hAnsiTheme="minorEastAsia"/>
                      <w:szCs w:val="21"/>
                    </w:rPr>
                    <w:t>面源</w:t>
                  </w:r>
                  <w:r w:rsidRPr="00903FC0">
                    <w:rPr>
                      <w:rFonts w:eastAsiaTheme="minorEastAsia"/>
                      <w:szCs w:val="21"/>
                    </w:rPr>
                    <w:t>S1</w:t>
                  </w:r>
                </w:p>
              </w:tc>
              <w:tc>
                <w:tcPr>
                  <w:tcW w:w="692" w:type="dxa"/>
                  <w:vAlign w:val="center"/>
                </w:tcPr>
                <w:p w:rsidR="007C7F28" w:rsidRPr="00903FC0" w:rsidRDefault="007C7F28" w:rsidP="00A4084D">
                  <w:pPr>
                    <w:pStyle w:val="lh--"/>
                    <w:rPr>
                      <w:rFonts w:eastAsiaTheme="minorEastAsia"/>
                      <w:szCs w:val="21"/>
                    </w:rPr>
                  </w:pPr>
                  <w:r w:rsidRPr="00D71406">
                    <w:rPr>
                      <w:rFonts w:eastAsiaTheme="minorEastAsia"/>
                      <w:szCs w:val="21"/>
                    </w:rPr>
                    <w:t>NH</w:t>
                  </w:r>
                  <w:r>
                    <w:rPr>
                      <w:rFonts w:eastAsiaTheme="minorEastAsia" w:hint="eastAsia"/>
                      <w:szCs w:val="21"/>
                      <w:vertAlign w:val="subscript"/>
                    </w:rPr>
                    <w:t>3</w:t>
                  </w:r>
                </w:p>
              </w:tc>
              <w:tc>
                <w:tcPr>
                  <w:tcW w:w="800" w:type="dxa"/>
                  <w:vAlign w:val="center"/>
                </w:tcPr>
                <w:p w:rsidR="007C7F28" w:rsidRPr="00903FC0" w:rsidRDefault="007C7F28" w:rsidP="00A4084D">
                  <w:pPr>
                    <w:pStyle w:val="lh--"/>
                    <w:rPr>
                      <w:rFonts w:eastAsiaTheme="minorEastAsia"/>
                      <w:szCs w:val="21"/>
                    </w:rPr>
                  </w:pPr>
                  <w:r w:rsidRPr="00903FC0">
                    <w:rPr>
                      <w:rFonts w:eastAsiaTheme="minorEastAsia"/>
                      <w:szCs w:val="21"/>
                    </w:rPr>
                    <w:t>/</w:t>
                  </w:r>
                </w:p>
              </w:tc>
              <w:tc>
                <w:tcPr>
                  <w:tcW w:w="794" w:type="dxa"/>
                  <w:vAlign w:val="center"/>
                </w:tcPr>
                <w:p w:rsidR="007C7F28" w:rsidRPr="00903FC0" w:rsidRDefault="007C7F28" w:rsidP="00A4084D">
                  <w:pPr>
                    <w:pStyle w:val="lh--"/>
                    <w:rPr>
                      <w:rFonts w:eastAsiaTheme="minorEastAsia"/>
                      <w:szCs w:val="21"/>
                    </w:rPr>
                  </w:pPr>
                  <w:r w:rsidRPr="00903FC0">
                    <w:rPr>
                      <w:rFonts w:eastAsiaTheme="minorEastAsia"/>
                      <w:szCs w:val="21"/>
                    </w:rPr>
                    <w:t>/</w:t>
                  </w:r>
                </w:p>
              </w:tc>
              <w:tc>
                <w:tcPr>
                  <w:tcW w:w="794" w:type="dxa"/>
                  <w:vAlign w:val="center"/>
                </w:tcPr>
                <w:p w:rsidR="007C7F28" w:rsidRPr="00101102" w:rsidRDefault="00FA3FF5" w:rsidP="00786B2F">
                  <w:pPr>
                    <w:jc w:val="center"/>
                    <w:rPr>
                      <w:rFonts w:eastAsiaTheme="minorEastAsia"/>
                      <w:color w:val="000000"/>
                      <w:szCs w:val="21"/>
                    </w:rPr>
                  </w:pPr>
                  <w:r w:rsidRPr="00292319">
                    <w:rPr>
                      <w:rFonts w:hAnsi="宋体" w:hint="eastAsia"/>
                      <w:kern w:val="0"/>
                      <w:szCs w:val="21"/>
                    </w:rPr>
                    <w:t>0.0498</w:t>
                  </w:r>
                </w:p>
              </w:tc>
              <w:tc>
                <w:tcPr>
                  <w:tcW w:w="678" w:type="dxa"/>
                  <w:vMerge/>
                  <w:vAlign w:val="center"/>
                </w:tcPr>
                <w:p w:rsidR="007C7F28" w:rsidRPr="00903FC0" w:rsidRDefault="007C7F28" w:rsidP="00786B2F">
                  <w:pPr>
                    <w:pStyle w:val="lh--"/>
                    <w:rPr>
                      <w:rFonts w:eastAsiaTheme="minorEastAsia"/>
                      <w:szCs w:val="21"/>
                    </w:rPr>
                  </w:pPr>
                </w:p>
              </w:tc>
              <w:tc>
                <w:tcPr>
                  <w:tcW w:w="741" w:type="dxa"/>
                  <w:vAlign w:val="center"/>
                </w:tcPr>
                <w:p w:rsidR="007C7F28" w:rsidRPr="00903FC0" w:rsidRDefault="007C7F28" w:rsidP="00A4084D">
                  <w:pPr>
                    <w:pStyle w:val="lh--"/>
                    <w:rPr>
                      <w:rFonts w:eastAsiaTheme="minorEastAsia"/>
                      <w:szCs w:val="21"/>
                    </w:rPr>
                  </w:pPr>
                  <w:r w:rsidRPr="00903FC0">
                    <w:rPr>
                      <w:rFonts w:eastAsiaTheme="minorEastAsia"/>
                      <w:szCs w:val="21"/>
                    </w:rPr>
                    <w:t>/</w:t>
                  </w:r>
                </w:p>
              </w:tc>
              <w:tc>
                <w:tcPr>
                  <w:tcW w:w="800" w:type="dxa"/>
                  <w:vAlign w:val="center"/>
                </w:tcPr>
                <w:p w:rsidR="007C7F28" w:rsidRPr="00903FC0" w:rsidRDefault="007C7F28" w:rsidP="00A4084D">
                  <w:pPr>
                    <w:pStyle w:val="lh--"/>
                    <w:rPr>
                      <w:rFonts w:eastAsiaTheme="minorEastAsia"/>
                      <w:szCs w:val="21"/>
                    </w:rPr>
                  </w:pPr>
                  <w:r w:rsidRPr="00903FC0">
                    <w:rPr>
                      <w:rFonts w:eastAsiaTheme="minorEastAsia"/>
                      <w:szCs w:val="21"/>
                    </w:rPr>
                    <w:t>/</w:t>
                  </w:r>
                </w:p>
              </w:tc>
              <w:tc>
                <w:tcPr>
                  <w:tcW w:w="794" w:type="dxa"/>
                  <w:vAlign w:val="center"/>
                </w:tcPr>
                <w:p w:rsidR="007C7F28" w:rsidRPr="00903FC0" w:rsidRDefault="007C7F28" w:rsidP="00A4084D">
                  <w:pPr>
                    <w:pStyle w:val="lh--"/>
                    <w:rPr>
                      <w:rFonts w:eastAsiaTheme="minorEastAsia"/>
                      <w:szCs w:val="21"/>
                    </w:rPr>
                  </w:pPr>
                  <w:r w:rsidRPr="00903FC0">
                    <w:rPr>
                      <w:rFonts w:eastAsiaTheme="minorEastAsia"/>
                      <w:szCs w:val="21"/>
                    </w:rPr>
                    <w:t>/</w:t>
                  </w:r>
                </w:p>
              </w:tc>
              <w:tc>
                <w:tcPr>
                  <w:tcW w:w="794" w:type="dxa"/>
                  <w:vAlign w:val="center"/>
                </w:tcPr>
                <w:p w:rsidR="007C7F28" w:rsidRPr="00101102" w:rsidRDefault="00FA3FF5" w:rsidP="00786B2F">
                  <w:pPr>
                    <w:jc w:val="center"/>
                    <w:rPr>
                      <w:rFonts w:eastAsiaTheme="minorEastAsia"/>
                      <w:color w:val="000000"/>
                      <w:szCs w:val="21"/>
                    </w:rPr>
                  </w:pPr>
                  <w:r w:rsidRPr="00292319">
                    <w:rPr>
                      <w:rFonts w:hAnsi="宋体" w:hint="eastAsia"/>
                      <w:kern w:val="0"/>
                      <w:szCs w:val="21"/>
                    </w:rPr>
                    <w:t>0.0498</w:t>
                  </w:r>
                </w:p>
              </w:tc>
            </w:tr>
            <w:tr w:rsidR="007C7F28" w:rsidRPr="00903FC0" w:rsidTr="00834FC5">
              <w:trPr>
                <w:jc w:val="center"/>
              </w:trPr>
              <w:tc>
                <w:tcPr>
                  <w:tcW w:w="456" w:type="dxa"/>
                  <w:vMerge/>
                  <w:vAlign w:val="center"/>
                </w:tcPr>
                <w:p w:rsidR="007C7F28" w:rsidRPr="00903FC0" w:rsidRDefault="007C7F28" w:rsidP="00786B2F">
                  <w:pPr>
                    <w:pStyle w:val="lh--"/>
                    <w:rPr>
                      <w:rFonts w:eastAsiaTheme="minorEastAsia"/>
                      <w:szCs w:val="21"/>
                    </w:rPr>
                  </w:pPr>
                </w:p>
              </w:tc>
              <w:tc>
                <w:tcPr>
                  <w:tcW w:w="637" w:type="dxa"/>
                  <w:vMerge/>
                  <w:vAlign w:val="center"/>
                </w:tcPr>
                <w:p w:rsidR="007C7F28" w:rsidRPr="00903FC0" w:rsidRDefault="007C7F28" w:rsidP="00786B2F">
                  <w:pPr>
                    <w:pStyle w:val="lh--"/>
                    <w:rPr>
                      <w:rFonts w:eastAsiaTheme="minorEastAsia"/>
                      <w:szCs w:val="21"/>
                    </w:rPr>
                  </w:pPr>
                </w:p>
              </w:tc>
              <w:tc>
                <w:tcPr>
                  <w:tcW w:w="692" w:type="dxa"/>
                  <w:vAlign w:val="center"/>
                </w:tcPr>
                <w:p w:rsidR="007C7F28" w:rsidRPr="00903FC0" w:rsidRDefault="007C7F28" w:rsidP="00A4084D">
                  <w:pPr>
                    <w:pStyle w:val="lh--"/>
                    <w:rPr>
                      <w:rFonts w:eastAsiaTheme="minorEastAsia"/>
                      <w:szCs w:val="21"/>
                    </w:rPr>
                  </w:pPr>
                  <w:r w:rsidRPr="00D71406">
                    <w:rPr>
                      <w:rFonts w:eastAsiaTheme="minorEastAsia"/>
                      <w:szCs w:val="21"/>
                    </w:rPr>
                    <w:t>H</w:t>
                  </w:r>
                  <w:r>
                    <w:rPr>
                      <w:rFonts w:eastAsiaTheme="minorEastAsia" w:hint="eastAsia"/>
                      <w:szCs w:val="21"/>
                      <w:vertAlign w:val="subscript"/>
                    </w:rPr>
                    <w:t>2</w:t>
                  </w:r>
                  <w:r w:rsidRPr="00D71406">
                    <w:rPr>
                      <w:rFonts w:eastAsiaTheme="minorEastAsia"/>
                      <w:szCs w:val="21"/>
                    </w:rPr>
                    <w:t>S</w:t>
                  </w:r>
                </w:p>
              </w:tc>
              <w:tc>
                <w:tcPr>
                  <w:tcW w:w="800" w:type="dxa"/>
                  <w:vAlign w:val="center"/>
                </w:tcPr>
                <w:p w:rsidR="007C7F28" w:rsidRPr="00903FC0" w:rsidRDefault="007C7F28" w:rsidP="00786B2F">
                  <w:pPr>
                    <w:pStyle w:val="lh--"/>
                    <w:rPr>
                      <w:rFonts w:eastAsiaTheme="minorEastAsia"/>
                      <w:szCs w:val="21"/>
                    </w:rPr>
                  </w:pPr>
                  <w:r w:rsidRPr="00903FC0">
                    <w:rPr>
                      <w:rFonts w:eastAsiaTheme="minorEastAsia"/>
                      <w:szCs w:val="21"/>
                    </w:rPr>
                    <w:t>/</w:t>
                  </w:r>
                </w:p>
              </w:tc>
              <w:tc>
                <w:tcPr>
                  <w:tcW w:w="794" w:type="dxa"/>
                  <w:vAlign w:val="center"/>
                </w:tcPr>
                <w:p w:rsidR="007C7F28" w:rsidRPr="00903FC0" w:rsidRDefault="007C7F28" w:rsidP="00786B2F">
                  <w:pPr>
                    <w:pStyle w:val="lh--"/>
                    <w:rPr>
                      <w:rFonts w:eastAsiaTheme="minorEastAsia"/>
                      <w:szCs w:val="21"/>
                    </w:rPr>
                  </w:pPr>
                  <w:r w:rsidRPr="00903FC0">
                    <w:rPr>
                      <w:rFonts w:eastAsiaTheme="minorEastAsia"/>
                      <w:szCs w:val="21"/>
                    </w:rPr>
                    <w:t>/</w:t>
                  </w:r>
                </w:p>
              </w:tc>
              <w:tc>
                <w:tcPr>
                  <w:tcW w:w="794" w:type="dxa"/>
                  <w:vAlign w:val="center"/>
                </w:tcPr>
                <w:p w:rsidR="007C7F28" w:rsidRPr="00903FC0" w:rsidRDefault="00FA3FF5" w:rsidP="00786B2F">
                  <w:pPr>
                    <w:pStyle w:val="lh--"/>
                    <w:rPr>
                      <w:rFonts w:eastAsiaTheme="minorEastAsia"/>
                      <w:szCs w:val="21"/>
                    </w:rPr>
                  </w:pPr>
                  <w:r w:rsidRPr="00292319">
                    <w:rPr>
                      <w:rFonts w:hAnsi="宋体" w:hint="eastAsia"/>
                      <w:szCs w:val="21"/>
                    </w:rPr>
                    <w:t>0.0019</w:t>
                  </w:r>
                </w:p>
              </w:tc>
              <w:tc>
                <w:tcPr>
                  <w:tcW w:w="678" w:type="dxa"/>
                  <w:vMerge/>
                  <w:vAlign w:val="center"/>
                </w:tcPr>
                <w:p w:rsidR="007C7F28" w:rsidRPr="00903FC0" w:rsidRDefault="007C7F28" w:rsidP="00786B2F">
                  <w:pPr>
                    <w:pStyle w:val="lh--"/>
                    <w:rPr>
                      <w:rFonts w:eastAsiaTheme="minorEastAsia"/>
                      <w:szCs w:val="21"/>
                    </w:rPr>
                  </w:pPr>
                </w:p>
              </w:tc>
              <w:tc>
                <w:tcPr>
                  <w:tcW w:w="741" w:type="dxa"/>
                  <w:vAlign w:val="center"/>
                </w:tcPr>
                <w:p w:rsidR="007C7F28" w:rsidRPr="00903FC0" w:rsidRDefault="007C7F28" w:rsidP="00786B2F">
                  <w:pPr>
                    <w:pStyle w:val="lh--"/>
                    <w:rPr>
                      <w:rFonts w:eastAsiaTheme="minorEastAsia"/>
                      <w:szCs w:val="21"/>
                    </w:rPr>
                  </w:pPr>
                  <w:r w:rsidRPr="00903FC0">
                    <w:rPr>
                      <w:rFonts w:eastAsiaTheme="minorEastAsia"/>
                      <w:szCs w:val="21"/>
                    </w:rPr>
                    <w:t>/</w:t>
                  </w:r>
                </w:p>
              </w:tc>
              <w:tc>
                <w:tcPr>
                  <w:tcW w:w="800" w:type="dxa"/>
                  <w:vAlign w:val="center"/>
                </w:tcPr>
                <w:p w:rsidR="007C7F28" w:rsidRPr="00903FC0" w:rsidRDefault="007C7F28" w:rsidP="00786B2F">
                  <w:pPr>
                    <w:pStyle w:val="lh--"/>
                    <w:rPr>
                      <w:rFonts w:eastAsiaTheme="minorEastAsia"/>
                      <w:szCs w:val="21"/>
                    </w:rPr>
                  </w:pPr>
                  <w:r w:rsidRPr="00903FC0">
                    <w:rPr>
                      <w:rFonts w:eastAsiaTheme="minorEastAsia"/>
                      <w:szCs w:val="21"/>
                    </w:rPr>
                    <w:t>/</w:t>
                  </w:r>
                </w:p>
              </w:tc>
              <w:tc>
                <w:tcPr>
                  <w:tcW w:w="794" w:type="dxa"/>
                  <w:vAlign w:val="center"/>
                </w:tcPr>
                <w:p w:rsidR="007C7F28" w:rsidRPr="00903FC0" w:rsidRDefault="007C7F28" w:rsidP="00786B2F">
                  <w:pPr>
                    <w:pStyle w:val="lh--"/>
                    <w:rPr>
                      <w:rFonts w:eastAsiaTheme="minorEastAsia"/>
                      <w:szCs w:val="21"/>
                    </w:rPr>
                  </w:pPr>
                  <w:r w:rsidRPr="00903FC0">
                    <w:rPr>
                      <w:rFonts w:eastAsiaTheme="minorEastAsia"/>
                      <w:szCs w:val="21"/>
                    </w:rPr>
                    <w:t>/</w:t>
                  </w:r>
                </w:p>
              </w:tc>
              <w:tc>
                <w:tcPr>
                  <w:tcW w:w="794" w:type="dxa"/>
                  <w:vAlign w:val="center"/>
                </w:tcPr>
                <w:p w:rsidR="007C7F28" w:rsidRPr="00903FC0" w:rsidRDefault="00FA3FF5" w:rsidP="00786B2F">
                  <w:pPr>
                    <w:pStyle w:val="lh--"/>
                    <w:rPr>
                      <w:rFonts w:eastAsiaTheme="minorEastAsia"/>
                      <w:szCs w:val="21"/>
                    </w:rPr>
                  </w:pPr>
                  <w:r w:rsidRPr="00292319">
                    <w:rPr>
                      <w:rFonts w:hAnsi="宋体" w:hint="eastAsia"/>
                      <w:szCs w:val="21"/>
                    </w:rPr>
                    <w:t>0.0019</w:t>
                  </w:r>
                </w:p>
              </w:tc>
            </w:tr>
          </w:tbl>
          <w:p w:rsidR="00F63328" w:rsidRPr="00B324F6" w:rsidRDefault="0095314F" w:rsidP="009005E6">
            <w:pPr>
              <w:pStyle w:val="14"/>
              <w:spacing w:beforeLines="50"/>
              <w:ind w:firstLine="420"/>
              <w:jc w:val="both"/>
              <w:rPr>
                <w:rFonts w:ascii="Times New Roman" w:eastAsiaTheme="minorEastAsia" w:hAnsiTheme="minorEastAsia"/>
                <w:sz w:val="21"/>
                <w:szCs w:val="21"/>
                <w:u w:val="single"/>
              </w:rPr>
            </w:pPr>
            <w:r w:rsidRPr="00B324F6">
              <w:rPr>
                <w:rFonts w:ascii="Times New Roman" w:eastAsiaTheme="minorEastAsia" w:hAnsiTheme="minorEastAsia"/>
                <w:sz w:val="21"/>
                <w:szCs w:val="21"/>
                <w:u w:val="single"/>
              </w:rPr>
              <w:t>排气筒基本信息</w:t>
            </w:r>
            <w:r w:rsidRPr="00B324F6">
              <w:rPr>
                <w:rFonts w:ascii="Times New Roman" w:eastAsiaTheme="minorEastAsia" w:hAnsiTheme="minorEastAsia" w:hint="eastAsia"/>
                <w:sz w:val="21"/>
                <w:szCs w:val="21"/>
                <w:u w:val="single"/>
              </w:rPr>
              <w:t>详见下表：</w:t>
            </w:r>
          </w:p>
          <w:p w:rsidR="00302CD6" w:rsidRPr="00B324F6" w:rsidRDefault="004D7A2B" w:rsidP="00786B2F">
            <w:pPr>
              <w:spacing w:line="360" w:lineRule="auto"/>
              <w:ind w:firstLineChars="200" w:firstLine="422"/>
              <w:jc w:val="center"/>
              <w:rPr>
                <w:b/>
                <w:color w:val="000000"/>
                <w:szCs w:val="21"/>
                <w:u w:val="single"/>
              </w:rPr>
            </w:pPr>
            <w:r w:rsidRPr="00B324F6">
              <w:rPr>
                <w:b/>
                <w:color w:val="000000"/>
                <w:szCs w:val="21"/>
                <w:u w:val="single"/>
              </w:rPr>
              <w:t>表</w:t>
            </w:r>
            <w:r w:rsidRPr="00B324F6">
              <w:rPr>
                <w:rFonts w:hint="eastAsia"/>
                <w:b/>
                <w:color w:val="000000"/>
                <w:szCs w:val="21"/>
                <w:u w:val="single"/>
              </w:rPr>
              <w:t>4-</w:t>
            </w:r>
            <w:r w:rsidR="005664CE" w:rsidRPr="00B324F6">
              <w:rPr>
                <w:rFonts w:hint="eastAsia"/>
                <w:b/>
                <w:color w:val="000000"/>
                <w:szCs w:val="21"/>
                <w:u w:val="single"/>
              </w:rPr>
              <w:t>3</w:t>
            </w:r>
            <w:r w:rsidR="00AB1D1D" w:rsidRPr="00B324F6">
              <w:rPr>
                <w:rFonts w:hint="eastAsia"/>
                <w:b/>
                <w:color w:val="000000"/>
                <w:szCs w:val="21"/>
                <w:u w:val="single"/>
              </w:rPr>
              <w:t xml:space="preserve">  </w:t>
            </w:r>
            <w:r w:rsidRPr="00B324F6">
              <w:rPr>
                <w:rFonts w:hint="eastAsia"/>
                <w:b/>
                <w:color w:val="000000"/>
                <w:szCs w:val="21"/>
                <w:u w:val="single"/>
              </w:rPr>
              <w:t>废气排放口基本情况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8"/>
              <w:gridCol w:w="835"/>
              <w:gridCol w:w="1506"/>
              <w:gridCol w:w="811"/>
              <w:gridCol w:w="540"/>
              <w:gridCol w:w="590"/>
              <w:gridCol w:w="642"/>
              <w:gridCol w:w="2106"/>
            </w:tblGrid>
            <w:tr w:rsidR="00DB5067" w:rsidRPr="00B324F6" w:rsidTr="00786B2F">
              <w:tc>
                <w:tcPr>
                  <w:tcW w:w="948" w:type="dxa"/>
                  <w:vAlign w:val="center"/>
                </w:tcPr>
                <w:p w:rsidR="00C331A6" w:rsidRPr="00B324F6" w:rsidRDefault="00C331A6" w:rsidP="00786B2F">
                  <w:pPr>
                    <w:widowControl/>
                    <w:jc w:val="center"/>
                    <w:rPr>
                      <w:rFonts w:eastAsiaTheme="minorEastAsia" w:hAnsiTheme="minorEastAsia"/>
                      <w:b/>
                      <w:kern w:val="0"/>
                      <w:szCs w:val="21"/>
                      <w:u w:val="single"/>
                    </w:rPr>
                  </w:pPr>
                  <w:r w:rsidRPr="00B324F6">
                    <w:rPr>
                      <w:rFonts w:eastAsiaTheme="minorEastAsia" w:hAnsiTheme="minorEastAsia" w:hint="eastAsia"/>
                      <w:b/>
                      <w:kern w:val="0"/>
                      <w:szCs w:val="21"/>
                      <w:u w:val="single"/>
                    </w:rPr>
                    <w:t>排放口名称</w:t>
                  </w:r>
                </w:p>
              </w:tc>
              <w:tc>
                <w:tcPr>
                  <w:tcW w:w="835" w:type="dxa"/>
                  <w:vAlign w:val="center"/>
                </w:tcPr>
                <w:p w:rsidR="00C331A6" w:rsidRPr="00B324F6" w:rsidRDefault="00C331A6" w:rsidP="00786B2F">
                  <w:pPr>
                    <w:widowControl/>
                    <w:jc w:val="center"/>
                    <w:rPr>
                      <w:rFonts w:eastAsiaTheme="minorEastAsia" w:hAnsiTheme="minorEastAsia"/>
                      <w:b/>
                      <w:kern w:val="0"/>
                      <w:szCs w:val="21"/>
                      <w:u w:val="single"/>
                    </w:rPr>
                  </w:pPr>
                  <w:r w:rsidRPr="00B324F6">
                    <w:rPr>
                      <w:rFonts w:eastAsiaTheme="minorEastAsia" w:hAnsiTheme="minorEastAsia" w:hint="eastAsia"/>
                      <w:b/>
                      <w:kern w:val="0"/>
                      <w:szCs w:val="21"/>
                      <w:u w:val="single"/>
                    </w:rPr>
                    <w:t>编号</w:t>
                  </w:r>
                </w:p>
              </w:tc>
              <w:tc>
                <w:tcPr>
                  <w:tcW w:w="1506" w:type="dxa"/>
                  <w:vAlign w:val="center"/>
                </w:tcPr>
                <w:p w:rsidR="00C331A6" w:rsidRPr="00B324F6" w:rsidRDefault="00C331A6" w:rsidP="00786B2F">
                  <w:pPr>
                    <w:widowControl/>
                    <w:jc w:val="center"/>
                    <w:rPr>
                      <w:rFonts w:eastAsiaTheme="minorEastAsia" w:hAnsiTheme="minorEastAsia"/>
                      <w:b/>
                      <w:kern w:val="0"/>
                      <w:szCs w:val="21"/>
                      <w:u w:val="single"/>
                    </w:rPr>
                  </w:pPr>
                  <w:r w:rsidRPr="00B324F6">
                    <w:rPr>
                      <w:rFonts w:eastAsiaTheme="minorEastAsia" w:hAnsiTheme="minorEastAsia" w:hint="eastAsia"/>
                      <w:b/>
                      <w:kern w:val="0"/>
                      <w:szCs w:val="21"/>
                      <w:u w:val="single"/>
                    </w:rPr>
                    <w:t>地理坐标</w:t>
                  </w:r>
                </w:p>
              </w:tc>
              <w:tc>
                <w:tcPr>
                  <w:tcW w:w="811" w:type="dxa"/>
                  <w:vAlign w:val="center"/>
                </w:tcPr>
                <w:p w:rsidR="00C331A6" w:rsidRPr="00B324F6" w:rsidRDefault="00C331A6" w:rsidP="00786B2F">
                  <w:pPr>
                    <w:widowControl/>
                    <w:jc w:val="center"/>
                    <w:rPr>
                      <w:rFonts w:eastAsiaTheme="minorEastAsia" w:hAnsiTheme="minorEastAsia"/>
                      <w:b/>
                      <w:kern w:val="0"/>
                      <w:szCs w:val="21"/>
                      <w:u w:val="single"/>
                    </w:rPr>
                  </w:pPr>
                  <w:r w:rsidRPr="00B324F6">
                    <w:rPr>
                      <w:rFonts w:eastAsiaTheme="minorEastAsia" w:hAnsiTheme="minorEastAsia" w:hint="eastAsia"/>
                      <w:b/>
                      <w:kern w:val="0"/>
                      <w:szCs w:val="21"/>
                      <w:u w:val="single"/>
                    </w:rPr>
                    <w:t>类型</w:t>
                  </w:r>
                </w:p>
              </w:tc>
              <w:tc>
                <w:tcPr>
                  <w:tcW w:w="540" w:type="dxa"/>
                  <w:vAlign w:val="center"/>
                </w:tcPr>
                <w:p w:rsidR="00C331A6" w:rsidRPr="00B324F6" w:rsidRDefault="00C331A6" w:rsidP="00786B2F">
                  <w:pPr>
                    <w:widowControl/>
                    <w:jc w:val="center"/>
                    <w:rPr>
                      <w:rFonts w:eastAsiaTheme="minorEastAsia" w:hAnsiTheme="minorEastAsia"/>
                      <w:b/>
                      <w:kern w:val="0"/>
                      <w:szCs w:val="21"/>
                      <w:u w:val="single"/>
                    </w:rPr>
                  </w:pPr>
                  <w:r w:rsidRPr="00B324F6">
                    <w:rPr>
                      <w:rFonts w:eastAsiaTheme="minorEastAsia" w:hAnsiTheme="minorEastAsia" w:hint="eastAsia"/>
                      <w:b/>
                      <w:kern w:val="0"/>
                      <w:szCs w:val="21"/>
                      <w:u w:val="single"/>
                    </w:rPr>
                    <w:t>温度</w:t>
                  </w:r>
                </w:p>
              </w:tc>
              <w:tc>
                <w:tcPr>
                  <w:tcW w:w="590" w:type="dxa"/>
                  <w:vAlign w:val="center"/>
                </w:tcPr>
                <w:p w:rsidR="00C331A6" w:rsidRPr="00B324F6" w:rsidRDefault="00C331A6" w:rsidP="00786B2F">
                  <w:pPr>
                    <w:widowControl/>
                    <w:jc w:val="center"/>
                    <w:rPr>
                      <w:rFonts w:eastAsiaTheme="minorEastAsia" w:hAnsiTheme="minorEastAsia"/>
                      <w:b/>
                      <w:kern w:val="0"/>
                      <w:szCs w:val="21"/>
                      <w:u w:val="single"/>
                    </w:rPr>
                  </w:pPr>
                  <w:r w:rsidRPr="00B324F6">
                    <w:rPr>
                      <w:rFonts w:eastAsiaTheme="minorEastAsia" w:hAnsiTheme="minorEastAsia" w:hint="eastAsia"/>
                      <w:b/>
                      <w:kern w:val="0"/>
                      <w:szCs w:val="21"/>
                      <w:u w:val="single"/>
                    </w:rPr>
                    <w:t>高度</w:t>
                  </w:r>
                </w:p>
              </w:tc>
              <w:tc>
                <w:tcPr>
                  <w:tcW w:w="642" w:type="dxa"/>
                  <w:vAlign w:val="center"/>
                </w:tcPr>
                <w:p w:rsidR="00C331A6" w:rsidRPr="00B324F6" w:rsidRDefault="00C331A6" w:rsidP="00786B2F">
                  <w:pPr>
                    <w:widowControl/>
                    <w:jc w:val="center"/>
                    <w:rPr>
                      <w:rFonts w:eastAsiaTheme="minorEastAsia" w:hAnsiTheme="minorEastAsia"/>
                      <w:b/>
                      <w:kern w:val="0"/>
                      <w:szCs w:val="21"/>
                      <w:u w:val="single"/>
                    </w:rPr>
                  </w:pPr>
                  <w:r w:rsidRPr="00B324F6">
                    <w:rPr>
                      <w:rFonts w:eastAsiaTheme="minorEastAsia" w:hAnsiTheme="minorEastAsia" w:hint="eastAsia"/>
                      <w:b/>
                      <w:kern w:val="0"/>
                      <w:szCs w:val="21"/>
                      <w:u w:val="single"/>
                    </w:rPr>
                    <w:t>内径</w:t>
                  </w:r>
                </w:p>
              </w:tc>
              <w:tc>
                <w:tcPr>
                  <w:tcW w:w="2106" w:type="dxa"/>
                  <w:vAlign w:val="center"/>
                </w:tcPr>
                <w:p w:rsidR="00C331A6" w:rsidRPr="00B324F6" w:rsidRDefault="00C331A6" w:rsidP="00786B2F">
                  <w:pPr>
                    <w:widowControl/>
                    <w:jc w:val="center"/>
                    <w:rPr>
                      <w:rFonts w:eastAsiaTheme="minorEastAsia" w:hAnsiTheme="minorEastAsia"/>
                      <w:b/>
                      <w:kern w:val="0"/>
                      <w:szCs w:val="21"/>
                      <w:u w:val="single"/>
                    </w:rPr>
                  </w:pPr>
                  <w:r w:rsidRPr="00B324F6">
                    <w:rPr>
                      <w:rFonts w:eastAsiaTheme="minorEastAsia" w:hAnsiTheme="minorEastAsia" w:hint="eastAsia"/>
                      <w:b/>
                      <w:kern w:val="0"/>
                      <w:szCs w:val="21"/>
                      <w:u w:val="single"/>
                    </w:rPr>
                    <w:t>排放标准</w:t>
                  </w:r>
                </w:p>
              </w:tc>
            </w:tr>
            <w:tr w:rsidR="00DB5067" w:rsidRPr="00B324F6" w:rsidTr="00786B2F">
              <w:tc>
                <w:tcPr>
                  <w:tcW w:w="948" w:type="dxa"/>
                  <w:vAlign w:val="center"/>
                </w:tcPr>
                <w:p w:rsidR="00C331A6" w:rsidRPr="00B324F6" w:rsidRDefault="00191E33" w:rsidP="00191E33">
                  <w:pPr>
                    <w:pStyle w:val="lh--"/>
                    <w:rPr>
                      <w:rFonts w:eastAsiaTheme="minorEastAsia"/>
                      <w:szCs w:val="21"/>
                      <w:u w:val="single"/>
                    </w:rPr>
                  </w:pPr>
                  <w:r w:rsidRPr="00B324F6">
                    <w:rPr>
                      <w:rFonts w:eastAsiaTheme="minorEastAsia" w:hint="eastAsia"/>
                      <w:szCs w:val="21"/>
                      <w:u w:val="single"/>
                    </w:rPr>
                    <w:t>除臭器排气筒</w:t>
                  </w:r>
                </w:p>
              </w:tc>
              <w:tc>
                <w:tcPr>
                  <w:tcW w:w="835" w:type="dxa"/>
                  <w:vAlign w:val="center"/>
                </w:tcPr>
                <w:p w:rsidR="00C331A6" w:rsidRPr="00B324F6" w:rsidRDefault="00C331A6" w:rsidP="00786B2F">
                  <w:pPr>
                    <w:pStyle w:val="lh--"/>
                    <w:rPr>
                      <w:rFonts w:eastAsiaTheme="minorEastAsia"/>
                      <w:szCs w:val="21"/>
                      <w:u w:val="single"/>
                    </w:rPr>
                  </w:pPr>
                  <w:r w:rsidRPr="00B324F6">
                    <w:rPr>
                      <w:rFonts w:eastAsiaTheme="minorEastAsia" w:hint="eastAsia"/>
                      <w:szCs w:val="21"/>
                      <w:u w:val="single"/>
                    </w:rPr>
                    <w:t>DA001</w:t>
                  </w:r>
                </w:p>
              </w:tc>
              <w:tc>
                <w:tcPr>
                  <w:tcW w:w="1506" w:type="dxa"/>
                  <w:vAlign w:val="center"/>
                </w:tcPr>
                <w:p w:rsidR="00C331A6" w:rsidRPr="00B324F6" w:rsidRDefault="00C331A6" w:rsidP="00786B2F">
                  <w:pPr>
                    <w:pStyle w:val="lh--"/>
                    <w:rPr>
                      <w:rFonts w:eastAsiaTheme="minorEastAsia"/>
                      <w:szCs w:val="21"/>
                      <w:u w:val="single"/>
                    </w:rPr>
                  </w:pPr>
                  <w:r w:rsidRPr="00B324F6">
                    <w:rPr>
                      <w:rFonts w:eastAsiaTheme="minorEastAsia" w:hint="eastAsia"/>
                      <w:szCs w:val="21"/>
                      <w:u w:val="single"/>
                    </w:rPr>
                    <w:t>E</w:t>
                  </w:r>
                  <w:r w:rsidRPr="00B324F6">
                    <w:rPr>
                      <w:rFonts w:eastAsiaTheme="minorEastAsia" w:hint="eastAsia"/>
                      <w:szCs w:val="21"/>
                      <w:u w:val="single"/>
                    </w:rPr>
                    <w:t>：</w:t>
                  </w:r>
                  <w:r w:rsidR="001D0178" w:rsidRPr="00B324F6">
                    <w:rPr>
                      <w:rFonts w:eastAsiaTheme="minorEastAsia"/>
                      <w:szCs w:val="21"/>
                      <w:u w:val="single"/>
                    </w:rPr>
                    <w:t>111.648354</w:t>
                  </w:r>
                </w:p>
                <w:p w:rsidR="00C331A6" w:rsidRPr="00B324F6" w:rsidRDefault="00C331A6" w:rsidP="00786B2F">
                  <w:pPr>
                    <w:pStyle w:val="lh--"/>
                    <w:rPr>
                      <w:rFonts w:eastAsiaTheme="minorEastAsia"/>
                      <w:szCs w:val="21"/>
                      <w:u w:val="single"/>
                    </w:rPr>
                  </w:pPr>
                  <w:r w:rsidRPr="00B324F6">
                    <w:rPr>
                      <w:rFonts w:eastAsiaTheme="minorEastAsia" w:hint="eastAsia"/>
                      <w:szCs w:val="21"/>
                      <w:u w:val="single"/>
                    </w:rPr>
                    <w:t>N</w:t>
                  </w:r>
                  <w:r w:rsidRPr="00B324F6">
                    <w:rPr>
                      <w:rFonts w:eastAsiaTheme="minorEastAsia" w:hint="eastAsia"/>
                      <w:szCs w:val="21"/>
                      <w:u w:val="single"/>
                    </w:rPr>
                    <w:t>：</w:t>
                  </w:r>
                  <w:r w:rsidR="001D0178" w:rsidRPr="00B324F6">
                    <w:rPr>
                      <w:rFonts w:eastAsiaTheme="minorEastAsia"/>
                      <w:szCs w:val="21"/>
                      <w:u w:val="single"/>
                    </w:rPr>
                    <w:t>29.748082</w:t>
                  </w:r>
                </w:p>
              </w:tc>
              <w:tc>
                <w:tcPr>
                  <w:tcW w:w="811" w:type="dxa"/>
                  <w:vAlign w:val="center"/>
                </w:tcPr>
                <w:p w:rsidR="00C331A6" w:rsidRPr="00B324F6" w:rsidRDefault="000E27CA" w:rsidP="00786B2F">
                  <w:pPr>
                    <w:jc w:val="center"/>
                    <w:rPr>
                      <w:rFonts w:eastAsiaTheme="minorEastAsia"/>
                      <w:snapToGrid w:val="0"/>
                      <w:kern w:val="0"/>
                      <w:szCs w:val="21"/>
                      <w:u w:val="single"/>
                    </w:rPr>
                  </w:pPr>
                  <w:r w:rsidRPr="00B324F6">
                    <w:rPr>
                      <w:rFonts w:eastAsiaTheme="minorEastAsia" w:hint="eastAsia"/>
                      <w:snapToGrid w:val="0"/>
                      <w:kern w:val="0"/>
                      <w:szCs w:val="21"/>
                      <w:u w:val="single"/>
                    </w:rPr>
                    <w:t>一般</w:t>
                  </w:r>
                  <w:r w:rsidR="00C331A6" w:rsidRPr="00B324F6">
                    <w:rPr>
                      <w:rFonts w:eastAsiaTheme="minorEastAsia" w:hint="eastAsia"/>
                      <w:snapToGrid w:val="0"/>
                      <w:kern w:val="0"/>
                      <w:szCs w:val="21"/>
                      <w:u w:val="single"/>
                    </w:rPr>
                    <w:t>排放口</w:t>
                  </w:r>
                </w:p>
              </w:tc>
              <w:tc>
                <w:tcPr>
                  <w:tcW w:w="540" w:type="dxa"/>
                  <w:vAlign w:val="center"/>
                </w:tcPr>
                <w:p w:rsidR="00C331A6" w:rsidRPr="00B324F6" w:rsidRDefault="00C331A6" w:rsidP="00786B2F">
                  <w:pPr>
                    <w:jc w:val="center"/>
                    <w:rPr>
                      <w:rFonts w:eastAsiaTheme="minorEastAsia"/>
                      <w:snapToGrid w:val="0"/>
                      <w:kern w:val="0"/>
                      <w:szCs w:val="21"/>
                      <w:u w:val="single"/>
                    </w:rPr>
                  </w:pPr>
                  <w:r w:rsidRPr="00B324F6">
                    <w:rPr>
                      <w:rFonts w:eastAsiaTheme="minorEastAsia" w:hint="eastAsia"/>
                      <w:snapToGrid w:val="0"/>
                      <w:kern w:val="0"/>
                      <w:szCs w:val="21"/>
                      <w:u w:val="single"/>
                    </w:rPr>
                    <w:t>25</w:t>
                  </w:r>
                  <w:r w:rsidR="00CB02AB" w:rsidRPr="00B324F6">
                    <w:rPr>
                      <w:rFonts w:eastAsiaTheme="minorEastAsia" w:hint="eastAsia"/>
                      <w:snapToGrid w:val="0"/>
                      <w:kern w:val="0"/>
                      <w:szCs w:val="21"/>
                      <w:u w:val="single"/>
                    </w:rPr>
                    <w:t>℃</w:t>
                  </w:r>
                </w:p>
              </w:tc>
              <w:tc>
                <w:tcPr>
                  <w:tcW w:w="590" w:type="dxa"/>
                  <w:vAlign w:val="center"/>
                </w:tcPr>
                <w:p w:rsidR="00C331A6" w:rsidRPr="00B324F6" w:rsidRDefault="00C331A6" w:rsidP="00786B2F">
                  <w:pPr>
                    <w:jc w:val="center"/>
                    <w:rPr>
                      <w:rFonts w:eastAsiaTheme="minorEastAsia"/>
                      <w:snapToGrid w:val="0"/>
                      <w:kern w:val="0"/>
                      <w:szCs w:val="21"/>
                      <w:u w:val="single"/>
                    </w:rPr>
                  </w:pPr>
                  <w:r w:rsidRPr="00B324F6">
                    <w:rPr>
                      <w:rFonts w:eastAsiaTheme="minorEastAsia" w:hint="eastAsia"/>
                      <w:snapToGrid w:val="0"/>
                      <w:kern w:val="0"/>
                      <w:szCs w:val="21"/>
                      <w:u w:val="single"/>
                    </w:rPr>
                    <w:t>15</w:t>
                  </w:r>
                  <w:r w:rsidR="00CB02AB" w:rsidRPr="00B324F6">
                    <w:rPr>
                      <w:rFonts w:eastAsiaTheme="minorEastAsia" w:hint="eastAsia"/>
                      <w:snapToGrid w:val="0"/>
                      <w:kern w:val="0"/>
                      <w:szCs w:val="21"/>
                      <w:u w:val="single"/>
                    </w:rPr>
                    <w:t>m</w:t>
                  </w:r>
                </w:p>
              </w:tc>
              <w:tc>
                <w:tcPr>
                  <w:tcW w:w="642" w:type="dxa"/>
                  <w:vAlign w:val="center"/>
                </w:tcPr>
                <w:p w:rsidR="00C331A6" w:rsidRPr="00B324F6" w:rsidRDefault="007529FE" w:rsidP="00B652A8">
                  <w:pPr>
                    <w:jc w:val="center"/>
                    <w:rPr>
                      <w:rFonts w:eastAsiaTheme="minorEastAsia"/>
                      <w:snapToGrid w:val="0"/>
                      <w:kern w:val="0"/>
                      <w:szCs w:val="21"/>
                      <w:u w:val="single"/>
                    </w:rPr>
                  </w:pPr>
                  <w:r w:rsidRPr="00B324F6">
                    <w:rPr>
                      <w:rFonts w:eastAsiaTheme="minorEastAsia" w:hint="eastAsia"/>
                      <w:snapToGrid w:val="0"/>
                      <w:kern w:val="0"/>
                      <w:szCs w:val="21"/>
                      <w:u w:val="single"/>
                    </w:rPr>
                    <w:t>0.</w:t>
                  </w:r>
                  <w:r w:rsidR="00B652A8" w:rsidRPr="00B324F6">
                    <w:rPr>
                      <w:rFonts w:eastAsiaTheme="minorEastAsia" w:hint="eastAsia"/>
                      <w:snapToGrid w:val="0"/>
                      <w:kern w:val="0"/>
                      <w:szCs w:val="21"/>
                      <w:u w:val="single"/>
                    </w:rPr>
                    <w:t>4</w:t>
                  </w:r>
                  <w:r w:rsidR="00CB02AB" w:rsidRPr="00B324F6">
                    <w:rPr>
                      <w:rFonts w:eastAsiaTheme="minorEastAsia" w:hint="eastAsia"/>
                      <w:snapToGrid w:val="0"/>
                      <w:kern w:val="0"/>
                      <w:szCs w:val="21"/>
                      <w:u w:val="single"/>
                    </w:rPr>
                    <w:t>m</w:t>
                  </w:r>
                </w:p>
              </w:tc>
              <w:tc>
                <w:tcPr>
                  <w:tcW w:w="2106" w:type="dxa"/>
                  <w:vAlign w:val="center"/>
                </w:tcPr>
                <w:p w:rsidR="00C331A6" w:rsidRPr="00B324F6" w:rsidRDefault="00D47C63" w:rsidP="00786B2F">
                  <w:pPr>
                    <w:jc w:val="center"/>
                    <w:rPr>
                      <w:rFonts w:eastAsiaTheme="minorEastAsia"/>
                      <w:snapToGrid w:val="0"/>
                      <w:kern w:val="0"/>
                      <w:szCs w:val="21"/>
                      <w:u w:val="single"/>
                    </w:rPr>
                  </w:pPr>
                  <w:r w:rsidRPr="00B324F6">
                    <w:rPr>
                      <w:rFonts w:eastAsiaTheme="minorEastAsia" w:hAnsiTheme="minorEastAsia" w:hint="eastAsia"/>
                      <w:szCs w:val="21"/>
                      <w:u w:val="single"/>
                    </w:rPr>
                    <w:t>《恶臭污染物排放标准》（</w:t>
                  </w:r>
                  <w:r w:rsidRPr="00B324F6">
                    <w:rPr>
                      <w:rFonts w:eastAsiaTheme="minorEastAsia" w:hAnsiTheme="minorEastAsia"/>
                      <w:szCs w:val="21"/>
                      <w:u w:val="single"/>
                    </w:rPr>
                    <w:t>GB14554-93</w:t>
                  </w:r>
                  <w:r w:rsidRPr="00B324F6">
                    <w:rPr>
                      <w:rFonts w:eastAsiaTheme="minorEastAsia" w:hAnsiTheme="minorEastAsia" w:hint="eastAsia"/>
                      <w:szCs w:val="21"/>
                      <w:u w:val="single"/>
                    </w:rPr>
                    <w:t>）表</w:t>
                  </w:r>
                  <w:r w:rsidRPr="00B324F6">
                    <w:rPr>
                      <w:rFonts w:eastAsiaTheme="minorEastAsia" w:hAnsiTheme="minorEastAsia" w:hint="eastAsia"/>
                      <w:szCs w:val="21"/>
                      <w:u w:val="single"/>
                    </w:rPr>
                    <w:t>2</w:t>
                  </w:r>
                  <w:r w:rsidRPr="00B324F6">
                    <w:rPr>
                      <w:rFonts w:eastAsiaTheme="minorEastAsia" w:hAnsiTheme="minorEastAsia" w:hint="eastAsia"/>
                      <w:szCs w:val="21"/>
                      <w:u w:val="single"/>
                    </w:rPr>
                    <w:t>中标准值</w:t>
                  </w:r>
                </w:p>
              </w:tc>
            </w:tr>
          </w:tbl>
          <w:p w:rsidR="006D3398" w:rsidRPr="001840C6" w:rsidRDefault="00AA29AE" w:rsidP="009005E6">
            <w:pPr>
              <w:pStyle w:val="14"/>
              <w:spacing w:beforeLines="50"/>
              <w:ind w:firstLine="420"/>
              <w:jc w:val="both"/>
              <w:rPr>
                <w:rFonts w:ascii="Times New Roman" w:eastAsiaTheme="minorEastAsia" w:hAnsiTheme="minorEastAsia"/>
                <w:sz w:val="21"/>
                <w:szCs w:val="21"/>
              </w:rPr>
            </w:pPr>
            <w:r w:rsidRPr="001840C6">
              <w:rPr>
                <w:rFonts w:ascii="Times New Roman" w:eastAsiaTheme="minorEastAsia" w:hAnsiTheme="minorEastAsia" w:hint="eastAsia"/>
                <w:sz w:val="21"/>
                <w:szCs w:val="21"/>
              </w:rPr>
              <w:t>废气非正常排放情况详见下表：</w:t>
            </w:r>
          </w:p>
          <w:p w:rsidR="00894F8A" w:rsidRPr="00894F8A" w:rsidRDefault="00894F8A" w:rsidP="00786B2F">
            <w:pPr>
              <w:spacing w:line="360" w:lineRule="auto"/>
              <w:ind w:firstLineChars="200" w:firstLine="422"/>
              <w:jc w:val="center"/>
              <w:rPr>
                <w:b/>
                <w:color w:val="000000"/>
                <w:szCs w:val="21"/>
              </w:rPr>
            </w:pPr>
            <w:r w:rsidRPr="00894F8A">
              <w:rPr>
                <w:rFonts w:hint="eastAsia"/>
                <w:b/>
                <w:color w:val="000000"/>
                <w:szCs w:val="21"/>
              </w:rPr>
              <w:t>表</w:t>
            </w:r>
            <w:r w:rsidRPr="00894F8A">
              <w:rPr>
                <w:rFonts w:hint="eastAsia"/>
                <w:b/>
                <w:color w:val="000000"/>
                <w:szCs w:val="21"/>
              </w:rPr>
              <w:t>4-</w:t>
            </w:r>
            <w:r w:rsidR="005664CE">
              <w:rPr>
                <w:rFonts w:hint="eastAsia"/>
                <w:b/>
                <w:color w:val="000000"/>
                <w:szCs w:val="21"/>
              </w:rPr>
              <w:t xml:space="preserve">4  </w:t>
            </w:r>
            <w:r w:rsidRPr="00894F8A">
              <w:rPr>
                <w:rFonts w:hint="eastAsia"/>
                <w:b/>
                <w:color w:val="000000"/>
                <w:szCs w:val="21"/>
              </w:rPr>
              <w:t>废气非正常排放情况表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
              <w:gridCol w:w="1247"/>
              <w:gridCol w:w="882"/>
              <w:gridCol w:w="1134"/>
              <w:gridCol w:w="1134"/>
              <w:gridCol w:w="713"/>
              <w:gridCol w:w="846"/>
              <w:gridCol w:w="1145"/>
            </w:tblGrid>
            <w:tr w:rsidR="00894F8A" w:rsidRPr="003A1239" w:rsidTr="003D3D73">
              <w:tc>
                <w:tcPr>
                  <w:tcW w:w="879" w:type="dxa"/>
                  <w:vAlign w:val="center"/>
                </w:tcPr>
                <w:p w:rsidR="00894F8A" w:rsidRPr="00BB0A1C" w:rsidRDefault="00894F8A" w:rsidP="00786B2F">
                  <w:pPr>
                    <w:widowControl/>
                    <w:jc w:val="center"/>
                    <w:rPr>
                      <w:rFonts w:eastAsiaTheme="minorEastAsia" w:hAnsiTheme="minorEastAsia"/>
                      <w:b/>
                      <w:kern w:val="0"/>
                      <w:szCs w:val="21"/>
                    </w:rPr>
                  </w:pPr>
                  <w:r w:rsidRPr="00BB0A1C">
                    <w:rPr>
                      <w:rFonts w:eastAsiaTheme="minorEastAsia" w:hAnsiTheme="minorEastAsia" w:hint="eastAsia"/>
                      <w:b/>
                      <w:kern w:val="0"/>
                      <w:szCs w:val="21"/>
                    </w:rPr>
                    <w:t>污染源</w:t>
                  </w:r>
                </w:p>
              </w:tc>
              <w:tc>
                <w:tcPr>
                  <w:tcW w:w="1247" w:type="dxa"/>
                  <w:vAlign w:val="center"/>
                </w:tcPr>
                <w:p w:rsidR="00894F8A" w:rsidRPr="00BB0A1C" w:rsidRDefault="00894F8A" w:rsidP="00786B2F">
                  <w:pPr>
                    <w:widowControl/>
                    <w:jc w:val="center"/>
                    <w:rPr>
                      <w:rFonts w:eastAsiaTheme="minorEastAsia" w:hAnsiTheme="minorEastAsia"/>
                      <w:b/>
                      <w:kern w:val="0"/>
                      <w:szCs w:val="21"/>
                    </w:rPr>
                  </w:pPr>
                  <w:r w:rsidRPr="00BB0A1C">
                    <w:rPr>
                      <w:rFonts w:eastAsiaTheme="minorEastAsia" w:hAnsiTheme="minorEastAsia" w:hint="eastAsia"/>
                      <w:b/>
                      <w:kern w:val="0"/>
                      <w:szCs w:val="21"/>
                    </w:rPr>
                    <w:t>非正常排放原因</w:t>
                  </w:r>
                </w:p>
              </w:tc>
              <w:tc>
                <w:tcPr>
                  <w:tcW w:w="882" w:type="dxa"/>
                  <w:vAlign w:val="center"/>
                </w:tcPr>
                <w:p w:rsidR="00894F8A" w:rsidRPr="00BB0A1C" w:rsidRDefault="00894F8A" w:rsidP="00786B2F">
                  <w:pPr>
                    <w:widowControl/>
                    <w:jc w:val="center"/>
                    <w:rPr>
                      <w:rFonts w:eastAsiaTheme="minorEastAsia" w:hAnsiTheme="minorEastAsia"/>
                      <w:b/>
                      <w:kern w:val="0"/>
                      <w:szCs w:val="21"/>
                    </w:rPr>
                  </w:pPr>
                  <w:r w:rsidRPr="00BB0A1C">
                    <w:rPr>
                      <w:rFonts w:eastAsiaTheme="minorEastAsia" w:hAnsiTheme="minorEastAsia" w:hint="eastAsia"/>
                      <w:b/>
                      <w:kern w:val="0"/>
                      <w:szCs w:val="21"/>
                    </w:rPr>
                    <w:t>污染物</w:t>
                  </w:r>
                </w:p>
              </w:tc>
              <w:tc>
                <w:tcPr>
                  <w:tcW w:w="1134" w:type="dxa"/>
                  <w:vAlign w:val="center"/>
                </w:tcPr>
                <w:p w:rsidR="00894F8A" w:rsidRPr="00BB0A1C" w:rsidRDefault="00894F8A" w:rsidP="00786B2F">
                  <w:pPr>
                    <w:widowControl/>
                    <w:jc w:val="center"/>
                    <w:rPr>
                      <w:rFonts w:eastAsiaTheme="minorEastAsia" w:hAnsiTheme="minorEastAsia"/>
                      <w:b/>
                      <w:kern w:val="0"/>
                      <w:szCs w:val="21"/>
                    </w:rPr>
                  </w:pPr>
                  <w:r w:rsidRPr="00BB0A1C">
                    <w:rPr>
                      <w:rFonts w:eastAsiaTheme="minorEastAsia" w:hAnsiTheme="minorEastAsia" w:hint="eastAsia"/>
                      <w:b/>
                      <w:kern w:val="0"/>
                      <w:szCs w:val="21"/>
                    </w:rPr>
                    <w:t>非正常排放浓度</w:t>
                  </w:r>
                </w:p>
              </w:tc>
              <w:tc>
                <w:tcPr>
                  <w:tcW w:w="1134" w:type="dxa"/>
                  <w:vAlign w:val="center"/>
                </w:tcPr>
                <w:p w:rsidR="00894F8A" w:rsidRPr="00BB0A1C" w:rsidRDefault="00894F8A" w:rsidP="00786B2F">
                  <w:pPr>
                    <w:widowControl/>
                    <w:jc w:val="center"/>
                    <w:rPr>
                      <w:rFonts w:eastAsiaTheme="minorEastAsia" w:hAnsiTheme="minorEastAsia"/>
                      <w:b/>
                      <w:kern w:val="0"/>
                      <w:szCs w:val="21"/>
                    </w:rPr>
                  </w:pPr>
                  <w:r w:rsidRPr="00BB0A1C">
                    <w:rPr>
                      <w:rFonts w:eastAsiaTheme="minorEastAsia" w:hAnsiTheme="minorEastAsia" w:hint="eastAsia"/>
                      <w:b/>
                      <w:kern w:val="0"/>
                      <w:szCs w:val="21"/>
                    </w:rPr>
                    <w:t>非正常排放速率</w:t>
                  </w:r>
                </w:p>
              </w:tc>
              <w:tc>
                <w:tcPr>
                  <w:tcW w:w="713" w:type="dxa"/>
                  <w:vAlign w:val="center"/>
                </w:tcPr>
                <w:p w:rsidR="00894F8A" w:rsidRPr="00BB0A1C" w:rsidRDefault="00894F8A" w:rsidP="00786B2F">
                  <w:pPr>
                    <w:widowControl/>
                    <w:jc w:val="center"/>
                    <w:rPr>
                      <w:rFonts w:eastAsiaTheme="minorEastAsia" w:hAnsiTheme="minorEastAsia"/>
                      <w:b/>
                      <w:kern w:val="0"/>
                      <w:szCs w:val="21"/>
                    </w:rPr>
                  </w:pPr>
                  <w:r w:rsidRPr="00BB0A1C">
                    <w:rPr>
                      <w:rFonts w:eastAsiaTheme="minorEastAsia" w:hAnsiTheme="minorEastAsia" w:hint="eastAsia"/>
                      <w:b/>
                      <w:kern w:val="0"/>
                      <w:szCs w:val="21"/>
                    </w:rPr>
                    <w:t>单次持续时间</w:t>
                  </w:r>
                </w:p>
              </w:tc>
              <w:tc>
                <w:tcPr>
                  <w:tcW w:w="846" w:type="dxa"/>
                  <w:vAlign w:val="center"/>
                </w:tcPr>
                <w:p w:rsidR="00894F8A" w:rsidRPr="00BB0A1C" w:rsidRDefault="00894F8A" w:rsidP="00786B2F">
                  <w:pPr>
                    <w:widowControl/>
                    <w:jc w:val="center"/>
                    <w:rPr>
                      <w:rFonts w:eastAsiaTheme="minorEastAsia" w:hAnsiTheme="minorEastAsia"/>
                      <w:b/>
                      <w:kern w:val="0"/>
                      <w:szCs w:val="21"/>
                    </w:rPr>
                  </w:pPr>
                  <w:r w:rsidRPr="00BB0A1C">
                    <w:rPr>
                      <w:rFonts w:eastAsiaTheme="minorEastAsia" w:hAnsiTheme="minorEastAsia" w:hint="eastAsia"/>
                      <w:b/>
                      <w:kern w:val="0"/>
                      <w:szCs w:val="21"/>
                    </w:rPr>
                    <w:t>年发生频次</w:t>
                  </w:r>
                </w:p>
              </w:tc>
              <w:tc>
                <w:tcPr>
                  <w:tcW w:w="1145" w:type="dxa"/>
                  <w:vAlign w:val="center"/>
                </w:tcPr>
                <w:p w:rsidR="00894F8A" w:rsidRPr="00BB0A1C" w:rsidRDefault="00894F8A" w:rsidP="00786B2F">
                  <w:pPr>
                    <w:widowControl/>
                    <w:jc w:val="center"/>
                    <w:rPr>
                      <w:rFonts w:eastAsiaTheme="minorEastAsia" w:hAnsiTheme="minorEastAsia"/>
                      <w:b/>
                      <w:kern w:val="0"/>
                      <w:szCs w:val="21"/>
                    </w:rPr>
                  </w:pPr>
                  <w:r w:rsidRPr="00BB0A1C">
                    <w:rPr>
                      <w:rFonts w:eastAsiaTheme="minorEastAsia" w:hAnsiTheme="minorEastAsia" w:hint="eastAsia"/>
                      <w:b/>
                      <w:kern w:val="0"/>
                      <w:szCs w:val="21"/>
                    </w:rPr>
                    <w:t>应对措施</w:t>
                  </w:r>
                </w:p>
              </w:tc>
            </w:tr>
            <w:tr w:rsidR="00CF687A" w:rsidRPr="003A1239" w:rsidTr="003D3D73">
              <w:tc>
                <w:tcPr>
                  <w:tcW w:w="879" w:type="dxa"/>
                  <w:vMerge w:val="restart"/>
                  <w:vAlign w:val="center"/>
                </w:tcPr>
                <w:p w:rsidR="00CF687A" w:rsidRPr="00FA0A1B" w:rsidRDefault="00CF687A" w:rsidP="00786B2F">
                  <w:pPr>
                    <w:jc w:val="center"/>
                    <w:rPr>
                      <w:rFonts w:eastAsiaTheme="minorEastAsia"/>
                      <w:snapToGrid w:val="0"/>
                      <w:kern w:val="0"/>
                      <w:szCs w:val="21"/>
                    </w:rPr>
                  </w:pPr>
                  <w:r w:rsidRPr="00FA0A1B">
                    <w:rPr>
                      <w:rFonts w:eastAsiaTheme="minorEastAsia" w:hint="eastAsia"/>
                      <w:snapToGrid w:val="0"/>
                      <w:kern w:val="0"/>
                      <w:szCs w:val="21"/>
                    </w:rPr>
                    <w:t>DA001</w:t>
                  </w:r>
                </w:p>
              </w:tc>
              <w:tc>
                <w:tcPr>
                  <w:tcW w:w="1247" w:type="dxa"/>
                  <w:vMerge w:val="restart"/>
                  <w:vAlign w:val="center"/>
                </w:tcPr>
                <w:p w:rsidR="00CF687A" w:rsidRPr="00FA0A1B" w:rsidRDefault="00CF687A" w:rsidP="00786B2F">
                  <w:pPr>
                    <w:jc w:val="center"/>
                    <w:rPr>
                      <w:rFonts w:eastAsiaTheme="minorEastAsia"/>
                      <w:snapToGrid w:val="0"/>
                      <w:kern w:val="0"/>
                      <w:szCs w:val="21"/>
                    </w:rPr>
                  </w:pPr>
                  <w:r w:rsidRPr="00FA0A1B">
                    <w:rPr>
                      <w:rFonts w:eastAsiaTheme="minorEastAsia" w:hint="eastAsia"/>
                      <w:snapToGrid w:val="0"/>
                      <w:kern w:val="0"/>
                      <w:szCs w:val="21"/>
                    </w:rPr>
                    <w:t>设施故障</w:t>
                  </w:r>
                </w:p>
              </w:tc>
              <w:tc>
                <w:tcPr>
                  <w:tcW w:w="882" w:type="dxa"/>
                  <w:vAlign w:val="center"/>
                </w:tcPr>
                <w:p w:rsidR="00CF687A" w:rsidRPr="00903FC0" w:rsidRDefault="00CF687A" w:rsidP="00A4084D">
                  <w:pPr>
                    <w:pStyle w:val="lh--"/>
                    <w:rPr>
                      <w:rFonts w:eastAsiaTheme="minorEastAsia"/>
                      <w:szCs w:val="21"/>
                    </w:rPr>
                  </w:pPr>
                  <w:r w:rsidRPr="00D71406">
                    <w:rPr>
                      <w:rFonts w:eastAsiaTheme="minorEastAsia"/>
                      <w:szCs w:val="21"/>
                    </w:rPr>
                    <w:t>NH</w:t>
                  </w:r>
                  <w:r>
                    <w:rPr>
                      <w:rFonts w:eastAsiaTheme="minorEastAsia" w:hint="eastAsia"/>
                      <w:szCs w:val="21"/>
                      <w:vertAlign w:val="subscript"/>
                    </w:rPr>
                    <w:t>3</w:t>
                  </w:r>
                </w:p>
              </w:tc>
              <w:tc>
                <w:tcPr>
                  <w:tcW w:w="1134" w:type="dxa"/>
                  <w:vAlign w:val="center"/>
                </w:tcPr>
                <w:p w:rsidR="00CF687A" w:rsidRPr="00903FC0" w:rsidRDefault="00CF687A" w:rsidP="00A4084D">
                  <w:pPr>
                    <w:jc w:val="center"/>
                    <w:rPr>
                      <w:rFonts w:eastAsiaTheme="minorEastAsia"/>
                      <w:color w:val="000000"/>
                      <w:szCs w:val="21"/>
                    </w:rPr>
                  </w:pPr>
                  <w:r>
                    <w:rPr>
                      <w:rFonts w:hint="eastAsia"/>
                      <w:color w:val="000000"/>
                      <w:szCs w:val="21"/>
                    </w:rPr>
                    <w:t>3.78</w:t>
                  </w:r>
                </w:p>
              </w:tc>
              <w:tc>
                <w:tcPr>
                  <w:tcW w:w="1134" w:type="dxa"/>
                  <w:vAlign w:val="center"/>
                </w:tcPr>
                <w:p w:rsidR="00CF687A" w:rsidRPr="00903FC0" w:rsidRDefault="00CF687A" w:rsidP="00A4084D">
                  <w:pPr>
                    <w:jc w:val="center"/>
                    <w:rPr>
                      <w:rFonts w:eastAsiaTheme="minorEastAsia"/>
                      <w:color w:val="000000"/>
                      <w:szCs w:val="21"/>
                    </w:rPr>
                  </w:pPr>
                  <w:r w:rsidRPr="00292319">
                    <w:rPr>
                      <w:rFonts w:hAnsi="宋体" w:hint="eastAsia"/>
                      <w:kern w:val="0"/>
                      <w:szCs w:val="21"/>
                    </w:rPr>
                    <w:t>0.0227</w:t>
                  </w:r>
                </w:p>
              </w:tc>
              <w:tc>
                <w:tcPr>
                  <w:tcW w:w="713" w:type="dxa"/>
                  <w:vMerge w:val="restart"/>
                  <w:vAlign w:val="center"/>
                </w:tcPr>
                <w:p w:rsidR="00CF687A" w:rsidRPr="00FA0A1B" w:rsidRDefault="00CF687A" w:rsidP="00786B2F">
                  <w:pPr>
                    <w:jc w:val="center"/>
                    <w:rPr>
                      <w:rFonts w:eastAsiaTheme="minorEastAsia"/>
                      <w:snapToGrid w:val="0"/>
                      <w:kern w:val="0"/>
                      <w:szCs w:val="21"/>
                    </w:rPr>
                  </w:pPr>
                  <w:r>
                    <w:rPr>
                      <w:rFonts w:eastAsiaTheme="minorEastAsia" w:hint="eastAsia"/>
                      <w:snapToGrid w:val="0"/>
                      <w:kern w:val="0"/>
                      <w:szCs w:val="21"/>
                    </w:rPr>
                    <w:t>0.5h</w:t>
                  </w:r>
                </w:p>
              </w:tc>
              <w:tc>
                <w:tcPr>
                  <w:tcW w:w="846" w:type="dxa"/>
                  <w:vMerge w:val="restart"/>
                  <w:vAlign w:val="center"/>
                </w:tcPr>
                <w:p w:rsidR="00CF687A" w:rsidRPr="00FA0A1B" w:rsidRDefault="00CF687A" w:rsidP="00786B2F">
                  <w:pPr>
                    <w:jc w:val="center"/>
                    <w:rPr>
                      <w:rFonts w:eastAsiaTheme="minorEastAsia"/>
                      <w:snapToGrid w:val="0"/>
                      <w:kern w:val="0"/>
                      <w:szCs w:val="21"/>
                    </w:rPr>
                  </w:pPr>
                  <w:r>
                    <w:rPr>
                      <w:rFonts w:eastAsiaTheme="minorEastAsia" w:hint="eastAsia"/>
                      <w:snapToGrid w:val="0"/>
                      <w:kern w:val="0"/>
                      <w:szCs w:val="21"/>
                    </w:rPr>
                    <w:t>1-2</w:t>
                  </w:r>
                  <w:r>
                    <w:rPr>
                      <w:rFonts w:eastAsiaTheme="minorEastAsia" w:hint="eastAsia"/>
                      <w:snapToGrid w:val="0"/>
                      <w:kern w:val="0"/>
                      <w:szCs w:val="21"/>
                    </w:rPr>
                    <w:t>次</w:t>
                  </w:r>
                </w:p>
              </w:tc>
              <w:tc>
                <w:tcPr>
                  <w:tcW w:w="1145" w:type="dxa"/>
                  <w:vMerge w:val="restart"/>
                  <w:vAlign w:val="center"/>
                </w:tcPr>
                <w:p w:rsidR="00CF687A" w:rsidRPr="00FA0A1B" w:rsidRDefault="003D3D73" w:rsidP="00786B2F">
                  <w:pPr>
                    <w:jc w:val="center"/>
                    <w:rPr>
                      <w:rFonts w:eastAsiaTheme="minorEastAsia"/>
                      <w:snapToGrid w:val="0"/>
                      <w:kern w:val="0"/>
                      <w:szCs w:val="21"/>
                    </w:rPr>
                  </w:pPr>
                  <w:r>
                    <w:rPr>
                      <w:rFonts w:eastAsiaTheme="minorEastAsia" w:hint="eastAsia"/>
                      <w:snapToGrid w:val="0"/>
                      <w:kern w:val="0"/>
                      <w:szCs w:val="21"/>
                    </w:rPr>
                    <w:t>设施</w:t>
                  </w:r>
                  <w:r w:rsidR="00AB3A75">
                    <w:rPr>
                      <w:rFonts w:eastAsiaTheme="minorEastAsia" w:hint="eastAsia"/>
                      <w:snapToGrid w:val="0"/>
                      <w:kern w:val="0"/>
                      <w:szCs w:val="21"/>
                    </w:rPr>
                    <w:t>检修</w:t>
                  </w:r>
                </w:p>
              </w:tc>
            </w:tr>
            <w:tr w:rsidR="00CF687A" w:rsidRPr="003A1239" w:rsidTr="003D3D73">
              <w:tc>
                <w:tcPr>
                  <w:tcW w:w="879" w:type="dxa"/>
                  <w:vMerge/>
                  <w:vAlign w:val="center"/>
                </w:tcPr>
                <w:p w:rsidR="00CF687A" w:rsidRPr="00FA0A1B" w:rsidRDefault="00CF687A" w:rsidP="00786B2F">
                  <w:pPr>
                    <w:jc w:val="center"/>
                    <w:rPr>
                      <w:rFonts w:eastAsiaTheme="minorEastAsia"/>
                      <w:snapToGrid w:val="0"/>
                      <w:kern w:val="0"/>
                      <w:szCs w:val="21"/>
                    </w:rPr>
                  </w:pPr>
                </w:p>
              </w:tc>
              <w:tc>
                <w:tcPr>
                  <w:tcW w:w="1247" w:type="dxa"/>
                  <w:vMerge/>
                  <w:vAlign w:val="center"/>
                </w:tcPr>
                <w:p w:rsidR="00CF687A" w:rsidRPr="00FA0A1B" w:rsidRDefault="00CF687A" w:rsidP="00786B2F">
                  <w:pPr>
                    <w:jc w:val="center"/>
                    <w:rPr>
                      <w:rFonts w:eastAsiaTheme="minorEastAsia"/>
                      <w:snapToGrid w:val="0"/>
                      <w:kern w:val="0"/>
                      <w:szCs w:val="21"/>
                    </w:rPr>
                  </w:pPr>
                </w:p>
              </w:tc>
              <w:tc>
                <w:tcPr>
                  <w:tcW w:w="882" w:type="dxa"/>
                  <w:vAlign w:val="center"/>
                </w:tcPr>
                <w:p w:rsidR="00CF687A" w:rsidRPr="00903FC0" w:rsidRDefault="00CF687A" w:rsidP="00A4084D">
                  <w:pPr>
                    <w:pStyle w:val="lh--"/>
                    <w:rPr>
                      <w:rFonts w:eastAsiaTheme="minorEastAsia"/>
                      <w:szCs w:val="21"/>
                    </w:rPr>
                  </w:pPr>
                  <w:r w:rsidRPr="00D71406">
                    <w:rPr>
                      <w:rFonts w:eastAsiaTheme="minorEastAsia"/>
                      <w:szCs w:val="21"/>
                    </w:rPr>
                    <w:t>H</w:t>
                  </w:r>
                  <w:r>
                    <w:rPr>
                      <w:rFonts w:eastAsiaTheme="minorEastAsia" w:hint="eastAsia"/>
                      <w:szCs w:val="21"/>
                      <w:vertAlign w:val="subscript"/>
                    </w:rPr>
                    <w:t>2</w:t>
                  </w:r>
                  <w:r w:rsidRPr="00D71406">
                    <w:rPr>
                      <w:rFonts w:eastAsiaTheme="minorEastAsia"/>
                      <w:szCs w:val="21"/>
                    </w:rPr>
                    <w:t>S</w:t>
                  </w:r>
                </w:p>
              </w:tc>
              <w:tc>
                <w:tcPr>
                  <w:tcW w:w="1134" w:type="dxa"/>
                  <w:vAlign w:val="center"/>
                </w:tcPr>
                <w:p w:rsidR="00CF687A" w:rsidRPr="00101102" w:rsidRDefault="00CF687A" w:rsidP="00A4084D">
                  <w:pPr>
                    <w:jc w:val="center"/>
                    <w:rPr>
                      <w:rFonts w:eastAsiaTheme="minorEastAsia"/>
                      <w:color w:val="000000"/>
                      <w:szCs w:val="21"/>
                    </w:rPr>
                  </w:pPr>
                  <w:r>
                    <w:rPr>
                      <w:rFonts w:hint="eastAsia"/>
                      <w:szCs w:val="21"/>
                    </w:rPr>
                    <w:t>0.15</w:t>
                  </w:r>
                </w:p>
              </w:tc>
              <w:tc>
                <w:tcPr>
                  <w:tcW w:w="1134" w:type="dxa"/>
                  <w:vAlign w:val="center"/>
                </w:tcPr>
                <w:p w:rsidR="00CF687A" w:rsidRPr="00101102" w:rsidRDefault="00CF687A" w:rsidP="00A4084D">
                  <w:pPr>
                    <w:jc w:val="center"/>
                    <w:rPr>
                      <w:rFonts w:eastAsiaTheme="minorEastAsia"/>
                      <w:color w:val="000000"/>
                      <w:szCs w:val="21"/>
                    </w:rPr>
                  </w:pPr>
                  <w:r w:rsidRPr="00292319">
                    <w:rPr>
                      <w:rFonts w:hAnsi="宋体" w:hint="eastAsia"/>
                      <w:kern w:val="0"/>
                      <w:szCs w:val="21"/>
                    </w:rPr>
                    <w:t>0.0009</w:t>
                  </w:r>
                </w:p>
              </w:tc>
              <w:tc>
                <w:tcPr>
                  <w:tcW w:w="713" w:type="dxa"/>
                  <w:vMerge/>
                  <w:vAlign w:val="center"/>
                </w:tcPr>
                <w:p w:rsidR="00CF687A" w:rsidRDefault="00CF687A" w:rsidP="00786B2F">
                  <w:pPr>
                    <w:jc w:val="center"/>
                    <w:rPr>
                      <w:rFonts w:eastAsiaTheme="minorEastAsia"/>
                      <w:snapToGrid w:val="0"/>
                      <w:kern w:val="0"/>
                      <w:szCs w:val="21"/>
                    </w:rPr>
                  </w:pPr>
                </w:p>
              </w:tc>
              <w:tc>
                <w:tcPr>
                  <w:tcW w:w="846" w:type="dxa"/>
                  <w:vMerge/>
                  <w:vAlign w:val="center"/>
                </w:tcPr>
                <w:p w:rsidR="00CF687A" w:rsidRDefault="00CF687A" w:rsidP="00786B2F">
                  <w:pPr>
                    <w:jc w:val="center"/>
                    <w:rPr>
                      <w:rFonts w:eastAsiaTheme="minorEastAsia"/>
                      <w:snapToGrid w:val="0"/>
                      <w:kern w:val="0"/>
                      <w:szCs w:val="21"/>
                    </w:rPr>
                  </w:pPr>
                </w:p>
              </w:tc>
              <w:tc>
                <w:tcPr>
                  <w:tcW w:w="1145" w:type="dxa"/>
                  <w:vMerge/>
                  <w:vAlign w:val="center"/>
                </w:tcPr>
                <w:p w:rsidR="00CF687A" w:rsidRPr="00FA0A1B" w:rsidRDefault="00CF687A" w:rsidP="00786B2F">
                  <w:pPr>
                    <w:jc w:val="center"/>
                    <w:rPr>
                      <w:rFonts w:eastAsiaTheme="minorEastAsia"/>
                      <w:snapToGrid w:val="0"/>
                      <w:kern w:val="0"/>
                      <w:szCs w:val="21"/>
                    </w:rPr>
                  </w:pPr>
                </w:p>
              </w:tc>
            </w:tr>
          </w:tbl>
          <w:p w:rsidR="00445E00" w:rsidRPr="00445E00" w:rsidRDefault="00445E00" w:rsidP="009005E6">
            <w:pPr>
              <w:pStyle w:val="14"/>
              <w:spacing w:beforeLines="50"/>
              <w:ind w:firstLine="422"/>
              <w:jc w:val="both"/>
              <w:rPr>
                <w:rFonts w:ascii="Times New Roman" w:eastAsiaTheme="minorEastAsia" w:hAnsiTheme="minorEastAsia"/>
                <w:b/>
                <w:sz w:val="21"/>
                <w:szCs w:val="21"/>
              </w:rPr>
            </w:pPr>
            <w:r w:rsidRPr="00445E00">
              <w:rPr>
                <w:rFonts w:ascii="Times New Roman" w:eastAsiaTheme="minorEastAsia" w:hAnsiTheme="minorEastAsia" w:hint="eastAsia"/>
                <w:b/>
                <w:sz w:val="21"/>
                <w:szCs w:val="21"/>
              </w:rPr>
              <w:t>2</w:t>
            </w:r>
            <w:r w:rsidRPr="00445E00">
              <w:rPr>
                <w:rFonts w:ascii="Times New Roman" w:eastAsiaTheme="minorEastAsia" w:hAnsiTheme="minorEastAsia" w:hint="eastAsia"/>
                <w:b/>
                <w:sz w:val="21"/>
                <w:szCs w:val="21"/>
              </w:rPr>
              <w:t>、废气处理可行性分析</w:t>
            </w:r>
          </w:p>
          <w:p w:rsidR="00757629" w:rsidRPr="00883461" w:rsidRDefault="00864E51" w:rsidP="00445E00">
            <w:pPr>
              <w:pStyle w:val="afd"/>
              <w:ind w:firstLine="420"/>
              <w:rPr>
                <w:rFonts w:eastAsiaTheme="minorEastAsia" w:hAnsiTheme="minorEastAsia"/>
                <w:sz w:val="21"/>
                <w:szCs w:val="21"/>
                <w:lang w:val="en-US" w:eastAsia="zh-CN"/>
              </w:rPr>
            </w:pPr>
            <w:r w:rsidRPr="00883461">
              <w:rPr>
                <w:rFonts w:eastAsiaTheme="minorEastAsia" w:hAnsiTheme="minorEastAsia" w:hint="eastAsia"/>
                <w:sz w:val="21"/>
                <w:szCs w:val="21"/>
                <w:lang w:val="en-US" w:eastAsia="zh-CN"/>
              </w:rPr>
              <w:t>参考</w:t>
            </w:r>
            <w:r w:rsidR="00833E72" w:rsidRPr="00883461">
              <w:rPr>
                <w:rFonts w:eastAsiaTheme="minorEastAsia" w:hAnsiTheme="minorEastAsia" w:hint="eastAsia"/>
                <w:sz w:val="21"/>
                <w:szCs w:val="21"/>
                <w:lang w:val="en-US" w:eastAsia="zh-CN"/>
              </w:rPr>
              <w:t>《排污许可证申请与核发技术规范</w:t>
            </w:r>
            <w:r w:rsidR="00833E72" w:rsidRPr="00883461">
              <w:rPr>
                <w:rFonts w:eastAsiaTheme="minorEastAsia" w:hAnsiTheme="minorEastAsia" w:hint="eastAsia"/>
                <w:sz w:val="21"/>
                <w:szCs w:val="21"/>
                <w:lang w:val="en-US" w:eastAsia="zh-CN"/>
              </w:rPr>
              <w:t xml:space="preserve"> </w:t>
            </w:r>
            <w:r w:rsidR="00833E72" w:rsidRPr="00883461">
              <w:rPr>
                <w:rFonts w:eastAsiaTheme="minorEastAsia" w:hAnsiTheme="minorEastAsia" w:hint="eastAsia"/>
                <w:sz w:val="21"/>
                <w:szCs w:val="21"/>
                <w:lang w:val="en-US" w:eastAsia="zh-CN"/>
              </w:rPr>
              <w:t>水处理</w:t>
            </w:r>
            <w:r w:rsidR="00833E72" w:rsidRPr="00883461">
              <w:rPr>
                <w:rFonts w:eastAsiaTheme="minorEastAsia" w:hAnsiTheme="minorEastAsia" w:hint="eastAsia"/>
                <w:sz w:val="21"/>
                <w:szCs w:val="21"/>
                <w:lang w:val="en-US" w:eastAsia="zh-CN"/>
              </w:rPr>
              <w:t>(</w:t>
            </w:r>
            <w:r w:rsidR="00833E72" w:rsidRPr="00883461">
              <w:rPr>
                <w:rFonts w:eastAsiaTheme="minorEastAsia" w:hAnsiTheme="minorEastAsia" w:hint="eastAsia"/>
                <w:sz w:val="21"/>
                <w:szCs w:val="21"/>
                <w:lang w:val="en-US" w:eastAsia="zh-CN"/>
              </w:rPr>
              <w:t>试行</w:t>
            </w:r>
            <w:r w:rsidR="00833E72" w:rsidRPr="00883461">
              <w:rPr>
                <w:rFonts w:eastAsiaTheme="minorEastAsia" w:hAnsiTheme="minorEastAsia" w:hint="eastAsia"/>
                <w:sz w:val="21"/>
                <w:szCs w:val="21"/>
                <w:lang w:val="en-US" w:eastAsia="zh-CN"/>
              </w:rPr>
              <w:t>)</w:t>
            </w:r>
            <w:r w:rsidR="00833E72" w:rsidRPr="00883461">
              <w:rPr>
                <w:rFonts w:eastAsiaTheme="minorEastAsia" w:hAnsiTheme="minorEastAsia" w:hint="eastAsia"/>
                <w:sz w:val="21"/>
                <w:szCs w:val="21"/>
                <w:lang w:val="en-US" w:eastAsia="zh-CN"/>
              </w:rPr>
              <w:t>》（</w:t>
            </w:r>
            <w:r w:rsidR="00833E72" w:rsidRPr="00883461">
              <w:rPr>
                <w:rFonts w:eastAsiaTheme="minorEastAsia" w:hAnsiTheme="minorEastAsia" w:hint="eastAsia"/>
                <w:sz w:val="21"/>
                <w:szCs w:val="21"/>
                <w:lang w:val="en-US" w:eastAsia="zh-CN"/>
              </w:rPr>
              <w:t>HJ978-2018</w:t>
            </w:r>
            <w:r w:rsidR="00833E72" w:rsidRPr="00883461">
              <w:rPr>
                <w:rFonts w:eastAsiaTheme="minorEastAsia" w:hAnsiTheme="minorEastAsia" w:hint="eastAsia"/>
                <w:sz w:val="21"/>
                <w:szCs w:val="21"/>
                <w:lang w:val="en-US" w:eastAsia="zh-CN"/>
              </w:rPr>
              <w:t>）</w:t>
            </w:r>
            <w:r w:rsidR="00573EE4" w:rsidRPr="00883461">
              <w:rPr>
                <w:rFonts w:eastAsiaTheme="minorEastAsia" w:hAnsiTheme="minorEastAsia" w:hint="eastAsia"/>
                <w:sz w:val="21"/>
                <w:szCs w:val="21"/>
                <w:lang w:val="en-US" w:eastAsia="zh-CN"/>
              </w:rPr>
              <w:t>“废气治理可行技术参照表”</w:t>
            </w:r>
            <w:r w:rsidRPr="00883461">
              <w:rPr>
                <w:rFonts w:eastAsiaTheme="minorEastAsia" w:hAnsiTheme="minorEastAsia" w:hint="eastAsia"/>
                <w:sz w:val="21"/>
                <w:szCs w:val="21"/>
                <w:lang w:val="en-US" w:eastAsia="zh-CN"/>
              </w:rPr>
              <w:t>，</w:t>
            </w:r>
            <w:r w:rsidR="00A4084D" w:rsidRPr="00883461">
              <w:rPr>
                <w:rFonts w:eastAsiaTheme="minorEastAsia" w:hAnsiTheme="minorEastAsia" w:hint="eastAsia"/>
                <w:sz w:val="21"/>
                <w:szCs w:val="21"/>
                <w:lang w:val="en-US" w:eastAsia="zh-CN"/>
              </w:rPr>
              <w:t>预处理段、污泥处理段等产生恶臭气体的工段可行技术为：生物过滤、化学洗涤、活性炭吸附。</w:t>
            </w:r>
          </w:p>
          <w:p w:rsidR="00757629" w:rsidRPr="00883461" w:rsidRDefault="0088650F" w:rsidP="00445E00">
            <w:pPr>
              <w:pStyle w:val="afd"/>
              <w:ind w:firstLine="420"/>
              <w:rPr>
                <w:rFonts w:eastAsiaTheme="minorEastAsia" w:hAnsiTheme="minorEastAsia"/>
                <w:sz w:val="21"/>
                <w:szCs w:val="21"/>
                <w:lang w:val="en-US" w:eastAsia="zh-CN"/>
              </w:rPr>
            </w:pPr>
            <w:r w:rsidRPr="00883461">
              <w:rPr>
                <w:rFonts w:eastAsiaTheme="minorEastAsia" w:hAnsiTheme="minorEastAsia" w:hint="eastAsia"/>
                <w:sz w:val="21"/>
                <w:szCs w:val="21"/>
                <w:lang w:val="en-US" w:eastAsia="zh-CN"/>
              </w:rPr>
              <w:t>本项目采用</w:t>
            </w:r>
            <w:r w:rsidR="006D11FB" w:rsidRPr="00883461">
              <w:rPr>
                <w:rFonts w:eastAsiaTheme="minorEastAsia" w:hAnsiTheme="minorEastAsia" w:hint="eastAsia"/>
                <w:sz w:val="21"/>
                <w:szCs w:val="21"/>
                <w:lang w:val="en-US" w:eastAsia="zh-CN"/>
              </w:rPr>
              <w:t>离子除臭设备</w:t>
            </w:r>
            <w:r w:rsidR="00A336CB" w:rsidRPr="00883461">
              <w:rPr>
                <w:rFonts w:eastAsiaTheme="minorEastAsia" w:hAnsiTheme="minorEastAsia" w:hint="eastAsia"/>
                <w:sz w:val="21"/>
                <w:szCs w:val="21"/>
                <w:lang w:val="en-US" w:eastAsia="zh-CN"/>
              </w:rPr>
              <w:t>，</w:t>
            </w:r>
            <w:r w:rsidR="006A7CA7" w:rsidRPr="00883461">
              <w:rPr>
                <w:rFonts w:eastAsiaTheme="minorEastAsia" w:hAnsiTheme="minorEastAsia" w:hint="eastAsia"/>
                <w:sz w:val="21"/>
                <w:szCs w:val="21"/>
                <w:lang w:val="en-US" w:eastAsia="zh-CN"/>
              </w:rPr>
              <w:t>除臭原理：介质阻挡放电过程中，等离子体内部产生富含极高化学活性的粒子，如电子、离子、自由基和激发态分子等。废气中的污染物质与这些具有较高能量的活性基团发生反应，最终转化为</w:t>
            </w:r>
            <w:r w:rsidR="006A7CA7" w:rsidRPr="00883461">
              <w:rPr>
                <w:rFonts w:eastAsiaTheme="minorEastAsia" w:hAnsiTheme="minorEastAsia" w:hint="eastAsia"/>
                <w:sz w:val="21"/>
                <w:szCs w:val="21"/>
                <w:lang w:val="en-US" w:eastAsia="zh-CN"/>
              </w:rPr>
              <w:t>CO</w:t>
            </w:r>
            <w:r w:rsidR="006A7CA7" w:rsidRPr="00883461">
              <w:rPr>
                <w:rFonts w:eastAsiaTheme="minorEastAsia" w:hAnsiTheme="minorEastAsia" w:hint="eastAsia"/>
                <w:sz w:val="21"/>
                <w:szCs w:val="21"/>
                <w:vertAlign w:val="subscript"/>
                <w:lang w:val="en-US" w:eastAsia="zh-CN"/>
              </w:rPr>
              <w:t>2</w:t>
            </w:r>
            <w:r w:rsidR="006A7CA7" w:rsidRPr="00883461">
              <w:rPr>
                <w:rFonts w:eastAsiaTheme="minorEastAsia" w:hAnsiTheme="minorEastAsia" w:hint="eastAsia"/>
                <w:sz w:val="21"/>
                <w:szCs w:val="21"/>
                <w:lang w:val="en-US" w:eastAsia="zh-CN"/>
              </w:rPr>
              <w:t>和</w:t>
            </w:r>
            <w:r w:rsidR="006A7CA7" w:rsidRPr="00883461">
              <w:rPr>
                <w:rFonts w:eastAsiaTheme="minorEastAsia" w:hAnsiTheme="minorEastAsia" w:hint="eastAsia"/>
                <w:sz w:val="21"/>
                <w:szCs w:val="21"/>
                <w:lang w:val="en-US" w:eastAsia="zh-CN"/>
              </w:rPr>
              <w:t>H</w:t>
            </w:r>
            <w:r w:rsidR="006A7CA7" w:rsidRPr="00883461">
              <w:rPr>
                <w:rFonts w:eastAsiaTheme="minorEastAsia" w:hAnsiTheme="minorEastAsia" w:hint="eastAsia"/>
                <w:sz w:val="21"/>
                <w:szCs w:val="21"/>
                <w:vertAlign w:val="subscript"/>
                <w:lang w:val="en-US" w:eastAsia="zh-CN"/>
              </w:rPr>
              <w:t>2</w:t>
            </w:r>
            <w:r w:rsidR="006A7CA7" w:rsidRPr="00883461">
              <w:rPr>
                <w:rFonts w:eastAsiaTheme="minorEastAsia" w:hAnsiTheme="minorEastAsia" w:hint="eastAsia"/>
                <w:sz w:val="21"/>
                <w:szCs w:val="21"/>
                <w:lang w:val="en-US" w:eastAsia="zh-CN"/>
              </w:rPr>
              <w:t>O</w:t>
            </w:r>
            <w:r w:rsidR="006A7CA7" w:rsidRPr="00883461">
              <w:rPr>
                <w:rFonts w:eastAsiaTheme="minorEastAsia" w:hAnsiTheme="minorEastAsia" w:hint="eastAsia"/>
                <w:sz w:val="21"/>
                <w:szCs w:val="21"/>
                <w:lang w:val="en-US" w:eastAsia="zh-CN"/>
              </w:rPr>
              <w:t>等物质，从而达到净化废气的目的</w:t>
            </w:r>
            <w:r w:rsidR="00BB6CF3" w:rsidRPr="00883461">
              <w:rPr>
                <w:rFonts w:eastAsiaTheme="minorEastAsia" w:hAnsiTheme="minorEastAsia" w:hint="eastAsia"/>
                <w:sz w:val="21"/>
                <w:szCs w:val="21"/>
                <w:lang w:val="en-US" w:eastAsia="zh-CN"/>
              </w:rPr>
              <w:t>。</w:t>
            </w:r>
          </w:p>
          <w:p w:rsidR="00042A4C" w:rsidRPr="00883461" w:rsidRDefault="00257C23" w:rsidP="00445E00">
            <w:pPr>
              <w:pStyle w:val="afd"/>
              <w:ind w:firstLine="420"/>
              <w:rPr>
                <w:rFonts w:eastAsiaTheme="minorEastAsia" w:hAnsiTheme="minorEastAsia"/>
                <w:sz w:val="21"/>
                <w:szCs w:val="21"/>
                <w:u w:val="single"/>
                <w:lang w:val="en-US" w:eastAsia="zh-CN"/>
              </w:rPr>
            </w:pPr>
            <w:r w:rsidRPr="00883461">
              <w:rPr>
                <w:rFonts w:eastAsiaTheme="minorEastAsia" w:hAnsiTheme="minorEastAsia" w:hint="eastAsia"/>
                <w:sz w:val="21"/>
                <w:szCs w:val="21"/>
                <w:lang w:val="en-US" w:eastAsia="zh-CN"/>
              </w:rPr>
              <w:t>本次环评</w:t>
            </w:r>
            <w:r w:rsidR="00A16D24" w:rsidRPr="00883461">
              <w:rPr>
                <w:rFonts w:hAnsi="Times New Roman"/>
                <w:sz w:val="21"/>
                <w:szCs w:val="21"/>
                <w:lang w:val="en-US" w:eastAsia="zh-CN"/>
              </w:rPr>
              <w:t>湖南国康检验检测技术有限公司</w:t>
            </w:r>
            <w:r w:rsidR="001706D3" w:rsidRPr="00883461">
              <w:rPr>
                <w:rFonts w:hAnsi="Times New Roman" w:hint="eastAsia"/>
                <w:sz w:val="21"/>
                <w:szCs w:val="21"/>
                <w:lang w:val="en-US" w:eastAsia="zh-CN"/>
              </w:rPr>
              <w:t>于</w:t>
            </w:r>
            <w:r w:rsidR="00A16D24" w:rsidRPr="00883461">
              <w:rPr>
                <w:rFonts w:hAnsi="Times New Roman" w:hint="eastAsia"/>
                <w:sz w:val="21"/>
                <w:szCs w:val="21"/>
                <w:lang w:val="en-US" w:eastAsia="zh-CN"/>
              </w:rPr>
              <w:t>2021</w:t>
            </w:r>
            <w:r w:rsidR="00A16D24" w:rsidRPr="00883461">
              <w:rPr>
                <w:rFonts w:hAnsi="Times New Roman" w:hint="eastAsia"/>
                <w:sz w:val="21"/>
                <w:szCs w:val="21"/>
                <w:lang w:val="en-US" w:eastAsia="zh-CN"/>
              </w:rPr>
              <w:t>年</w:t>
            </w:r>
            <w:r w:rsidR="00A16D24" w:rsidRPr="00883461">
              <w:rPr>
                <w:rFonts w:hAnsi="Times New Roman" w:hint="eastAsia"/>
                <w:sz w:val="21"/>
                <w:szCs w:val="21"/>
                <w:lang w:val="en-US" w:eastAsia="zh-CN"/>
              </w:rPr>
              <w:t>6</w:t>
            </w:r>
            <w:r w:rsidR="00A16D24" w:rsidRPr="00883461">
              <w:rPr>
                <w:rFonts w:hAnsi="Times New Roman" w:hint="eastAsia"/>
                <w:sz w:val="21"/>
                <w:szCs w:val="21"/>
                <w:lang w:val="en-US" w:eastAsia="zh-CN"/>
              </w:rPr>
              <w:t>月</w:t>
            </w:r>
            <w:r w:rsidR="00123499" w:rsidRPr="00883461">
              <w:rPr>
                <w:rFonts w:hAnsi="Times New Roman" w:hint="eastAsia"/>
                <w:sz w:val="21"/>
                <w:szCs w:val="21"/>
                <w:lang w:val="en-US" w:eastAsia="zh-CN"/>
              </w:rPr>
              <w:t>28</w:t>
            </w:r>
            <w:r w:rsidR="00123499" w:rsidRPr="00883461">
              <w:rPr>
                <w:rFonts w:hAnsi="Times New Roman" w:hint="eastAsia"/>
                <w:sz w:val="21"/>
                <w:szCs w:val="21"/>
                <w:lang w:val="en-US" w:eastAsia="zh-CN"/>
              </w:rPr>
              <w:t>日～</w:t>
            </w:r>
            <w:r w:rsidR="00A16D24" w:rsidRPr="00883461">
              <w:rPr>
                <w:rFonts w:hAnsi="Times New Roman" w:hint="eastAsia"/>
                <w:sz w:val="21"/>
                <w:szCs w:val="21"/>
                <w:lang w:val="en-US" w:eastAsia="zh-CN"/>
              </w:rPr>
              <w:t>29</w:t>
            </w:r>
            <w:r w:rsidR="00A16D24" w:rsidRPr="00883461">
              <w:rPr>
                <w:rFonts w:hAnsi="Times New Roman" w:hint="eastAsia"/>
                <w:sz w:val="21"/>
                <w:szCs w:val="21"/>
                <w:lang w:val="en-US" w:eastAsia="zh-CN"/>
              </w:rPr>
              <w:t>日对</w:t>
            </w:r>
            <w:r w:rsidR="000A38D1" w:rsidRPr="00883461">
              <w:rPr>
                <w:rFonts w:hAnsi="Times New Roman" w:hint="eastAsia"/>
                <w:sz w:val="21"/>
                <w:szCs w:val="21"/>
                <w:lang w:val="en-US" w:eastAsia="zh-CN"/>
              </w:rPr>
              <w:t>该</w:t>
            </w:r>
            <w:r w:rsidR="00A16D24" w:rsidRPr="00883461">
              <w:rPr>
                <w:rFonts w:hAnsi="Times New Roman" w:hint="eastAsia"/>
                <w:sz w:val="21"/>
                <w:szCs w:val="21"/>
                <w:lang w:val="en-US" w:eastAsia="zh-CN"/>
              </w:rPr>
              <w:t>项目离子</w:t>
            </w:r>
            <w:r w:rsidR="00A16D24" w:rsidRPr="00883461">
              <w:rPr>
                <w:rFonts w:hAnsi="Times New Roman" w:hint="eastAsia"/>
                <w:sz w:val="21"/>
                <w:szCs w:val="21"/>
                <w:lang w:val="en-US" w:eastAsia="zh-CN"/>
              </w:rPr>
              <w:lastRenderedPageBreak/>
              <w:t>除臭设备排气筒（</w:t>
            </w:r>
            <w:r w:rsidR="00A16D24" w:rsidRPr="00883461">
              <w:rPr>
                <w:rFonts w:hAnsi="Times New Roman" w:hint="eastAsia"/>
                <w:sz w:val="21"/>
                <w:szCs w:val="21"/>
                <w:lang w:val="en-US" w:eastAsia="zh-CN"/>
              </w:rPr>
              <w:t>DA001</w:t>
            </w:r>
            <w:r w:rsidR="00A16D24" w:rsidRPr="00883461">
              <w:rPr>
                <w:rFonts w:hAnsi="Times New Roman" w:hint="eastAsia"/>
                <w:sz w:val="21"/>
                <w:szCs w:val="21"/>
                <w:lang w:val="en-US" w:eastAsia="zh-CN"/>
              </w:rPr>
              <w:t>）</w:t>
            </w:r>
            <w:r w:rsidRPr="00883461">
              <w:rPr>
                <w:rFonts w:hAnsi="Times New Roman" w:hint="eastAsia"/>
                <w:sz w:val="21"/>
                <w:szCs w:val="21"/>
                <w:lang w:val="en-US" w:eastAsia="zh-CN"/>
              </w:rPr>
              <w:t>进行了</w:t>
            </w:r>
            <w:r w:rsidR="00A16D24" w:rsidRPr="00883461">
              <w:rPr>
                <w:rFonts w:hAnsi="Times New Roman" w:hint="eastAsia"/>
                <w:sz w:val="21"/>
                <w:szCs w:val="21"/>
                <w:lang w:val="en-US" w:eastAsia="zh-CN"/>
              </w:rPr>
              <w:t>监测</w:t>
            </w:r>
            <w:r w:rsidRPr="00883461">
              <w:rPr>
                <w:rFonts w:eastAsiaTheme="minorEastAsia" w:hAnsiTheme="minorEastAsia" w:hint="eastAsia"/>
                <w:sz w:val="21"/>
                <w:szCs w:val="21"/>
                <w:lang w:val="en-US" w:eastAsia="zh-CN"/>
              </w:rPr>
              <w:t>。</w:t>
            </w:r>
            <w:r w:rsidRPr="00883461">
              <w:rPr>
                <w:rFonts w:hAnsi="Times New Roman" w:hint="eastAsia"/>
                <w:sz w:val="21"/>
                <w:szCs w:val="21"/>
                <w:lang w:val="en-US" w:eastAsia="zh-CN"/>
              </w:rPr>
              <w:t>离子除臭设备排气筒（</w:t>
            </w:r>
            <w:r w:rsidRPr="00883461">
              <w:rPr>
                <w:rFonts w:hAnsi="Times New Roman" w:hint="eastAsia"/>
                <w:sz w:val="21"/>
                <w:szCs w:val="21"/>
                <w:lang w:val="en-US" w:eastAsia="zh-CN"/>
              </w:rPr>
              <w:t>DA001</w:t>
            </w:r>
            <w:r w:rsidRPr="00883461">
              <w:rPr>
                <w:rFonts w:hAnsi="Times New Roman" w:hint="eastAsia"/>
                <w:sz w:val="21"/>
                <w:szCs w:val="21"/>
                <w:lang w:val="en-US" w:eastAsia="zh-CN"/>
              </w:rPr>
              <w:t>）</w:t>
            </w:r>
            <w:r w:rsidR="000A38D1" w:rsidRPr="00883461">
              <w:rPr>
                <w:rFonts w:eastAsiaTheme="minorEastAsia" w:hAnsiTheme="minorEastAsia" w:hint="eastAsia"/>
                <w:sz w:val="21"/>
                <w:szCs w:val="21"/>
                <w:lang w:val="en-US" w:eastAsia="zh-CN"/>
              </w:rPr>
              <w:t>H</w:t>
            </w:r>
            <w:r w:rsidR="000A38D1" w:rsidRPr="00883461">
              <w:rPr>
                <w:rFonts w:eastAsiaTheme="minorEastAsia" w:hAnsiTheme="minorEastAsia" w:hint="eastAsia"/>
                <w:sz w:val="21"/>
                <w:szCs w:val="21"/>
                <w:vertAlign w:val="subscript"/>
                <w:lang w:val="en-US" w:eastAsia="zh-CN"/>
              </w:rPr>
              <w:t>2</w:t>
            </w:r>
            <w:r w:rsidR="000A38D1" w:rsidRPr="00883461">
              <w:rPr>
                <w:rFonts w:eastAsiaTheme="minorEastAsia" w:hAnsiTheme="minorEastAsia" w:hint="eastAsia"/>
                <w:sz w:val="21"/>
                <w:szCs w:val="21"/>
                <w:lang w:val="en-US" w:eastAsia="zh-CN"/>
              </w:rPr>
              <w:t>S</w:t>
            </w:r>
            <w:r w:rsidR="000A38D1" w:rsidRPr="00883461">
              <w:rPr>
                <w:rFonts w:eastAsiaTheme="minorEastAsia" w:hAnsiTheme="minorEastAsia" w:hint="eastAsia"/>
                <w:sz w:val="21"/>
                <w:szCs w:val="21"/>
                <w:lang w:val="en-US" w:eastAsia="zh-CN"/>
              </w:rPr>
              <w:t>的浓度范围</w:t>
            </w:r>
            <w:r w:rsidR="0051308A" w:rsidRPr="00883461">
              <w:rPr>
                <w:rFonts w:eastAsiaTheme="minorEastAsia" w:hAnsiTheme="minorEastAsia" w:hint="eastAsia"/>
                <w:sz w:val="21"/>
                <w:szCs w:val="21"/>
                <w:lang w:val="en-US" w:eastAsia="zh-CN"/>
              </w:rPr>
              <w:t>1.54</w:t>
            </w:r>
            <w:r w:rsidR="006C7FED" w:rsidRPr="00883461">
              <w:rPr>
                <w:rFonts w:eastAsiaTheme="minorEastAsia" w:hAnsiTheme="minorEastAsia" w:hint="eastAsia"/>
                <w:sz w:val="21"/>
                <w:szCs w:val="21"/>
                <w:lang w:val="en-US" w:eastAsia="zh-CN"/>
              </w:rPr>
              <w:t>～</w:t>
            </w:r>
            <w:r w:rsidR="0051308A" w:rsidRPr="00883461">
              <w:rPr>
                <w:rFonts w:eastAsiaTheme="minorEastAsia" w:hAnsiTheme="minorEastAsia" w:hint="eastAsia"/>
                <w:sz w:val="21"/>
                <w:szCs w:val="21"/>
                <w:lang w:val="en-US" w:eastAsia="zh-CN"/>
              </w:rPr>
              <w:t>1.93</w:t>
            </w:r>
            <w:r w:rsidR="006C7FED" w:rsidRPr="00883461">
              <w:rPr>
                <w:rFonts w:eastAsiaTheme="minorEastAsia" w:hAnsiTheme="minorEastAsia" w:hint="eastAsia"/>
                <w:sz w:val="21"/>
                <w:szCs w:val="21"/>
                <w:lang w:val="en-US" w:eastAsia="zh-CN"/>
              </w:rPr>
              <w:t>mg/m</w:t>
            </w:r>
            <w:r w:rsidR="006C7FED" w:rsidRPr="00883461">
              <w:rPr>
                <w:rFonts w:eastAsiaTheme="minorEastAsia" w:hAnsiTheme="minorEastAsia" w:hint="eastAsia"/>
                <w:sz w:val="21"/>
                <w:szCs w:val="21"/>
                <w:vertAlign w:val="superscript"/>
                <w:lang w:val="en-US" w:eastAsia="zh-CN"/>
              </w:rPr>
              <w:t>3</w:t>
            </w:r>
            <w:r w:rsidR="006C7FED" w:rsidRPr="00883461">
              <w:rPr>
                <w:rFonts w:eastAsiaTheme="minorEastAsia" w:hAnsiTheme="minorEastAsia" w:hint="eastAsia"/>
                <w:sz w:val="21"/>
                <w:szCs w:val="21"/>
                <w:lang w:val="en-US" w:eastAsia="zh-CN"/>
              </w:rPr>
              <w:t>，排放速率范围</w:t>
            </w:r>
            <w:r w:rsidR="000A38D1" w:rsidRPr="00883461">
              <w:rPr>
                <w:rFonts w:eastAsiaTheme="minorEastAsia" w:hAnsiTheme="minorEastAsia" w:hint="eastAsia"/>
                <w:sz w:val="21"/>
                <w:szCs w:val="21"/>
                <w:lang w:val="en-US" w:eastAsia="zh-CN"/>
              </w:rPr>
              <w:t>为</w:t>
            </w:r>
            <w:r w:rsidR="0094376A" w:rsidRPr="00883461">
              <w:rPr>
                <w:rFonts w:eastAsiaTheme="minorEastAsia" w:hAnsiTheme="minorEastAsia" w:hint="eastAsia"/>
                <w:sz w:val="21"/>
                <w:szCs w:val="21"/>
                <w:lang w:val="en-US" w:eastAsia="zh-CN"/>
              </w:rPr>
              <w:t>0.00148</w:t>
            </w:r>
            <w:r w:rsidR="000A38D1" w:rsidRPr="00883461">
              <w:rPr>
                <w:rFonts w:eastAsiaTheme="minorEastAsia" w:hAnsiTheme="minorEastAsia" w:hint="eastAsia"/>
                <w:sz w:val="21"/>
                <w:szCs w:val="21"/>
                <w:lang w:val="en-US" w:eastAsia="zh-CN"/>
              </w:rPr>
              <w:t>～</w:t>
            </w:r>
            <w:r w:rsidR="0094376A" w:rsidRPr="00883461">
              <w:rPr>
                <w:rFonts w:eastAsiaTheme="minorEastAsia" w:hAnsiTheme="minorEastAsia" w:hint="eastAsia"/>
                <w:sz w:val="21"/>
                <w:szCs w:val="21"/>
                <w:lang w:val="en-US" w:eastAsia="zh-CN"/>
              </w:rPr>
              <w:t>0.00185</w:t>
            </w:r>
            <w:r w:rsidR="006C7FED" w:rsidRPr="00883461">
              <w:rPr>
                <w:rFonts w:eastAsiaTheme="minorEastAsia" w:hAnsiTheme="minorEastAsia" w:hint="eastAsia"/>
                <w:sz w:val="21"/>
                <w:szCs w:val="21"/>
                <w:lang w:val="en-US" w:eastAsia="zh-CN"/>
              </w:rPr>
              <w:t>kg</w:t>
            </w:r>
            <w:r w:rsidR="000A38D1" w:rsidRPr="00883461">
              <w:rPr>
                <w:rFonts w:eastAsiaTheme="minorEastAsia" w:hAnsiTheme="minorEastAsia" w:hint="eastAsia"/>
                <w:sz w:val="21"/>
                <w:szCs w:val="21"/>
                <w:lang w:val="en-US" w:eastAsia="zh-CN"/>
              </w:rPr>
              <w:t>/</w:t>
            </w:r>
            <w:r w:rsidR="006C7FED" w:rsidRPr="00883461">
              <w:rPr>
                <w:rFonts w:eastAsiaTheme="minorEastAsia" w:hAnsiTheme="minorEastAsia" w:hint="eastAsia"/>
                <w:sz w:val="21"/>
                <w:szCs w:val="21"/>
                <w:lang w:val="en-US" w:eastAsia="zh-CN"/>
              </w:rPr>
              <w:t>h</w:t>
            </w:r>
            <w:r w:rsidR="006C7FED" w:rsidRPr="00883461">
              <w:rPr>
                <w:rFonts w:eastAsiaTheme="minorEastAsia" w:hAnsiTheme="minorEastAsia" w:hint="eastAsia"/>
                <w:sz w:val="21"/>
                <w:szCs w:val="21"/>
                <w:lang w:val="en-US" w:eastAsia="zh-CN"/>
              </w:rPr>
              <w:t>；</w:t>
            </w:r>
            <w:r w:rsidR="000A38D1" w:rsidRPr="00883461">
              <w:rPr>
                <w:rFonts w:eastAsiaTheme="minorEastAsia" w:hAnsiTheme="minorEastAsia" w:hint="eastAsia"/>
                <w:sz w:val="21"/>
                <w:szCs w:val="21"/>
                <w:lang w:val="en-US" w:eastAsia="zh-CN"/>
              </w:rPr>
              <w:t>NH</w:t>
            </w:r>
            <w:r w:rsidR="000A38D1" w:rsidRPr="00883461">
              <w:rPr>
                <w:rFonts w:eastAsiaTheme="minorEastAsia" w:hAnsiTheme="minorEastAsia" w:hint="eastAsia"/>
                <w:sz w:val="21"/>
                <w:szCs w:val="21"/>
                <w:vertAlign w:val="subscript"/>
                <w:lang w:val="en-US" w:eastAsia="zh-CN"/>
              </w:rPr>
              <w:t>3</w:t>
            </w:r>
            <w:r w:rsidR="000A38D1" w:rsidRPr="00883461">
              <w:rPr>
                <w:rFonts w:eastAsiaTheme="minorEastAsia" w:hAnsiTheme="minorEastAsia" w:hint="eastAsia"/>
                <w:sz w:val="21"/>
                <w:szCs w:val="21"/>
                <w:lang w:val="en-US" w:eastAsia="zh-CN"/>
              </w:rPr>
              <w:t>的</w:t>
            </w:r>
            <w:r w:rsidR="00B25877" w:rsidRPr="00883461">
              <w:rPr>
                <w:rFonts w:eastAsiaTheme="minorEastAsia" w:hAnsiTheme="minorEastAsia" w:hint="eastAsia"/>
                <w:sz w:val="21"/>
                <w:szCs w:val="21"/>
                <w:lang w:val="en-US" w:eastAsia="zh-CN"/>
              </w:rPr>
              <w:t>浓度范围</w:t>
            </w:r>
            <w:r w:rsidR="00B25877" w:rsidRPr="00883461">
              <w:rPr>
                <w:rFonts w:eastAsiaTheme="minorEastAsia" w:hAnsiTheme="minorEastAsia" w:hint="eastAsia"/>
                <w:sz w:val="21"/>
                <w:szCs w:val="21"/>
                <w:lang w:val="en-US" w:eastAsia="zh-CN"/>
              </w:rPr>
              <w:t>0.56</w:t>
            </w:r>
            <w:r w:rsidR="00B25877" w:rsidRPr="00883461">
              <w:rPr>
                <w:rFonts w:eastAsiaTheme="minorEastAsia" w:hAnsiTheme="minorEastAsia" w:hint="eastAsia"/>
                <w:sz w:val="21"/>
                <w:szCs w:val="21"/>
                <w:lang w:val="en-US" w:eastAsia="zh-CN"/>
              </w:rPr>
              <w:t>～</w:t>
            </w:r>
            <w:r w:rsidR="00B25877" w:rsidRPr="00883461">
              <w:rPr>
                <w:rFonts w:eastAsiaTheme="minorEastAsia" w:hAnsiTheme="minorEastAsia" w:hint="eastAsia"/>
                <w:sz w:val="21"/>
                <w:szCs w:val="21"/>
                <w:lang w:val="en-US" w:eastAsia="zh-CN"/>
              </w:rPr>
              <w:t>0.94mg/m</w:t>
            </w:r>
            <w:r w:rsidR="00B25877" w:rsidRPr="00883461">
              <w:rPr>
                <w:rFonts w:eastAsiaTheme="minorEastAsia" w:hAnsiTheme="minorEastAsia" w:hint="eastAsia"/>
                <w:sz w:val="21"/>
                <w:szCs w:val="21"/>
                <w:vertAlign w:val="superscript"/>
                <w:lang w:val="en-US" w:eastAsia="zh-CN"/>
              </w:rPr>
              <w:t>3</w:t>
            </w:r>
            <w:r w:rsidR="00B25877" w:rsidRPr="00883461">
              <w:rPr>
                <w:rFonts w:eastAsiaTheme="minorEastAsia" w:hAnsiTheme="minorEastAsia" w:hint="eastAsia"/>
                <w:sz w:val="21"/>
                <w:szCs w:val="21"/>
                <w:lang w:val="en-US" w:eastAsia="zh-CN"/>
              </w:rPr>
              <w:t>，排放速率范围为</w:t>
            </w:r>
            <w:r w:rsidR="00B25877" w:rsidRPr="00883461">
              <w:rPr>
                <w:rFonts w:eastAsiaTheme="minorEastAsia" w:hAnsiTheme="minorEastAsia" w:hint="eastAsia"/>
                <w:sz w:val="21"/>
                <w:szCs w:val="21"/>
                <w:lang w:val="en-US" w:eastAsia="zh-CN"/>
              </w:rPr>
              <w:t>0.00054</w:t>
            </w:r>
            <w:r w:rsidR="00B25877" w:rsidRPr="00883461">
              <w:rPr>
                <w:rFonts w:eastAsiaTheme="minorEastAsia" w:hAnsiTheme="minorEastAsia" w:hint="eastAsia"/>
                <w:sz w:val="21"/>
                <w:szCs w:val="21"/>
                <w:lang w:val="en-US" w:eastAsia="zh-CN"/>
              </w:rPr>
              <w:t>～</w:t>
            </w:r>
            <w:r w:rsidR="00B25877" w:rsidRPr="00883461">
              <w:rPr>
                <w:rFonts w:eastAsiaTheme="minorEastAsia" w:hAnsiTheme="minorEastAsia" w:hint="eastAsia"/>
                <w:sz w:val="21"/>
                <w:szCs w:val="21"/>
                <w:lang w:val="en-US" w:eastAsia="zh-CN"/>
              </w:rPr>
              <w:t>0.00091kg/h</w:t>
            </w:r>
            <w:r w:rsidR="000A38D1" w:rsidRPr="00883461">
              <w:rPr>
                <w:rFonts w:eastAsiaTheme="minorEastAsia" w:hAnsiTheme="minorEastAsia" w:hint="eastAsia"/>
                <w:sz w:val="21"/>
                <w:szCs w:val="21"/>
                <w:lang w:val="en-US" w:eastAsia="zh-CN"/>
              </w:rPr>
              <w:t>，</w:t>
            </w:r>
            <w:r w:rsidR="00D517B3" w:rsidRPr="00883461">
              <w:rPr>
                <w:rFonts w:eastAsiaTheme="minorEastAsia" w:hAnsiTheme="minorEastAsia" w:hint="eastAsia"/>
                <w:sz w:val="21"/>
                <w:szCs w:val="21"/>
                <w:lang w:val="en-US" w:eastAsia="zh-CN"/>
              </w:rPr>
              <w:t>符合《恶臭污染物排放标准》（</w:t>
            </w:r>
            <w:r w:rsidR="00D517B3" w:rsidRPr="00883461">
              <w:rPr>
                <w:rFonts w:eastAsiaTheme="minorEastAsia" w:hAnsiTheme="minorEastAsia"/>
                <w:sz w:val="21"/>
                <w:szCs w:val="21"/>
                <w:lang w:val="en-US" w:eastAsia="zh-CN"/>
              </w:rPr>
              <w:t>GB14554-93</w:t>
            </w:r>
            <w:r w:rsidR="00D517B3" w:rsidRPr="00883461">
              <w:rPr>
                <w:rFonts w:eastAsiaTheme="minorEastAsia" w:hAnsiTheme="minorEastAsia" w:hint="eastAsia"/>
                <w:sz w:val="21"/>
                <w:szCs w:val="21"/>
                <w:lang w:val="en-US" w:eastAsia="zh-CN"/>
              </w:rPr>
              <w:t>）表</w:t>
            </w:r>
            <w:r w:rsidR="00D517B3" w:rsidRPr="00883461">
              <w:rPr>
                <w:rFonts w:eastAsiaTheme="minorEastAsia" w:hAnsiTheme="minorEastAsia" w:hint="eastAsia"/>
                <w:sz w:val="21"/>
                <w:szCs w:val="21"/>
                <w:lang w:val="en-US" w:eastAsia="zh-CN"/>
              </w:rPr>
              <w:t>2</w:t>
            </w:r>
            <w:r w:rsidR="00D517B3" w:rsidRPr="00883461">
              <w:rPr>
                <w:rFonts w:eastAsiaTheme="minorEastAsia" w:hAnsiTheme="minorEastAsia" w:hint="eastAsia"/>
                <w:sz w:val="21"/>
                <w:szCs w:val="21"/>
                <w:lang w:val="en-US" w:eastAsia="zh-CN"/>
              </w:rPr>
              <w:t>中标准值的要求</w:t>
            </w:r>
            <w:r w:rsidR="0061352A" w:rsidRPr="00883461">
              <w:rPr>
                <w:rFonts w:eastAsiaTheme="minorEastAsia" w:hAnsiTheme="minorEastAsia" w:hint="eastAsia"/>
                <w:sz w:val="21"/>
                <w:szCs w:val="21"/>
                <w:lang w:val="en-US" w:eastAsia="zh-CN"/>
              </w:rPr>
              <w:t>。</w:t>
            </w:r>
          </w:p>
          <w:p w:rsidR="00A71052" w:rsidRPr="00883461" w:rsidRDefault="00042A4C" w:rsidP="00445E00">
            <w:pPr>
              <w:pStyle w:val="afd"/>
              <w:ind w:firstLine="420"/>
              <w:rPr>
                <w:rFonts w:eastAsiaTheme="minorEastAsia" w:hAnsiTheme="minorEastAsia"/>
                <w:sz w:val="21"/>
                <w:szCs w:val="21"/>
                <w:lang w:val="en-US" w:eastAsia="zh-CN"/>
              </w:rPr>
            </w:pPr>
            <w:r w:rsidRPr="00883461">
              <w:rPr>
                <w:rFonts w:eastAsiaTheme="minorEastAsia" w:hAnsiTheme="minorEastAsia" w:hint="eastAsia"/>
                <w:sz w:val="21"/>
                <w:szCs w:val="21"/>
                <w:lang w:val="en-US" w:eastAsia="zh-CN"/>
              </w:rPr>
              <w:t>综上，本项目废气处理措施</w:t>
            </w:r>
            <w:r w:rsidR="00A336CB" w:rsidRPr="00883461">
              <w:rPr>
                <w:rFonts w:eastAsiaTheme="minorEastAsia" w:hAnsiTheme="minorEastAsia" w:hint="eastAsia"/>
                <w:sz w:val="21"/>
                <w:szCs w:val="21"/>
                <w:lang w:val="en-US" w:eastAsia="zh-CN"/>
              </w:rPr>
              <w:t>措施可行</w:t>
            </w:r>
            <w:r w:rsidR="000B7A0C" w:rsidRPr="00883461">
              <w:rPr>
                <w:rFonts w:eastAsiaTheme="minorEastAsia" w:hAnsiTheme="minorEastAsia" w:hint="eastAsia"/>
                <w:sz w:val="21"/>
                <w:szCs w:val="21"/>
                <w:lang w:val="en-US" w:eastAsia="zh-CN"/>
              </w:rPr>
              <w:t>。</w:t>
            </w:r>
          </w:p>
          <w:p w:rsidR="001F7DF8" w:rsidRPr="00883461" w:rsidRDefault="001F7DF8" w:rsidP="001F7DF8">
            <w:pPr>
              <w:pStyle w:val="afd"/>
              <w:ind w:firstLine="422"/>
              <w:rPr>
                <w:rFonts w:eastAsiaTheme="minorEastAsia" w:hAnsiTheme="minorEastAsia"/>
                <w:b/>
                <w:sz w:val="21"/>
                <w:szCs w:val="21"/>
                <w:lang w:val="en-US" w:eastAsia="zh-CN"/>
              </w:rPr>
            </w:pPr>
            <w:r w:rsidRPr="00883461">
              <w:rPr>
                <w:rFonts w:eastAsiaTheme="minorEastAsia" w:hAnsiTheme="minorEastAsia" w:hint="eastAsia"/>
                <w:b/>
                <w:sz w:val="21"/>
                <w:szCs w:val="21"/>
                <w:lang w:val="en-US" w:eastAsia="zh-CN"/>
              </w:rPr>
              <w:t>3</w:t>
            </w:r>
            <w:r w:rsidRPr="00883461">
              <w:rPr>
                <w:rFonts w:eastAsiaTheme="minorEastAsia" w:hAnsiTheme="minorEastAsia" w:hint="eastAsia"/>
                <w:b/>
                <w:sz w:val="21"/>
                <w:szCs w:val="21"/>
                <w:lang w:val="en-US" w:eastAsia="zh-CN"/>
              </w:rPr>
              <w:t>、自行监测要求</w:t>
            </w:r>
          </w:p>
          <w:p w:rsidR="00302CD6" w:rsidRPr="00883461" w:rsidRDefault="004D7A2B" w:rsidP="00026DCD">
            <w:pPr>
              <w:pStyle w:val="afd"/>
              <w:ind w:firstLine="420"/>
              <w:rPr>
                <w:rFonts w:eastAsiaTheme="minorEastAsia" w:hAnsiTheme="minorEastAsia"/>
                <w:sz w:val="21"/>
                <w:szCs w:val="21"/>
                <w:lang w:val="en-US" w:eastAsia="zh-CN"/>
              </w:rPr>
            </w:pPr>
            <w:r w:rsidRPr="00883461">
              <w:rPr>
                <w:rFonts w:eastAsiaTheme="minorEastAsia" w:hAnsiTheme="minorEastAsia" w:hint="eastAsia"/>
                <w:sz w:val="21"/>
                <w:szCs w:val="21"/>
                <w:lang w:val="en-US" w:eastAsia="zh-CN"/>
              </w:rPr>
              <w:t>根据</w:t>
            </w:r>
            <w:r w:rsidR="000524FA" w:rsidRPr="00883461">
              <w:rPr>
                <w:rFonts w:eastAsiaTheme="minorEastAsia" w:hAnsiTheme="minorEastAsia" w:hint="eastAsia"/>
                <w:sz w:val="21"/>
                <w:szCs w:val="21"/>
                <w:lang w:val="en-US" w:eastAsia="zh-CN"/>
              </w:rPr>
              <w:t>《排污许可证申请与核发技术规范</w:t>
            </w:r>
            <w:r w:rsidR="000524FA" w:rsidRPr="00883461">
              <w:rPr>
                <w:rFonts w:eastAsiaTheme="minorEastAsia" w:hAnsiTheme="minorEastAsia" w:hint="eastAsia"/>
                <w:sz w:val="21"/>
                <w:szCs w:val="21"/>
                <w:lang w:val="en-US" w:eastAsia="zh-CN"/>
              </w:rPr>
              <w:t xml:space="preserve"> </w:t>
            </w:r>
            <w:r w:rsidR="000524FA" w:rsidRPr="00883461">
              <w:rPr>
                <w:rFonts w:eastAsiaTheme="minorEastAsia" w:hAnsiTheme="minorEastAsia" w:hint="eastAsia"/>
                <w:sz w:val="21"/>
                <w:szCs w:val="21"/>
                <w:lang w:val="en-US" w:eastAsia="zh-CN"/>
              </w:rPr>
              <w:t>水处理</w:t>
            </w:r>
            <w:r w:rsidR="000524FA" w:rsidRPr="00883461">
              <w:rPr>
                <w:rFonts w:eastAsiaTheme="minorEastAsia" w:hAnsiTheme="minorEastAsia" w:hint="eastAsia"/>
                <w:sz w:val="21"/>
                <w:szCs w:val="21"/>
                <w:lang w:val="en-US" w:eastAsia="zh-CN"/>
              </w:rPr>
              <w:t>(</w:t>
            </w:r>
            <w:r w:rsidR="000524FA" w:rsidRPr="00883461">
              <w:rPr>
                <w:rFonts w:eastAsiaTheme="minorEastAsia" w:hAnsiTheme="minorEastAsia" w:hint="eastAsia"/>
                <w:sz w:val="21"/>
                <w:szCs w:val="21"/>
                <w:lang w:val="en-US" w:eastAsia="zh-CN"/>
              </w:rPr>
              <w:t>试行</w:t>
            </w:r>
            <w:r w:rsidR="000524FA" w:rsidRPr="00883461">
              <w:rPr>
                <w:rFonts w:eastAsiaTheme="minorEastAsia" w:hAnsiTheme="minorEastAsia" w:hint="eastAsia"/>
                <w:sz w:val="21"/>
                <w:szCs w:val="21"/>
                <w:lang w:val="en-US" w:eastAsia="zh-CN"/>
              </w:rPr>
              <w:t>)</w:t>
            </w:r>
            <w:r w:rsidR="000524FA" w:rsidRPr="00883461">
              <w:rPr>
                <w:rFonts w:eastAsiaTheme="minorEastAsia" w:hAnsiTheme="minorEastAsia" w:hint="eastAsia"/>
                <w:sz w:val="21"/>
                <w:szCs w:val="21"/>
                <w:lang w:val="en-US" w:eastAsia="zh-CN"/>
              </w:rPr>
              <w:t>》（</w:t>
            </w:r>
            <w:r w:rsidR="000524FA" w:rsidRPr="00883461">
              <w:rPr>
                <w:rFonts w:eastAsiaTheme="minorEastAsia" w:hAnsiTheme="minorEastAsia" w:hint="eastAsia"/>
                <w:sz w:val="21"/>
                <w:szCs w:val="21"/>
                <w:lang w:val="en-US" w:eastAsia="zh-CN"/>
              </w:rPr>
              <w:t>HJ978-2018</w:t>
            </w:r>
            <w:r w:rsidR="000524FA" w:rsidRPr="00883461">
              <w:rPr>
                <w:rFonts w:eastAsiaTheme="minorEastAsia" w:hAnsiTheme="minorEastAsia" w:hint="eastAsia"/>
                <w:sz w:val="21"/>
                <w:szCs w:val="21"/>
                <w:lang w:val="en-US" w:eastAsia="zh-CN"/>
              </w:rPr>
              <w:t>）</w:t>
            </w:r>
            <w:r w:rsidR="005256CD" w:rsidRPr="00883461">
              <w:rPr>
                <w:rFonts w:eastAsiaTheme="minorEastAsia" w:hAnsiTheme="minorEastAsia" w:hint="eastAsia"/>
                <w:sz w:val="21"/>
                <w:szCs w:val="21"/>
                <w:lang w:val="en-US" w:eastAsia="zh-CN"/>
              </w:rPr>
              <w:t>和</w:t>
            </w:r>
            <w:r w:rsidR="000524FA" w:rsidRPr="00883461">
              <w:rPr>
                <w:rFonts w:eastAsiaTheme="minorEastAsia" w:hAnsiTheme="minorEastAsia" w:hint="eastAsia"/>
                <w:sz w:val="21"/>
                <w:szCs w:val="21"/>
                <w:lang w:val="en-US" w:eastAsia="zh-CN"/>
              </w:rPr>
              <w:t>《排污单位自行监测技术指南</w:t>
            </w:r>
            <w:r w:rsidR="000524FA" w:rsidRPr="00883461">
              <w:rPr>
                <w:rFonts w:eastAsiaTheme="minorEastAsia" w:hAnsiTheme="minorEastAsia" w:hint="eastAsia"/>
                <w:sz w:val="21"/>
                <w:szCs w:val="21"/>
                <w:lang w:val="en-US" w:eastAsia="zh-CN"/>
              </w:rPr>
              <w:t xml:space="preserve"> </w:t>
            </w:r>
            <w:r w:rsidR="000524FA" w:rsidRPr="00883461">
              <w:rPr>
                <w:rFonts w:eastAsiaTheme="minorEastAsia" w:hAnsiTheme="minorEastAsia" w:hint="eastAsia"/>
                <w:sz w:val="21"/>
                <w:szCs w:val="21"/>
                <w:lang w:val="en-US" w:eastAsia="zh-CN"/>
              </w:rPr>
              <w:t>水处理》（</w:t>
            </w:r>
            <w:r w:rsidR="000524FA" w:rsidRPr="00883461">
              <w:rPr>
                <w:rFonts w:eastAsiaTheme="minorEastAsia" w:hAnsiTheme="minorEastAsia" w:hint="eastAsia"/>
                <w:sz w:val="21"/>
                <w:szCs w:val="21"/>
                <w:lang w:val="en-US" w:eastAsia="zh-CN"/>
              </w:rPr>
              <w:t>HJ1083-2020</w:t>
            </w:r>
            <w:r w:rsidR="000524FA" w:rsidRPr="00883461">
              <w:rPr>
                <w:rFonts w:eastAsiaTheme="minorEastAsia" w:hAnsiTheme="minorEastAsia" w:hint="eastAsia"/>
                <w:sz w:val="21"/>
                <w:szCs w:val="21"/>
                <w:lang w:val="en-US" w:eastAsia="zh-CN"/>
              </w:rPr>
              <w:t>）</w:t>
            </w:r>
            <w:r w:rsidRPr="00883461">
              <w:rPr>
                <w:rFonts w:eastAsiaTheme="minorEastAsia" w:hAnsiTheme="minorEastAsia" w:hint="eastAsia"/>
                <w:sz w:val="21"/>
                <w:szCs w:val="21"/>
                <w:lang w:val="en-US" w:eastAsia="zh-CN"/>
              </w:rPr>
              <w:t>，本项目废气的监测要求详见下表。</w:t>
            </w:r>
          </w:p>
          <w:p w:rsidR="00302CD6" w:rsidRPr="00A4084D" w:rsidRDefault="004D7A2B" w:rsidP="00786B2F">
            <w:pPr>
              <w:spacing w:line="360" w:lineRule="auto"/>
              <w:ind w:firstLineChars="200" w:firstLine="422"/>
              <w:jc w:val="center"/>
              <w:rPr>
                <w:b/>
                <w:kern w:val="0"/>
                <w:szCs w:val="21"/>
              </w:rPr>
            </w:pPr>
            <w:r w:rsidRPr="00A4084D">
              <w:rPr>
                <w:b/>
                <w:color w:val="000000"/>
                <w:szCs w:val="21"/>
              </w:rPr>
              <w:t>表</w:t>
            </w:r>
            <w:r w:rsidRPr="00A4084D">
              <w:rPr>
                <w:rFonts w:hint="eastAsia"/>
                <w:b/>
                <w:color w:val="000000"/>
                <w:szCs w:val="21"/>
              </w:rPr>
              <w:t>4-</w:t>
            </w:r>
            <w:r w:rsidR="005664CE">
              <w:rPr>
                <w:rFonts w:hint="eastAsia"/>
                <w:b/>
                <w:color w:val="000000"/>
                <w:szCs w:val="21"/>
              </w:rPr>
              <w:t>5</w:t>
            </w:r>
            <w:r w:rsidR="00894F8A" w:rsidRPr="00A4084D">
              <w:rPr>
                <w:rFonts w:hint="eastAsia"/>
                <w:b/>
                <w:color w:val="000000"/>
                <w:szCs w:val="21"/>
              </w:rPr>
              <w:t xml:space="preserve">  </w:t>
            </w:r>
            <w:r w:rsidRPr="00A4084D">
              <w:rPr>
                <w:rFonts w:hint="eastAsia"/>
                <w:b/>
                <w:color w:val="000000"/>
                <w:szCs w:val="21"/>
              </w:rPr>
              <w:t>项目</w:t>
            </w:r>
            <w:r w:rsidRPr="00A4084D">
              <w:rPr>
                <w:b/>
                <w:color w:val="000000"/>
                <w:szCs w:val="21"/>
              </w:rPr>
              <w:t>营运期</w:t>
            </w:r>
            <w:r w:rsidR="00DB0C5C" w:rsidRPr="00A4084D">
              <w:rPr>
                <w:rFonts w:hint="eastAsia"/>
                <w:b/>
                <w:color w:val="000000"/>
                <w:szCs w:val="21"/>
              </w:rPr>
              <w:t>废气</w:t>
            </w:r>
            <w:r w:rsidRPr="00A4084D">
              <w:rPr>
                <w:b/>
                <w:color w:val="000000"/>
                <w:szCs w:val="21"/>
              </w:rPr>
              <w:t>监测计划一览表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5"/>
              <w:gridCol w:w="2268"/>
              <w:gridCol w:w="1168"/>
              <w:gridCol w:w="3379"/>
            </w:tblGrid>
            <w:tr w:rsidR="00093E1C" w:rsidRPr="00A4084D" w:rsidTr="000A5202">
              <w:trPr>
                <w:jc w:val="center"/>
              </w:trPr>
              <w:tc>
                <w:tcPr>
                  <w:tcW w:w="1165" w:type="dxa"/>
                  <w:vAlign w:val="center"/>
                </w:tcPr>
                <w:p w:rsidR="00093E1C" w:rsidRPr="00A4084D" w:rsidRDefault="00093E1C" w:rsidP="00786B2F">
                  <w:pPr>
                    <w:widowControl/>
                    <w:jc w:val="center"/>
                    <w:rPr>
                      <w:rFonts w:eastAsiaTheme="minorEastAsia"/>
                      <w:b/>
                      <w:kern w:val="0"/>
                      <w:szCs w:val="21"/>
                    </w:rPr>
                  </w:pPr>
                  <w:r w:rsidRPr="00A4084D">
                    <w:rPr>
                      <w:rFonts w:eastAsiaTheme="minorEastAsia"/>
                      <w:b/>
                      <w:kern w:val="0"/>
                      <w:szCs w:val="21"/>
                    </w:rPr>
                    <w:t>监测点位</w:t>
                  </w:r>
                </w:p>
              </w:tc>
              <w:tc>
                <w:tcPr>
                  <w:tcW w:w="2268" w:type="dxa"/>
                  <w:vAlign w:val="center"/>
                </w:tcPr>
                <w:p w:rsidR="00093E1C" w:rsidRPr="00A4084D" w:rsidRDefault="00093E1C" w:rsidP="00786B2F">
                  <w:pPr>
                    <w:widowControl/>
                    <w:jc w:val="center"/>
                    <w:rPr>
                      <w:rFonts w:eastAsiaTheme="minorEastAsia"/>
                      <w:b/>
                      <w:kern w:val="0"/>
                      <w:szCs w:val="21"/>
                    </w:rPr>
                  </w:pPr>
                  <w:r w:rsidRPr="00A4084D">
                    <w:rPr>
                      <w:rFonts w:eastAsiaTheme="minorEastAsia"/>
                      <w:b/>
                      <w:kern w:val="0"/>
                      <w:szCs w:val="21"/>
                    </w:rPr>
                    <w:t>监测因子</w:t>
                  </w:r>
                </w:p>
              </w:tc>
              <w:tc>
                <w:tcPr>
                  <w:tcW w:w="1168" w:type="dxa"/>
                  <w:vAlign w:val="center"/>
                </w:tcPr>
                <w:p w:rsidR="00093E1C" w:rsidRPr="00A4084D" w:rsidRDefault="00093E1C" w:rsidP="00786B2F">
                  <w:pPr>
                    <w:widowControl/>
                    <w:jc w:val="center"/>
                    <w:rPr>
                      <w:rFonts w:eastAsiaTheme="minorEastAsia"/>
                      <w:b/>
                      <w:kern w:val="0"/>
                      <w:szCs w:val="21"/>
                    </w:rPr>
                  </w:pPr>
                  <w:r w:rsidRPr="00A4084D">
                    <w:rPr>
                      <w:rFonts w:eastAsiaTheme="minorEastAsia"/>
                      <w:b/>
                      <w:kern w:val="0"/>
                      <w:szCs w:val="21"/>
                    </w:rPr>
                    <w:t>监测频次</w:t>
                  </w:r>
                </w:p>
              </w:tc>
              <w:tc>
                <w:tcPr>
                  <w:tcW w:w="3379" w:type="dxa"/>
                  <w:vAlign w:val="center"/>
                </w:tcPr>
                <w:p w:rsidR="00093E1C" w:rsidRPr="00A4084D" w:rsidRDefault="00093E1C" w:rsidP="00786B2F">
                  <w:pPr>
                    <w:widowControl/>
                    <w:jc w:val="center"/>
                    <w:rPr>
                      <w:rFonts w:eastAsiaTheme="minorEastAsia"/>
                      <w:b/>
                      <w:kern w:val="0"/>
                      <w:szCs w:val="21"/>
                    </w:rPr>
                  </w:pPr>
                  <w:r w:rsidRPr="00A4084D">
                    <w:rPr>
                      <w:rFonts w:eastAsiaTheme="minorEastAsia"/>
                      <w:b/>
                      <w:kern w:val="0"/>
                      <w:szCs w:val="21"/>
                    </w:rPr>
                    <w:t>执行标准</w:t>
                  </w:r>
                </w:p>
              </w:tc>
            </w:tr>
            <w:tr w:rsidR="004E04EF" w:rsidRPr="00A4084D" w:rsidTr="000A5202">
              <w:trPr>
                <w:jc w:val="center"/>
              </w:trPr>
              <w:tc>
                <w:tcPr>
                  <w:tcW w:w="1165" w:type="dxa"/>
                  <w:vAlign w:val="center"/>
                </w:tcPr>
                <w:p w:rsidR="004E04EF" w:rsidRPr="00A4084D" w:rsidRDefault="004E04EF" w:rsidP="00786B2F">
                  <w:pPr>
                    <w:jc w:val="center"/>
                    <w:rPr>
                      <w:rFonts w:eastAsiaTheme="minorEastAsia"/>
                      <w:snapToGrid w:val="0"/>
                      <w:kern w:val="0"/>
                      <w:szCs w:val="21"/>
                    </w:rPr>
                  </w:pPr>
                  <w:r w:rsidRPr="00A4084D">
                    <w:rPr>
                      <w:rFonts w:eastAsiaTheme="minorEastAsia"/>
                      <w:snapToGrid w:val="0"/>
                      <w:kern w:val="0"/>
                      <w:szCs w:val="21"/>
                    </w:rPr>
                    <w:t>厂界下风向</w:t>
                  </w:r>
                </w:p>
              </w:tc>
              <w:tc>
                <w:tcPr>
                  <w:tcW w:w="2268" w:type="dxa"/>
                  <w:vAlign w:val="center"/>
                </w:tcPr>
                <w:p w:rsidR="004E04EF" w:rsidRPr="00A4084D" w:rsidRDefault="00D063DB" w:rsidP="00D063DB">
                  <w:pPr>
                    <w:jc w:val="center"/>
                    <w:rPr>
                      <w:rFonts w:eastAsiaTheme="minorEastAsia"/>
                      <w:snapToGrid w:val="0"/>
                      <w:kern w:val="0"/>
                      <w:szCs w:val="21"/>
                    </w:rPr>
                  </w:pPr>
                  <w:r>
                    <w:rPr>
                      <w:rFonts w:eastAsiaTheme="minorEastAsia" w:hint="eastAsia"/>
                      <w:snapToGrid w:val="0"/>
                      <w:kern w:val="0"/>
                      <w:szCs w:val="21"/>
                    </w:rPr>
                    <w:t>氨、硫化氢、臭气浓度</w:t>
                  </w:r>
                </w:p>
              </w:tc>
              <w:tc>
                <w:tcPr>
                  <w:tcW w:w="1168" w:type="dxa"/>
                  <w:vAlign w:val="center"/>
                </w:tcPr>
                <w:p w:rsidR="004E04EF" w:rsidRPr="00A4084D" w:rsidRDefault="004E04EF" w:rsidP="00786B2F">
                  <w:pPr>
                    <w:jc w:val="center"/>
                    <w:rPr>
                      <w:rFonts w:eastAsiaTheme="minorEastAsia"/>
                      <w:snapToGrid w:val="0"/>
                      <w:kern w:val="0"/>
                      <w:szCs w:val="21"/>
                    </w:rPr>
                  </w:pPr>
                  <w:r w:rsidRPr="00A4084D">
                    <w:rPr>
                      <w:rFonts w:eastAsiaTheme="minorEastAsia"/>
                      <w:snapToGrid w:val="0"/>
                      <w:kern w:val="0"/>
                      <w:szCs w:val="21"/>
                    </w:rPr>
                    <w:t>1</w:t>
                  </w:r>
                  <w:r w:rsidRPr="00A4084D">
                    <w:rPr>
                      <w:rFonts w:eastAsiaTheme="minorEastAsia"/>
                      <w:snapToGrid w:val="0"/>
                      <w:kern w:val="0"/>
                      <w:szCs w:val="21"/>
                    </w:rPr>
                    <w:t>次</w:t>
                  </w:r>
                  <w:r w:rsidRPr="00A4084D">
                    <w:rPr>
                      <w:rFonts w:eastAsiaTheme="minorEastAsia"/>
                      <w:snapToGrid w:val="0"/>
                      <w:kern w:val="0"/>
                      <w:szCs w:val="21"/>
                    </w:rPr>
                    <w:t>/</w:t>
                  </w:r>
                  <w:r w:rsidR="0001214C" w:rsidRPr="00A4084D">
                    <w:rPr>
                      <w:rFonts w:eastAsiaTheme="minorEastAsia"/>
                      <w:snapToGrid w:val="0"/>
                      <w:kern w:val="0"/>
                      <w:szCs w:val="21"/>
                    </w:rPr>
                    <w:t>半年</w:t>
                  </w:r>
                </w:p>
              </w:tc>
              <w:tc>
                <w:tcPr>
                  <w:tcW w:w="3379" w:type="dxa"/>
                  <w:vAlign w:val="center"/>
                </w:tcPr>
                <w:p w:rsidR="004E04EF" w:rsidRPr="00A4084D" w:rsidRDefault="00456C32" w:rsidP="00786B2F">
                  <w:pPr>
                    <w:jc w:val="center"/>
                    <w:rPr>
                      <w:rFonts w:eastAsiaTheme="minorEastAsia"/>
                      <w:snapToGrid w:val="0"/>
                      <w:kern w:val="0"/>
                      <w:szCs w:val="21"/>
                    </w:rPr>
                  </w:pPr>
                  <w:r w:rsidRPr="00003C3E">
                    <w:rPr>
                      <w:rFonts w:hint="eastAsia"/>
                    </w:rPr>
                    <w:t>《城镇污水处理厂污染物排放标准》（</w:t>
                  </w:r>
                  <w:r w:rsidRPr="00003C3E">
                    <w:rPr>
                      <w:rFonts w:hint="eastAsia"/>
                    </w:rPr>
                    <w:t>GB18918-2002</w:t>
                  </w:r>
                  <w:r w:rsidRPr="00003C3E">
                    <w:rPr>
                      <w:rFonts w:hint="eastAsia"/>
                    </w:rPr>
                    <w:t>）</w:t>
                  </w:r>
                  <w:r>
                    <w:rPr>
                      <w:rFonts w:hint="eastAsia"/>
                    </w:rPr>
                    <w:t>表</w:t>
                  </w:r>
                  <w:r>
                    <w:rPr>
                      <w:rFonts w:hint="eastAsia"/>
                    </w:rPr>
                    <w:t>4</w:t>
                  </w:r>
                  <w:r w:rsidRPr="00003C3E">
                    <w:rPr>
                      <w:rFonts w:hint="eastAsia"/>
                    </w:rPr>
                    <w:t>中厂界（防护带边缘）废气排放最高允许浓度二级标准</w:t>
                  </w:r>
                </w:p>
              </w:tc>
            </w:tr>
            <w:tr w:rsidR="00276564" w:rsidRPr="00A4084D" w:rsidTr="000A5202">
              <w:trPr>
                <w:jc w:val="center"/>
              </w:trPr>
              <w:tc>
                <w:tcPr>
                  <w:tcW w:w="1165" w:type="dxa"/>
                  <w:vAlign w:val="center"/>
                </w:tcPr>
                <w:p w:rsidR="00276564" w:rsidRPr="00A4084D" w:rsidRDefault="00276564" w:rsidP="00786B2F">
                  <w:pPr>
                    <w:jc w:val="center"/>
                    <w:rPr>
                      <w:rFonts w:eastAsiaTheme="minorEastAsia"/>
                      <w:snapToGrid w:val="0"/>
                      <w:kern w:val="0"/>
                      <w:szCs w:val="21"/>
                    </w:rPr>
                  </w:pPr>
                  <w:r w:rsidRPr="00A4084D">
                    <w:rPr>
                      <w:rFonts w:eastAsiaTheme="minorEastAsia"/>
                      <w:snapToGrid w:val="0"/>
                      <w:kern w:val="0"/>
                      <w:szCs w:val="21"/>
                    </w:rPr>
                    <w:t>DA001</w:t>
                  </w:r>
                </w:p>
              </w:tc>
              <w:tc>
                <w:tcPr>
                  <w:tcW w:w="2268" w:type="dxa"/>
                  <w:vAlign w:val="center"/>
                </w:tcPr>
                <w:p w:rsidR="00276564" w:rsidRPr="00A4084D" w:rsidRDefault="009A7C33" w:rsidP="00786B2F">
                  <w:pPr>
                    <w:jc w:val="center"/>
                    <w:rPr>
                      <w:rFonts w:eastAsiaTheme="minorEastAsia"/>
                      <w:snapToGrid w:val="0"/>
                      <w:kern w:val="0"/>
                      <w:szCs w:val="21"/>
                    </w:rPr>
                  </w:pPr>
                  <w:r>
                    <w:rPr>
                      <w:rFonts w:eastAsiaTheme="minorEastAsia" w:hint="eastAsia"/>
                      <w:snapToGrid w:val="0"/>
                      <w:kern w:val="0"/>
                      <w:szCs w:val="21"/>
                    </w:rPr>
                    <w:t>臭气浓度、硫化氢、氨</w:t>
                  </w:r>
                </w:p>
              </w:tc>
              <w:tc>
                <w:tcPr>
                  <w:tcW w:w="1168" w:type="dxa"/>
                  <w:vAlign w:val="center"/>
                </w:tcPr>
                <w:p w:rsidR="00276564" w:rsidRPr="00A4084D" w:rsidRDefault="00276564" w:rsidP="00786B2F">
                  <w:pPr>
                    <w:jc w:val="center"/>
                    <w:rPr>
                      <w:rFonts w:eastAsiaTheme="minorEastAsia"/>
                      <w:snapToGrid w:val="0"/>
                      <w:kern w:val="0"/>
                      <w:szCs w:val="21"/>
                    </w:rPr>
                  </w:pPr>
                  <w:r w:rsidRPr="00A4084D">
                    <w:rPr>
                      <w:rFonts w:eastAsiaTheme="minorEastAsia"/>
                      <w:snapToGrid w:val="0"/>
                      <w:kern w:val="0"/>
                      <w:szCs w:val="21"/>
                    </w:rPr>
                    <w:t>1</w:t>
                  </w:r>
                  <w:r w:rsidRPr="00A4084D">
                    <w:rPr>
                      <w:rFonts w:eastAsiaTheme="minorEastAsia"/>
                      <w:snapToGrid w:val="0"/>
                      <w:kern w:val="0"/>
                      <w:szCs w:val="21"/>
                    </w:rPr>
                    <w:t>次</w:t>
                  </w:r>
                  <w:r w:rsidRPr="00A4084D">
                    <w:rPr>
                      <w:rFonts w:eastAsiaTheme="minorEastAsia"/>
                      <w:snapToGrid w:val="0"/>
                      <w:kern w:val="0"/>
                      <w:szCs w:val="21"/>
                    </w:rPr>
                    <w:t>/</w:t>
                  </w:r>
                  <w:r w:rsidR="00913D10">
                    <w:rPr>
                      <w:rFonts w:eastAsiaTheme="minorEastAsia" w:hint="eastAsia"/>
                      <w:snapToGrid w:val="0"/>
                      <w:kern w:val="0"/>
                      <w:szCs w:val="21"/>
                    </w:rPr>
                    <w:t>半</w:t>
                  </w:r>
                  <w:r w:rsidR="0001214C" w:rsidRPr="00A4084D">
                    <w:rPr>
                      <w:rFonts w:eastAsiaTheme="minorEastAsia"/>
                      <w:snapToGrid w:val="0"/>
                      <w:kern w:val="0"/>
                      <w:szCs w:val="21"/>
                    </w:rPr>
                    <w:t>年</w:t>
                  </w:r>
                </w:p>
              </w:tc>
              <w:tc>
                <w:tcPr>
                  <w:tcW w:w="3379" w:type="dxa"/>
                  <w:vAlign w:val="center"/>
                </w:tcPr>
                <w:p w:rsidR="00276564" w:rsidRPr="00A4084D" w:rsidRDefault="00497554" w:rsidP="00786B2F">
                  <w:pPr>
                    <w:jc w:val="center"/>
                    <w:rPr>
                      <w:rFonts w:eastAsiaTheme="minorEastAsia"/>
                      <w:snapToGrid w:val="0"/>
                      <w:kern w:val="0"/>
                      <w:szCs w:val="21"/>
                    </w:rPr>
                  </w:pPr>
                  <w:r w:rsidRPr="00BB52B6">
                    <w:rPr>
                      <w:rFonts w:eastAsiaTheme="minorEastAsia" w:hAnsiTheme="minorEastAsia" w:hint="eastAsia"/>
                      <w:szCs w:val="21"/>
                    </w:rPr>
                    <w:t>《恶臭污染物排放标准》（</w:t>
                  </w:r>
                  <w:r w:rsidRPr="00BB52B6">
                    <w:rPr>
                      <w:rFonts w:eastAsiaTheme="minorEastAsia" w:hAnsiTheme="minorEastAsia"/>
                      <w:szCs w:val="21"/>
                    </w:rPr>
                    <w:t>GB14554-93</w:t>
                  </w:r>
                  <w:r w:rsidRPr="00BB52B6">
                    <w:rPr>
                      <w:rFonts w:eastAsiaTheme="minorEastAsia" w:hAnsiTheme="minorEastAsia" w:hint="eastAsia"/>
                      <w:szCs w:val="21"/>
                    </w:rPr>
                    <w:t>）</w:t>
                  </w:r>
                  <w:r>
                    <w:rPr>
                      <w:rFonts w:eastAsiaTheme="minorEastAsia" w:hAnsiTheme="minorEastAsia" w:hint="eastAsia"/>
                      <w:szCs w:val="21"/>
                    </w:rPr>
                    <w:t>表</w:t>
                  </w:r>
                  <w:r>
                    <w:rPr>
                      <w:rFonts w:eastAsiaTheme="minorEastAsia" w:hAnsiTheme="minorEastAsia" w:hint="eastAsia"/>
                      <w:szCs w:val="21"/>
                    </w:rPr>
                    <w:t>2</w:t>
                  </w:r>
                  <w:r>
                    <w:rPr>
                      <w:rFonts w:eastAsiaTheme="minorEastAsia" w:hAnsiTheme="minorEastAsia" w:hint="eastAsia"/>
                      <w:szCs w:val="21"/>
                    </w:rPr>
                    <w:t>中标准值</w:t>
                  </w:r>
                </w:p>
              </w:tc>
            </w:tr>
          </w:tbl>
          <w:p w:rsidR="0016307D" w:rsidRDefault="0016307D" w:rsidP="009005E6">
            <w:pPr>
              <w:pStyle w:val="afb"/>
              <w:adjustRightInd w:val="0"/>
              <w:snapToGrid w:val="0"/>
              <w:spacing w:beforeLines="50" w:line="360" w:lineRule="auto"/>
              <w:ind w:firstLineChars="200" w:firstLine="422"/>
              <w:rPr>
                <w:rFonts w:ascii="Times New Roman" w:eastAsiaTheme="minorEastAsia" w:hAnsi="Times New Roman"/>
                <w:b/>
                <w:sz w:val="21"/>
                <w:szCs w:val="21"/>
              </w:rPr>
            </w:pPr>
            <w:r>
              <w:rPr>
                <w:rFonts w:ascii="Times New Roman" w:eastAsiaTheme="minorEastAsia" w:hAnsi="Times New Roman" w:hint="eastAsia"/>
                <w:b/>
                <w:sz w:val="21"/>
                <w:szCs w:val="21"/>
              </w:rPr>
              <w:t>4</w:t>
            </w:r>
            <w:r>
              <w:rPr>
                <w:rFonts w:ascii="Times New Roman" w:eastAsiaTheme="minorEastAsia" w:hAnsi="Times New Roman" w:hint="eastAsia"/>
                <w:b/>
                <w:sz w:val="21"/>
                <w:szCs w:val="21"/>
              </w:rPr>
              <w:t>、</w:t>
            </w:r>
            <w:r w:rsidR="00E339FA">
              <w:rPr>
                <w:rFonts w:ascii="Times New Roman" w:eastAsiaTheme="minorEastAsia" w:hAnsi="Times New Roman" w:hint="eastAsia"/>
                <w:b/>
                <w:sz w:val="21"/>
                <w:szCs w:val="21"/>
              </w:rPr>
              <w:t>卫生</w:t>
            </w:r>
            <w:r w:rsidR="00E90D61">
              <w:rPr>
                <w:rFonts w:ascii="Times New Roman" w:eastAsiaTheme="minorEastAsia" w:hAnsi="Times New Roman" w:hint="eastAsia"/>
                <w:b/>
                <w:sz w:val="21"/>
                <w:szCs w:val="21"/>
              </w:rPr>
              <w:t>防护距离</w:t>
            </w:r>
          </w:p>
          <w:p w:rsidR="00E90D61" w:rsidRPr="00883461" w:rsidRDefault="00E90D61" w:rsidP="00E90D61">
            <w:pPr>
              <w:pStyle w:val="afd"/>
              <w:ind w:firstLine="420"/>
              <w:rPr>
                <w:rFonts w:eastAsiaTheme="minorEastAsia" w:hAnsiTheme="minorEastAsia"/>
                <w:sz w:val="21"/>
                <w:szCs w:val="21"/>
                <w:u w:val="single"/>
                <w:lang w:val="en-US" w:eastAsia="zh-CN"/>
              </w:rPr>
            </w:pPr>
            <w:r w:rsidRPr="00883461">
              <w:rPr>
                <w:rFonts w:eastAsiaTheme="minorEastAsia" w:hAnsiTheme="minorEastAsia" w:hint="eastAsia"/>
                <w:sz w:val="21"/>
                <w:szCs w:val="21"/>
                <w:u w:val="single"/>
                <w:lang w:val="en-US" w:eastAsia="zh-CN"/>
              </w:rPr>
              <w:t>本项目</w:t>
            </w:r>
            <w:r w:rsidRPr="00883461">
              <w:rPr>
                <w:rFonts w:eastAsiaTheme="minorEastAsia" w:hAnsiTheme="minorEastAsia"/>
                <w:sz w:val="21"/>
                <w:szCs w:val="21"/>
                <w:u w:val="single"/>
                <w:lang w:val="en-US" w:eastAsia="zh-CN"/>
              </w:rPr>
              <w:t>格栅间</w:t>
            </w:r>
            <w:r w:rsidR="006A1D53" w:rsidRPr="00883461">
              <w:rPr>
                <w:rFonts w:eastAsiaTheme="minorEastAsia" w:hAnsiTheme="minorEastAsia" w:hint="eastAsia"/>
                <w:sz w:val="21"/>
                <w:szCs w:val="21"/>
                <w:u w:val="single"/>
                <w:lang w:val="en-US" w:eastAsia="zh-CN"/>
              </w:rPr>
              <w:t>、</w:t>
            </w:r>
            <w:r w:rsidRPr="00883461">
              <w:rPr>
                <w:rFonts w:eastAsiaTheme="minorEastAsia" w:hAnsiTheme="minorEastAsia"/>
                <w:sz w:val="21"/>
                <w:szCs w:val="21"/>
                <w:u w:val="single"/>
                <w:lang w:val="en-US" w:eastAsia="zh-CN"/>
              </w:rPr>
              <w:t>平流沉砂池、</w:t>
            </w:r>
            <w:r w:rsidR="006A1D53" w:rsidRPr="00883461">
              <w:rPr>
                <w:rFonts w:eastAsiaTheme="minorEastAsia" w:hAnsiTheme="minorEastAsia" w:hint="eastAsia"/>
                <w:sz w:val="21"/>
                <w:szCs w:val="21"/>
                <w:u w:val="single"/>
                <w:lang w:val="en-US" w:eastAsia="zh-CN"/>
              </w:rPr>
              <w:t>厌氧池、</w:t>
            </w:r>
            <w:r w:rsidRPr="00883461">
              <w:rPr>
                <w:rFonts w:eastAsiaTheme="minorEastAsia" w:hAnsiTheme="minorEastAsia"/>
                <w:sz w:val="21"/>
                <w:szCs w:val="21"/>
                <w:u w:val="single"/>
                <w:lang w:val="en-US" w:eastAsia="zh-CN"/>
              </w:rPr>
              <w:t>贮泥池</w:t>
            </w:r>
            <w:r w:rsidR="0019598A" w:rsidRPr="00883461">
              <w:rPr>
                <w:rFonts w:eastAsiaTheme="minorEastAsia" w:hAnsiTheme="minorEastAsia" w:hint="eastAsia"/>
                <w:sz w:val="21"/>
                <w:szCs w:val="21"/>
                <w:u w:val="single"/>
                <w:lang w:val="en-US" w:eastAsia="zh-CN"/>
              </w:rPr>
              <w:t>等</w:t>
            </w:r>
            <w:r w:rsidRPr="00883461">
              <w:rPr>
                <w:rFonts w:eastAsiaTheme="minorEastAsia" w:hAnsiTheme="minorEastAsia"/>
                <w:sz w:val="21"/>
                <w:szCs w:val="21"/>
                <w:u w:val="single"/>
                <w:lang w:val="en-US" w:eastAsia="zh-CN"/>
              </w:rPr>
              <w:t>臭气采用加盖</w:t>
            </w:r>
            <w:r w:rsidR="000E18FF" w:rsidRPr="00883461">
              <w:rPr>
                <w:rFonts w:eastAsiaTheme="minorEastAsia" w:hAnsiTheme="minorEastAsia" w:hint="eastAsia"/>
                <w:sz w:val="21"/>
                <w:szCs w:val="21"/>
                <w:u w:val="single"/>
                <w:lang w:val="en-US" w:eastAsia="zh-CN"/>
              </w:rPr>
              <w:t>密封</w:t>
            </w:r>
            <w:r w:rsidRPr="00883461">
              <w:rPr>
                <w:rFonts w:eastAsiaTheme="minorEastAsia" w:hAnsiTheme="minorEastAsia"/>
                <w:sz w:val="21"/>
                <w:szCs w:val="21"/>
                <w:u w:val="single"/>
                <w:lang w:val="en-US" w:eastAsia="zh-CN"/>
              </w:rPr>
              <w:t>负压收集</w:t>
            </w:r>
            <w:r w:rsidRPr="00883461">
              <w:rPr>
                <w:rFonts w:eastAsiaTheme="minorEastAsia" w:hAnsiTheme="minorEastAsia" w:hint="eastAsia"/>
                <w:sz w:val="21"/>
                <w:szCs w:val="21"/>
                <w:u w:val="single"/>
                <w:lang w:val="en-US" w:eastAsia="zh-CN"/>
              </w:rPr>
              <w:t>，</w:t>
            </w:r>
            <w:r w:rsidRPr="00883461">
              <w:rPr>
                <w:rFonts w:eastAsiaTheme="minorEastAsia" w:hAnsiTheme="minorEastAsia"/>
                <w:sz w:val="21"/>
                <w:szCs w:val="21"/>
                <w:u w:val="single"/>
                <w:lang w:val="en-US" w:eastAsia="zh-CN"/>
              </w:rPr>
              <w:t>脱水机房采用布管负压收集，收集后的臭气采用离子除臭器进行处理，处理后恶臭气经</w:t>
            </w:r>
            <w:r w:rsidRPr="00883461">
              <w:rPr>
                <w:rFonts w:eastAsiaTheme="minorEastAsia" w:hAnsiTheme="minorEastAsia"/>
                <w:sz w:val="21"/>
                <w:szCs w:val="21"/>
                <w:u w:val="single"/>
                <w:lang w:val="en-US" w:eastAsia="zh-CN"/>
              </w:rPr>
              <w:t>15m</w:t>
            </w:r>
            <w:r w:rsidRPr="00883461">
              <w:rPr>
                <w:rFonts w:eastAsiaTheme="minorEastAsia" w:hAnsiTheme="minorEastAsia"/>
                <w:sz w:val="21"/>
                <w:szCs w:val="21"/>
                <w:u w:val="single"/>
                <w:lang w:val="en-US" w:eastAsia="zh-CN"/>
              </w:rPr>
              <w:t>排气筒（</w:t>
            </w:r>
            <w:r w:rsidRPr="00883461">
              <w:rPr>
                <w:rFonts w:eastAsiaTheme="minorEastAsia" w:hAnsiTheme="minorEastAsia"/>
                <w:sz w:val="21"/>
                <w:szCs w:val="21"/>
                <w:u w:val="single"/>
                <w:lang w:val="en-US" w:eastAsia="zh-CN"/>
              </w:rPr>
              <w:t>DA001</w:t>
            </w:r>
            <w:r w:rsidRPr="00883461">
              <w:rPr>
                <w:rFonts w:eastAsiaTheme="minorEastAsia" w:hAnsiTheme="minorEastAsia"/>
                <w:sz w:val="21"/>
                <w:szCs w:val="21"/>
                <w:u w:val="single"/>
                <w:lang w:val="en-US" w:eastAsia="zh-CN"/>
              </w:rPr>
              <w:t>）高空排放。</w:t>
            </w:r>
          </w:p>
          <w:p w:rsidR="00144B72" w:rsidRPr="00883461" w:rsidRDefault="00144B72" w:rsidP="00144B72">
            <w:pPr>
              <w:pStyle w:val="afd"/>
              <w:ind w:firstLine="420"/>
              <w:rPr>
                <w:rFonts w:eastAsiaTheme="minorEastAsia" w:hAnsiTheme="minorEastAsia"/>
                <w:sz w:val="21"/>
                <w:szCs w:val="21"/>
                <w:u w:val="single"/>
                <w:lang w:val="en-US" w:eastAsia="zh-CN"/>
              </w:rPr>
            </w:pPr>
            <w:r w:rsidRPr="00883461">
              <w:rPr>
                <w:rFonts w:eastAsiaTheme="minorEastAsia" w:hAnsiTheme="minorEastAsia" w:hint="eastAsia"/>
                <w:sz w:val="21"/>
                <w:szCs w:val="21"/>
                <w:u w:val="single"/>
                <w:lang w:val="en-US" w:eastAsia="zh-CN"/>
              </w:rPr>
              <w:t>由于本项目已投入试运行，本次环境影响评价委托</w:t>
            </w:r>
            <w:r w:rsidRPr="00883461">
              <w:rPr>
                <w:rFonts w:eastAsiaTheme="minorEastAsia" w:hAnsiTheme="minorEastAsia"/>
                <w:sz w:val="21"/>
                <w:szCs w:val="21"/>
                <w:u w:val="single"/>
                <w:lang w:val="en-US" w:eastAsia="zh-CN"/>
              </w:rPr>
              <w:t>湖南国康检验检测技术有限公司</w:t>
            </w:r>
            <w:r w:rsidRPr="00883461">
              <w:rPr>
                <w:rFonts w:eastAsiaTheme="minorEastAsia" w:hAnsiTheme="minorEastAsia" w:hint="eastAsia"/>
                <w:sz w:val="21"/>
                <w:szCs w:val="21"/>
                <w:u w:val="single"/>
                <w:lang w:val="en-US" w:eastAsia="zh-CN"/>
              </w:rPr>
              <w:t>于</w:t>
            </w:r>
            <w:r w:rsidRPr="00883461">
              <w:rPr>
                <w:rFonts w:eastAsiaTheme="minorEastAsia" w:hAnsiTheme="minorEastAsia"/>
                <w:sz w:val="21"/>
                <w:szCs w:val="21"/>
                <w:u w:val="single"/>
                <w:lang w:val="en-US" w:eastAsia="zh-CN"/>
              </w:rPr>
              <w:t>20</w:t>
            </w:r>
            <w:r w:rsidRPr="00883461">
              <w:rPr>
                <w:rFonts w:eastAsiaTheme="minorEastAsia" w:hAnsiTheme="minorEastAsia" w:hint="eastAsia"/>
                <w:sz w:val="21"/>
                <w:szCs w:val="21"/>
                <w:u w:val="single"/>
                <w:lang w:val="en-US" w:eastAsia="zh-CN"/>
              </w:rPr>
              <w:t>21</w:t>
            </w:r>
            <w:r w:rsidRPr="00883461">
              <w:rPr>
                <w:rFonts w:eastAsiaTheme="minorEastAsia" w:hAnsiTheme="minorEastAsia" w:hint="eastAsia"/>
                <w:sz w:val="21"/>
                <w:szCs w:val="21"/>
                <w:u w:val="single"/>
                <w:lang w:val="en-US" w:eastAsia="zh-CN"/>
              </w:rPr>
              <w:t>年</w:t>
            </w:r>
            <w:r w:rsidRPr="00883461">
              <w:rPr>
                <w:rFonts w:eastAsiaTheme="minorEastAsia" w:hAnsiTheme="minorEastAsia" w:hint="eastAsia"/>
                <w:sz w:val="21"/>
                <w:szCs w:val="21"/>
                <w:u w:val="single"/>
                <w:lang w:val="en-US" w:eastAsia="zh-CN"/>
              </w:rPr>
              <w:t>6</w:t>
            </w:r>
            <w:r w:rsidRPr="00883461">
              <w:rPr>
                <w:rFonts w:eastAsiaTheme="minorEastAsia" w:hAnsiTheme="minorEastAsia" w:hint="eastAsia"/>
                <w:sz w:val="21"/>
                <w:szCs w:val="21"/>
                <w:u w:val="single"/>
                <w:lang w:val="en-US" w:eastAsia="zh-CN"/>
              </w:rPr>
              <w:t>月</w:t>
            </w:r>
            <w:r w:rsidRPr="00883461">
              <w:rPr>
                <w:rFonts w:eastAsiaTheme="minorEastAsia" w:hAnsiTheme="minorEastAsia" w:hint="eastAsia"/>
                <w:sz w:val="21"/>
                <w:szCs w:val="21"/>
                <w:u w:val="single"/>
                <w:lang w:val="en-US" w:eastAsia="zh-CN"/>
              </w:rPr>
              <w:t>28</w:t>
            </w:r>
            <w:r w:rsidRPr="00883461">
              <w:rPr>
                <w:rFonts w:eastAsiaTheme="minorEastAsia" w:hAnsiTheme="minorEastAsia" w:hint="eastAsia"/>
                <w:sz w:val="21"/>
                <w:szCs w:val="21"/>
                <w:u w:val="single"/>
                <w:lang w:val="en-US" w:eastAsia="zh-CN"/>
              </w:rPr>
              <w:t>日～</w:t>
            </w:r>
            <w:r w:rsidRPr="00883461">
              <w:rPr>
                <w:rFonts w:eastAsiaTheme="minorEastAsia" w:hAnsiTheme="minorEastAsia" w:hint="eastAsia"/>
                <w:sz w:val="21"/>
                <w:szCs w:val="21"/>
                <w:u w:val="single"/>
                <w:lang w:val="en-US" w:eastAsia="zh-CN"/>
              </w:rPr>
              <w:t>6</w:t>
            </w:r>
            <w:r w:rsidRPr="00883461">
              <w:rPr>
                <w:rFonts w:eastAsiaTheme="minorEastAsia" w:hAnsiTheme="minorEastAsia" w:hint="eastAsia"/>
                <w:sz w:val="21"/>
                <w:szCs w:val="21"/>
                <w:u w:val="single"/>
                <w:lang w:val="en-US" w:eastAsia="zh-CN"/>
              </w:rPr>
              <w:t>月</w:t>
            </w:r>
            <w:r w:rsidRPr="00883461">
              <w:rPr>
                <w:rFonts w:eastAsiaTheme="minorEastAsia" w:hAnsiTheme="minorEastAsia" w:hint="eastAsia"/>
                <w:sz w:val="21"/>
                <w:szCs w:val="21"/>
                <w:u w:val="single"/>
                <w:lang w:val="en-US" w:eastAsia="zh-CN"/>
              </w:rPr>
              <w:t>30</w:t>
            </w:r>
            <w:r w:rsidRPr="00883461">
              <w:rPr>
                <w:rFonts w:eastAsiaTheme="minorEastAsia" w:hAnsiTheme="minorEastAsia" w:hint="eastAsia"/>
                <w:sz w:val="21"/>
                <w:szCs w:val="21"/>
                <w:u w:val="single"/>
                <w:lang w:val="en-US" w:eastAsia="zh-CN"/>
              </w:rPr>
              <w:t>日对项目下风向</w:t>
            </w:r>
            <w:r w:rsidRPr="00883461">
              <w:rPr>
                <w:rFonts w:eastAsiaTheme="minorEastAsia" w:hAnsiTheme="minorEastAsia" w:hint="eastAsia"/>
                <w:sz w:val="21"/>
                <w:szCs w:val="21"/>
                <w:u w:val="single"/>
                <w:lang w:val="en-US" w:eastAsia="zh-CN"/>
              </w:rPr>
              <w:t>50m</w:t>
            </w:r>
            <w:r w:rsidRPr="00883461">
              <w:rPr>
                <w:rFonts w:eastAsiaTheme="minorEastAsia" w:hAnsiTheme="minorEastAsia" w:hint="eastAsia"/>
                <w:sz w:val="21"/>
                <w:szCs w:val="21"/>
                <w:u w:val="single"/>
                <w:lang w:val="en-US" w:eastAsia="zh-CN"/>
              </w:rPr>
              <w:t>处最近居民点（</w:t>
            </w:r>
            <w:r w:rsidRPr="00883461">
              <w:rPr>
                <w:rFonts w:eastAsiaTheme="minorEastAsia" w:hAnsiTheme="minorEastAsia" w:hint="eastAsia"/>
                <w:sz w:val="21"/>
                <w:szCs w:val="21"/>
                <w:u w:val="single"/>
                <w:lang w:val="en-US" w:eastAsia="zh-CN"/>
              </w:rPr>
              <w:t>G1</w:t>
            </w:r>
            <w:r w:rsidRPr="00883461">
              <w:rPr>
                <w:rFonts w:eastAsiaTheme="minorEastAsia" w:hAnsiTheme="minorEastAsia" w:hint="eastAsia"/>
                <w:sz w:val="21"/>
                <w:szCs w:val="21"/>
                <w:u w:val="single"/>
                <w:lang w:val="en-US" w:eastAsia="zh-CN"/>
              </w:rPr>
              <w:t>）环境空气中的</w:t>
            </w:r>
            <w:r w:rsidRPr="00883461">
              <w:rPr>
                <w:rFonts w:eastAsiaTheme="minorEastAsia" w:hAnsiTheme="minorEastAsia" w:hint="eastAsia"/>
                <w:sz w:val="21"/>
                <w:szCs w:val="21"/>
                <w:u w:val="single"/>
                <w:lang w:val="en-US" w:eastAsia="zh-CN"/>
              </w:rPr>
              <w:t>H</w:t>
            </w:r>
            <w:r w:rsidRPr="00883461">
              <w:rPr>
                <w:rFonts w:eastAsiaTheme="minorEastAsia" w:hAnsiTheme="minorEastAsia" w:hint="eastAsia"/>
                <w:sz w:val="21"/>
                <w:szCs w:val="21"/>
                <w:u w:val="single"/>
                <w:vertAlign w:val="subscript"/>
                <w:lang w:val="en-US" w:eastAsia="zh-CN"/>
              </w:rPr>
              <w:t>2</w:t>
            </w:r>
            <w:r w:rsidRPr="00883461">
              <w:rPr>
                <w:rFonts w:eastAsiaTheme="minorEastAsia" w:hAnsiTheme="minorEastAsia" w:hint="eastAsia"/>
                <w:sz w:val="21"/>
                <w:szCs w:val="21"/>
                <w:u w:val="single"/>
                <w:lang w:val="en-US" w:eastAsia="zh-CN"/>
              </w:rPr>
              <w:t>S</w:t>
            </w:r>
            <w:r w:rsidRPr="00883461">
              <w:rPr>
                <w:rFonts w:eastAsiaTheme="minorEastAsia" w:hAnsiTheme="minorEastAsia" w:hint="eastAsia"/>
                <w:sz w:val="21"/>
                <w:szCs w:val="21"/>
                <w:u w:val="single"/>
                <w:lang w:val="en-US" w:eastAsia="zh-CN"/>
              </w:rPr>
              <w:t>和</w:t>
            </w:r>
            <w:r w:rsidRPr="00883461">
              <w:rPr>
                <w:rFonts w:eastAsiaTheme="minorEastAsia" w:hAnsiTheme="minorEastAsia" w:hint="eastAsia"/>
                <w:sz w:val="21"/>
                <w:szCs w:val="21"/>
                <w:u w:val="single"/>
                <w:lang w:val="en-US" w:eastAsia="zh-CN"/>
              </w:rPr>
              <w:t>NH</w:t>
            </w:r>
            <w:r w:rsidRPr="00883461">
              <w:rPr>
                <w:rFonts w:eastAsiaTheme="minorEastAsia" w:hAnsiTheme="minorEastAsia" w:hint="eastAsia"/>
                <w:sz w:val="21"/>
                <w:szCs w:val="21"/>
                <w:u w:val="single"/>
                <w:vertAlign w:val="subscript"/>
                <w:lang w:val="en-US" w:eastAsia="zh-CN"/>
              </w:rPr>
              <w:t>3</w:t>
            </w:r>
            <w:r w:rsidRPr="00883461">
              <w:rPr>
                <w:rFonts w:eastAsiaTheme="minorEastAsia" w:hAnsiTheme="minorEastAsia" w:hint="eastAsia"/>
                <w:sz w:val="21"/>
                <w:szCs w:val="21"/>
                <w:u w:val="single"/>
                <w:lang w:val="en-US" w:eastAsia="zh-CN"/>
              </w:rPr>
              <w:t>进行了现状监测</w:t>
            </w:r>
            <w:r w:rsidR="002C3AC8" w:rsidRPr="00883461">
              <w:rPr>
                <w:rFonts w:eastAsiaTheme="minorEastAsia" w:hAnsiTheme="minorEastAsia" w:hint="eastAsia"/>
                <w:sz w:val="21"/>
                <w:szCs w:val="21"/>
                <w:u w:val="single"/>
                <w:lang w:val="en-US" w:eastAsia="zh-CN"/>
              </w:rPr>
              <w:t>；</w:t>
            </w:r>
            <w:r w:rsidR="007A692F" w:rsidRPr="00883461">
              <w:rPr>
                <w:rFonts w:eastAsiaTheme="minorEastAsia" w:hAnsiTheme="minorEastAsia" w:hint="eastAsia"/>
                <w:sz w:val="21"/>
                <w:szCs w:val="21"/>
                <w:u w:val="single"/>
                <w:lang w:val="en-US" w:eastAsia="zh-CN"/>
              </w:rPr>
              <w:t>于</w:t>
            </w:r>
            <w:r w:rsidR="007A692F" w:rsidRPr="00883461">
              <w:rPr>
                <w:rFonts w:eastAsiaTheme="minorEastAsia" w:hAnsiTheme="minorEastAsia" w:hint="eastAsia"/>
                <w:sz w:val="21"/>
                <w:szCs w:val="21"/>
                <w:u w:val="single"/>
                <w:lang w:val="en-US" w:eastAsia="zh-CN"/>
              </w:rPr>
              <w:t>2021</w:t>
            </w:r>
            <w:r w:rsidR="007A692F" w:rsidRPr="00883461">
              <w:rPr>
                <w:rFonts w:eastAsiaTheme="minorEastAsia" w:hAnsiTheme="minorEastAsia" w:hint="eastAsia"/>
                <w:sz w:val="21"/>
                <w:szCs w:val="21"/>
                <w:u w:val="single"/>
                <w:lang w:val="en-US" w:eastAsia="zh-CN"/>
              </w:rPr>
              <w:t>年</w:t>
            </w:r>
            <w:r w:rsidR="00D24C80" w:rsidRPr="00883461">
              <w:rPr>
                <w:rFonts w:eastAsiaTheme="minorEastAsia" w:hAnsiTheme="minorEastAsia" w:hint="eastAsia"/>
                <w:sz w:val="21"/>
                <w:szCs w:val="21"/>
                <w:u w:val="single"/>
                <w:lang w:val="en-US" w:eastAsia="zh-CN"/>
              </w:rPr>
              <w:t>9</w:t>
            </w:r>
            <w:r w:rsidR="007A692F" w:rsidRPr="00883461">
              <w:rPr>
                <w:rFonts w:eastAsiaTheme="minorEastAsia" w:hAnsiTheme="minorEastAsia" w:hint="eastAsia"/>
                <w:sz w:val="21"/>
                <w:szCs w:val="21"/>
                <w:u w:val="single"/>
                <w:lang w:val="en-US" w:eastAsia="zh-CN"/>
              </w:rPr>
              <w:t>月</w:t>
            </w:r>
            <w:r w:rsidR="00D24C80" w:rsidRPr="00883461">
              <w:rPr>
                <w:rFonts w:eastAsiaTheme="minorEastAsia" w:hAnsiTheme="minorEastAsia" w:hint="eastAsia"/>
                <w:sz w:val="21"/>
                <w:szCs w:val="21"/>
                <w:u w:val="single"/>
                <w:lang w:val="en-US" w:eastAsia="zh-CN"/>
              </w:rPr>
              <w:t>8</w:t>
            </w:r>
            <w:r w:rsidR="007A692F" w:rsidRPr="00883461">
              <w:rPr>
                <w:rFonts w:eastAsiaTheme="minorEastAsia" w:hAnsiTheme="minorEastAsia" w:hint="eastAsia"/>
                <w:sz w:val="21"/>
                <w:szCs w:val="21"/>
                <w:u w:val="single"/>
                <w:lang w:val="en-US" w:eastAsia="zh-CN"/>
              </w:rPr>
              <w:t>日～</w:t>
            </w:r>
            <w:r w:rsidR="00D24C80" w:rsidRPr="00883461">
              <w:rPr>
                <w:rFonts w:eastAsiaTheme="minorEastAsia" w:hAnsiTheme="minorEastAsia" w:hint="eastAsia"/>
                <w:sz w:val="21"/>
                <w:szCs w:val="21"/>
                <w:u w:val="single"/>
                <w:lang w:val="en-US" w:eastAsia="zh-CN"/>
              </w:rPr>
              <w:t>9</w:t>
            </w:r>
            <w:r w:rsidR="007A692F" w:rsidRPr="00883461">
              <w:rPr>
                <w:rFonts w:eastAsiaTheme="minorEastAsia" w:hAnsiTheme="minorEastAsia" w:hint="eastAsia"/>
                <w:sz w:val="21"/>
                <w:szCs w:val="21"/>
                <w:u w:val="single"/>
                <w:lang w:val="en-US" w:eastAsia="zh-CN"/>
              </w:rPr>
              <w:t>月</w:t>
            </w:r>
            <w:r w:rsidR="00D24C80" w:rsidRPr="00883461">
              <w:rPr>
                <w:rFonts w:eastAsiaTheme="minorEastAsia" w:hAnsiTheme="minorEastAsia" w:hint="eastAsia"/>
                <w:sz w:val="21"/>
                <w:szCs w:val="21"/>
                <w:u w:val="single"/>
                <w:lang w:val="en-US" w:eastAsia="zh-CN"/>
              </w:rPr>
              <w:t>9</w:t>
            </w:r>
            <w:r w:rsidR="007A692F" w:rsidRPr="00883461">
              <w:rPr>
                <w:rFonts w:eastAsiaTheme="minorEastAsia" w:hAnsiTheme="minorEastAsia" w:hint="eastAsia"/>
                <w:sz w:val="21"/>
                <w:szCs w:val="21"/>
                <w:u w:val="single"/>
                <w:lang w:val="en-US" w:eastAsia="zh-CN"/>
              </w:rPr>
              <w:t>日对</w:t>
            </w:r>
            <w:r w:rsidR="005F3E14" w:rsidRPr="00883461">
              <w:rPr>
                <w:rFonts w:eastAsiaTheme="minorEastAsia" w:hAnsiTheme="minorEastAsia" w:hint="eastAsia"/>
                <w:sz w:val="21"/>
                <w:szCs w:val="21"/>
                <w:u w:val="single"/>
                <w:lang w:val="en-US" w:eastAsia="zh-CN"/>
              </w:rPr>
              <w:t>厂界</w:t>
            </w:r>
            <w:r w:rsidR="008C0A88" w:rsidRPr="00883461">
              <w:rPr>
                <w:rFonts w:eastAsiaTheme="minorEastAsia" w:hAnsiTheme="minorEastAsia" w:hint="eastAsia"/>
                <w:sz w:val="21"/>
                <w:szCs w:val="21"/>
                <w:u w:val="single"/>
                <w:lang w:val="en-US" w:eastAsia="zh-CN"/>
              </w:rPr>
              <w:t>下风向</w:t>
            </w:r>
            <w:r w:rsidR="00D24B20" w:rsidRPr="00883461">
              <w:rPr>
                <w:rFonts w:eastAsiaTheme="minorEastAsia" w:hAnsiTheme="minorEastAsia" w:hint="eastAsia"/>
                <w:sz w:val="21"/>
                <w:szCs w:val="21"/>
                <w:u w:val="single"/>
                <w:lang w:val="en-US" w:eastAsia="zh-CN"/>
              </w:rPr>
              <w:t>处</w:t>
            </w:r>
            <w:r w:rsidR="008C0A88" w:rsidRPr="00883461">
              <w:rPr>
                <w:rFonts w:eastAsiaTheme="minorEastAsia" w:hAnsiTheme="minorEastAsia" w:hint="eastAsia"/>
                <w:sz w:val="21"/>
                <w:szCs w:val="21"/>
                <w:u w:val="single"/>
                <w:lang w:val="en-US" w:eastAsia="zh-CN"/>
              </w:rPr>
              <w:t>（</w:t>
            </w:r>
            <w:r w:rsidR="008C0A88" w:rsidRPr="00883461">
              <w:rPr>
                <w:rFonts w:eastAsiaTheme="minorEastAsia" w:hAnsiTheme="minorEastAsia" w:hint="eastAsia"/>
                <w:sz w:val="21"/>
                <w:szCs w:val="21"/>
                <w:u w:val="single"/>
                <w:lang w:val="en-US" w:eastAsia="zh-CN"/>
              </w:rPr>
              <w:t>G2</w:t>
            </w:r>
            <w:r w:rsidR="008C0A88" w:rsidRPr="00883461">
              <w:rPr>
                <w:rFonts w:eastAsiaTheme="minorEastAsia" w:hAnsiTheme="minorEastAsia" w:hint="eastAsia"/>
                <w:sz w:val="21"/>
                <w:szCs w:val="21"/>
                <w:u w:val="single"/>
                <w:lang w:val="en-US" w:eastAsia="zh-CN"/>
              </w:rPr>
              <w:t>）</w:t>
            </w:r>
            <w:r w:rsidR="007A692F" w:rsidRPr="00883461">
              <w:rPr>
                <w:rFonts w:eastAsiaTheme="minorEastAsia" w:hAnsiTheme="minorEastAsia" w:hint="eastAsia"/>
                <w:sz w:val="21"/>
                <w:szCs w:val="21"/>
                <w:u w:val="single"/>
                <w:lang w:val="en-US" w:eastAsia="zh-CN"/>
              </w:rPr>
              <w:t>H</w:t>
            </w:r>
            <w:r w:rsidR="007A692F" w:rsidRPr="00883461">
              <w:rPr>
                <w:rFonts w:eastAsiaTheme="minorEastAsia" w:hAnsiTheme="minorEastAsia" w:hint="eastAsia"/>
                <w:sz w:val="21"/>
                <w:szCs w:val="21"/>
                <w:u w:val="single"/>
                <w:vertAlign w:val="subscript"/>
                <w:lang w:val="en-US" w:eastAsia="zh-CN"/>
              </w:rPr>
              <w:t>2</w:t>
            </w:r>
            <w:r w:rsidR="007A692F" w:rsidRPr="00883461">
              <w:rPr>
                <w:rFonts w:eastAsiaTheme="minorEastAsia" w:hAnsiTheme="minorEastAsia" w:hint="eastAsia"/>
                <w:sz w:val="21"/>
                <w:szCs w:val="21"/>
                <w:u w:val="single"/>
                <w:lang w:val="en-US" w:eastAsia="zh-CN"/>
              </w:rPr>
              <w:t>S</w:t>
            </w:r>
            <w:r w:rsidR="007A692F" w:rsidRPr="00883461">
              <w:rPr>
                <w:rFonts w:eastAsiaTheme="minorEastAsia" w:hAnsiTheme="minorEastAsia" w:hint="eastAsia"/>
                <w:sz w:val="21"/>
                <w:szCs w:val="21"/>
                <w:u w:val="single"/>
                <w:lang w:val="en-US" w:eastAsia="zh-CN"/>
              </w:rPr>
              <w:t>和</w:t>
            </w:r>
            <w:r w:rsidR="007A692F" w:rsidRPr="00883461">
              <w:rPr>
                <w:rFonts w:eastAsiaTheme="minorEastAsia" w:hAnsiTheme="minorEastAsia" w:hint="eastAsia"/>
                <w:sz w:val="21"/>
                <w:szCs w:val="21"/>
                <w:u w:val="single"/>
                <w:lang w:val="en-US" w:eastAsia="zh-CN"/>
              </w:rPr>
              <w:t>NH</w:t>
            </w:r>
            <w:r w:rsidR="007A692F" w:rsidRPr="00883461">
              <w:rPr>
                <w:rFonts w:eastAsiaTheme="minorEastAsia" w:hAnsiTheme="minorEastAsia" w:hint="eastAsia"/>
                <w:sz w:val="21"/>
                <w:szCs w:val="21"/>
                <w:u w:val="single"/>
                <w:vertAlign w:val="subscript"/>
                <w:lang w:val="en-US" w:eastAsia="zh-CN"/>
              </w:rPr>
              <w:t>3</w:t>
            </w:r>
            <w:r w:rsidR="007A692F" w:rsidRPr="00883461">
              <w:rPr>
                <w:rFonts w:eastAsiaTheme="minorEastAsia" w:hAnsiTheme="minorEastAsia" w:hint="eastAsia"/>
                <w:sz w:val="21"/>
                <w:szCs w:val="21"/>
                <w:u w:val="single"/>
                <w:lang w:val="en-US" w:eastAsia="zh-CN"/>
              </w:rPr>
              <w:t>进行了补充监测</w:t>
            </w:r>
            <w:r w:rsidRPr="00883461">
              <w:rPr>
                <w:rFonts w:eastAsiaTheme="minorEastAsia" w:hAnsiTheme="minorEastAsia" w:hint="eastAsia"/>
                <w:sz w:val="21"/>
                <w:szCs w:val="21"/>
                <w:u w:val="single"/>
                <w:lang w:val="en-US" w:eastAsia="zh-CN"/>
              </w:rPr>
              <w:t>。监测期间项目正常工况运行，监测结果见下表：</w:t>
            </w:r>
          </w:p>
          <w:p w:rsidR="00144B72" w:rsidRPr="00631703" w:rsidRDefault="00144B72" w:rsidP="00144B72">
            <w:pPr>
              <w:spacing w:line="360" w:lineRule="auto"/>
              <w:ind w:firstLineChars="200" w:firstLine="422"/>
              <w:jc w:val="center"/>
              <w:rPr>
                <w:b/>
                <w:color w:val="000000"/>
                <w:szCs w:val="21"/>
                <w:u w:val="single"/>
              </w:rPr>
            </w:pPr>
            <w:r w:rsidRPr="00631703">
              <w:rPr>
                <w:b/>
                <w:color w:val="000000"/>
                <w:szCs w:val="21"/>
                <w:u w:val="single"/>
              </w:rPr>
              <w:t>表</w:t>
            </w:r>
            <w:r w:rsidRPr="00631703">
              <w:rPr>
                <w:rFonts w:hint="eastAsia"/>
                <w:b/>
                <w:color w:val="000000"/>
                <w:szCs w:val="21"/>
                <w:u w:val="single"/>
              </w:rPr>
              <w:t>4-6</w:t>
            </w:r>
            <w:r w:rsidRPr="00631703">
              <w:rPr>
                <w:b/>
                <w:color w:val="000000"/>
                <w:szCs w:val="21"/>
                <w:u w:val="single"/>
              </w:rPr>
              <w:t xml:space="preserve">  </w:t>
            </w:r>
            <w:r w:rsidRPr="00631703">
              <w:rPr>
                <w:rFonts w:hint="eastAsia"/>
                <w:b/>
                <w:color w:val="000000"/>
                <w:szCs w:val="21"/>
                <w:u w:val="single"/>
              </w:rPr>
              <w:t>环境空气</w:t>
            </w:r>
            <w:r w:rsidRPr="00631703">
              <w:rPr>
                <w:b/>
                <w:color w:val="000000"/>
                <w:szCs w:val="21"/>
                <w:u w:val="single"/>
              </w:rPr>
              <w:t>监测结果表</w:t>
            </w:r>
            <w:r w:rsidRPr="00631703">
              <w:rPr>
                <w:b/>
                <w:color w:val="000000"/>
                <w:szCs w:val="21"/>
                <w:u w:val="single"/>
              </w:rPr>
              <w:t xml:space="preserve">    </w:t>
            </w:r>
            <w:r w:rsidRPr="00631703">
              <w:rPr>
                <w:b/>
                <w:color w:val="000000"/>
                <w:szCs w:val="21"/>
                <w:u w:val="single"/>
              </w:rPr>
              <w:t>单位：</w:t>
            </w:r>
            <w:r w:rsidRPr="00631703">
              <w:rPr>
                <w:b/>
                <w:color w:val="000000"/>
                <w:szCs w:val="21"/>
                <w:u w:val="single"/>
              </w:rPr>
              <w:t>mg/m</w:t>
            </w:r>
            <w:r w:rsidRPr="00631703">
              <w:rPr>
                <w:b/>
                <w:color w:val="000000"/>
                <w:szCs w:val="21"/>
                <w:u w:val="single"/>
                <w:vertAlign w:val="superscript"/>
              </w:rPr>
              <w:t>3</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127"/>
              <w:gridCol w:w="903"/>
              <w:gridCol w:w="1318"/>
              <w:gridCol w:w="1397"/>
              <w:gridCol w:w="1211"/>
              <w:gridCol w:w="1071"/>
              <w:gridCol w:w="953"/>
            </w:tblGrid>
            <w:tr w:rsidR="00144B72" w:rsidRPr="00631703" w:rsidTr="00D24C80">
              <w:tc>
                <w:tcPr>
                  <w:tcW w:w="706" w:type="pct"/>
                  <w:tcBorders>
                    <w:top w:val="single" w:sz="4" w:space="0" w:color="auto"/>
                    <w:left w:val="single" w:sz="4" w:space="0" w:color="auto"/>
                    <w:bottom w:val="single" w:sz="4" w:space="0" w:color="auto"/>
                    <w:right w:val="single" w:sz="4" w:space="0" w:color="auto"/>
                  </w:tcBorders>
                  <w:vAlign w:val="center"/>
                </w:tcPr>
                <w:p w:rsidR="00144B72" w:rsidRPr="00631703" w:rsidRDefault="00144B72" w:rsidP="00340C9B">
                  <w:pPr>
                    <w:jc w:val="center"/>
                    <w:rPr>
                      <w:rFonts w:eastAsiaTheme="minorEastAsia"/>
                      <w:b/>
                      <w:color w:val="000000"/>
                      <w:szCs w:val="21"/>
                      <w:u w:val="single"/>
                    </w:rPr>
                  </w:pPr>
                  <w:r w:rsidRPr="00631703">
                    <w:rPr>
                      <w:rFonts w:eastAsiaTheme="minorEastAsia" w:hAnsiTheme="minorEastAsia"/>
                      <w:b/>
                      <w:color w:val="000000"/>
                      <w:szCs w:val="21"/>
                      <w:u w:val="single"/>
                    </w:rPr>
                    <w:t>点位</w:t>
                  </w:r>
                </w:p>
                <w:p w:rsidR="00144B72" w:rsidRPr="00631703" w:rsidRDefault="00144B72" w:rsidP="00340C9B">
                  <w:pPr>
                    <w:jc w:val="center"/>
                    <w:rPr>
                      <w:rFonts w:eastAsiaTheme="minorEastAsia"/>
                      <w:b/>
                      <w:color w:val="000000"/>
                      <w:szCs w:val="21"/>
                      <w:u w:val="single"/>
                    </w:rPr>
                  </w:pPr>
                  <w:r w:rsidRPr="00631703">
                    <w:rPr>
                      <w:rFonts w:eastAsiaTheme="minorEastAsia" w:hAnsiTheme="minorEastAsia"/>
                      <w:b/>
                      <w:color w:val="000000"/>
                      <w:szCs w:val="21"/>
                      <w:u w:val="single"/>
                    </w:rPr>
                    <w:t>名称</w:t>
                  </w:r>
                </w:p>
              </w:tc>
              <w:tc>
                <w:tcPr>
                  <w:tcW w:w="566" w:type="pct"/>
                  <w:tcBorders>
                    <w:top w:val="single" w:sz="4" w:space="0" w:color="auto"/>
                    <w:left w:val="single" w:sz="4" w:space="0" w:color="auto"/>
                    <w:bottom w:val="single" w:sz="4" w:space="0" w:color="auto"/>
                    <w:right w:val="single" w:sz="4" w:space="0" w:color="auto"/>
                  </w:tcBorders>
                  <w:vAlign w:val="center"/>
                </w:tcPr>
                <w:p w:rsidR="00144B72" w:rsidRPr="00631703" w:rsidRDefault="00144B72" w:rsidP="00340C9B">
                  <w:pPr>
                    <w:jc w:val="center"/>
                    <w:rPr>
                      <w:rFonts w:eastAsiaTheme="minorEastAsia"/>
                      <w:b/>
                      <w:color w:val="000000"/>
                      <w:szCs w:val="21"/>
                      <w:u w:val="single"/>
                    </w:rPr>
                  </w:pPr>
                  <w:r w:rsidRPr="00631703">
                    <w:rPr>
                      <w:rFonts w:eastAsiaTheme="minorEastAsia" w:hAnsiTheme="minorEastAsia"/>
                      <w:b/>
                      <w:color w:val="000000"/>
                      <w:szCs w:val="21"/>
                      <w:u w:val="single"/>
                    </w:rPr>
                    <w:t>污染物</w:t>
                  </w:r>
                </w:p>
              </w:tc>
              <w:tc>
                <w:tcPr>
                  <w:tcW w:w="826" w:type="pct"/>
                  <w:tcBorders>
                    <w:top w:val="single" w:sz="4" w:space="0" w:color="auto"/>
                    <w:left w:val="single" w:sz="4" w:space="0" w:color="auto"/>
                    <w:bottom w:val="single" w:sz="4" w:space="0" w:color="auto"/>
                    <w:right w:val="single" w:sz="4" w:space="0" w:color="auto"/>
                  </w:tcBorders>
                  <w:vAlign w:val="center"/>
                </w:tcPr>
                <w:p w:rsidR="00144B72" w:rsidRPr="00631703" w:rsidRDefault="00144B72" w:rsidP="00340C9B">
                  <w:pPr>
                    <w:jc w:val="center"/>
                    <w:rPr>
                      <w:rFonts w:eastAsiaTheme="minorEastAsia"/>
                      <w:b/>
                      <w:color w:val="000000"/>
                      <w:szCs w:val="21"/>
                      <w:u w:val="single"/>
                    </w:rPr>
                  </w:pPr>
                  <w:r w:rsidRPr="00631703">
                    <w:rPr>
                      <w:rFonts w:eastAsiaTheme="minorEastAsia" w:hAnsiTheme="minorEastAsia"/>
                      <w:b/>
                      <w:color w:val="000000"/>
                      <w:szCs w:val="21"/>
                      <w:u w:val="single"/>
                    </w:rPr>
                    <w:t>评价标准</w:t>
                  </w:r>
                  <w:r w:rsidRPr="00631703">
                    <w:rPr>
                      <w:rFonts w:eastAsiaTheme="minorEastAsia"/>
                      <w:b/>
                      <w:color w:val="000000"/>
                      <w:szCs w:val="21"/>
                      <w:u w:val="single"/>
                    </w:rPr>
                    <w:t>/(μg/m</w:t>
                  </w:r>
                  <w:r w:rsidRPr="00631703">
                    <w:rPr>
                      <w:rFonts w:eastAsiaTheme="minorEastAsia"/>
                      <w:b/>
                      <w:color w:val="000000"/>
                      <w:szCs w:val="21"/>
                      <w:u w:val="single"/>
                      <w:vertAlign w:val="superscript"/>
                    </w:rPr>
                    <w:t>3</w:t>
                  </w:r>
                  <w:r w:rsidRPr="00631703">
                    <w:rPr>
                      <w:rFonts w:eastAsiaTheme="minorEastAsia"/>
                      <w:b/>
                      <w:color w:val="000000"/>
                      <w:szCs w:val="21"/>
                      <w:u w:val="single"/>
                    </w:rPr>
                    <w:t>)</w:t>
                  </w:r>
                </w:p>
              </w:tc>
              <w:tc>
                <w:tcPr>
                  <w:tcW w:w="875" w:type="pct"/>
                  <w:tcBorders>
                    <w:top w:val="single" w:sz="4" w:space="0" w:color="auto"/>
                    <w:left w:val="single" w:sz="4" w:space="0" w:color="auto"/>
                    <w:bottom w:val="single" w:sz="4" w:space="0" w:color="auto"/>
                    <w:right w:val="single" w:sz="4" w:space="0" w:color="auto"/>
                  </w:tcBorders>
                  <w:vAlign w:val="center"/>
                </w:tcPr>
                <w:p w:rsidR="00144B72" w:rsidRPr="00631703" w:rsidRDefault="00144B72" w:rsidP="00340C9B">
                  <w:pPr>
                    <w:jc w:val="center"/>
                    <w:rPr>
                      <w:rFonts w:eastAsiaTheme="minorEastAsia"/>
                      <w:b/>
                      <w:color w:val="000000"/>
                      <w:szCs w:val="21"/>
                      <w:u w:val="single"/>
                    </w:rPr>
                  </w:pPr>
                  <w:r w:rsidRPr="00631703">
                    <w:rPr>
                      <w:rFonts w:eastAsiaTheme="minorEastAsia" w:hAnsiTheme="minorEastAsia"/>
                      <w:b/>
                      <w:color w:val="000000"/>
                      <w:szCs w:val="21"/>
                      <w:u w:val="single"/>
                    </w:rPr>
                    <w:t>现状浓度</w:t>
                  </w:r>
                  <w:r w:rsidRPr="00631703">
                    <w:rPr>
                      <w:rFonts w:eastAsiaTheme="minorEastAsia"/>
                      <w:b/>
                      <w:color w:val="000000"/>
                      <w:szCs w:val="21"/>
                      <w:u w:val="single"/>
                    </w:rPr>
                    <w:t>/(μg/m</w:t>
                  </w:r>
                  <w:r w:rsidRPr="00631703">
                    <w:rPr>
                      <w:rFonts w:eastAsiaTheme="minorEastAsia"/>
                      <w:b/>
                      <w:color w:val="000000"/>
                      <w:szCs w:val="21"/>
                      <w:u w:val="single"/>
                      <w:vertAlign w:val="superscript"/>
                    </w:rPr>
                    <w:t>3</w:t>
                  </w:r>
                  <w:r w:rsidRPr="00631703">
                    <w:rPr>
                      <w:rFonts w:eastAsiaTheme="minorEastAsia"/>
                      <w:b/>
                      <w:color w:val="000000"/>
                      <w:szCs w:val="21"/>
                      <w:u w:val="single"/>
                    </w:rPr>
                    <w:t>)</w:t>
                  </w:r>
                </w:p>
              </w:tc>
              <w:tc>
                <w:tcPr>
                  <w:tcW w:w="759" w:type="pct"/>
                  <w:tcBorders>
                    <w:top w:val="single" w:sz="4" w:space="0" w:color="auto"/>
                    <w:left w:val="single" w:sz="4" w:space="0" w:color="auto"/>
                    <w:bottom w:val="single" w:sz="4" w:space="0" w:color="auto"/>
                    <w:right w:val="single" w:sz="4" w:space="0" w:color="auto"/>
                  </w:tcBorders>
                  <w:vAlign w:val="center"/>
                </w:tcPr>
                <w:p w:rsidR="00144B72" w:rsidRPr="00631703" w:rsidRDefault="00144B72" w:rsidP="00340C9B">
                  <w:pPr>
                    <w:jc w:val="center"/>
                    <w:rPr>
                      <w:rFonts w:eastAsiaTheme="minorEastAsia"/>
                      <w:b/>
                      <w:color w:val="000000"/>
                      <w:szCs w:val="21"/>
                      <w:u w:val="single"/>
                    </w:rPr>
                  </w:pPr>
                  <w:r w:rsidRPr="00631703">
                    <w:rPr>
                      <w:rFonts w:eastAsiaTheme="minorEastAsia" w:hAnsiTheme="minorEastAsia"/>
                      <w:b/>
                      <w:color w:val="000000"/>
                      <w:szCs w:val="21"/>
                      <w:u w:val="single"/>
                    </w:rPr>
                    <w:t>最大浓度占标率</w:t>
                  </w:r>
                  <w:r w:rsidRPr="00631703">
                    <w:rPr>
                      <w:rFonts w:eastAsiaTheme="minorEastAsia"/>
                      <w:b/>
                      <w:color w:val="000000"/>
                      <w:szCs w:val="21"/>
                      <w:u w:val="single"/>
                    </w:rPr>
                    <w:t>/%</w:t>
                  </w:r>
                </w:p>
              </w:tc>
              <w:tc>
                <w:tcPr>
                  <w:tcW w:w="671" w:type="pct"/>
                  <w:tcBorders>
                    <w:top w:val="single" w:sz="4" w:space="0" w:color="auto"/>
                    <w:left w:val="single" w:sz="4" w:space="0" w:color="auto"/>
                    <w:bottom w:val="single" w:sz="4" w:space="0" w:color="auto"/>
                    <w:right w:val="single" w:sz="4" w:space="0" w:color="auto"/>
                  </w:tcBorders>
                  <w:vAlign w:val="center"/>
                </w:tcPr>
                <w:p w:rsidR="00144B72" w:rsidRPr="00631703" w:rsidRDefault="00144B72" w:rsidP="00340C9B">
                  <w:pPr>
                    <w:jc w:val="center"/>
                    <w:rPr>
                      <w:rFonts w:eastAsiaTheme="minorEastAsia"/>
                      <w:b/>
                      <w:color w:val="000000"/>
                      <w:szCs w:val="21"/>
                      <w:u w:val="single"/>
                    </w:rPr>
                  </w:pPr>
                  <w:r w:rsidRPr="00631703">
                    <w:rPr>
                      <w:rFonts w:eastAsiaTheme="minorEastAsia" w:hAnsiTheme="minorEastAsia"/>
                      <w:b/>
                      <w:color w:val="000000"/>
                      <w:szCs w:val="21"/>
                      <w:u w:val="single"/>
                    </w:rPr>
                    <w:t>超标频率</w:t>
                  </w:r>
                  <w:r w:rsidRPr="00631703">
                    <w:rPr>
                      <w:rFonts w:eastAsiaTheme="minorEastAsia"/>
                      <w:b/>
                      <w:color w:val="000000"/>
                      <w:szCs w:val="21"/>
                      <w:u w:val="single"/>
                    </w:rPr>
                    <w:t>/%</w:t>
                  </w:r>
                </w:p>
              </w:tc>
              <w:tc>
                <w:tcPr>
                  <w:tcW w:w="598" w:type="pct"/>
                  <w:tcBorders>
                    <w:top w:val="single" w:sz="4" w:space="0" w:color="auto"/>
                    <w:left w:val="single" w:sz="4" w:space="0" w:color="auto"/>
                    <w:bottom w:val="single" w:sz="4" w:space="0" w:color="auto"/>
                    <w:right w:val="single" w:sz="4" w:space="0" w:color="auto"/>
                  </w:tcBorders>
                  <w:vAlign w:val="center"/>
                </w:tcPr>
                <w:p w:rsidR="00144B72" w:rsidRPr="00631703" w:rsidRDefault="00144B72" w:rsidP="00340C9B">
                  <w:pPr>
                    <w:jc w:val="center"/>
                    <w:rPr>
                      <w:rFonts w:eastAsiaTheme="minorEastAsia" w:hAnsiTheme="minorEastAsia"/>
                      <w:b/>
                      <w:color w:val="000000"/>
                      <w:szCs w:val="21"/>
                      <w:u w:val="single"/>
                    </w:rPr>
                  </w:pPr>
                  <w:r w:rsidRPr="00631703">
                    <w:rPr>
                      <w:rFonts w:eastAsiaTheme="minorEastAsia" w:hAnsiTheme="minorEastAsia"/>
                      <w:b/>
                      <w:color w:val="000000"/>
                      <w:szCs w:val="21"/>
                      <w:u w:val="single"/>
                    </w:rPr>
                    <w:t>达标</w:t>
                  </w:r>
                </w:p>
                <w:p w:rsidR="00144B72" w:rsidRPr="00631703" w:rsidRDefault="00144B72" w:rsidP="00340C9B">
                  <w:pPr>
                    <w:jc w:val="center"/>
                    <w:rPr>
                      <w:rFonts w:eastAsiaTheme="minorEastAsia"/>
                      <w:b/>
                      <w:color w:val="000000"/>
                      <w:szCs w:val="21"/>
                      <w:u w:val="single"/>
                    </w:rPr>
                  </w:pPr>
                  <w:r w:rsidRPr="00631703">
                    <w:rPr>
                      <w:rFonts w:eastAsiaTheme="minorEastAsia" w:hAnsiTheme="minorEastAsia"/>
                      <w:b/>
                      <w:color w:val="000000"/>
                      <w:szCs w:val="21"/>
                      <w:u w:val="single"/>
                    </w:rPr>
                    <w:t>情况</w:t>
                  </w:r>
                </w:p>
              </w:tc>
            </w:tr>
            <w:tr w:rsidR="00144B72" w:rsidRPr="00631703" w:rsidTr="00D24C80">
              <w:tc>
                <w:tcPr>
                  <w:tcW w:w="706" w:type="pct"/>
                  <w:vMerge w:val="restart"/>
                  <w:tcBorders>
                    <w:top w:val="single" w:sz="4" w:space="0" w:color="auto"/>
                    <w:left w:val="single" w:sz="4" w:space="0" w:color="auto"/>
                    <w:right w:val="single" w:sz="4" w:space="0" w:color="auto"/>
                  </w:tcBorders>
                  <w:vAlign w:val="center"/>
                </w:tcPr>
                <w:p w:rsidR="00144B72" w:rsidRPr="00631703" w:rsidRDefault="00144B72" w:rsidP="00340C9B">
                  <w:pPr>
                    <w:jc w:val="center"/>
                    <w:rPr>
                      <w:rFonts w:eastAsiaTheme="minorEastAsia"/>
                      <w:color w:val="000000"/>
                      <w:szCs w:val="21"/>
                      <w:u w:val="single"/>
                    </w:rPr>
                  </w:pPr>
                  <w:r w:rsidRPr="00631703">
                    <w:rPr>
                      <w:rFonts w:eastAsiaTheme="minorEastAsia"/>
                      <w:color w:val="000000"/>
                      <w:szCs w:val="21"/>
                      <w:u w:val="single"/>
                    </w:rPr>
                    <w:t>G1</w:t>
                  </w:r>
                </w:p>
              </w:tc>
              <w:tc>
                <w:tcPr>
                  <w:tcW w:w="566" w:type="pct"/>
                  <w:tcBorders>
                    <w:top w:val="single" w:sz="4" w:space="0" w:color="auto"/>
                    <w:left w:val="single" w:sz="4" w:space="0" w:color="auto"/>
                    <w:bottom w:val="single" w:sz="4" w:space="0" w:color="auto"/>
                    <w:right w:val="single" w:sz="4" w:space="0" w:color="auto"/>
                  </w:tcBorders>
                  <w:vAlign w:val="center"/>
                </w:tcPr>
                <w:p w:rsidR="00144B72" w:rsidRPr="00631703" w:rsidRDefault="00144B72" w:rsidP="00340C9B">
                  <w:pPr>
                    <w:jc w:val="center"/>
                    <w:rPr>
                      <w:rFonts w:eastAsiaTheme="minorEastAsia"/>
                      <w:color w:val="000000"/>
                      <w:szCs w:val="21"/>
                      <w:u w:val="single"/>
                    </w:rPr>
                  </w:pPr>
                  <w:r w:rsidRPr="00631703">
                    <w:rPr>
                      <w:rFonts w:eastAsiaTheme="minorEastAsia"/>
                      <w:kern w:val="0"/>
                      <w:szCs w:val="21"/>
                      <w:u w:val="single"/>
                    </w:rPr>
                    <w:t>NH</w:t>
                  </w:r>
                  <w:r w:rsidRPr="00631703">
                    <w:rPr>
                      <w:rFonts w:eastAsiaTheme="minorEastAsia"/>
                      <w:szCs w:val="21"/>
                      <w:u w:val="single"/>
                      <w:vertAlign w:val="subscript"/>
                    </w:rPr>
                    <w:t>3</w:t>
                  </w:r>
                </w:p>
              </w:tc>
              <w:tc>
                <w:tcPr>
                  <w:tcW w:w="826" w:type="pct"/>
                  <w:tcBorders>
                    <w:top w:val="single" w:sz="4" w:space="0" w:color="auto"/>
                    <w:left w:val="single" w:sz="4" w:space="0" w:color="auto"/>
                    <w:bottom w:val="single" w:sz="4" w:space="0" w:color="auto"/>
                    <w:right w:val="single" w:sz="4" w:space="0" w:color="auto"/>
                  </w:tcBorders>
                  <w:vAlign w:val="center"/>
                </w:tcPr>
                <w:p w:rsidR="00144B72" w:rsidRPr="00631703" w:rsidRDefault="00144B72" w:rsidP="00340C9B">
                  <w:pPr>
                    <w:jc w:val="center"/>
                    <w:rPr>
                      <w:rFonts w:eastAsiaTheme="minorEastAsia"/>
                      <w:color w:val="000000"/>
                      <w:szCs w:val="21"/>
                      <w:u w:val="single"/>
                    </w:rPr>
                  </w:pPr>
                  <w:r w:rsidRPr="00631703">
                    <w:rPr>
                      <w:rFonts w:eastAsiaTheme="minorEastAsia" w:hint="eastAsia"/>
                      <w:color w:val="000000"/>
                      <w:szCs w:val="21"/>
                      <w:u w:val="single"/>
                    </w:rPr>
                    <w:t>200</w:t>
                  </w:r>
                </w:p>
              </w:tc>
              <w:tc>
                <w:tcPr>
                  <w:tcW w:w="875" w:type="pct"/>
                  <w:tcBorders>
                    <w:top w:val="single" w:sz="4" w:space="0" w:color="auto"/>
                    <w:left w:val="single" w:sz="4" w:space="0" w:color="auto"/>
                    <w:bottom w:val="single" w:sz="4" w:space="0" w:color="auto"/>
                    <w:right w:val="single" w:sz="4" w:space="0" w:color="auto"/>
                  </w:tcBorders>
                  <w:vAlign w:val="center"/>
                </w:tcPr>
                <w:p w:rsidR="00144B72" w:rsidRPr="00631703" w:rsidRDefault="00144B72" w:rsidP="00340C9B">
                  <w:pPr>
                    <w:jc w:val="center"/>
                    <w:rPr>
                      <w:rFonts w:eastAsiaTheme="minorEastAsia"/>
                      <w:color w:val="000000"/>
                      <w:szCs w:val="21"/>
                      <w:u w:val="single"/>
                    </w:rPr>
                  </w:pPr>
                  <w:r w:rsidRPr="00631703">
                    <w:rPr>
                      <w:rFonts w:eastAsiaTheme="minorEastAsia" w:hint="eastAsia"/>
                      <w:color w:val="000000"/>
                      <w:szCs w:val="21"/>
                      <w:u w:val="single"/>
                    </w:rPr>
                    <w:t>10</w:t>
                  </w:r>
                  <w:r w:rsidRPr="00631703">
                    <w:rPr>
                      <w:rFonts w:eastAsiaTheme="minorEastAsia" w:hint="eastAsia"/>
                      <w:color w:val="000000"/>
                      <w:szCs w:val="21"/>
                      <w:u w:val="single"/>
                      <w:vertAlign w:val="subscript"/>
                    </w:rPr>
                    <w:t>ND</w:t>
                  </w:r>
                  <w:r w:rsidRPr="00631703">
                    <w:rPr>
                      <w:rFonts w:eastAsiaTheme="minorEastAsia" w:hint="eastAsia"/>
                      <w:color w:val="000000"/>
                      <w:szCs w:val="21"/>
                      <w:u w:val="single"/>
                    </w:rPr>
                    <w:t>～</w:t>
                  </w:r>
                  <w:r w:rsidRPr="00631703">
                    <w:rPr>
                      <w:rFonts w:eastAsiaTheme="minorEastAsia" w:hint="eastAsia"/>
                      <w:color w:val="000000"/>
                      <w:szCs w:val="21"/>
                      <w:u w:val="single"/>
                    </w:rPr>
                    <w:t>10</w:t>
                  </w:r>
                </w:p>
              </w:tc>
              <w:tc>
                <w:tcPr>
                  <w:tcW w:w="759" w:type="pct"/>
                  <w:tcBorders>
                    <w:top w:val="single" w:sz="4" w:space="0" w:color="auto"/>
                    <w:left w:val="single" w:sz="4" w:space="0" w:color="auto"/>
                    <w:bottom w:val="single" w:sz="4" w:space="0" w:color="auto"/>
                    <w:right w:val="single" w:sz="4" w:space="0" w:color="auto"/>
                  </w:tcBorders>
                  <w:vAlign w:val="center"/>
                </w:tcPr>
                <w:p w:rsidR="00144B72" w:rsidRPr="00631703" w:rsidRDefault="00144B72" w:rsidP="00340C9B">
                  <w:pPr>
                    <w:jc w:val="center"/>
                    <w:rPr>
                      <w:rFonts w:eastAsiaTheme="minorEastAsia"/>
                      <w:color w:val="000000"/>
                      <w:szCs w:val="21"/>
                      <w:u w:val="single"/>
                    </w:rPr>
                  </w:pPr>
                  <w:r w:rsidRPr="00631703">
                    <w:rPr>
                      <w:rFonts w:eastAsiaTheme="minorEastAsia" w:hint="eastAsia"/>
                      <w:color w:val="000000"/>
                      <w:szCs w:val="21"/>
                      <w:u w:val="single"/>
                    </w:rPr>
                    <w:t>5</w:t>
                  </w:r>
                </w:p>
              </w:tc>
              <w:tc>
                <w:tcPr>
                  <w:tcW w:w="671" w:type="pct"/>
                  <w:tcBorders>
                    <w:top w:val="single" w:sz="4" w:space="0" w:color="auto"/>
                    <w:left w:val="single" w:sz="4" w:space="0" w:color="auto"/>
                    <w:bottom w:val="single" w:sz="4" w:space="0" w:color="auto"/>
                    <w:right w:val="single" w:sz="4" w:space="0" w:color="auto"/>
                  </w:tcBorders>
                  <w:vAlign w:val="center"/>
                </w:tcPr>
                <w:p w:rsidR="00144B72" w:rsidRPr="00631703" w:rsidRDefault="00144B72" w:rsidP="00340C9B">
                  <w:pPr>
                    <w:jc w:val="center"/>
                    <w:rPr>
                      <w:rFonts w:eastAsiaTheme="minorEastAsia"/>
                      <w:color w:val="000000"/>
                      <w:szCs w:val="21"/>
                      <w:u w:val="single"/>
                    </w:rPr>
                  </w:pPr>
                  <w:r w:rsidRPr="00631703">
                    <w:rPr>
                      <w:rFonts w:eastAsiaTheme="minorEastAsia" w:hint="eastAsia"/>
                      <w:color w:val="000000"/>
                      <w:szCs w:val="21"/>
                      <w:u w:val="single"/>
                    </w:rPr>
                    <w:t>/</w:t>
                  </w:r>
                </w:p>
              </w:tc>
              <w:tc>
                <w:tcPr>
                  <w:tcW w:w="598" w:type="pct"/>
                  <w:tcBorders>
                    <w:top w:val="single" w:sz="4" w:space="0" w:color="auto"/>
                    <w:left w:val="single" w:sz="4" w:space="0" w:color="auto"/>
                    <w:bottom w:val="single" w:sz="4" w:space="0" w:color="auto"/>
                    <w:right w:val="single" w:sz="4" w:space="0" w:color="auto"/>
                  </w:tcBorders>
                  <w:vAlign w:val="center"/>
                </w:tcPr>
                <w:p w:rsidR="00144B72" w:rsidRPr="00631703" w:rsidRDefault="00144B72" w:rsidP="00340C9B">
                  <w:pPr>
                    <w:jc w:val="center"/>
                    <w:rPr>
                      <w:rFonts w:eastAsiaTheme="minorEastAsia"/>
                      <w:color w:val="000000"/>
                      <w:szCs w:val="21"/>
                      <w:u w:val="single"/>
                    </w:rPr>
                  </w:pPr>
                  <w:r w:rsidRPr="00631703">
                    <w:rPr>
                      <w:rFonts w:eastAsiaTheme="minorEastAsia" w:hint="eastAsia"/>
                      <w:color w:val="000000"/>
                      <w:szCs w:val="21"/>
                      <w:u w:val="single"/>
                    </w:rPr>
                    <w:t>达标</w:t>
                  </w:r>
                </w:p>
              </w:tc>
            </w:tr>
            <w:tr w:rsidR="00144B72" w:rsidRPr="00631703" w:rsidTr="00D24C80">
              <w:tc>
                <w:tcPr>
                  <w:tcW w:w="706" w:type="pct"/>
                  <w:vMerge/>
                  <w:tcBorders>
                    <w:left w:val="single" w:sz="4" w:space="0" w:color="auto"/>
                    <w:right w:val="single" w:sz="4" w:space="0" w:color="auto"/>
                  </w:tcBorders>
                  <w:vAlign w:val="center"/>
                </w:tcPr>
                <w:p w:rsidR="00144B72" w:rsidRPr="00631703" w:rsidRDefault="00144B72" w:rsidP="00340C9B">
                  <w:pPr>
                    <w:jc w:val="center"/>
                    <w:rPr>
                      <w:rFonts w:eastAsiaTheme="minorEastAsia"/>
                      <w:color w:val="000000"/>
                      <w:szCs w:val="21"/>
                      <w:u w:val="single"/>
                    </w:rPr>
                  </w:pPr>
                </w:p>
              </w:tc>
              <w:tc>
                <w:tcPr>
                  <w:tcW w:w="566" w:type="pct"/>
                  <w:tcBorders>
                    <w:top w:val="single" w:sz="4" w:space="0" w:color="auto"/>
                    <w:left w:val="single" w:sz="4" w:space="0" w:color="auto"/>
                    <w:bottom w:val="single" w:sz="4" w:space="0" w:color="auto"/>
                    <w:right w:val="single" w:sz="4" w:space="0" w:color="auto"/>
                  </w:tcBorders>
                  <w:vAlign w:val="center"/>
                </w:tcPr>
                <w:p w:rsidR="00144B72" w:rsidRPr="00631703" w:rsidRDefault="00144B72" w:rsidP="00340C9B">
                  <w:pPr>
                    <w:jc w:val="center"/>
                    <w:rPr>
                      <w:rFonts w:eastAsiaTheme="minorEastAsia"/>
                      <w:color w:val="000000"/>
                      <w:szCs w:val="21"/>
                      <w:u w:val="single"/>
                    </w:rPr>
                  </w:pPr>
                  <w:r w:rsidRPr="00631703">
                    <w:rPr>
                      <w:rFonts w:eastAsiaTheme="minorEastAsia"/>
                      <w:kern w:val="0"/>
                      <w:szCs w:val="21"/>
                      <w:u w:val="single"/>
                    </w:rPr>
                    <w:t>H</w:t>
                  </w:r>
                  <w:r w:rsidRPr="00631703">
                    <w:rPr>
                      <w:rFonts w:eastAsiaTheme="minorEastAsia" w:hint="eastAsia"/>
                      <w:szCs w:val="21"/>
                      <w:u w:val="single"/>
                      <w:vertAlign w:val="subscript"/>
                    </w:rPr>
                    <w:t>2</w:t>
                  </w:r>
                  <w:r w:rsidRPr="00631703">
                    <w:rPr>
                      <w:rFonts w:eastAsiaTheme="minorEastAsia"/>
                      <w:kern w:val="0"/>
                      <w:szCs w:val="21"/>
                      <w:u w:val="single"/>
                    </w:rPr>
                    <w:t>S</w:t>
                  </w:r>
                </w:p>
              </w:tc>
              <w:tc>
                <w:tcPr>
                  <w:tcW w:w="826" w:type="pct"/>
                  <w:tcBorders>
                    <w:top w:val="single" w:sz="4" w:space="0" w:color="auto"/>
                    <w:left w:val="single" w:sz="4" w:space="0" w:color="auto"/>
                    <w:bottom w:val="single" w:sz="4" w:space="0" w:color="auto"/>
                    <w:right w:val="single" w:sz="4" w:space="0" w:color="auto"/>
                  </w:tcBorders>
                  <w:vAlign w:val="center"/>
                </w:tcPr>
                <w:p w:rsidR="00144B72" w:rsidRPr="00631703" w:rsidRDefault="00144B72" w:rsidP="00340C9B">
                  <w:pPr>
                    <w:jc w:val="center"/>
                    <w:rPr>
                      <w:rFonts w:eastAsiaTheme="minorEastAsia"/>
                      <w:color w:val="000000"/>
                      <w:szCs w:val="21"/>
                      <w:u w:val="single"/>
                    </w:rPr>
                  </w:pPr>
                  <w:r w:rsidRPr="00631703">
                    <w:rPr>
                      <w:rFonts w:eastAsiaTheme="minorEastAsia" w:hint="eastAsia"/>
                      <w:color w:val="000000"/>
                      <w:szCs w:val="21"/>
                      <w:u w:val="single"/>
                    </w:rPr>
                    <w:t>10</w:t>
                  </w:r>
                </w:p>
              </w:tc>
              <w:tc>
                <w:tcPr>
                  <w:tcW w:w="875" w:type="pct"/>
                  <w:tcBorders>
                    <w:top w:val="single" w:sz="4" w:space="0" w:color="auto"/>
                    <w:left w:val="single" w:sz="4" w:space="0" w:color="auto"/>
                    <w:bottom w:val="single" w:sz="4" w:space="0" w:color="auto"/>
                    <w:right w:val="single" w:sz="4" w:space="0" w:color="auto"/>
                  </w:tcBorders>
                  <w:vAlign w:val="center"/>
                </w:tcPr>
                <w:p w:rsidR="00144B72" w:rsidRPr="00631703" w:rsidRDefault="00144B72" w:rsidP="00340C9B">
                  <w:pPr>
                    <w:jc w:val="center"/>
                    <w:rPr>
                      <w:rFonts w:eastAsiaTheme="minorEastAsia"/>
                      <w:color w:val="000000"/>
                      <w:szCs w:val="21"/>
                      <w:u w:val="single"/>
                    </w:rPr>
                  </w:pPr>
                  <w:r w:rsidRPr="00631703">
                    <w:rPr>
                      <w:rFonts w:eastAsiaTheme="minorEastAsia" w:hint="eastAsia"/>
                      <w:color w:val="000000"/>
                      <w:szCs w:val="21"/>
                      <w:u w:val="single"/>
                    </w:rPr>
                    <w:t>4</w:t>
                  </w:r>
                  <w:r w:rsidRPr="00631703">
                    <w:rPr>
                      <w:rFonts w:eastAsiaTheme="minorEastAsia" w:hint="eastAsia"/>
                      <w:color w:val="000000"/>
                      <w:szCs w:val="21"/>
                      <w:u w:val="single"/>
                    </w:rPr>
                    <w:t>～</w:t>
                  </w:r>
                  <w:r w:rsidRPr="00631703">
                    <w:rPr>
                      <w:rFonts w:eastAsiaTheme="minorEastAsia" w:hint="eastAsia"/>
                      <w:color w:val="000000"/>
                      <w:szCs w:val="21"/>
                      <w:u w:val="single"/>
                    </w:rPr>
                    <w:t>6</w:t>
                  </w:r>
                </w:p>
              </w:tc>
              <w:tc>
                <w:tcPr>
                  <w:tcW w:w="759" w:type="pct"/>
                  <w:tcBorders>
                    <w:top w:val="single" w:sz="4" w:space="0" w:color="auto"/>
                    <w:left w:val="single" w:sz="4" w:space="0" w:color="auto"/>
                    <w:bottom w:val="single" w:sz="4" w:space="0" w:color="auto"/>
                    <w:right w:val="single" w:sz="4" w:space="0" w:color="auto"/>
                  </w:tcBorders>
                  <w:vAlign w:val="center"/>
                </w:tcPr>
                <w:p w:rsidR="00144B72" w:rsidRPr="00631703" w:rsidRDefault="00144B72" w:rsidP="00340C9B">
                  <w:pPr>
                    <w:jc w:val="center"/>
                    <w:rPr>
                      <w:rFonts w:eastAsiaTheme="minorEastAsia"/>
                      <w:color w:val="000000"/>
                      <w:szCs w:val="21"/>
                      <w:u w:val="single"/>
                    </w:rPr>
                  </w:pPr>
                  <w:r w:rsidRPr="00631703">
                    <w:rPr>
                      <w:rFonts w:eastAsiaTheme="minorEastAsia" w:hint="eastAsia"/>
                      <w:color w:val="000000"/>
                      <w:szCs w:val="21"/>
                      <w:u w:val="single"/>
                    </w:rPr>
                    <w:t>60</w:t>
                  </w:r>
                </w:p>
              </w:tc>
              <w:tc>
                <w:tcPr>
                  <w:tcW w:w="671" w:type="pct"/>
                  <w:tcBorders>
                    <w:top w:val="single" w:sz="4" w:space="0" w:color="auto"/>
                    <w:left w:val="single" w:sz="4" w:space="0" w:color="auto"/>
                    <w:bottom w:val="single" w:sz="4" w:space="0" w:color="auto"/>
                    <w:right w:val="single" w:sz="4" w:space="0" w:color="auto"/>
                  </w:tcBorders>
                  <w:vAlign w:val="center"/>
                </w:tcPr>
                <w:p w:rsidR="00144B72" w:rsidRPr="00631703" w:rsidRDefault="00144B72" w:rsidP="00340C9B">
                  <w:pPr>
                    <w:jc w:val="center"/>
                    <w:rPr>
                      <w:rFonts w:eastAsiaTheme="minorEastAsia"/>
                      <w:color w:val="000000"/>
                      <w:szCs w:val="21"/>
                      <w:u w:val="single"/>
                    </w:rPr>
                  </w:pPr>
                  <w:r w:rsidRPr="00631703">
                    <w:rPr>
                      <w:rFonts w:eastAsiaTheme="minorEastAsia" w:hint="eastAsia"/>
                      <w:color w:val="000000"/>
                      <w:szCs w:val="21"/>
                      <w:u w:val="single"/>
                    </w:rPr>
                    <w:t>/</w:t>
                  </w:r>
                </w:p>
              </w:tc>
              <w:tc>
                <w:tcPr>
                  <w:tcW w:w="598" w:type="pct"/>
                  <w:tcBorders>
                    <w:top w:val="single" w:sz="4" w:space="0" w:color="auto"/>
                    <w:left w:val="single" w:sz="4" w:space="0" w:color="auto"/>
                    <w:bottom w:val="single" w:sz="4" w:space="0" w:color="auto"/>
                    <w:right w:val="single" w:sz="4" w:space="0" w:color="auto"/>
                  </w:tcBorders>
                  <w:vAlign w:val="center"/>
                </w:tcPr>
                <w:p w:rsidR="00144B72" w:rsidRPr="00631703" w:rsidRDefault="00144B72" w:rsidP="00340C9B">
                  <w:pPr>
                    <w:jc w:val="center"/>
                    <w:rPr>
                      <w:rFonts w:eastAsiaTheme="minorEastAsia"/>
                      <w:color w:val="000000"/>
                      <w:szCs w:val="21"/>
                      <w:u w:val="single"/>
                    </w:rPr>
                  </w:pPr>
                  <w:r w:rsidRPr="00631703">
                    <w:rPr>
                      <w:rFonts w:eastAsiaTheme="minorEastAsia" w:hint="eastAsia"/>
                      <w:color w:val="000000"/>
                      <w:szCs w:val="21"/>
                      <w:u w:val="single"/>
                    </w:rPr>
                    <w:t>达标</w:t>
                  </w:r>
                </w:p>
              </w:tc>
            </w:tr>
            <w:tr w:rsidR="00E3577A" w:rsidRPr="00631703" w:rsidTr="00D24C80">
              <w:tc>
                <w:tcPr>
                  <w:tcW w:w="706" w:type="pct"/>
                  <w:vMerge w:val="restart"/>
                  <w:tcBorders>
                    <w:left w:val="single" w:sz="4" w:space="0" w:color="auto"/>
                    <w:right w:val="single" w:sz="4" w:space="0" w:color="auto"/>
                  </w:tcBorders>
                  <w:vAlign w:val="center"/>
                </w:tcPr>
                <w:p w:rsidR="00E3577A" w:rsidRPr="00631703" w:rsidRDefault="00E3577A" w:rsidP="00340C9B">
                  <w:pPr>
                    <w:jc w:val="center"/>
                    <w:rPr>
                      <w:rFonts w:eastAsiaTheme="minorEastAsia"/>
                      <w:color w:val="000000"/>
                      <w:szCs w:val="21"/>
                      <w:u w:val="single"/>
                    </w:rPr>
                  </w:pPr>
                  <w:r>
                    <w:rPr>
                      <w:rFonts w:eastAsiaTheme="minorEastAsia" w:hint="eastAsia"/>
                      <w:color w:val="000000"/>
                      <w:szCs w:val="21"/>
                      <w:u w:val="single"/>
                    </w:rPr>
                    <w:t>G2</w:t>
                  </w:r>
                </w:p>
              </w:tc>
              <w:tc>
                <w:tcPr>
                  <w:tcW w:w="566" w:type="pct"/>
                  <w:tcBorders>
                    <w:top w:val="single" w:sz="4" w:space="0" w:color="auto"/>
                    <w:left w:val="single" w:sz="4" w:space="0" w:color="auto"/>
                    <w:bottom w:val="single" w:sz="4" w:space="0" w:color="auto"/>
                    <w:right w:val="single" w:sz="4" w:space="0" w:color="auto"/>
                  </w:tcBorders>
                  <w:vAlign w:val="center"/>
                </w:tcPr>
                <w:p w:rsidR="00E3577A" w:rsidRPr="00631703" w:rsidRDefault="00E3577A" w:rsidP="00ED7A77">
                  <w:pPr>
                    <w:jc w:val="center"/>
                    <w:rPr>
                      <w:rFonts w:eastAsiaTheme="minorEastAsia"/>
                      <w:color w:val="000000"/>
                      <w:szCs w:val="21"/>
                      <w:u w:val="single"/>
                    </w:rPr>
                  </w:pPr>
                  <w:r w:rsidRPr="00631703">
                    <w:rPr>
                      <w:rFonts w:eastAsiaTheme="minorEastAsia"/>
                      <w:kern w:val="0"/>
                      <w:szCs w:val="21"/>
                      <w:u w:val="single"/>
                    </w:rPr>
                    <w:t>NH</w:t>
                  </w:r>
                  <w:r w:rsidRPr="00631703">
                    <w:rPr>
                      <w:rFonts w:eastAsiaTheme="minorEastAsia"/>
                      <w:szCs w:val="21"/>
                      <w:u w:val="single"/>
                      <w:vertAlign w:val="subscript"/>
                    </w:rPr>
                    <w:t>3</w:t>
                  </w:r>
                </w:p>
              </w:tc>
              <w:tc>
                <w:tcPr>
                  <w:tcW w:w="826" w:type="pct"/>
                  <w:tcBorders>
                    <w:top w:val="single" w:sz="4" w:space="0" w:color="auto"/>
                    <w:left w:val="single" w:sz="4" w:space="0" w:color="auto"/>
                    <w:bottom w:val="single" w:sz="4" w:space="0" w:color="auto"/>
                    <w:right w:val="single" w:sz="4" w:space="0" w:color="auto"/>
                  </w:tcBorders>
                  <w:vAlign w:val="center"/>
                </w:tcPr>
                <w:p w:rsidR="00E3577A" w:rsidRPr="00631703" w:rsidRDefault="00E3577A" w:rsidP="00ED7A77">
                  <w:pPr>
                    <w:jc w:val="center"/>
                    <w:rPr>
                      <w:rFonts w:eastAsiaTheme="minorEastAsia"/>
                      <w:color w:val="000000"/>
                      <w:szCs w:val="21"/>
                      <w:u w:val="single"/>
                    </w:rPr>
                  </w:pPr>
                  <w:r w:rsidRPr="00631703">
                    <w:rPr>
                      <w:rFonts w:eastAsiaTheme="minorEastAsia" w:hint="eastAsia"/>
                      <w:color w:val="000000"/>
                      <w:szCs w:val="21"/>
                      <w:u w:val="single"/>
                    </w:rPr>
                    <w:t>200</w:t>
                  </w:r>
                </w:p>
              </w:tc>
              <w:tc>
                <w:tcPr>
                  <w:tcW w:w="875" w:type="pct"/>
                  <w:tcBorders>
                    <w:top w:val="single" w:sz="4" w:space="0" w:color="auto"/>
                    <w:left w:val="single" w:sz="4" w:space="0" w:color="auto"/>
                    <w:bottom w:val="single" w:sz="4" w:space="0" w:color="auto"/>
                    <w:right w:val="single" w:sz="4" w:space="0" w:color="auto"/>
                  </w:tcBorders>
                  <w:vAlign w:val="center"/>
                </w:tcPr>
                <w:p w:rsidR="00E3577A" w:rsidRPr="00631703" w:rsidRDefault="007F2E75" w:rsidP="00340C9B">
                  <w:pPr>
                    <w:jc w:val="center"/>
                    <w:rPr>
                      <w:rFonts w:eastAsiaTheme="minorEastAsia"/>
                      <w:color w:val="000000"/>
                      <w:szCs w:val="21"/>
                      <w:u w:val="single"/>
                    </w:rPr>
                  </w:pPr>
                  <w:r>
                    <w:rPr>
                      <w:rFonts w:eastAsiaTheme="minorEastAsia" w:hint="eastAsia"/>
                      <w:color w:val="000000"/>
                      <w:szCs w:val="21"/>
                      <w:u w:val="single"/>
                    </w:rPr>
                    <w:t>20</w:t>
                  </w:r>
                  <w:r w:rsidRPr="00631703">
                    <w:rPr>
                      <w:rFonts w:eastAsiaTheme="minorEastAsia" w:hint="eastAsia"/>
                      <w:color w:val="000000"/>
                      <w:szCs w:val="21"/>
                      <w:u w:val="single"/>
                    </w:rPr>
                    <w:t>～</w:t>
                  </w:r>
                  <w:r>
                    <w:rPr>
                      <w:rFonts w:eastAsiaTheme="minorEastAsia" w:hint="eastAsia"/>
                      <w:color w:val="000000"/>
                      <w:szCs w:val="21"/>
                      <w:u w:val="single"/>
                    </w:rPr>
                    <w:t>30</w:t>
                  </w:r>
                </w:p>
              </w:tc>
              <w:tc>
                <w:tcPr>
                  <w:tcW w:w="759" w:type="pct"/>
                  <w:tcBorders>
                    <w:top w:val="single" w:sz="4" w:space="0" w:color="auto"/>
                    <w:left w:val="single" w:sz="4" w:space="0" w:color="auto"/>
                    <w:bottom w:val="single" w:sz="4" w:space="0" w:color="auto"/>
                    <w:right w:val="single" w:sz="4" w:space="0" w:color="auto"/>
                  </w:tcBorders>
                  <w:vAlign w:val="center"/>
                </w:tcPr>
                <w:p w:rsidR="00E3577A" w:rsidRPr="00631703" w:rsidRDefault="003C0A5B" w:rsidP="00340C9B">
                  <w:pPr>
                    <w:jc w:val="center"/>
                    <w:rPr>
                      <w:rFonts w:eastAsiaTheme="minorEastAsia"/>
                      <w:color w:val="000000"/>
                      <w:szCs w:val="21"/>
                      <w:u w:val="single"/>
                    </w:rPr>
                  </w:pPr>
                  <w:r>
                    <w:rPr>
                      <w:rFonts w:eastAsiaTheme="minorEastAsia" w:hint="eastAsia"/>
                      <w:color w:val="000000"/>
                      <w:szCs w:val="21"/>
                      <w:u w:val="single"/>
                    </w:rPr>
                    <w:t>15</w:t>
                  </w:r>
                </w:p>
              </w:tc>
              <w:tc>
                <w:tcPr>
                  <w:tcW w:w="671" w:type="pct"/>
                  <w:tcBorders>
                    <w:top w:val="single" w:sz="4" w:space="0" w:color="auto"/>
                    <w:left w:val="single" w:sz="4" w:space="0" w:color="auto"/>
                    <w:bottom w:val="single" w:sz="4" w:space="0" w:color="auto"/>
                    <w:right w:val="single" w:sz="4" w:space="0" w:color="auto"/>
                  </w:tcBorders>
                  <w:vAlign w:val="center"/>
                </w:tcPr>
                <w:p w:rsidR="00E3577A" w:rsidRPr="00631703" w:rsidRDefault="003C0A5B" w:rsidP="00340C9B">
                  <w:pPr>
                    <w:jc w:val="center"/>
                    <w:rPr>
                      <w:rFonts w:eastAsiaTheme="minorEastAsia"/>
                      <w:color w:val="000000"/>
                      <w:szCs w:val="21"/>
                      <w:u w:val="single"/>
                    </w:rPr>
                  </w:pPr>
                  <w:r>
                    <w:rPr>
                      <w:rFonts w:eastAsiaTheme="minorEastAsia" w:hint="eastAsia"/>
                      <w:color w:val="000000"/>
                      <w:szCs w:val="21"/>
                      <w:u w:val="single"/>
                    </w:rPr>
                    <w:t>/</w:t>
                  </w:r>
                </w:p>
              </w:tc>
              <w:tc>
                <w:tcPr>
                  <w:tcW w:w="598" w:type="pct"/>
                  <w:tcBorders>
                    <w:top w:val="single" w:sz="4" w:space="0" w:color="auto"/>
                    <w:left w:val="single" w:sz="4" w:space="0" w:color="auto"/>
                    <w:bottom w:val="single" w:sz="4" w:space="0" w:color="auto"/>
                    <w:right w:val="single" w:sz="4" w:space="0" w:color="auto"/>
                  </w:tcBorders>
                  <w:vAlign w:val="center"/>
                </w:tcPr>
                <w:p w:rsidR="00E3577A" w:rsidRPr="00631703" w:rsidRDefault="003C0A5B" w:rsidP="00340C9B">
                  <w:pPr>
                    <w:jc w:val="center"/>
                    <w:rPr>
                      <w:rFonts w:eastAsiaTheme="minorEastAsia"/>
                      <w:color w:val="000000"/>
                      <w:szCs w:val="21"/>
                      <w:u w:val="single"/>
                    </w:rPr>
                  </w:pPr>
                  <w:r w:rsidRPr="00631703">
                    <w:rPr>
                      <w:rFonts w:eastAsiaTheme="minorEastAsia" w:hint="eastAsia"/>
                      <w:color w:val="000000"/>
                      <w:szCs w:val="21"/>
                      <w:u w:val="single"/>
                    </w:rPr>
                    <w:t>达标</w:t>
                  </w:r>
                </w:p>
              </w:tc>
            </w:tr>
            <w:tr w:rsidR="00D24C80" w:rsidRPr="00631703" w:rsidTr="00D24C80">
              <w:tc>
                <w:tcPr>
                  <w:tcW w:w="706" w:type="pct"/>
                  <w:vMerge/>
                  <w:tcBorders>
                    <w:left w:val="single" w:sz="4" w:space="0" w:color="auto"/>
                    <w:bottom w:val="single" w:sz="4" w:space="0" w:color="auto"/>
                    <w:right w:val="single" w:sz="4" w:space="0" w:color="auto"/>
                  </w:tcBorders>
                  <w:vAlign w:val="center"/>
                </w:tcPr>
                <w:p w:rsidR="00D24C80" w:rsidRPr="00631703" w:rsidRDefault="00D24C80" w:rsidP="00340C9B">
                  <w:pPr>
                    <w:jc w:val="center"/>
                    <w:rPr>
                      <w:rFonts w:eastAsiaTheme="minorEastAsia"/>
                      <w:color w:val="000000"/>
                      <w:szCs w:val="21"/>
                      <w:u w:val="single"/>
                    </w:rPr>
                  </w:pPr>
                </w:p>
              </w:tc>
              <w:tc>
                <w:tcPr>
                  <w:tcW w:w="566" w:type="pct"/>
                  <w:tcBorders>
                    <w:top w:val="single" w:sz="4" w:space="0" w:color="auto"/>
                    <w:left w:val="single" w:sz="4" w:space="0" w:color="auto"/>
                    <w:bottom w:val="single" w:sz="4" w:space="0" w:color="auto"/>
                    <w:right w:val="single" w:sz="4" w:space="0" w:color="auto"/>
                  </w:tcBorders>
                  <w:vAlign w:val="center"/>
                </w:tcPr>
                <w:p w:rsidR="00D24C80" w:rsidRPr="00631703" w:rsidRDefault="00D24C80" w:rsidP="00ED7A77">
                  <w:pPr>
                    <w:jc w:val="center"/>
                    <w:rPr>
                      <w:rFonts w:eastAsiaTheme="minorEastAsia"/>
                      <w:color w:val="000000"/>
                      <w:szCs w:val="21"/>
                      <w:u w:val="single"/>
                    </w:rPr>
                  </w:pPr>
                  <w:r w:rsidRPr="00631703">
                    <w:rPr>
                      <w:rFonts w:eastAsiaTheme="minorEastAsia"/>
                      <w:kern w:val="0"/>
                      <w:szCs w:val="21"/>
                      <w:u w:val="single"/>
                    </w:rPr>
                    <w:t>H</w:t>
                  </w:r>
                  <w:r w:rsidRPr="00631703">
                    <w:rPr>
                      <w:rFonts w:eastAsiaTheme="minorEastAsia" w:hint="eastAsia"/>
                      <w:szCs w:val="21"/>
                      <w:u w:val="single"/>
                      <w:vertAlign w:val="subscript"/>
                    </w:rPr>
                    <w:t>2</w:t>
                  </w:r>
                  <w:r w:rsidRPr="00631703">
                    <w:rPr>
                      <w:rFonts w:eastAsiaTheme="minorEastAsia"/>
                      <w:kern w:val="0"/>
                      <w:szCs w:val="21"/>
                      <w:u w:val="single"/>
                    </w:rPr>
                    <w:t>S</w:t>
                  </w:r>
                </w:p>
              </w:tc>
              <w:tc>
                <w:tcPr>
                  <w:tcW w:w="826" w:type="pct"/>
                  <w:tcBorders>
                    <w:top w:val="single" w:sz="4" w:space="0" w:color="auto"/>
                    <w:left w:val="single" w:sz="4" w:space="0" w:color="auto"/>
                    <w:bottom w:val="single" w:sz="4" w:space="0" w:color="auto"/>
                    <w:right w:val="single" w:sz="4" w:space="0" w:color="auto"/>
                  </w:tcBorders>
                  <w:vAlign w:val="center"/>
                </w:tcPr>
                <w:p w:rsidR="00D24C80" w:rsidRPr="00631703" w:rsidRDefault="00D24C80" w:rsidP="00ED7A77">
                  <w:pPr>
                    <w:jc w:val="center"/>
                    <w:rPr>
                      <w:rFonts w:eastAsiaTheme="minorEastAsia"/>
                      <w:color w:val="000000"/>
                      <w:szCs w:val="21"/>
                      <w:u w:val="single"/>
                    </w:rPr>
                  </w:pPr>
                  <w:r w:rsidRPr="00631703">
                    <w:rPr>
                      <w:rFonts w:eastAsiaTheme="minorEastAsia" w:hint="eastAsia"/>
                      <w:color w:val="000000"/>
                      <w:szCs w:val="21"/>
                      <w:u w:val="single"/>
                    </w:rPr>
                    <w:t>10</w:t>
                  </w:r>
                </w:p>
              </w:tc>
              <w:tc>
                <w:tcPr>
                  <w:tcW w:w="875" w:type="pct"/>
                  <w:tcBorders>
                    <w:top w:val="single" w:sz="4" w:space="0" w:color="auto"/>
                    <w:left w:val="single" w:sz="4" w:space="0" w:color="auto"/>
                    <w:bottom w:val="single" w:sz="4" w:space="0" w:color="auto"/>
                    <w:right w:val="single" w:sz="4" w:space="0" w:color="auto"/>
                  </w:tcBorders>
                  <w:vAlign w:val="center"/>
                </w:tcPr>
                <w:p w:rsidR="00D24C80" w:rsidRPr="00631703" w:rsidRDefault="00D24C80" w:rsidP="00D24C80">
                  <w:pPr>
                    <w:jc w:val="center"/>
                    <w:rPr>
                      <w:rFonts w:eastAsiaTheme="minorEastAsia"/>
                      <w:color w:val="000000"/>
                      <w:szCs w:val="21"/>
                      <w:u w:val="single"/>
                    </w:rPr>
                  </w:pPr>
                  <w:r>
                    <w:rPr>
                      <w:rFonts w:eastAsiaTheme="minorEastAsia" w:hint="eastAsia"/>
                      <w:color w:val="000000"/>
                      <w:szCs w:val="21"/>
                    </w:rPr>
                    <w:t>5</w:t>
                  </w:r>
                  <w:r w:rsidRPr="005B204F">
                    <w:rPr>
                      <w:rFonts w:eastAsiaTheme="minorEastAsia" w:hint="eastAsia"/>
                      <w:color w:val="000000"/>
                      <w:szCs w:val="21"/>
                    </w:rPr>
                    <w:t>～</w:t>
                  </w:r>
                  <w:r>
                    <w:rPr>
                      <w:rFonts w:eastAsiaTheme="minorEastAsia" w:hint="eastAsia"/>
                      <w:color w:val="000000"/>
                      <w:szCs w:val="21"/>
                    </w:rPr>
                    <w:t>7</w:t>
                  </w:r>
                </w:p>
              </w:tc>
              <w:tc>
                <w:tcPr>
                  <w:tcW w:w="759" w:type="pct"/>
                  <w:tcBorders>
                    <w:top w:val="single" w:sz="4" w:space="0" w:color="auto"/>
                    <w:left w:val="single" w:sz="4" w:space="0" w:color="auto"/>
                    <w:bottom w:val="single" w:sz="4" w:space="0" w:color="auto"/>
                    <w:right w:val="single" w:sz="4" w:space="0" w:color="auto"/>
                  </w:tcBorders>
                  <w:vAlign w:val="center"/>
                </w:tcPr>
                <w:p w:rsidR="00D24C80" w:rsidRPr="00631703" w:rsidRDefault="00D24C80" w:rsidP="00340C9B">
                  <w:pPr>
                    <w:jc w:val="center"/>
                    <w:rPr>
                      <w:rFonts w:eastAsiaTheme="minorEastAsia"/>
                      <w:color w:val="000000"/>
                      <w:szCs w:val="21"/>
                      <w:u w:val="single"/>
                    </w:rPr>
                  </w:pPr>
                  <w:r>
                    <w:rPr>
                      <w:rFonts w:eastAsiaTheme="minorEastAsia" w:hint="eastAsia"/>
                      <w:color w:val="000000"/>
                      <w:szCs w:val="21"/>
                      <w:u w:val="single"/>
                    </w:rPr>
                    <w:t>70</w:t>
                  </w:r>
                </w:p>
              </w:tc>
              <w:tc>
                <w:tcPr>
                  <w:tcW w:w="671" w:type="pct"/>
                  <w:tcBorders>
                    <w:top w:val="single" w:sz="4" w:space="0" w:color="auto"/>
                    <w:left w:val="single" w:sz="4" w:space="0" w:color="auto"/>
                    <w:bottom w:val="single" w:sz="4" w:space="0" w:color="auto"/>
                    <w:right w:val="single" w:sz="4" w:space="0" w:color="auto"/>
                  </w:tcBorders>
                  <w:vAlign w:val="center"/>
                </w:tcPr>
                <w:p w:rsidR="00D24C80" w:rsidRPr="00631703" w:rsidRDefault="00D24C80" w:rsidP="00ED7A77">
                  <w:pPr>
                    <w:jc w:val="center"/>
                    <w:rPr>
                      <w:rFonts w:eastAsiaTheme="minorEastAsia"/>
                      <w:color w:val="000000"/>
                      <w:szCs w:val="21"/>
                      <w:u w:val="single"/>
                    </w:rPr>
                  </w:pPr>
                  <w:r>
                    <w:rPr>
                      <w:rFonts w:eastAsiaTheme="minorEastAsia" w:hint="eastAsia"/>
                      <w:color w:val="000000"/>
                      <w:szCs w:val="21"/>
                      <w:u w:val="single"/>
                    </w:rPr>
                    <w:t>/</w:t>
                  </w:r>
                </w:p>
              </w:tc>
              <w:tc>
                <w:tcPr>
                  <w:tcW w:w="598" w:type="pct"/>
                  <w:tcBorders>
                    <w:top w:val="single" w:sz="4" w:space="0" w:color="auto"/>
                    <w:left w:val="single" w:sz="4" w:space="0" w:color="auto"/>
                    <w:bottom w:val="single" w:sz="4" w:space="0" w:color="auto"/>
                    <w:right w:val="single" w:sz="4" w:space="0" w:color="auto"/>
                  </w:tcBorders>
                  <w:vAlign w:val="center"/>
                </w:tcPr>
                <w:p w:rsidR="00D24C80" w:rsidRPr="00631703" w:rsidRDefault="00D24C80" w:rsidP="00ED7A77">
                  <w:pPr>
                    <w:jc w:val="center"/>
                    <w:rPr>
                      <w:rFonts w:eastAsiaTheme="minorEastAsia"/>
                      <w:color w:val="000000"/>
                      <w:szCs w:val="21"/>
                      <w:u w:val="single"/>
                    </w:rPr>
                  </w:pPr>
                  <w:r w:rsidRPr="00631703">
                    <w:rPr>
                      <w:rFonts w:eastAsiaTheme="minorEastAsia" w:hint="eastAsia"/>
                      <w:color w:val="000000"/>
                      <w:szCs w:val="21"/>
                      <w:u w:val="single"/>
                    </w:rPr>
                    <w:t>达标</w:t>
                  </w:r>
                </w:p>
              </w:tc>
            </w:tr>
          </w:tbl>
          <w:p w:rsidR="00144B72" w:rsidRDefault="00144B72" w:rsidP="009005E6">
            <w:pPr>
              <w:pStyle w:val="14"/>
              <w:spacing w:beforeLines="50"/>
              <w:ind w:firstLine="420"/>
              <w:jc w:val="both"/>
              <w:rPr>
                <w:rFonts w:ascii="Times New Roman" w:eastAsiaTheme="minorEastAsia" w:hAnsiTheme="minorEastAsia"/>
                <w:sz w:val="21"/>
                <w:szCs w:val="21"/>
                <w:u w:val="single"/>
              </w:rPr>
            </w:pPr>
            <w:r w:rsidRPr="00631703">
              <w:rPr>
                <w:rFonts w:ascii="Times New Roman" w:eastAsiaTheme="minorEastAsia" w:hAnsiTheme="minorEastAsia"/>
                <w:sz w:val="21"/>
                <w:szCs w:val="21"/>
                <w:u w:val="single"/>
              </w:rPr>
              <w:t>由上表可知，项目</w:t>
            </w:r>
            <w:r w:rsidRPr="00631703">
              <w:rPr>
                <w:rFonts w:ascii="Times New Roman" w:eastAsiaTheme="minorEastAsia" w:hAnsiTheme="minorEastAsia" w:hint="eastAsia"/>
                <w:sz w:val="21"/>
                <w:szCs w:val="21"/>
                <w:u w:val="single"/>
              </w:rPr>
              <w:t>正常运行状态下，下风向最近居民点</w:t>
            </w:r>
            <w:r w:rsidR="00453D07">
              <w:rPr>
                <w:rFonts w:ascii="Times New Roman" w:eastAsiaTheme="minorEastAsia" w:hAnsiTheme="minorEastAsia" w:hint="eastAsia"/>
                <w:sz w:val="21"/>
                <w:szCs w:val="21"/>
                <w:u w:val="single"/>
              </w:rPr>
              <w:t>（</w:t>
            </w:r>
            <w:r w:rsidR="00453D07">
              <w:rPr>
                <w:rFonts w:ascii="Times New Roman" w:eastAsiaTheme="minorEastAsia" w:hAnsiTheme="minorEastAsia" w:hint="eastAsia"/>
                <w:sz w:val="21"/>
                <w:szCs w:val="21"/>
                <w:u w:val="single"/>
              </w:rPr>
              <w:t>G1</w:t>
            </w:r>
            <w:r w:rsidR="00453D07">
              <w:rPr>
                <w:rFonts w:ascii="Times New Roman" w:eastAsiaTheme="minorEastAsia" w:hAnsiTheme="minorEastAsia" w:hint="eastAsia"/>
                <w:sz w:val="21"/>
                <w:szCs w:val="21"/>
                <w:u w:val="single"/>
              </w:rPr>
              <w:t>）、</w:t>
            </w:r>
            <w:r w:rsidR="008C0A88">
              <w:rPr>
                <w:rFonts w:ascii="Times New Roman" w:eastAsiaTheme="minorEastAsia" w:hAnsiTheme="minorEastAsia" w:hint="eastAsia"/>
                <w:sz w:val="21"/>
                <w:szCs w:val="21"/>
                <w:u w:val="single"/>
              </w:rPr>
              <w:t>下风向</w:t>
            </w:r>
            <w:r w:rsidR="00D63217">
              <w:rPr>
                <w:rFonts w:ascii="Times New Roman" w:eastAsiaTheme="minorEastAsia" w:hAnsiTheme="minorEastAsia" w:hint="eastAsia"/>
                <w:sz w:val="21"/>
                <w:szCs w:val="21"/>
                <w:u w:val="single"/>
              </w:rPr>
              <w:t>厂界处</w:t>
            </w:r>
            <w:r w:rsidR="00453D07">
              <w:rPr>
                <w:rFonts w:ascii="Times New Roman" w:eastAsiaTheme="minorEastAsia" w:hAnsiTheme="minorEastAsia" w:hint="eastAsia"/>
                <w:sz w:val="21"/>
                <w:szCs w:val="21"/>
                <w:u w:val="single"/>
              </w:rPr>
              <w:t>（</w:t>
            </w:r>
            <w:r w:rsidR="00453D07">
              <w:rPr>
                <w:rFonts w:ascii="Times New Roman" w:eastAsiaTheme="minorEastAsia" w:hAnsiTheme="minorEastAsia" w:hint="eastAsia"/>
                <w:sz w:val="21"/>
                <w:szCs w:val="21"/>
                <w:u w:val="single"/>
              </w:rPr>
              <w:t>G2</w:t>
            </w:r>
            <w:r w:rsidR="00453D07">
              <w:rPr>
                <w:rFonts w:ascii="Times New Roman" w:eastAsiaTheme="minorEastAsia" w:hAnsiTheme="minorEastAsia" w:hint="eastAsia"/>
                <w:sz w:val="21"/>
                <w:szCs w:val="21"/>
                <w:u w:val="single"/>
              </w:rPr>
              <w:t>）</w:t>
            </w:r>
            <w:r w:rsidRPr="00631703">
              <w:rPr>
                <w:rFonts w:ascii="Times New Roman" w:eastAsiaTheme="minorEastAsia" w:hAnsiTheme="minorEastAsia"/>
                <w:sz w:val="21"/>
                <w:szCs w:val="21"/>
                <w:u w:val="single"/>
              </w:rPr>
              <w:t>环境空气中</w:t>
            </w:r>
            <w:r w:rsidRPr="00631703">
              <w:rPr>
                <w:rFonts w:ascii="Times New Roman" w:eastAsiaTheme="minorEastAsia" w:hAnsiTheme="minorEastAsia"/>
                <w:sz w:val="21"/>
                <w:szCs w:val="21"/>
                <w:u w:val="single"/>
              </w:rPr>
              <w:t>NH</w:t>
            </w:r>
            <w:r w:rsidRPr="00631703">
              <w:rPr>
                <w:rFonts w:ascii="Times New Roman" w:eastAsiaTheme="minorEastAsia" w:hAnsiTheme="minorEastAsia"/>
                <w:sz w:val="21"/>
                <w:szCs w:val="21"/>
                <w:u w:val="single"/>
                <w:vertAlign w:val="subscript"/>
              </w:rPr>
              <w:t>3</w:t>
            </w:r>
            <w:r w:rsidRPr="00631703">
              <w:rPr>
                <w:rFonts w:ascii="Times New Roman" w:eastAsiaTheme="minorEastAsia" w:hAnsiTheme="minorEastAsia"/>
                <w:sz w:val="21"/>
                <w:szCs w:val="21"/>
                <w:u w:val="single"/>
              </w:rPr>
              <w:t>、</w:t>
            </w:r>
            <w:r w:rsidRPr="00631703">
              <w:rPr>
                <w:rFonts w:ascii="Times New Roman" w:eastAsiaTheme="minorEastAsia" w:hAnsiTheme="minorEastAsia"/>
                <w:sz w:val="21"/>
                <w:szCs w:val="21"/>
                <w:u w:val="single"/>
              </w:rPr>
              <w:t>H</w:t>
            </w:r>
            <w:r w:rsidRPr="00631703">
              <w:rPr>
                <w:rFonts w:ascii="Times New Roman" w:eastAsiaTheme="minorEastAsia" w:hAnsiTheme="minorEastAsia" w:hint="eastAsia"/>
                <w:sz w:val="21"/>
                <w:szCs w:val="21"/>
                <w:u w:val="single"/>
                <w:vertAlign w:val="subscript"/>
              </w:rPr>
              <w:t>2</w:t>
            </w:r>
            <w:r w:rsidRPr="00631703">
              <w:rPr>
                <w:rFonts w:ascii="Times New Roman" w:eastAsiaTheme="minorEastAsia" w:hAnsiTheme="minorEastAsia"/>
                <w:sz w:val="21"/>
                <w:szCs w:val="21"/>
                <w:u w:val="single"/>
              </w:rPr>
              <w:t>S</w:t>
            </w:r>
            <w:r w:rsidR="00453D07">
              <w:rPr>
                <w:rFonts w:ascii="Times New Roman" w:eastAsiaTheme="minorEastAsia" w:hAnsiTheme="minorEastAsia" w:hint="eastAsia"/>
                <w:sz w:val="21"/>
                <w:szCs w:val="21"/>
                <w:u w:val="single"/>
              </w:rPr>
              <w:t>均</w:t>
            </w:r>
            <w:r w:rsidRPr="00631703">
              <w:rPr>
                <w:rFonts w:ascii="Times New Roman" w:eastAsiaTheme="minorEastAsia" w:hAnsiTheme="minorEastAsia"/>
                <w:sz w:val="21"/>
                <w:szCs w:val="21"/>
                <w:u w:val="single"/>
              </w:rPr>
              <w:t>能满足《环境影响评价技术导则</w:t>
            </w:r>
            <w:r w:rsidRPr="00631703">
              <w:rPr>
                <w:rFonts w:ascii="Times New Roman" w:eastAsiaTheme="minorEastAsia" w:hAnsiTheme="minorEastAsia"/>
                <w:sz w:val="21"/>
                <w:szCs w:val="21"/>
                <w:u w:val="single"/>
              </w:rPr>
              <w:t xml:space="preserve"> </w:t>
            </w:r>
            <w:r w:rsidRPr="00631703">
              <w:rPr>
                <w:rFonts w:ascii="Times New Roman" w:eastAsiaTheme="minorEastAsia" w:hAnsiTheme="minorEastAsia"/>
                <w:sz w:val="21"/>
                <w:szCs w:val="21"/>
                <w:u w:val="single"/>
              </w:rPr>
              <w:t>大气环境》（</w:t>
            </w:r>
            <w:r w:rsidRPr="00631703">
              <w:rPr>
                <w:rFonts w:ascii="Times New Roman" w:eastAsiaTheme="minorEastAsia" w:hAnsiTheme="minorEastAsia"/>
                <w:sz w:val="21"/>
                <w:szCs w:val="21"/>
                <w:u w:val="single"/>
              </w:rPr>
              <w:t>HJ 2.2</w:t>
            </w:r>
            <w:r w:rsidRPr="00631703">
              <w:rPr>
                <w:rFonts w:ascii="Times New Roman" w:eastAsiaTheme="minorEastAsia" w:hAnsiTheme="minorEastAsia"/>
                <w:sz w:val="21"/>
                <w:szCs w:val="21"/>
                <w:u w:val="single"/>
              </w:rPr>
              <w:t>—</w:t>
            </w:r>
            <w:r w:rsidRPr="00631703">
              <w:rPr>
                <w:rFonts w:ascii="Times New Roman" w:eastAsiaTheme="minorEastAsia" w:hAnsiTheme="minorEastAsia"/>
                <w:sz w:val="21"/>
                <w:szCs w:val="21"/>
                <w:u w:val="single"/>
              </w:rPr>
              <w:t>2018</w:t>
            </w:r>
            <w:r w:rsidRPr="00631703">
              <w:rPr>
                <w:rFonts w:ascii="Times New Roman" w:eastAsiaTheme="minorEastAsia" w:hAnsiTheme="minorEastAsia"/>
                <w:sz w:val="21"/>
                <w:szCs w:val="21"/>
                <w:u w:val="single"/>
              </w:rPr>
              <w:t>）中附录</w:t>
            </w:r>
            <w:r w:rsidRPr="00631703">
              <w:rPr>
                <w:rFonts w:ascii="Times New Roman" w:eastAsiaTheme="minorEastAsia" w:hAnsiTheme="minorEastAsia"/>
                <w:sz w:val="21"/>
                <w:szCs w:val="21"/>
                <w:u w:val="single"/>
              </w:rPr>
              <w:t>D</w:t>
            </w:r>
            <w:r w:rsidRPr="00631703">
              <w:rPr>
                <w:rFonts w:ascii="Times New Roman" w:eastAsiaTheme="minorEastAsia" w:hAnsiTheme="minorEastAsia"/>
                <w:sz w:val="21"/>
                <w:szCs w:val="21"/>
                <w:u w:val="single"/>
              </w:rPr>
              <w:t>标准</w:t>
            </w:r>
            <w:r w:rsidR="00453D07">
              <w:rPr>
                <w:rFonts w:ascii="Times New Roman" w:eastAsiaTheme="minorEastAsia" w:hAnsiTheme="minorEastAsia" w:hint="eastAsia"/>
                <w:sz w:val="21"/>
                <w:szCs w:val="21"/>
                <w:u w:val="single"/>
              </w:rPr>
              <w:t>限值的要求</w:t>
            </w:r>
            <w:r w:rsidR="00C820C4">
              <w:rPr>
                <w:rFonts w:ascii="Times New Roman" w:eastAsiaTheme="minorEastAsia" w:hAnsiTheme="minorEastAsia" w:hint="eastAsia"/>
                <w:sz w:val="21"/>
                <w:szCs w:val="21"/>
                <w:u w:val="single"/>
              </w:rPr>
              <w:t>，</w:t>
            </w:r>
            <w:r w:rsidRPr="00631703">
              <w:rPr>
                <w:rFonts w:ascii="Times New Roman" w:eastAsiaTheme="minorEastAsia" w:hAnsiTheme="minorEastAsia" w:hint="eastAsia"/>
                <w:sz w:val="21"/>
                <w:szCs w:val="21"/>
                <w:u w:val="single"/>
              </w:rPr>
              <w:t>本项目产生的恶臭气体对</w:t>
            </w:r>
            <w:r w:rsidR="008933DF">
              <w:rPr>
                <w:rFonts w:ascii="Times New Roman" w:eastAsiaTheme="minorEastAsia" w:hAnsiTheme="minorEastAsia" w:hint="eastAsia"/>
                <w:sz w:val="21"/>
                <w:szCs w:val="21"/>
                <w:u w:val="single"/>
              </w:rPr>
              <w:t>周边及</w:t>
            </w:r>
            <w:r w:rsidR="00726C05">
              <w:rPr>
                <w:rFonts w:ascii="Times New Roman" w:eastAsiaTheme="minorEastAsia" w:hAnsiTheme="minorEastAsia" w:hint="eastAsia"/>
                <w:sz w:val="21"/>
                <w:szCs w:val="21"/>
                <w:u w:val="single"/>
              </w:rPr>
              <w:t>附近</w:t>
            </w:r>
            <w:r w:rsidRPr="00631703">
              <w:rPr>
                <w:rFonts w:ascii="Times New Roman" w:eastAsiaTheme="minorEastAsia" w:hAnsiTheme="minorEastAsia" w:hint="eastAsia"/>
                <w:sz w:val="21"/>
                <w:szCs w:val="21"/>
                <w:u w:val="single"/>
              </w:rPr>
              <w:t>居民点影响很小，</w:t>
            </w:r>
            <w:r w:rsidR="000B793E">
              <w:rPr>
                <w:rFonts w:ascii="Times New Roman" w:eastAsiaTheme="minorEastAsia" w:hAnsiTheme="minorEastAsia" w:hint="eastAsia"/>
                <w:sz w:val="21"/>
                <w:szCs w:val="21"/>
                <w:u w:val="single"/>
              </w:rPr>
              <w:t>可</w:t>
            </w:r>
            <w:r w:rsidR="00401162">
              <w:rPr>
                <w:rFonts w:ascii="Times New Roman" w:eastAsiaTheme="minorEastAsia" w:hAnsiTheme="minorEastAsia" w:hint="eastAsia"/>
                <w:sz w:val="21"/>
                <w:szCs w:val="21"/>
                <w:u w:val="single"/>
              </w:rPr>
              <w:t>以</w:t>
            </w:r>
            <w:r w:rsidRPr="00631703">
              <w:rPr>
                <w:rFonts w:ascii="Times New Roman" w:eastAsiaTheme="minorEastAsia" w:hAnsiTheme="minorEastAsia" w:hint="eastAsia"/>
                <w:sz w:val="21"/>
                <w:szCs w:val="21"/>
                <w:u w:val="single"/>
              </w:rPr>
              <w:t>不设置</w:t>
            </w:r>
            <w:r w:rsidR="00403EAF">
              <w:rPr>
                <w:rFonts w:ascii="Times New Roman" w:eastAsiaTheme="minorEastAsia" w:hAnsiTheme="minorEastAsia" w:hint="eastAsia"/>
                <w:sz w:val="21"/>
                <w:szCs w:val="21"/>
                <w:u w:val="single"/>
              </w:rPr>
              <w:t>大气防护距离和</w:t>
            </w:r>
            <w:r w:rsidR="00E339FA">
              <w:rPr>
                <w:rFonts w:ascii="Times New Roman" w:eastAsiaTheme="minorEastAsia" w:hAnsiTheme="minorEastAsia" w:hint="eastAsia"/>
                <w:sz w:val="21"/>
                <w:szCs w:val="21"/>
                <w:u w:val="single"/>
              </w:rPr>
              <w:t>卫生</w:t>
            </w:r>
            <w:r w:rsidRPr="00631703">
              <w:rPr>
                <w:rFonts w:ascii="Times New Roman" w:eastAsiaTheme="minorEastAsia" w:hAnsiTheme="minorEastAsia" w:hint="eastAsia"/>
                <w:sz w:val="21"/>
                <w:szCs w:val="21"/>
                <w:u w:val="single"/>
              </w:rPr>
              <w:t>防护距离</w:t>
            </w:r>
            <w:r w:rsidRPr="00631703">
              <w:rPr>
                <w:rFonts w:ascii="Times New Roman" w:eastAsiaTheme="minorEastAsia" w:hAnsiTheme="minorEastAsia"/>
                <w:sz w:val="21"/>
                <w:szCs w:val="21"/>
                <w:u w:val="single"/>
              </w:rPr>
              <w:t>。</w:t>
            </w:r>
          </w:p>
          <w:p w:rsidR="00464A14" w:rsidRPr="00883461" w:rsidRDefault="00F42797" w:rsidP="00C75A54">
            <w:pPr>
              <w:pStyle w:val="afd"/>
              <w:ind w:firstLine="420"/>
              <w:rPr>
                <w:rFonts w:eastAsiaTheme="minorEastAsia" w:hAnsiTheme="minorEastAsia"/>
                <w:sz w:val="21"/>
                <w:szCs w:val="21"/>
                <w:u w:val="single"/>
                <w:lang w:val="en-US" w:eastAsia="zh-CN"/>
              </w:rPr>
            </w:pPr>
            <w:r w:rsidRPr="00883461">
              <w:rPr>
                <w:rFonts w:eastAsiaTheme="minorEastAsia" w:hAnsiTheme="minorEastAsia" w:hint="eastAsia"/>
                <w:sz w:val="21"/>
                <w:szCs w:val="21"/>
                <w:u w:val="single"/>
                <w:lang w:val="en-US" w:eastAsia="zh-CN"/>
              </w:rPr>
              <w:lastRenderedPageBreak/>
              <w:t>为减少</w:t>
            </w:r>
            <w:r w:rsidR="00C75A54" w:rsidRPr="00883461">
              <w:rPr>
                <w:rFonts w:eastAsiaTheme="minorEastAsia" w:hAnsiTheme="minorEastAsia" w:hint="eastAsia"/>
                <w:sz w:val="21"/>
                <w:szCs w:val="21"/>
                <w:u w:val="single"/>
                <w:lang w:val="en-US" w:eastAsia="zh-CN"/>
              </w:rPr>
              <w:t>本项目</w:t>
            </w:r>
            <w:r w:rsidRPr="00883461">
              <w:rPr>
                <w:rFonts w:eastAsiaTheme="minorEastAsia" w:hAnsiTheme="minorEastAsia" w:hint="eastAsia"/>
                <w:sz w:val="21"/>
                <w:szCs w:val="21"/>
                <w:u w:val="single"/>
                <w:lang w:val="en-US" w:eastAsia="zh-CN"/>
              </w:rPr>
              <w:t>对</w:t>
            </w:r>
            <w:r w:rsidR="00C75A54" w:rsidRPr="00883461">
              <w:rPr>
                <w:rFonts w:eastAsiaTheme="minorEastAsia" w:hAnsiTheme="minorEastAsia" w:hint="eastAsia"/>
                <w:sz w:val="21"/>
                <w:szCs w:val="21"/>
                <w:u w:val="single"/>
                <w:lang w:val="en-US" w:eastAsia="zh-CN"/>
              </w:rPr>
              <w:t>周边</w:t>
            </w:r>
            <w:r w:rsidRPr="00883461">
              <w:rPr>
                <w:rFonts w:eastAsiaTheme="minorEastAsia" w:hAnsiTheme="minorEastAsia" w:hint="eastAsia"/>
                <w:sz w:val="21"/>
                <w:szCs w:val="21"/>
                <w:u w:val="single"/>
                <w:lang w:val="en-US" w:eastAsia="zh-CN"/>
              </w:rPr>
              <w:t>大气环境影响，周边</w:t>
            </w:r>
            <w:r w:rsidR="00C75A54" w:rsidRPr="00883461">
              <w:rPr>
                <w:rFonts w:eastAsiaTheme="minorEastAsia" w:hAnsiTheme="minorEastAsia" w:hint="eastAsia"/>
                <w:sz w:val="21"/>
                <w:szCs w:val="21"/>
                <w:u w:val="single"/>
                <w:lang w:val="en-US" w:eastAsia="zh-CN"/>
              </w:rPr>
              <w:t>不得新建或规划建设居住区、学校、医院等设施和建筑，同时也不宜规划建设食品、生物制药等对周边卫生条件要求较高的工业企业。</w:t>
            </w:r>
          </w:p>
          <w:p w:rsidR="00302CD6" w:rsidRPr="00883461" w:rsidRDefault="00D65BEE" w:rsidP="007A692F">
            <w:pPr>
              <w:pStyle w:val="afd"/>
              <w:ind w:firstLine="422"/>
              <w:rPr>
                <w:rFonts w:eastAsiaTheme="minorEastAsia" w:hAnsiTheme="minorEastAsia"/>
                <w:b/>
                <w:sz w:val="21"/>
                <w:szCs w:val="21"/>
                <w:lang w:val="en-US" w:eastAsia="zh-CN"/>
              </w:rPr>
            </w:pPr>
            <w:r w:rsidRPr="00883461">
              <w:rPr>
                <w:rFonts w:eastAsiaTheme="minorEastAsia" w:hAnsiTheme="minorEastAsia" w:hint="eastAsia"/>
                <w:b/>
                <w:sz w:val="21"/>
                <w:szCs w:val="21"/>
                <w:lang w:val="en-US" w:eastAsia="zh-CN"/>
              </w:rPr>
              <w:t>（三）</w:t>
            </w:r>
            <w:r w:rsidR="004D7A2B" w:rsidRPr="00883461">
              <w:rPr>
                <w:rFonts w:eastAsiaTheme="minorEastAsia" w:hAnsiTheme="minorEastAsia" w:hint="eastAsia"/>
                <w:b/>
                <w:sz w:val="21"/>
                <w:szCs w:val="21"/>
                <w:lang w:val="en-US" w:eastAsia="zh-CN"/>
              </w:rPr>
              <w:t>声</w:t>
            </w:r>
            <w:r w:rsidR="00436CE6" w:rsidRPr="00883461">
              <w:rPr>
                <w:rFonts w:eastAsiaTheme="minorEastAsia" w:hAnsiTheme="minorEastAsia"/>
                <w:b/>
                <w:sz w:val="21"/>
                <w:szCs w:val="21"/>
                <w:lang w:val="en-US" w:eastAsia="zh-CN"/>
              </w:rPr>
              <w:t>环境影响分析</w:t>
            </w:r>
          </w:p>
          <w:p w:rsidR="00D962DF" w:rsidRPr="00883461" w:rsidRDefault="00D962DF" w:rsidP="00FD1E38">
            <w:pPr>
              <w:pStyle w:val="afd"/>
              <w:ind w:firstLine="420"/>
              <w:rPr>
                <w:rFonts w:eastAsiaTheme="minorEastAsia" w:hAnsiTheme="minorEastAsia"/>
                <w:sz w:val="21"/>
                <w:szCs w:val="21"/>
                <w:lang w:val="en-US" w:eastAsia="zh-CN"/>
              </w:rPr>
            </w:pPr>
            <w:r w:rsidRPr="00883461">
              <w:rPr>
                <w:rFonts w:eastAsiaTheme="minorEastAsia" w:hAnsiTheme="minorEastAsia" w:hint="eastAsia"/>
                <w:sz w:val="21"/>
                <w:szCs w:val="21"/>
                <w:lang w:val="en-US" w:eastAsia="zh-CN"/>
              </w:rPr>
              <w:t>本项目污水处理厂的噪声主要来源于污水厂的鼓风机、污水泵</w:t>
            </w:r>
            <w:r w:rsidR="005664CE" w:rsidRPr="00883461">
              <w:rPr>
                <w:rFonts w:eastAsiaTheme="minorEastAsia" w:hAnsiTheme="minorEastAsia" w:hint="eastAsia"/>
                <w:sz w:val="21"/>
                <w:szCs w:val="21"/>
                <w:lang w:val="en-US" w:eastAsia="zh-CN"/>
              </w:rPr>
              <w:t>等</w:t>
            </w:r>
            <w:r w:rsidRPr="00883461">
              <w:rPr>
                <w:rFonts w:eastAsiaTheme="minorEastAsia" w:hAnsiTheme="minorEastAsia" w:hint="eastAsia"/>
                <w:sz w:val="21"/>
                <w:szCs w:val="21"/>
                <w:lang w:val="en-US" w:eastAsia="zh-CN"/>
              </w:rPr>
              <w:t>，噪声源强为</w:t>
            </w:r>
            <w:r w:rsidRPr="00883461">
              <w:rPr>
                <w:rFonts w:eastAsiaTheme="minorEastAsia" w:hAnsiTheme="minorEastAsia" w:hint="eastAsia"/>
                <w:sz w:val="21"/>
                <w:szCs w:val="21"/>
                <w:lang w:val="en-US" w:eastAsia="zh-CN"/>
              </w:rPr>
              <w:t>90</w:t>
            </w:r>
            <w:r w:rsidRPr="00883461">
              <w:rPr>
                <w:rFonts w:eastAsiaTheme="minorEastAsia" w:hAnsiTheme="minorEastAsia" w:hint="eastAsia"/>
                <w:sz w:val="21"/>
                <w:szCs w:val="21"/>
                <w:lang w:val="en-US" w:eastAsia="zh-CN"/>
              </w:rPr>
              <w:t>～</w:t>
            </w:r>
            <w:r w:rsidRPr="00883461">
              <w:rPr>
                <w:rFonts w:eastAsiaTheme="minorEastAsia" w:hAnsiTheme="minorEastAsia" w:hint="eastAsia"/>
                <w:sz w:val="21"/>
                <w:szCs w:val="21"/>
                <w:lang w:val="en-US" w:eastAsia="zh-CN"/>
              </w:rPr>
              <w:t>100dB</w:t>
            </w:r>
            <w:r w:rsidRPr="00883461">
              <w:rPr>
                <w:rFonts w:eastAsiaTheme="minorEastAsia" w:hAnsiTheme="minorEastAsia" w:hint="eastAsia"/>
                <w:sz w:val="21"/>
                <w:szCs w:val="21"/>
                <w:lang w:val="en-US" w:eastAsia="zh-CN"/>
              </w:rPr>
              <w:t>（</w:t>
            </w:r>
            <w:r w:rsidRPr="00883461">
              <w:rPr>
                <w:rFonts w:eastAsiaTheme="minorEastAsia" w:hAnsiTheme="minorEastAsia" w:hint="eastAsia"/>
                <w:sz w:val="21"/>
                <w:szCs w:val="21"/>
                <w:lang w:val="en-US" w:eastAsia="zh-CN"/>
              </w:rPr>
              <w:t>A</w:t>
            </w:r>
            <w:r w:rsidRPr="00883461">
              <w:rPr>
                <w:rFonts w:eastAsiaTheme="minorEastAsia" w:hAnsiTheme="minorEastAsia" w:hint="eastAsia"/>
                <w:sz w:val="21"/>
                <w:szCs w:val="21"/>
                <w:lang w:val="en-US" w:eastAsia="zh-CN"/>
              </w:rPr>
              <w:t>）</w:t>
            </w:r>
            <w:r w:rsidR="009A2086" w:rsidRPr="00883461">
              <w:rPr>
                <w:rFonts w:eastAsiaTheme="minorEastAsia" w:hAnsiTheme="minorEastAsia" w:hint="eastAsia"/>
                <w:sz w:val="21"/>
                <w:szCs w:val="21"/>
                <w:lang w:val="en-US" w:eastAsia="zh-CN"/>
              </w:rPr>
              <w:t>。</w:t>
            </w:r>
            <w:r w:rsidRPr="00883461">
              <w:rPr>
                <w:rFonts w:eastAsiaTheme="minorEastAsia" w:hAnsiTheme="minorEastAsia" w:hint="eastAsia"/>
                <w:sz w:val="21"/>
                <w:szCs w:val="21"/>
                <w:lang w:val="en-US" w:eastAsia="zh-CN"/>
              </w:rPr>
              <w:t>所有的产噪设备采取隔声、基础减振等措施，将噪声源强较高的车间采用吸声、隔声性能好的材料。潜污泵、潜水搅拌器主要为潜水式安装，经过水体隔声后传播到外部环境噪声会大大衰减</w:t>
            </w:r>
            <w:r w:rsidRPr="00883461">
              <w:rPr>
                <w:rFonts w:eastAsiaTheme="minorEastAsia" w:hAnsiTheme="minorEastAsia"/>
                <w:sz w:val="21"/>
                <w:szCs w:val="21"/>
                <w:lang w:val="en-US" w:eastAsia="zh-CN"/>
              </w:rPr>
              <w:t>。主要噪声设备见</w:t>
            </w:r>
            <w:r w:rsidR="005664CE" w:rsidRPr="00883461">
              <w:rPr>
                <w:rFonts w:eastAsiaTheme="minorEastAsia" w:hAnsiTheme="minorEastAsia" w:hint="eastAsia"/>
                <w:sz w:val="21"/>
                <w:szCs w:val="21"/>
                <w:lang w:val="en-US" w:eastAsia="zh-CN"/>
              </w:rPr>
              <w:t>下</w:t>
            </w:r>
            <w:r w:rsidRPr="00883461">
              <w:rPr>
                <w:rFonts w:eastAsiaTheme="minorEastAsia" w:hAnsiTheme="minorEastAsia"/>
                <w:sz w:val="21"/>
                <w:szCs w:val="21"/>
                <w:lang w:val="en-US" w:eastAsia="zh-CN"/>
              </w:rPr>
              <w:t>。</w:t>
            </w:r>
          </w:p>
          <w:p w:rsidR="00D962DF" w:rsidRPr="00D962DF" w:rsidRDefault="00D962DF" w:rsidP="00D962DF">
            <w:pPr>
              <w:spacing w:line="360" w:lineRule="auto"/>
              <w:ind w:firstLineChars="200" w:firstLine="422"/>
              <w:jc w:val="center"/>
              <w:rPr>
                <w:b/>
                <w:color w:val="000000"/>
                <w:szCs w:val="21"/>
              </w:rPr>
            </w:pPr>
            <w:r w:rsidRPr="00D962DF">
              <w:rPr>
                <w:b/>
                <w:color w:val="000000"/>
                <w:szCs w:val="21"/>
              </w:rPr>
              <w:t>表</w:t>
            </w:r>
            <w:r w:rsidRPr="00D962DF">
              <w:rPr>
                <w:rFonts w:hint="eastAsia"/>
                <w:b/>
                <w:color w:val="000000"/>
                <w:szCs w:val="21"/>
              </w:rPr>
              <w:t>4-</w:t>
            </w:r>
            <w:r w:rsidR="009E2BDD">
              <w:rPr>
                <w:rFonts w:hint="eastAsia"/>
                <w:b/>
                <w:color w:val="000000"/>
                <w:szCs w:val="21"/>
              </w:rPr>
              <w:t>7</w:t>
            </w:r>
            <w:r>
              <w:rPr>
                <w:rFonts w:hint="eastAsia"/>
                <w:b/>
                <w:color w:val="000000"/>
                <w:szCs w:val="21"/>
              </w:rPr>
              <w:t xml:space="preserve">  </w:t>
            </w:r>
            <w:r w:rsidRPr="00D962DF">
              <w:rPr>
                <w:b/>
                <w:color w:val="000000"/>
                <w:szCs w:val="21"/>
              </w:rPr>
              <w:t>主要声源设备及控制方案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1"/>
              <w:gridCol w:w="1204"/>
              <w:gridCol w:w="1985"/>
              <w:gridCol w:w="2551"/>
              <w:gridCol w:w="1429"/>
            </w:tblGrid>
            <w:tr w:rsidR="00D962DF" w:rsidTr="00424EB8">
              <w:trPr>
                <w:jc w:val="center"/>
              </w:trPr>
              <w:tc>
                <w:tcPr>
                  <w:tcW w:w="811" w:type="dxa"/>
                  <w:vAlign w:val="center"/>
                </w:tcPr>
                <w:p w:rsidR="00D962DF" w:rsidRPr="00D962DF" w:rsidRDefault="00D962DF" w:rsidP="00E66E3A">
                  <w:pPr>
                    <w:widowControl/>
                    <w:jc w:val="center"/>
                    <w:rPr>
                      <w:b/>
                      <w:szCs w:val="21"/>
                    </w:rPr>
                  </w:pPr>
                  <w:r w:rsidRPr="00D962DF">
                    <w:rPr>
                      <w:b/>
                      <w:szCs w:val="21"/>
                    </w:rPr>
                    <w:t>序号</w:t>
                  </w:r>
                </w:p>
              </w:tc>
              <w:tc>
                <w:tcPr>
                  <w:tcW w:w="1204" w:type="dxa"/>
                  <w:vAlign w:val="center"/>
                </w:tcPr>
                <w:p w:rsidR="00D962DF" w:rsidRPr="00D962DF" w:rsidRDefault="00D962DF" w:rsidP="00E66E3A">
                  <w:pPr>
                    <w:widowControl/>
                    <w:jc w:val="center"/>
                    <w:rPr>
                      <w:b/>
                      <w:szCs w:val="21"/>
                    </w:rPr>
                  </w:pPr>
                  <w:r w:rsidRPr="00D962DF">
                    <w:rPr>
                      <w:b/>
                      <w:szCs w:val="21"/>
                    </w:rPr>
                    <w:t>设备名称</w:t>
                  </w:r>
                </w:p>
              </w:tc>
              <w:tc>
                <w:tcPr>
                  <w:tcW w:w="1985" w:type="dxa"/>
                  <w:vAlign w:val="center"/>
                </w:tcPr>
                <w:p w:rsidR="00D962DF" w:rsidRPr="00D962DF" w:rsidRDefault="00D962DF" w:rsidP="00E66E3A">
                  <w:pPr>
                    <w:widowControl/>
                    <w:jc w:val="center"/>
                    <w:rPr>
                      <w:b/>
                      <w:szCs w:val="21"/>
                    </w:rPr>
                  </w:pPr>
                  <w:r w:rsidRPr="00D962DF">
                    <w:rPr>
                      <w:b/>
                      <w:szCs w:val="21"/>
                    </w:rPr>
                    <w:t>声功率级</w:t>
                  </w:r>
                  <w:r w:rsidRPr="00D962DF">
                    <w:rPr>
                      <w:b/>
                      <w:szCs w:val="21"/>
                    </w:rPr>
                    <w:t>dB</w:t>
                  </w:r>
                  <w:r w:rsidRPr="00D962DF">
                    <w:rPr>
                      <w:b/>
                      <w:szCs w:val="21"/>
                    </w:rPr>
                    <w:t>（</w:t>
                  </w:r>
                  <w:r w:rsidRPr="00D962DF">
                    <w:rPr>
                      <w:b/>
                      <w:szCs w:val="21"/>
                    </w:rPr>
                    <w:t>A</w:t>
                  </w:r>
                  <w:r w:rsidRPr="00D962DF">
                    <w:rPr>
                      <w:b/>
                      <w:szCs w:val="21"/>
                    </w:rPr>
                    <w:t>）</w:t>
                  </w:r>
                </w:p>
              </w:tc>
              <w:tc>
                <w:tcPr>
                  <w:tcW w:w="2551" w:type="dxa"/>
                  <w:vAlign w:val="center"/>
                </w:tcPr>
                <w:p w:rsidR="00D962DF" w:rsidRPr="00D962DF" w:rsidRDefault="00D962DF" w:rsidP="00E66E3A">
                  <w:pPr>
                    <w:widowControl/>
                    <w:jc w:val="center"/>
                    <w:rPr>
                      <w:b/>
                      <w:szCs w:val="21"/>
                    </w:rPr>
                  </w:pPr>
                  <w:r w:rsidRPr="00D962DF">
                    <w:rPr>
                      <w:rFonts w:hint="eastAsia"/>
                      <w:b/>
                      <w:szCs w:val="21"/>
                    </w:rPr>
                    <w:t>防护措施衰减后</w:t>
                  </w:r>
                  <w:r w:rsidRPr="00D962DF">
                    <w:rPr>
                      <w:b/>
                      <w:szCs w:val="21"/>
                    </w:rPr>
                    <w:t>dB</w:t>
                  </w:r>
                  <w:r w:rsidRPr="00D962DF">
                    <w:rPr>
                      <w:b/>
                      <w:szCs w:val="21"/>
                    </w:rPr>
                    <w:t>（</w:t>
                  </w:r>
                  <w:r w:rsidRPr="00D962DF">
                    <w:rPr>
                      <w:b/>
                      <w:szCs w:val="21"/>
                    </w:rPr>
                    <w:t>A</w:t>
                  </w:r>
                  <w:r w:rsidRPr="00D962DF">
                    <w:rPr>
                      <w:b/>
                      <w:szCs w:val="21"/>
                    </w:rPr>
                    <w:t>）</w:t>
                  </w:r>
                </w:p>
              </w:tc>
              <w:tc>
                <w:tcPr>
                  <w:tcW w:w="1429" w:type="dxa"/>
                  <w:vAlign w:val="center"/>
                </w:tcPr>
                <w:p w:rsidR="00D962DF" w:rsidRPr="00D962DF" w:rsidRDefault="00D962DF" w:rsidP="00E66E3A">
                  <w:pPr>
                    <w:widowControl/>
                    <w:jc w:val="center"/>
                    <w:rPr>
                      <w:b/>
                      <w:szCs w:val="21"/>
                    </w:rPr>
                  </w:pPr>
                  <w:r w:rsidRPr="00D962DF">
                    <w:rPr>
                      <w:b/>
                      <w:szCs w:val="21"/>
                    </w:rPr>
                    <w:t>防护措施</w:t>
                  </w:r>
                </w:p>
              </w:tc>
            </w:tr>
            <w:tr w:rsidR="00D962DF" w:rsidTr="00424EB8">
              <w:trPr>
                <w:jc w:val="center"/>
              </w:trPr>
              <w:tc>
                <w:tcPr>
                  <w:tcW w:w="811" w:type="dxa"/>
                  <w:vAlign w:val="center"/>
                </w:tcPr>
                <w:p w:rsidR="00D962DF" w:rsidRDefault="00D962DF" w:rsidP="00E66E3A">
                  <w:pPr>
                    <w:widowControl/>
                    <w:jc w:val="center"/>
                    <w:rPr>
                      <w:szCs w:val="21"/>
                    </w:rPr>
                  </w:pPr>
                  <w:r>
                    <w:rPr>
                      <w:szCs w:val="21"/>
                    </w:rPr>
                    <w:t>1</w:t>
                  </w:r>
                </w:p>
              </w:tc>
              <w:tc>
                <w:tcPr>
                  <w:tcW w:w="1204" w:type="dxa"/>
                  <w:vAlign w:val="center"/>
                </w:tcPr>
                <w:p w:rsidR="00D962DF" w:rsidRDefault="00D962DF" w:rsidP="00CB1DC7">
                  <w:pPr>
                    <w:jc w:val="center"/>
                    <w:rPr>
                      <w:szCs w:val="21"/>
                    </w:rPr>
                  </w:pPr>
                  <w:r>
                    <w:rPr>
                      <w:szCs w:val="21"/>
                    </w:rPr>
                    <w:t>鼓风机</w:t>
                  </w:r>
                </w:p>
              </w:tc>
              <w:tc>
                <w:tcPr>
                  <w:tcW w:w="1985" w:type="dxa"/>
                  <w:vAlign w:val="center"/>
                </w:tcPr>
                <w:p w:rsidR="00D962DF" w:rsidRDefault="00D962DF" w:rsidP="00E66E3A">
                  <w:pPr>
                    <w:widowControl/>
                    <w:jc w:val="center"/>
                    <w:rPr>
                      <w:szCs w:val="21"/>
                    </w:rPr>
                  </w:pPr>
                  <w:r>
                    <w:rPr>
                      <w:rFonts w:hint="eastAsia"/>
                      <w:szCs w:val="21"/>
                    </w:rPr>
                    <w:t>100</w:t>
                  </w:r>
                </w:p>
              </w:tc>
              <w:tc>
                <w:tcPr>
                  <w:tcW w:w="2551" w:type="dxa"/>
                  <w:vAlign w:val="center"/>
                </w:tcPr>
                <w:p w:rsidR="00D962DF" w:rsidRDefault="00D962DF" w:rsidP="00E66E3A">
                  <w:pPr>
                    <w:widowControl/>
                    <w:jc w:val="center"/>
                    <w:rPr>
                      <w:szCs w:val="21"/>
                    </w:rPr>
                  </w:pPr>
                  <w:r>
                    <w:rPr>
                      <w:rFonts w:hint="eastAsia"/>
                      <w:szCs w:val="21"/>
                    </w:rPr>
                    <w:t>80</w:t>
                  </w:r>
                </w:p>
              </w:tc>
              <w:tc>
                <w:tcPr>
                  <w:tcW w:w="1429" w:type="dxa"/>
                  <w:vAlign w:val="center"/>
                </w:tcPr>
                <w:p w:rsidR="00D962DF" w:rsidRDefault="00D962DF" w:rsidP="00E66E3A">
                  <w:pPr>
                    <w:widowControl/>
                    <w:jc w:val="center"/>
                    <w:rPr>
                      <w:szCs w:val="21"/>
                    </w:rPr>
                  </w:pPr>
                  <w:r>
                    <w:rPr>
                      <w:szCs w:val="21"/>
                    </w:rPr>
                    <w:t>隔声、减震</w:t>
                  </w:r>
                </w:p>
              </w:tc>
            </w:tr>
            <w:tr w:rsidR="00D962DF" w:rsidTr="00424EB8">
              <w:trPr>
                <w:jc w:val="center"/>
              </w:trPr>
              <w:tc>
                <w:tcPr>
                  <w:tcW w:w="811" w:type="dxa"/>
                  <w:vAlign w:val="center"/>
                </w:tcPr>
                <w:p w:rsidR="00D962DF" w:rsidRDefault="00D962DF" w:rsidP="00E66E3A">
                  <w:pPr>
                    <w:widowControl/>
                    <w:jc w:val="center"/>
                    <w:rPr>
                      <w:szCs w:val="21"/>
                    </w:rPr>
                  </w:pPr>
                  <w:r>
                    <w:rPr>
                      <w:szCs w:val="21"/>
                    </w:rPr>
                    <w:t>2</w:t>
                  </w:r>
                </w:p>
              </w:tc>
              <w:tc>
                <w:tcPr>
                  <w:tcW w:w="1204" w:type="dxa"/>
                  <w:vAlign w:val="center"/>
                </w:tcPr>
                <w:p w:rsidR="00D962DF" w:rsidRDefault="00D962DF" w:rsidP="00CB1DC7">
                  <w:pPr>
                    <w:jc w:val="center"/>
                    <w:rPr>
                      <w:szCs w:val="21"/>
                    </w:rPr>
                  </w:pPr>
                  <w:r>
                    <w:rPr>
                      <w:rFonts w:hint="eastAsia"/>
                      <w:szCs w:val="21"/>
                    </w:rPr>
                    <w:t>污水</w:t>
                  </w:r>
                  <w:r>
                    <w:rPr>
                      <w:szCs w:val="21"/>
                    </w:rPr>
                    <w:t>泵</w:t>
                  </w:r>
                </w:p>
              </w:tc>
              <w:tc>
                <w:tcPr>
                  <w:tcW w:w="1985" w:type="dxa"/>
                  <w:vAlign w:val="center"/>
                </w:tcPr>
                <w:p w:rsidR="00D962DF" w:rsidRDefault="00D962DF" w:rsidP="00E66E3A">
                  <w:pPr>
                    <w:widowControl/>
                    <w:jc w:val="center"/>
                    <w:rPr>
                      <w:szCs w:val="21"/>
                    </w:rPr>
                  </w:pPr>
                  <w:r>
                    <w:rPr>
                      <w:rFonts w:hint="eastAsia"/>
                      <w:szCs w:val="21"/>
                    </w:rPr>
                    <w:t>92</w:t>
                  </w:r>
                </w:p>
              </w:tc>
              <w:tc>
                <w:tcPr>
                  <w:tcW w:w="2551" w:type="dxa"/>
                  <w:vAlign w:val="center"/>
                </w:tcPr>
                <w:p w:rsidR="00D962DF" w:rsidRDefault="00D962DF" w:rsidP="00E66E3A">
                  <w:pPr>
                    <w:widowControl/>
                    <w:jc w:val="center"/>
                    <w:rPr>
                      <w:szCs w:val="21"/>
                    </w:rPr>
                  </w:pPr>
                  <w:r>
                    <w:rPr>
                      <w:rFonts w:hint="eastAsia"/>
                      <w:szCs w:val="21"/>
                    </w:rPr>
                    <w:t>72</w:t>
                  </w:r>
                </w:p>
              </w:tc>
              <w:tc>
                <w:tcPr>
                  <w:tcW w:w="1429" w:type="dxa"/>
                  <w:vAlign w:val="center"/>
                </w:tcPr>
                <w:p w:rsidR="00D962DF" w:rsidRDefault="00D962DF" w:rsidP="00E66E3A">
                  <w:pPr>
                    <w:widowControl/>
                    <w:jc w:val="center"/>
                    <w:rPr>
                      <w:szCs w:val="21"/>
                    </w:rPr>
                  </w:pPr>
                  <w:r>
                    <w:rPr>
                      <w:szCs w:val="21"/>
                    </w:rPr>
                    <w:t>隔声、减震</w:t>
                  </w:r>
                </w:p>
              </w:tc>
            </w:tr>
          </w:tbl>
          <w:p w:rsidR="00D962DF" w:rsidRPr="00D962DF" w:rsidRDefault="00D962DF" w:rsidP="009005E6">
            <w:pPr>
              <w:pStyle w:val="14"/>
              <w:spacing w:beforeLines="50"/>
              <w:ind w:firstLine="420"/>
              <w:jc w:val="both"/>
              <w:rPr>
                <w:rFonts w:ascii="Times New Roman" w:eastAsiaTheme="minorEastAsia" w:hAnsiTheme="minorEastAsia"/>
                <w:sz w:val="21"/>
                <w:szCs w:val="21"/>
              </w:rPr>
            </w:pPr>
            <w:r w:rsidRPr="00D962DF">
              <w:rPr>
                <w:rFonts w:ascii="Times New Roman" w:eastAsiaTheme="minorEastAsia" w:hAnsiTheme="minorEastAsia" w:hint="eastAsia"/>
                <w:sz w:val="21"/>
                <w:szCs w:val="21"/>
              </w:rPr>
              <w:t>（</w:t>
            </w:r>
            <w:r w:rsidRPr="00D962DF">
              <w:rPr>
                <w:rFonts w:ascii="Times New Roman" w:eastAsiaTheme="minorEastAsia" w:hAnsiTheme="minorEastAsia" w:hint="eastAsia"/>
                <w:sz w:val="21"/>
                <w:szCs w:val="21"/>
              </w:rPr>
              <w:t>1</w:t>
            </w:r>
            <w:r w:rsidRPr="00D962DF">
              <w:rPr>
                <w:rFonts w:ascii="Times New Roman" w:eastAsiaTheme="minorEastAsia" w:hAnsiTheme="minorEastAsia" w:hint="eastAsia"/>
                <w:sz w:val="21"/>
                <w:szCs w:val="21"/>
              </w:rPr>
              <w:t>）噪声防治措施</w:t>
            </w:r>
          </w:p>
          <w:p w:rsidR="00D962DF" w:rsidRPr="00883461" w:rsidRDefault="00D962DF" w:rsidP="00C310FA">
            <w:pPr>
              <w:pStyle w:val="afd"/>
              <w:ind w:firstLine="420"/>
              <w:rPr>
                <w:rFonts w:eastAsiaTheme="minorEastAsia" w:hAnsiTheme="minorEastAsia"/>
                <w:sz w:val="21"/>
                <w:szCs w:val="21"/>
                <w:lang w:val="en-US" w:eastAsia="zh-CN"/>
              </w:rPr>
            </w:pPr>
            <w:r w:rsidRPr="00883461">
              <w:rPr>
                <w:rFonts w:eastAsiaTheme="minorEastAsia" w:hAnsiTheme="minorEastAsia" w:hint="eastAsia"/>
                <w:sz w:val="21"/>
                <w:szCs w:val="21"/>
                <w:lang w:val="en-US" w:eastAsia="zh-CN"/>
              </w:rPr>
              <w:t>本项目采取的噪声防治措施如下：</w:t>
            </w:r>
            <w:r w:rsidRPr="00883461">
              <w:rPr>
                <w:rFonts w:eastAsiaTheme="minorEastAsia" w:hAnsiTheme="minorEastAsia" w:hint="eastAsia"/>
                <w:sz w:val="21"/>
                <w:szCs w:val="21"/>
                <w:lang w:val="en-US" w:eastAsia="zh-CN"/>
              </w:rPr>
              <w:t xml:space="preserve"> </w:t>
            </w:r>
          </w:p>
          <w:p w:rsidR="00D962DF" w:rsidRPr="00883461" w:rsidRDefault="00D962DF" w:rsidP="00C310FA">
            <w:pPr>
              <w:pStyle w:val="afd"/>
              <w:ind w:firstLine="420"/>
              <w:rPr>
                <w:rFonts w:eastAsiaTheme="minorEastAsia" w:hAnsiTheme="minorEastAsia"/>
                <w:sz w:val="21"/>
                <w:szCs w:val="21"/>
                <w:lang w:val="en-US" w:eastAsia="zh-CN"/>
              </w:rPr>
            </w:pPr>
            <w:r w:rsidRPr="00883461">
              <w:rPr>
                <w:rFonts w:eastAsiaTheme="minorEastAsia" w:hAnsiTheme="minorEastAsia" w:hint="eastAsia"/>
                <w:sz w:val="21"/>
                <w:szCs w:val="21"/>
                <w:lang w:val="en-US" w:eastAsia="zh-CN"/>
              </w:rPr>
              <w:t>①降低噪声源，即在采购设备时优先选用低噪声设备。</w:t>
            </w:r>
            <w:r w:rsidRPr="00883461">
              <w:rPr>
                <w:rFonts w:eastAsiaTheme="minorEastAsia" w:hAnsiTheme="minorEastAsia" w:hint="eastAsia"/>
                <w:sz w:val="21"/>
                <w:szCs w:val="21"/>
                <w:lang w:val="en-US" w:eastAsia="zh-CN"/>
              </w:rPr>
              <w:t xml:space="preserve"> </w:t>
            </w:r>
          </w:p>
          <w:p w:rsidR="00D962DF" w:rsidRPr="00883461" w:rsidRDefault="00D962DF" w:rsidP="00C310FA">
            <w:pPr>
              <w:pStyle w:val="afd"/>
              <w:ind w:firstLine="420"/>
              <w:rPr>
                <w:rFonts w:eastAsiaTheme="minorEastAsia" w:hAnsiTheme="minorEastAsia"/>
                <w:sz w:val="21"/>
                <w:szCs w:val="21"/>
                <w:lang w:val="en-US" w:eastAsia="zh-CN"/>
              </w:rPr>
            </w:pPr>
            <w:r w:rsidRPr="00883461">
              <w:rPr>
                <w:rFonts w:eastAsiaTheme="minorEastAsia" w:hAnsiTheme="minorEastAsia" w:hint="eastAsia"/>
                <w:sz w:val="21"/>
                <w:szCs w:val="21"/>
                <w:lang w:val="en-US" w:eastAsia="zh-CN"/>
              </w:rPr>
              <w:t>②本项目泵类噪声控制在满足特性参数的情况下优选低噪声泵类，采用基础减振。</w:t>
            </w:r>
          </w:p>
          <w:p w:rsidR="00D962DF" w:rsidRPr="00883461" w:rsidRDefault="00D962DF" w:rsidP="00C310FA">
            <w:pPr>
              <w:pStyle w:val="afd"/>
              <w:ind w:firstLine="420"/>
              <w:rPr>
                <w:rFonts w:eastAsiaTheme="minorEastAsia" w:hAnsiTheme="minorEastAsia"/>
                <w:sz w:val="21"/>
                <w:szCs w:val="21"/>
                <w:lang w:val="en-US" w:eastAsia="zh-CN"/>
              </w:rPr>
            </w:pPr>
            <w:r w:rsidRPr="00883461">
              <w:rPr>
                <w:rFonts w:eastAsiaTheme="minorEastAsia" w:hAnsiTheme="minorEastAsia" w:hint="eastAsia"/>
                <w:sz w:val="21"/>
                <w:szCs w:val="21"/>
                <w:lang w:val="en-US" w:eastAsia="zh-CN"/>
              </w:rPr>
              <w:t>③正确安装设备，校准设备中心，以保证设备的动平衡，同时加强设备的日常</w:t>
            </w:r>
            <w:r w:rsidRPr="00883461">
              <w:rPr>
                <w:rFonts w:eastAsiaTheme="minorEastAsia" w:hAnsiTheme="minorEastAsia" w:hint="eastAsia"/>
                <w:sz w:val="21"/>
                <w:szCs w:val="21"/>
                <w:lang w:val="en-US" w:eastAsia="zh-CN"/>
              </w:rPr>
              <w:t xml:space="preserve"> </w:t>
            </w:r>
            <w:r w:rsidRPr="00883461">
              <w:rPr>
                <w:rFonts w:eastAsiaTheme="minorEastAsia" w:hAnsiTheme="minorEastAsia" w:hint="eastAsia"/>
                <w:sz w:val="21"/>
                <w:szCs w:val="21"/>
                <w:lang w:val="en-US" w:eastAsia="zh-CN"/>
              </w:rPr>
              <w:t>维护，确保设备处于良好的运转状态，杜绝因设备不正常运转时产生的高噪声现象。</w:t>
            </w:r>
            <w:r w:rsidRPr="00883461">
              <w:rPr>
                <w:rFonts w:eastAsiaTheme="minorEastAsia" w:hAnsiTheme="minorEastAsia" w:hint="eastAsia"/>
                <w:sz w:val="21"/>
                <w:szCs w:val="21"/>
                <w:lang w:val="en-US" w:eastAsia="zh-CN"/>
              </w:rPr>
              <w:t xml:space="preserve"> </w:t>
            </w:r>
          </w:p>
          <w:p w:rsidR="00302CD6" w:rsidRPr="00883461" w:rsidRDefault="00D962DF" w:rsidP="00C310FA">
            <w:pPr>
              <w:pStyle w:val="afd"/>
              <w:ind w:firstLine="420"/>
              <w:rPr>
                <w:rFonts w:eastAsiaTheme="minorEastAsia" w:hAnsiTheme="minorEastAsia"/>
                <w:sz w:val="21"/>
                <w:szCs w:val="21"/>
                <w:lang w:val="en-US" w:eastAsia="zh-CN"/>
              </w:rPr>
            </w:pPr>
            <w:r w:rsidRPr="00883461">
              <w:rPr>
                <w:rFonts w:eastAsiaTheme="minorEastAsia" w:hAnsiTheme="minorEastAsia" w:hint="eastAsia"/>
                <w:sz w:val="21"/>
                <w:szCs w:val="21"/>
                <w:lang w:val="en-US" w:eastAsia="zh-CN"/>
              </w:rPr>
              <w:t>④从在平面布局考虑，高噪设备布置时应充分考虑强噪设备与厂界的距离及厂</w:t>
            </w:r>
            <w:r w:rsidRPr="00883461">
              <w:rPr>
                <w:rFonts w:eastAsiaTheme="minorEastAsia" w:hAnsiTheme="minorEastAsia" w:hint="eastAsia"/>
                <w:sz w:val="21"/>
                <w:szCs w:val="21"/>
                <w:lang w:val="en-US" w:eastAsia="zh-CN"/>
              </w:rPr>
              <w:t xml:space="preserve"> </w:t>
            </w:r>
            <w:r w:rsidRPr="00883461">
              <w:rPr>
                <w:rFonts w:eastAsiaTheme="minorEastAsia" w:hAnsiTheme="minorEastAsia" w:hint="eastAsia"/>
                <w:sz w:val="21"/>
                <w:szCs w:val="21"/>
                <w:lang w:val="en-US" w:eastAsia="zh-CN"/>
              </w:rPr>
              <w:t>界噪声限值，布置位置尽可能远离厂界</w:t>
            </w:r>
            <w:r w:rsidRPr="00883461">
              <w:rPr>
                <w:rFonts w:eastAsiaTheme="minorEastAsia" w:hAnsiTheme="minorEastAsia"/>
                <w:sz w:val="21"/>
                <w:szCs w:val="21"/>
                <w:lang w:val="en-US" w:eastAsia="zh-CN"/>
              </w:rPr>
              <w:t>。</w:t>
            </w:r>
          </w:p>
          <w:p w:rsidR="00DB4196" w:rsidRPr="003E28B7" w:rsidRDefault="00DB4196" w:rsidP="00026DCD">
            <w:pPr>
              <w:autoSpaceDE w:val="0"/>
              <w:autoSpaceDN w:val="0"/>
              <w:adjustRightInd w:val="0"/>
              <w:snapToGrid w:val="0"/>
              <w:spacing w:line="360" w:lineRule="auto"/>
              <w:ind w:firstLineChars="200" w:firstLine="420"/>
              <w:rPr>
                <w:rFonts w:eastAsiaTheme="minorEastAsia" w:hAnsiTheme="minorEastAsia"/>
                <w:color w:val="000000"/>
                <w:kern w:val="0"/>
                <w:szCs w:val="21"/>
              </w:rPr>
            </w:pPr>
            <w:r w:rsidRPr="003E28B7">
              <w:rPr>
                <w:rFonts w:eastAsiaTheme="minorEastAsia" w:hAnsiTheme="minorEastAsia" w:hint="eastAsia"/>
                <w:color w:val="000000"/>
                <w:kern w:val="0"/>
                <w:szCs w:val="21"/>
              </w:rPr>
              <w:t>由于本项目已</w:t>
            </w:r>
            <w:r w:rsidR="003B70E5">
              <w:rPr>
                <w:rFonts w:eastAsiaTheme="minorEastAsia" w:hAnsiTheme="minorEastAsia" w:hint="eastAsia"/>
                <w:color w:val="000000"/>
                <w:kern w:val="0"/>
                <w:szCs w:val="21"/>
              </w:rPr>
              <w:t>建成</w:t>
            </w:r>
            <w:r w:rsidRPr="003E28B7">
              <w:rPr>
                <w:rFonts w:eastAsiaTheme="minorEastAsia" w:hAnsiTheme="minorEastAsia" w:hint="eastAsia"/>
                <w:color w:val="000000"/>
                <w:kern w:val="0"/>
                <w:szCs w:val="21"/>
              </w:rPr>
              <w:t>投入</w:t>
            </w:r>
            <w:r w:rsidR="00C310FA">
              <w:rPr>
                <w:rFonts w:eastAsiaTheme="minorEastAsia" w:hAnsiTheme="minorEastAsia" w:hint="eastAsia"/>
                <w:color w:val="000000"/>
                <w:kern w:val="0"/>
                <w:szCs w:val="21"/>
              </w:rPr>
              <w:t>试</w:t>
            </w:r>
            <w:r w:rsidRPr="003E28B7">
              <w:rPr>
                <w:rFonts w:eastAsiaTheme="minorEastAsia" w:hAnsiTheme="minorEastAsia" w:hint="eastAsia"/>
                <w:color w:val="000000"/>
                <w:kern w:val="0"/>
                <w:szCs w:val="21"/>
              </w:rPr>
              <w:t>运行，本次环境影响评价委托</w:t>
            </w:r>
            <w:r w:rsidR="00DA6B60" w:rsidRPr="00DA6B60">
              <w:rPr>
                <w:rFonts w:eastAsiaTheme="minorEastAsia" w:hAnsiTheme="minorEastAsia"/>
                <w:szCs w:val="21"/>
              </w:rPr>
              <w:t>湖南国康检验检测技术有限公司</w:t>
            </w:r>
            <w:r w:rsidRPr="003E28B7">
              <w:rPr>
                <w:rFonts w:eastAsiaTheme="minorEastAsia" w:hAnsiTheme="minorEastAsia" w:hint="eastAsia"/>
                <w:color w:val="000000"/>
                <w:kern w:val="0"/>
                <w:szCs w:val="21"/>
              </w:rPr>
              <w:t>于</w:t>
            </w:r>
            <w:r w:rsidRPr="003E28B7">
              <w:rPr>
                <w:rFonts w:eastAsiaTheme="minorEastAsia" w:hAnsiTheme="minorEastAsia"/>
                <w:color w:val="000000"/>
                <w:kern w:val="0"/>
                <w:szCs w:val="21"/>
              </w:rPr>
              <w:t>20</w:t>
            </w:r>
            <w:r w:rsidRPr="003E28B7">
              <w:rPr>
                <w:rFonts w:eastAsiaTheme="minorEastAsia" w:hAnsiTheme="minorEastAsia" w:hint="eastAsia"/>
                <w:color w:val="000000"/>
                <w:kern w:val="0"/>
                <w:szCs w:val="21"/>
              </w:rPr>
              <w:t>2</w:t>
            </w:r>
            <w:r w:rsidR="009E5C15">
              <w:rPr>
                <w:rFonts w:eastAsiaTheme="minorEastAsia" w:hAnsiTheme="minorEastAsia" w:hint="eastAsia"/>
                <w:color w:val="000000"/>
                <w:kern w:val="0"/>
                <w:szCs w:val="21"/>
              </w:rPr>
              <w:t>1</w:t>
            </w:r>
            <w:r w:rsidRPr="003E28B7">
              <w:rPr>
                <w:rFonts w:eastAsiaTheme="minorEastAsia" w:hAnsiTheme="minorEastAsia" w:hint="eastAsia"/>
                <w:color w:val="000000"/>
                <w:kern w:val="0"/>
                <w:szCs w:val="21"/>
              </w:rPr>
              <w:t>年</w:t>
            </w:r>
            <w:r w:rsidR="00637902">
              <w:rPr>
                <w:rFonts w:eastAsiaTheme="minorEastAsia" w:hAnsiTheme="minorEastAsia" w:hint="eastAsia"/>
                <w:color w:val="000000"/>
                <w:kern w:val="0"/>
                <w:szCs w:val="21"/>
              </w:rPr>
              <w:t>6</w:t>
            </w:r>
            <w:r w:rsidRPr="003E28B7">
              <w:rPr>
                <w:rFonts w:eastAsiaTheme="minorEastAsia" w:hAnsiTheme="minorEastAsia" w:hint="eastAsia"/>
                <w:color w:val="000000"/>
                <w:kern w:val="0"/>
                <w:szCs w:val="21"/>
              </w:rPr>
              <w:t>月</w:t>
            </w:r>
            <w:r w:rsidRPr="003E28B7">
              <w:rPr>
                <w:rFonts w:eastAsiaTheme="minorEastAsia" w:hAnsiTheme="minorEastAsia" w:hint="eastAsia"/>
                <w:color w:val="000000"/>
                <w:kern w:val="0"/>
                <w:szCs w:val="21"/>
              </w:rPr>
              <w:t>2</w:t>
            </w:r>
            <w:r w:rsidR="00637902">
              <w:rPr>
                <w:rFonts w:eastAsiaTheme="minorEastAsia" w:hAnsiTheme="minorEastAsia" w:hint="eastAsia"/>
                <w:color w:val="000000"/>
                <w:kern w:val="0"/>
                <w:szCs w:val="21"/>
              </w:rPr>
              <w:t>8</w:t>
            </w:r>
            <w:r w:rsidRPr="003E28B7">
              <w:rPr>
                <w:rFonts w:eastAsiaTheme="minorEastAsia" w:hAnsiTheme="minorEastAsia" w:hint="eastAsia"/>
                <w:color w:val="000000"/>
                <w:kern w:val="0"/>
                <w:szCs w:val="21"/>
              </w:rPr>
              <w:t>日</w:t>
            </w:r>
            <w:r w:rsidR="00637902">
              <w:rPr>
                <w:rFonts w:eastAsiaTheme="minorEastAsia" w:hAnsiTheme="minorEastAsia" w:hint="eastAsia"/>
                <w:color w:val="000000"/>
                <w:kern w:val="0"/>
                <w:szCs w:val="21"/>
              </w:rPr>
              <w:t>～</w:t>
            </w:r>
            <w:r w:rsidR="00637902">
              <w:rPr>
                <w:rFonts w:eastAsiaTheme="minorEastAsia" w:hAnsiTheme="minorEastAsia" w:hint="eastAsia"/>
                <w:color w:val="000000"/>
                <w:kern w:val="0"/>
                <w:szCs w:val="21"/>
              </w:rPr>
              <w:t>6</w:t>
            </w:r>
            <w:r w:rsidR="00637902">
              <w:rPr>
                <w:rFonts w:eastAsiaTheme="minorEastAsia" w:hAnsiTheme="minorEastAsia" w:hint="eastAsia"/>
                <w:color w:val="000000"/>
                <w:kern w:val="0"/>
                <w:szCs w:val="21"/>
              </w:rPr>
              <w:t>月</w:t>
            </w:r>
            <w:r w:rsidR="00637902">
              <w:rPr>
                <w:rFonts w:eastAsiaTheme="minorEastAsia" w:hAnsiTheme="minorEastAsia" w:hint="eastAsia"/>
                <w:color w:val="000000"/>
                <w:kern w:val="0"/>
                <w:szCs w:val="21"/>
              </w:rPr>
              <w:t>29</w:t>
            </w:r>
            <w:r w:rsidR="00637902">
              <w:rPr>
                <w:rFonts w:eastAsiaTheme="minorEastAsia" w:hAnsiTheme="minorEastAsia" w:hint="eastAsia"/>
                <w:color w:val="000000"/>
                <w:kern w:val="0"/>
                <w:szCs w:val="21"/>
              </w:rPr>
              <w:t>日</w:t>
            </w:r>
            <w:r w:rsidRPr="003E28B7">
              <w:rPr>
                <w:rFonts w:eastAsiaTheme="minorEastAsia" w:hAnsiTheme="minorEastAsia" w:hint="eastAsia"/>
                <w:color w:val="000000"/>
                <w:kern w:val="0"/>
                <w:szCs w:val="21"/>
              </w:rPr>
              <w:t>对本项目厂界噪声</w:t>
            </w:r>
            <w:r w:rsidR="00B52A3A">
              <w:rPr>
                <w:rFonts w:eastAsiaTheme="minorEastAsia" w:hAnsiTheme="minorEastAsia" w:hint="eastAsia"/>
                <w:color w:val="000000"/>
                <w:kern w:val="0"/>
                <w:szCs w:val="21"/>
              </w:rPr>
              <w:t>及最近居民点环境噪声</w:t>
            </w:r>
            <w:r w:rsidRPr="003E28B7">
              <w:rPr>
                <w:rFonts w:eastAsiaTheme="minorEastAsia" w:hAnsiTheme="minorEastAsia" w:hint="eastAsia"/>
                <w:color w:val="000000"/>
                <w:kern w:val="0"/>
                <w:szCs w:val="21"/>
              </w:rPr>
              <w:t>进行了监测。昼间和夜间监测期间，本项目正常工况运行</w:t>
            </w:r>
            <w:r w:rsidRPr="003E28B7">
              <w:rPr>
                <w:rFonts w:eastAsiaTheme="minorEastAsia" w:hAnsiTheme="minorEastAsia"/>
                <w:color w:val="000000"/>
                <w:kern w:val="0"/>
                <w:szCs w:val="21"/>
              </w:rPr>
              <w:t>。</w:t>
            </w:r>
          </w:p>
          <w:p w:rsidR="00425376" w:rsidRPr="00883461" w:rsidRDefault="00DB4196" w:rsidP="00786B2F">
            <w:pPr>
              <w:pStyle w:val="afe"/>
              <w:spacing w:line="360" w:lineRule="auto"/>
              <w:ind w:left="0" w:firstLine="0"/>
              <w:jc w:val="center"/>
              <w:rPr>
                <w:b/>
                <w:sz w:val="21"/>
                <w:szCs w:val="21"/>
                <w:lang w:val="en-US" w:eastAsia="zh-CN"/>
              </w:rPr>
            </w:pPr>
            <w:r w:rsidRPr="00883461">
              <w:rPr>
                <w:b/>
                <w:sz w:val="21"/>
                <w:szCs w:val="21"/>
                <w:lang w:val="en-US" w:eastAsia="zh-CN"/>
              </w:rPr>
              <w:t>表</w:t>
            </w:r>
            <w:r w:rsidR="00886C8C" w:rsidRPr="00883461">
              <w:rPr>
                <w:rFonts w:hint="eastAsia"/>
                <w:b/>
                <w:sz w:val="21"/>
                <w:szCs w:val="21"/>
                <w:lang w:val="en-US" w:eastAsia="zh-CN"/>
              </w:rPr>
              <w:t>4</w:t>
            </w:r>
            <w:r w:rsidRPr="00883461">
              <w:rPr>
                <w:rFonts w:hint="eastAsia"/>
                <w:b/>
                <w:sz w:val="21"/>
                <w:szCs w:val="21"/>
                <w:lang w:val="en-US" w:eastAsia="zh-CN"/>
              </w:rPr>
              <w:t>-</w:t>
            </w:r>
            <w:r w:rsidR="00471491" w:rsidRPr="00883461">
              <w:rPr>
                <w:rFonts w:hint="eastAsia"/>
                <w:b/>
                <w:sz w:val="21"/>
                <w:szCs w:val="21"/>
                <w:lang w:val="en-US" w:eastAsia="zh-CN"/>
              </w:rPr>
              <w:t>8</w:t>
            </w:r>
            <w:r w:rsidRPr="00883461">
              <w:rPr>
                <w:rFonts w:hint="eastAsia"/>
                <w:b/>
                <w:sz w:val="21"/>
                <w:szCs w:val="21"/>
                <w:lang w:val="en-US" w:eastAsia="zh-CN"/>
              </w:rPr>
              <w:t xml:space="preserve">  </w:t>
            </w:r>
            <w:r w:rsidRPr="00883461">
              <w:rPr>
                <w:b/>
                <w:sz w:val="21"/>
                <w:szCs w:val="21"/>
                <w:lang w:val="en-US" w:eastAsia="zh-CN"/>
              </w:rPr>
              <w:t>噪声</w:t>
            </w:r>
            <w:r w:rsidRPr="00883461">
              <w:rPr>
                <w:rFonts w:hint="eastAsia"/>
                <w:b/>
                <w:sz w:val="21"/>
                <w:szCs w:val="21"/>
                <w:lang w:val="en-US" w:eastAsia="zh-CN"/>
              </w:rPr>
              <w:t>监测</w:t>
            </w:r>
            <w:r w:rsidRPr="00883461">
              <w:rPr>
                <w:b/>
                <w:sz w:val="21"/>
                <w:szCs w:val="21"/>
                <w:lang w:val="en-US" w:eastAsia="zh-CN"/>
              </w:rPr>
              <w:t xml:space="preserve">结果一览表　</w:t>
            </w:r>
            <w:r w:rsidRPr="00883461">
              <w:rPr>
                <w:b/>
                <w:sz w:val="21"/>
                <w:szCs w:val="21"/>
                <w:lang w:val="en-US" w:eastAsia="zh-CN"/>
              </w:rPr>
              <w:t xml:space="preserve"> </w:t>
            </w:r>
            <w:r w:rsidRPr="00883461">
              <w:rPr>
                <w:b/>
                <w:sz w:val="21"/>
                <w:szCs w:val="21"/>
                <w:lang w:val="en-US" w:eastAsia="zh-CN"/>
              </w:rPr>
              <w:t>单位：</w:t>
            </w:r>
            <w:r w:rsidRPr="00883461">
              <w:rPr>
                <w:b/>
                <w:sz w:val="21"/>
                <w:szCs w:val="21"/>
                <w:lang w:val="en-US" w:eastAsia="zh-CN"/>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65"/>
              <w:gridCol w:w="1134"/>
              <w:gridCol w:w="1843"/>
              <w:gridCol w:w="1842"/>
              <w:gridCol w:w="851"/>
              <w:gridCol w:w="1145"/>
            </w:tblGrid>
            <w:tr w:rsidR="00BA344D" w:rsidRPr="00D12459" w:rsidTr="00425376">
              <w:trPr>
                <w:jc w:val="center"/>
              </w:trPr>
              <w:tc>
                <w:tcPr>
                  <w:tcW w:w="1165" w:type="dxa"/>
                  <w:vMerge w:val="restart"/>
                  <w:shd w:val="clear" w:color="auto" w:fill="auto"/>
                  <w:vAlign w:val="center"/>
                </w:tcPr>
                <w:p w:rsidR="00BA344D" w:rsidRPr="00D12459" w:rsidRDefault="00BA344D" w:rsidP="00786B2F">
                  <w:pPr>
                    <w:adjustRightInd w:val="0"/>
                    <w:snapToGrid w:val="0"/>
                    <w:jc w:val="center"/>
                    <w:rPr>
                      <w:rFonts w:eastAsiaTheme="minorEastAsia"/>
                      <w:b/>
                      <w:kern w:val="0"/>
                      <w:szCs w:val="21"/>
                    </w:rPr>
                  </w:pPr>
                  <w:r w:rsidRPr="00D12459">
                    <w:rPr>
                      <w:rFonts w:eastAsiaTheme="minorEastAsia" w:hAnsiTheme="minorEastAsia"/>
                      <w:b/>
                      <w:kern w:val="0"/>
                      <w:szCs w:val="21"/>
                    </w:rPr>
                    <w:t>监测点位</w:t>
                  </w:r>
                </w:p>
              </w:tc>
              <w:tc>
                <w:tcPr>
                  <w:tcW w:w="1134" w:type="dxa"/>
                  <w:vMerge w:val="restart"/>
                  <w:shd w:val="clear" w:color="auto" w:fill="auto"/>
                  <w:vAlign w:val="center"/>
                </w:tcPr>
                <w:p w:rsidR="00BA344D" w:rsidRPr="00D12459" w:rsidRDefault="00BA344D" w:rsidP="00786B2F">
                  <w:pPr>
                    <w:adjustRightInd w:val="0"/>
                    <w:snapToGrid w:val="0"/>
                    <w:jc w:val="center"/>
                    <w:rPr>
                      <w:rFonts w:eastAsiaTheme="minorEastAsia"/>
                      <w:b/>
                      <w:kern w:val="0"/>
                      <w:szCs w:val="21"/>
                    </w:rPr>
                  </w:pPr>
                  <w:r w:rsidRPr="00D12459">
                    <w:rPr>
                      <w:rFonts w:eastAsiaTheme="minorEastAsia" w:hAnsiTheme="minorEastAsia"/>
                      <w:b/>
                      <w:kern w:val="0"/>
                      <w:szCs w:val="21"/>
                    </w:rPr>
                    <w:t>监测时段</w:t>
                  </w:r>
                </w:p>
              </w:tc>
              <w:tc>
                <w:tcPr>
                  <w:tcW w:w="3685" w:type="dxa"/>
                  <w:gridSpan w:val="2"/>
                  <w:shd w:val="clear" w:color="auto" w:fill="auto"/>
                  <w:vAlign w:val="center"/>
                </w:tcPr>
                <w:p w:rsidR="00BA344D" w:rsidRPr="00D12459" w:rsidRDefault="00BA344D" w:rsidP="00786B2F">
                  <w:pPr>
                    <w:adjustRightInd w:val="0"/>
                    <w:snapToGrid w:val="0"/>
                    <w:jc w:val="center"/>
                    <w:rPr>
                      <w:rFonts w:eastAsiaTheme="minorEastAsia"/>
                      <w:b/>
                      <w:kern w:val="0"/>
                      <w:szCs w:val="21"/>
                    </w:rPr>
                  </w:pPr>
                  <w:r w:rsidRPr="00D12459">
                    <w:rPr>
                      <w:rFonts w:eastAsiaTheme="minorEastAsia" w:hAnsiTheme="minorEastAsia"/>
                      <w:b/>
                      <w:kern w:val="0"/>
                      <w:szCs w:val="21"/>
                    </w:rPr>
                    <w:t>监测结果</w:t>
                  </w:r>
                  <w:r w:rsidRPr="00D12459">
                    <w:rPr>
                      <w:rFonts w:eastAsiaTheme="minorEastAsia"/>
                      <w:b/>
                      <w:kern w:val="0"/>
                      <w:szCs w:val="21"/>
                    </w:rPr>
                    <w:t>Leq</w:t>
                  </w:r>
                </w:p>
              </w:tc>
              <w:tc>
                <w:tcPr>
                  <w:tcW w:w="851" w:type="dxa"/>
                  <w:vMerge w:val="restart"/>
                  <w:shd w:val="clear" w:color="auto" w:fill="auto"/>
                  <w:vAlign w:val="center"/>
                </w:tcPr>
                <w:p w:rsidR="00BA344D" w:rsidRPr="00D12459" w:rsidRDefault="00BA344D" w:rsidP="00786B2F">
                  <w:pPr>
                    <w:adjustRightInd w:val="0"/>
                    <w:snapToGrid w:val="0"/>
                    <w:jc w:val="center"/>
                    <w:rPr>
                      <w:rFonts w:eastAsiaTheme="minorEastAsia"/>
                      <w:b/>
                      <w:kern w:val="0"/>
                      <w:szCs w:val="21"/>
                    </w:rPr>
                  </w:pPr>
                  <w:r w:rsidRPr="00D12459">
                    <w:rPr>
                      <w:rFonts w:eastAsiaTheme="minorEastAsia" w:hAnsiTheme="minorEastAsia"/>
                      <w:b/>
                      <w:kern w:val="0"/>
                      <w:szCs w:val="21"/>
                    </w:rPr>
                    <w:t>标准值</w:t>
                  </w:r>
                </w:p>
              </w:tc>
              <w:tc>
                <w:tcPr>
                  <w:tcW w:w="1145" w:type="dxa"/>
                  <w:vMerge w:val="restart"/>
                  <w:shd w:val="clear" w:color="auto" w:fill="auto"/>
                  <w:vAlign w:val="center"/>
                </w:tcPr>
                <w:p w:rsidR="00BA344D" w:rsidRPr="00D12459" w:rsidRDefault="00BA344D" w:rsidP="00786B2F">
                  <w:pPr>
                    <w:adjustRightInd w:val="0"/>
                    <w:snapToGrid w:val="0"/>
                    <w:jc w:val="center"/>
                    <w:rPr>
                      <w:rFonts w:eastAsiaTheme="minorEastAsia"/>
                      <w:b/>
                      <w:kern w:val="0"/>
                      <w:szCs w:val="21"/>
                    </w:rPr>
                  </w:pPr>
                  <w:r w:rsidRPr="00D12459">
                    <w:rPr>
                      <w:rFonts w:eastAsiaTheme="minorEastAsia" w:hAnsiTheme="minorEastAsia"/>
                      <w:b/>
                      <w:kern w:val="0"/>
                      <w:szCs w:val="21"/>
                    </w:rPr>
                    <w:t>是否达标</w:t>
                  </w:r>
                </w:p>
              </w:tc>
            </w:tr>
            <w:tr w:rsidR="00425376" w:rsidRPr="00D12459" w:rsidTr="00425376">
              <w:trPr>
                <w:trHeight w:val="241"/>
                <w:jc w:val="center"/>
              </w:trPr>
              <w:tc>
                <w:tcPr>
                  <w:tcW w:w="1165" w:type="dxa"/>
                  <w:vMerge/>
                  <w:shd w:val="clear" w:color="auto" w:fill="auto"/>
                  <w:vAlign w:val="center"/>
                </w:tcPr>
                <w:p w:rsidR="00425376" w:rsidRPr="00D12459" w:rsidRDefault="00425376" w:rsidP="00786B2F">
                  <w:pPr>
                    <w:adjustRightInd w:val="0"/>
                    <w:snapToGrid w:val="0"/>
                    <w:jc w:val="center"/>
                    <w:rPr>
                      <w:rFonts w:eastAsiaTheme="minorEastAsia" w:hAnsiTheme="minorEastAsia"/>
                      <w:b/>
                      <w:kern w:val="0"/>
                      <w:szCs w:val="21"/>
                    </w:rPr>
                  </w:pPr>
                </w:p>
              </w:tc>
              <w:tc>
                <w:tcPr>
                  <w:tcW w:w="1134" w:type="dxa"/>
                  <w:vMerge/>
                  <w:shd w:val="clear" w:color="auto" w:fill="auto"/>
                  <w:vAlign w:val="center"/>
                </w:tcPr>
                <w:p w:rsidR="00425376" w:rsidRPr="00D12459" w:rsidRDefault="00425376" w:rsidP="00786B2F">
                  <w:pPr>
                    <w:adjustRightInd w:val="0"/>
                    <w:snapToGrid w:val="0"/>
                    <w:jc w:val="center"/>
                    <w:rPr>
                      <w:rFonts w:eastAsiaTheme="minorEastAsia" w:hAnsiTheme="minorEastAsia"/>
                      <w:b/>
                      <w:kern w:val="0"/>
                      <w:szCs w:val="21"/>
                    </w:rPr>
                  </w:pPr>
                </w:p>
              </w:tc>
              <w:tc>
                <w:tcPr>
                  <w:tcW w:w="1843" w:type="dxa"/>
                  <w:shd w:val="clear" w:color="auto" w:fill="auto"/>
                  <w:vAlign w:val="center"/>
                </w:tcPr>
                <w:p w:rsidR="00425376" w:rsidRPr="00614A5D" w:rsidRDefault="00425376" w:rsidP="00980B92">
                  <w:pPr>
                    <w:jc w:val="center"/>
                    <w:rPr>
                      <w:b/>
                      <w:bCs/>
                      <w:szCs w:val="21"/>
                    </w:rPr>
                  </w:pPr>
                  <w:r w:rsidRPr="001E5E3E">
                    <w:rPr>
                      <w:b/>
                      <w:bCs/>
                      <w:szCs w:val="21"/>
                    </w:rPr>
                    <w:t>2021</w:t>
                  </w:r>
                  <w:r w:rsidRPr="001E5E3E">
                    <w:rPr>
                      <w:b/>
                      <w:bCs/>
                      <w:szCs w:val="21"/>
                    </w:rPr>
                    <w:t>年</w:t>
                  </w:r>
                  <w:r w:rsidRPr="001E5E3E">
                    <w:rPr>
                      <w:rFonts w:hint="eastAsia"/>
                      <w:b/>
                      <w:bCs/>
                      <w:szCs w:val="21"/>
                    </w:rPr>
                    <w:t>6</w:t>
                  </w:r>
                  <w:r w:rsidRPr="001E5E3E">
                    <w:rPr>
                      <w:b/>
                      <w:bCs/>
                      <w:szCs w:val="21"/>
                    </w:rPr>
                    <w:t>月</w:t>
                  </w:r>
                  <w:r w:rsidRPr="001E5E3E">
                    <w:rPr>
                      <w:rFonts w:hint="eastAsia"/>
                      <w:b/>
                      <w:bCs/>
                      <w:szCs w:val="21"/>
                    </w:rPr>
                    <w:t>28</w:t>
                  </w:r>
                  <w:r w:rsidRPr="001E5E3E">
                    <w:rPr>
                      <w:b/>
                      <w:bCs/>
                      <w:szCs w:val="21"/>
                    </w:rPr>
                    <w:t>日</w:t>
                  </w:r>
                </w:p>
              </w:tc>
              <w:tc>
                <w:tcPr>
                  <w:tcW w:w="1842" w:type="dxa"/>
                  <w:shd w:val="clear" w:color="auto" w:fill="auto"/>
                </w:tcPr>
                <w:p w:rsidR="00425376" w:rsidRPr="00614A5D" w:rsidRDefault="00425376" w:rsidP="00980B92">
                  <w:pPr>
                    <w:jc w:val="center"/>
                    <w:rPr>
                      <w:b/>
                      <w:bCs/>
                      <w:szCs w:val="21"/>
                    </w:rPr>
                  </w:pPr>
                  <w:r w:rsidRPr="001E5E3E">
                    <w:rPr>
                      <w:b/>
                      <w:bCs/>
                      <w:szCs w:val="21"/>
                    </w:rPr>
                    <w:t>2021</w:t>
                  </w:r>
                  <w:r w:rsidRPr="001E5E3E">
                    <w:rPr>
                      <w:b/>
                      <w:bCs/>
                      <w:szCs w:val="21"/>
                    </w:rPr>
                    <w:t>年</w:t>
                  </w:r>
                  <w:r w:rsidRPr="001E5E3E">
                    <w:rPr>
                      <w:rFonts w:hint="eastAsia"/>
                      <w:b/>
                      <w:bCs/>
                      <w:szCs w:val="21"/>
                    </w:rPr>
                    <w:t>6</w:t>
                  </w:r>
                  <w:r w:rsidRPr="001E5E3E">
                    <w:rPr>
                      <w:b/>
                      <w:bCs/>
                      <w:szCs w:val="21"/>
                    </w:rPr>
                    <w:t>月</w:t>
                  </w:r>
                  <w:r w:rsidRPr="001E5E3E">
                    <w:rPr>
                      <w:rFonts w:hint="eastAsia"/>
                      <w:b/>
                      <w:bCs/>
                      <w:szCs w:val="21"/>
                    </w:rPr>
                    <w:t>29</w:t>
                  </w:r>
                  <w:r w:rsidRPr="001E5E3E">
                    <w:rPr>
                      <w:b/>
                      <w:bCs/>
                      <w:szCs w:val="21"/>
                    </w:rPr>
                    <w:t>日</w:t>
                  </w:r>
                </w:p>
              </w:tc>
              <w:tc>
                <w:tcPr>
                  <w:tcW w:w="851" w:type="dxa"/>
                  <w:vMerge/>
                  <w:shd w:val="clear" w:color="auto" w:fill="auto"/>
                  <w:vAlign w:val="center"/>
                </w:tcPr>
                <w:p w:rsidR="00425376" w:rsidRPr="00D12459" w:rsidRDefault="00425376" w:rsidP="00786B2F">
                  <w:pPr>
                    <w:adjustRightInd w:val="0"/>
                    <w:snapToGrid w:val="0"/>
                    <w:jc w:val="center"/>
                    <w:rPr>
                      <w:rFonts w:eastAsiaTheme="minorEastAsia" w:hAnsiTheme="minorEastAsia"/>
                      <w:b/>
                      <w:kern w:val="0"/>
                      <w:szCs w:val="21"/>
                    </w:rPr>
                  </w:pPr>
                </w:p>
              </w:tc>
              <w:tc>
                <w:tcPr>
                  <w:tcW w:w="1145" w:type="dxa"/>
                  <w:vMerge/>
                  <w:shd w:val="clear" w:color="auto" w:fill="auto"/>
                  <w:vAlign w:val="center"/>
                </w:tcPr>
                <w:p w:rsidR="00425376" w:rsidRPr="00D12459" w:rsidRDefault="00425376" w:rsidP="00786B2F">
                  <w:pPr>
                    <w:adjustRightInd w:val="0"/>
                    <w:snapToGrid w:val="0"/>
                    <w:jc w:val="center"/>
                    <w:rPr>
                      <w:rFonts w:eastAsiaTheme="minorEastAsia" w:hAnsiTheme="minorEastAsia"/>
                      <w:b/>
                      <w:kern w:val="0"/>
                      <w:szCs w:val="21"/>
                    </w:rPr>
                  </w:pPr>
                </w:p>
              </w:tc>
            </w:tr>
            <w:tr w:rsidR="00425376" w:rsidRPr="00D12459" w:rsidTr="00425376">
              <w:trPr>
                <w:jc w:val="center"/>
              </w:trPr>
              <w:tc>
                <w:tcPr>
                  <w:tcW w:w="1165" w:type="dxa"/>
                  <w:vMerge w:val="restart"/>
                  <w:shd w:val="clear" w:color="auto" w:fill="auto"/>
                  <w:vAlign w:val="center"/>
                </w:tcPr>
                <w:p w:rsidR="00425376" w:rsidRPr="00D12459" w:rsidRDefault="00425376" w:rsidP="00B52A3A">
                  <w:pPr>
                    <w:adjustRightInd w:val="0"/>
                    <w:snapToGrid w:val="0"/>
                    <w:jc w:val="center"/>
                    <w:rPr>
                      <w:rFonts w:eastAsiaTheme="minorEastAsia"/>
                      <w:kern w:val="0"/>
                      <w:szCs w:val="21"/>
                    </w:rPr>
                  </w:pPr>
                  <w:r>
                    <w:rPr>
                      <w:rFonts w:eastAsiaTheme="minorEastAsia" w:hAnsiTheme="minorEastAsia" w:hint="eastAsia"/>
                      <w:kern w:val="0"/>
                      <w:szCs w:val="21"/>
                    </w:rPr>
                    <w:t>厂界</w:t>
                  </w:r>
                  <w:r w:rsidRPr="00D12459">
                    <w:rPr>
                      <w:rFonts w:eastAsiaTheme="minorEastAsia" w:hAnsiTheme="minorEastAsia"/>
                      <w:kern w:val="0"/>
                      <w:szCs w:val="21"/>
                    </w:rPr>
                    <w:t>东</w:t>
                  </w:r>
                  <w:r w:rsidRPr="00D12459">
                    <w:rPr>
                      <w:rFonts w:eastAsiaTheme="minorEastAsia"/>
                      <w:kern w:val="0"/>
                      <w:szCs w:val="21"/>
                    </w:rPr>
                    <w:t>1#</w:t>
                  </w:r>
                </w:p>
              </w:tc>
              <w:tc>
                <w:tcPr>
                  <w:tcW w:w="1134" w:type="dxa"/>
                  <w:shd w:val="clear" w:color="auto" w:fill="auto"/>
                  <w:vAlign w:val="center"/>
                </w:tcPr>
                <w:p w:rsidR="00425376" w:rsidRPr="00D12459" w:rsidRDefault="00425376" w:rsidP="00786B2F">
                  <w:pPr>
                    <w:jc w:val="center"/>
                    <w:rPr>
                      <w:rFonts w:eastAsiaTheme="minorEastAsia"/>
                      <w:kern w:val="0"/>
                      <w:szCs w:val="21"/>
                    </w:rPr>
                  </w:pPr>
                  <w:r w:rsidRPr="00D12459">
                    <w:rPr>
                      <w:rFonts w:eastAsiaTheme="minorEastAsia" w:hAnsiTheme="minorEastAsia"/>
                      <w:kern w:val="0"/>
                      <w:szCs w:val="21"/>
                    </w:rPr>
                    <w:t>昼间</w:t>
                  </w:r>
                </w:p>
              </w:tc>
              <w:tc>
                <w:tcPr>
                  <w:tcW w:w="1843" w:type="dxa"/>
                  <w:shd w:val="clear" w:color="auto" w:fill="auto"/>
                  <w:vAlign w:val="center"/>
                </w:tcPr>
                <w:p w:rsidR="00425376" w:rsidRDefault="00425376" w:rsidP="00980B92">
                  <w:pPr>
                    <w:jc w:val="center"/>
                    <w:rPr>
                      <w:color w:val="000000"/>
                      <w:sz w:val="24"/>
                    </w:rPr>
                  </w:pPr>
                  <w:r>
                    <w:rPr>
                      <w:color w:val="000000"/>
                    </w:rPr>
                    <w:t>53.0</w:t>
                  </w:r>
                </w:p>
              </w:tc>
              <w:tc>
                <w:tcPr>
                  <w:tcW w:w="1842" w:type="dxa"/>
                  <w:shd w:val="clear" w:color="auto" w:fill="auto"/>
                  <w:vAlign w:val="center"/>
                </w:tcPr>
                <w:p w:rsidR="00425376" w:rsidRDefault="00425376" w:rsidP="00980B92">
                  <w:pPr>
                    <w:jc w:val="center"/>
                    <w:rPr>
                      <w:color w:val="000000"/>
                      <w:sz w:val="24"/>
                    </w:rPr>
                  </w:pPr>
                  <w:r>
                    <w:rPr>
                      <w:color w:val="000000"/>
                    </w:rPr>
                    <w:t>53.4</w:t>
                  </w:r>
                </w:p>
              </w:tc>
              <w:tc>
                <w:tcPr>
                  <w:tcW w:w="851" w:type="dxa"/>
                  <w:shd w:val="clear" w:color="auto" w:fill="auto"/>
                  <w:vAlign w:val="center"/>
                </w:tcPr>
                <w:p w:rsidR="00425376" w:rsidRPr="00D12459" w:rsidRDefault="00425376" w:rsidP="00786B2F">
                  <w:pPr>
                    <w:jc w:val="center"/>
                    <w:rPr>
                      <w:rFonts w:eastAsiaTheme="minorEastAsia"/>
                      <w:kern w:val="0"/>
                      <w:szCs w:val="21"/>
                    </w:rPr>
                  </w:pPr>
                  <w:r>
                    <w:rPr>
                      <w:rFonts w:eastAsiaTheme="minorEastAsia" w:hint="eastAsia"/>
                      <w:kern w:val="0"/>
                      <w:szCs w:val="21"/>
                    </w:rPr>
                    <w:t>60</w:t>
                  </w:r>
                </w:p>
              </w:tc>
              <w:tc>
                <w:tcPr>
                  <w:tcW w:w="1145" w:type="dxa"/>
                  <w:shd w:val="clear" w:color="auto" w:fill="auto"/>
                  <w:vAlign w:val="center"/>
                </w:tcPr>
                <w:p w:rsidR="00425376" w:rsidRPr="00D12459" w:rsidRDefault="00425376" w:rsidP="00786B2F">
                  <w:pPr>
                    <w:jc w:val="center"/>
                    <w:rPr>
                      <w:rFonts w:eastAsiaTheme="minorEastAsia"/>
                      <w:kern w:val="0"/>
                      <w:szCs w:val="21"/>
                    </w:rPr>
                  </w:pPr>
                  <w:r w:rsidRPr="00D12459">
                    <w:rPr>
                      <w:rFonts w:eastAsiaTheme="minorEastAsia" w:hAnsiTheme="minorEastAsia"/>
                      <w:kern w:val="0"/>
                      <w:szCs w:val="21"/>
                    </w:rPr>
                    <w:t>是</w:t>
                  </w:r>
                </w:p>
              </w:tc>
            </w:tr>
            <w:tr w:rsidR="00425376" w:rsidRPr="00D12459" w:rsidTr="00425376">
              <w:trPr>
                <w:jc w:val="center"/>
              </w:trPr>
              <w:tc>
                <w:tcPr>
                  <w:tcW w:w="1165" w:type="dxa"/>
                  <w:vMerge/>
                  <w:shd w:val="clear" w:color="auto" w:fill="auto"/>
                  <w:vAlign w:val="center"/>
                </w:tcPr>
                <w:p w:rsidR="00425376" w:rsidRPr="00D12459" w:rsidRDefault="00425376" w:rsidP="00786B2F">
                  <w:pPr>
                    <w:adjustRightInd w:val="0"/>
                    <w:snapToGrid w:val="0"/>
                    <w:jc w:val="center"/>
                    <w:rPr>
                      <w:rFonts w:eastAsiaTheme="minorEastAsia"/>
                      <w:kern w:val="0"/>
                      <w:szCs w:val="21"/>
                    </w:rPr>
                  </w:pPr>
                </w:p>
              </w:tc>
              <w:tc>
                <w:tcPr>
                  <w:tcW w:w="1134" w:type="dxa"/>
                  <w:shd w:val="clear" w:color="auto" w:fill="auto"/>
                  <w:vAlign w:val="center"/>
                </w:tcPr>
                <w:p w:rsidR="00425376" w:rsidRPr="00D12459" w:rsidRDefault="00425376" w:rsidP="00786B2F">
                  <w:pPr>
                    <w:jc w:val="center"/>
                    <w:rPr>
                      <w:rFonts w:eastAsiaTheme="minorEastAsia"/>
                      <w:kern w:val="0"/>
                      <w:szCs w:val="21"/>
                    </w:rPr>
                  </w:pPr>
                  <w:r w:rsidRPr="00D12459">
                    <w:rPr>
                      <w:rFonts w:eastAsiaTheme="minorEastAsia" w:hAnsiTheme="minorEastAsia"/>
                      <w:kern w:val="0"/>
                      <w:szCs w:val="21"/>
                    </w:rPr>
                    <w:t>夜间</w:t>
                  </w:r>
                </w:p>
              </w:tc>
              <w:tc>
                <w:tcPr>
                  <w:tcW w:w="1843" w:type="dxa"/>
                  <w:shd w:val="clear" w:color="auto" w:fill="auto"/>
                  <w:vAlign w:val="center"/>
                </w:tcPr>
                <w:p w:rsidR="00425376" w:rsidRDefault="00425376" w:rsidP="00980B92">
                  <w:pPr>
                    <w:jc w:val="center"/>
                    <w:rPr>
                      <w:color w:val="000000"/>
                      <w:sz w:val="24"/>
                    </w:rPr>
                  </w:pPr>
                  <w:r>
                    <w:rPr>
                      <w:color w:val="000000"/>
                    </w:rPr>
                    <w:t>44.3</w:t>
                  </w:r>
                </w:p>
              </w:tc>
              <w:tc>
                <w:tcPr>
                  <w:tcW w:w="1842" w:type="dxa"/>
                  <w:shd w:val="clear" w:color="auto" w:fill="auto"/>
                  <w:vAlign w:val="center"/>
                </w:tcPr>
                <w:p w:rsidR="00425376" w:rsidRDefault="00425376" w:rsidP="00980B92">
                  <w:pPr>
                    <w:jc w:val="center"/>
                    <w:rPr>
                      <w:color w:val="000000"/>
                      <w:sz w:val="24"/>
                    </w:rPr>
                  </w:pPr>
                  <w:r>
                    <w:rPr>
                      <w:color w:val="000000"/>
                    </w:rPr>
                    <w:t>43.8</w:t>
                  </w:r>
                </w:p>
              </w:tc>
              <w:tc>
                <w:tcPr>
                  <w:tcW w:w="851" w:type="dxa"/>
                  <w:shd w:val="clear" w:color="auto" w:fill="auto"/>
                  <w:vAlign w:val="center"/>
                </w:tcPr>
                <w:p w:rsidR="00425376" w:rsidRPr="00D12459" w:rsidRDefault="00425376" w:rsidP="00786B2F">
                  <w:pPr>
                    <w:jc w:val="center"/>
                    <w:rPr>
                      <w:rFonts w:eastAsiaTheme="minorEastAsia"/>
                      <w:kern w:val="0"/>
                      <w:szCs w:val="21"/>
                    </w:rPr>
                  </w:pPr>
                  <w:r>
                    <w:rPr>
                      <w:rFonts w:eastAsiaTheme="minorEastAsia" w:hint="eastAsia"/>
                      <w:kern w:val="0"/>
                      <w:szCs w:val="21"/>
                    </w:rPr>
                    <w:t>50</w:t>
                  </w:r>
                </w:p>
              </w:tc>
              <w:tc>
                <w:tcPr>
                  <w:tcW w:w="1145" w:type="dxa"/>
                  <w:shd w:val="clear" w:color="auto" w:fill="auto"/>
                  <w:vAlign w:val="center"/>
                </w:tcPr>
                <w:p w:rsidR="00425376" w:rsidRPr="00D12459" w:rsidRDefault="00425376" w:rsidP="00786B2F">
                  <w:pPr>
                    <w:jc w:val="center"/>
                    <w:rPr>
                      <w:rFonts w:eastAsiaTheme="minorEastAsia"/>
                      <w:kern w:val="0"/>
                      <w:szCs w:val="21"/>
                    </w:rPr>
                  </w:pPr>
                  <w:r w:rsidRPr="00D12459">
                    <w:rPr>
                      <w:rFonts w:eastAsiaTheme="minorEastAsia" w:hAnsiTheme="minorEastAsia"/>
                      <w:kern w:val="0"/>
                      <w:szCs w:val="21"/>
                    </w:rPr>
                    <w:t>是</w:t>
                  </w:r>
                </w:p>
              </w:tc>
            </w:tr>
            <w:tr w:rsidR="00425376" w:rsidRPr="00D12459" w:rsidTr="00425376">
              <w:trPr>
                <w:jc w:val="center"/>
              </w:trPr>
              <w:tc>
                <w:tcPr>
                  <w:tcW w:w="1165" w:type="dxa"/>
                  <w:vMerge w:val="restart"/>
                  <w:shd w:val="clear" w:color="auto" w:fill="auto"/>
                  <w:vAlign w:val="center"/>
                </w:tcPr>
                <w:p w:rsidR="00425376" w:rsidRPr="00D12459" w:rsidRDefault="00425376" w:rsidP="00B52A3A">
                  <w:pPr>
                    <w:adjustRightInd w:val="0"/>
                    <w:snapToGrid w:val="0"/>
                    <w:jc w:val="center"/>
                    <w:rPr>
                      <w:rFonts w:eastAsiaTheme="minorEastAsia"/>
                      <w:kern w:val="0"/>
                      <w:szCs w:val="21"/>
                    </w:rPr>
                  </w:pPr>
                  <w:r>
                    <w:rPr>
                      <w:rFonts w:eastAsiaTheme="minorEastAsia" w:hAnsiTheme="minorEastAsia" w:hint="eastAsia"/>
                      <w:kern w:val="0"/>
                      <w:szCs w:val="21"/>
                    </w:rPr>
                    <w:t>厂界南</w:t>
                  </w:r>
                  <w:r w:rsidRPr="00D12459">
                    <w:rPr>
                      <w:rFonts w:eastAsiaTheme="minorEastAsia"/>
                      <w:kern w:val="0"/>
                      <w:szCs w:val="21"/>
                    </w:rPr>
                    <w:t>2#</w:t>
                  </w:r>
                </w:p>
              </w:tc>
              <w:tc>
                <w:tcPr>
                  <w:tcW w:w="1134" w:type="dxa"/>
                  <w:shd w:val="clear" w:color="auto" w:fill="auto"/>
                  <w:vAlign w:val="center"/>
                </w:tcPr>
                <w:p w:rsidR="00425376" w:rsidRPr="00D12459" w:rsidRDefault="00425376" w:rsidP="00786B2F">
                  <w:pPr>
                    <w:jc w:val="center"/>
                    <w:rPr>
                      <w:rFonts w:eastAsiaTheme="minorEastAsia"/>
                      <w:kern w:val="0"/>
                      <w:szCs w:val="21"/>
                    </w:rPr>
                  </w:pPr>
                  <w:r w:rsidRPr="00D12459">
                    <w:rPr>
                      <w:rFonts w:eastAsiaTheme="minorEastAsia" w:hAnsiTheme="minorEastAsia"/>
                      <w:kern w:val="0"/>
                      <w:szCs w:val="21"/>
                    </w:rPr>
                    <w:t>昼间</w:t>
                  </w:r>
                </w:p>
              </w:tc>
              <w:tc>
                <w:tcPr>
                  <w:tcW w:w="1843" w:type="dxa"/>
                  <w:shd w:val="clear" w:color="auto" w:fill="auto"/>
                  <w:vAlign w:val="center"/>
                </w:tcPr>
                <w:p w:rsidR="00425376" w:rsidRDefault="00425376" w:rsidP="00980B92">
                  <w:pPr>
                    <w:jc w:val="center"/>
                    <w:rPr>
                      <w:color w:val="000000"/>
                      <w:sz w:val="24"/>
                    </w:rPr>
                  </w:pPr>
                  <w:r>
                    <w:rPr>
                      <w:color w:val="000000"/>
                    </w:rPr>
                    <w:t>52.8</w:t>
                  </w:r>
                </w:p>
              </w:tc>
              <w:tc>
                <w:tcPr>
                  <w:tcW w:w="1842" w:type="dxa"/>
                  <w:shd w:val="clear" w:color="auto" w:fill="auto"/>
                  <w:vAlign w:val="center"/>
                </w:tcPr>
                <w:p w:rsidR="00425376" w:rsidRDefault="00425376" w:rsidP="00980B92">
                  <w:pPr>
                    <w:jc w:val="center"/>
                    <w:rPr>
                      <w:color w:val="000000"/>
                      <w:sz w:val="24"/>
                    </w:rPr>
                  </w:pPr>
                  <w:r>
                    <w:rPr>
                      <w:color w:val="000000"/>
                    </w:rPr>
                    <w:t>53.5</w:t>
                  </w:r>
                </w:p>
              </w:tc>
              <w:tc>
                <w:tcPr>
                  <w:tcW w:w="851" w:type="dxa"/>
                  <w:shd w:val="clear" w:color="auto" w:fill="auto"/>
                  <w:vAlign w:val="center"/>
                </w:tcPr>
                <w:p w:rsidR="00425376" w:rsidRPr="00D12459" w:rsidRDefault="00425376" w:rsidP="00E66E3A">
                  <w:pPr>
                    <w:jc w:val="center"/>
                    <w:rPr>
                      <w:rFonts w:eastAsiaTheme="minorEastAsia"/>
                      <w:kern w:val="0"/>
                      <w:szCs w:val="21"/>
                    </w:rPr>
                  </w:pPr>
                  <w:r>
                    <w:rPr>
                      <w:rFonts w:eastAsiaTheme="minorEastAsia" w:hint="eastAsia"/>
                      <w:kern w:val="0"/>
                      <w:szCs w:val="21"/>
                    </w:rPr>
                    <w:t>60</w:t>
                  </w:r>
                </w:p>
              </w:tc>
              <w:tc>
                <w:tcPr>
                  <w:tcW w:w="1145" w:type="dxa"/>
                  <w:shd w:val="clear" w:color="auto" w:fill="auto"/>
                  <w:vAlign w:val="center"/>
                </w:tcPr>
                <w:p w:rsidR="00425376" w:rsidRPr="00D12459" w:rsidRDefault="00425376" w:rsidP="00786B2F">
                  <w:pPr>
                    <w:jc w:val="center"/>
                    <w:rPr>
                      <w:rFonts w:eastAsiaTheme="minorEastAsia"/>
                      <w:kern w:val="0"/>
                      <w:szCs w:val="21"/>
                    </w:rPr>
                  </w:pPr>
                  <w:r w:rsidRPr="00D12459">
                    <w:rPr>
                      <w:rFonts w:eastAsiaTheme="minorEastAsia" w:hAnsiTheme="minorEastAsia"/>
                      <w:kern w:val="0"/>
                      <w:szCs w:val="21"/>
                    </w:rPr>
                    <w:t>是</w:t>
                  </w:r>
                </w:p>
              </w:tc>
            </w:tr>
            <w:tr w:rsidR="00425376" w:rsidRPr="00D12459" w:rsidTr="00425376">
              <w:trPr>
                <w:jc w:val="center"/>
              </w:trPr>
              <w:tc>
                <w:tcPr>
                  <w:tcW w:w="1165" w:type="dxa"/>
                  <w:vMerge/>
                  <w:shd w:val="clear" w:color="auto" w:fill="auto"/>
                  <w:vAlign w:val="center"/>
                </w:tcPr>
                <w:p w:rsidR="00425376" w:rsidRPr="00D12459" w:rsidRDefault="00425376" w:rsidP="00786B2F">
                  <w:pPr>
                    <w:adjustRightInd w:val="0"/>
                    <w:snapToGrid w:val="0"/>
                    <w:jc w:val="center"/>
                    <w:rPr>
                      <w:rFonts w:eastAsiaTheme="minorEastAsia"/>
                      <w:kern w:val="0"/>
                      <w:szCs w:val="21"/>
                    </w:rPr>
                  </w:pPr>
                </w:p>
              </w:tc>
              <w:tc>
                <w:tcPr>
                  <w:tcW w:w="1134" w:type="dxa"/>
                  <w:shd w:val="clear" w:color="auto" w:fill="auto"/>
                  <w:vAlign w:val="center"/>
                </w:tcPr>
                <w:p w:rsidR="00425376" w:rsidRPr="00D12459" w:rsidRDefault="00425376" w:rsidP="00786B2F">
                  <w:pPr>
                    <w:jc w:val="center"/>
                    <w:rPr>
                      <w:rFonts w:eastAsiaTheme="minorEastAsia"/>
                      <w:kern w:val="0"/>
                      <w:szCs w:val="21"/>
                    </w:rPr>
                  </w:pPr>
                  <w:r w:rsidRPr="00D12459">
                    <w:rPr>
                      <w:rFonts w:eastAsiaTheme="minorEastAsia" w:hAnsiTheme="minorEastAsia"/>
                      <w:kern w:val="0"/>
                      <w:szCs w:val="21"/>
                    </w:rPr>
                    <w:t>夜间</w:t>
                  </w:r>
                </w:p>
              </w:tc>
              <w:tc>
                <w:tcPr>
                  <w:tcW w:w="1843" w:type="dxa"/>
                  <w:shd w:val="clear" w:color="auto" w:fill="auto"/>
                  <w:vAlign w:val="center"/>
                </w:tcPr>
                <w:p w:rsidR="00425376" w:rsidRDefault="00425376" w:rsidP="00980B92">
                  <w:pPr>
                    <w:jc w:val="center"/>
                    <w:rPr>
                      <w:color w:val="000000"/>
                      <w:sz w:val="24"/>
                    </w:rPr>
                  </w:pPr>
                  <w:r>
                    <w:rPr>
                      <w:color w:val="000000"/>
                    </w:rPr>
                    <w:t>45.7</w:t>
                  </w:r>
                </w:p>
              </w:tc>
              <w:tc>
                <w:tcPr>
                  <w:tcW w:w="1842" w:type="dxa"/>
                  <w:shd w:val="clear" w:color="auto" w:fill="auto"/>
                  <w:vAlign w:val="center"/>
                </w:tcPr>
                <w:p w:rsidR="00425376" w:rsidRDefault="00425376" w:rsidP="00980B92">
                  <w:pPr>
                    <w:jc w:val="center"/>
                    <w:rPr>
                      <w:color w:val="000000"/>
                      <w:sz w:val="24"/>
                    </w:rPr>
                  </w:pPr>
                  <w:r>
                    <w:rPr>
                      <w:color w:val="000000"/>
                    </w:rPr>
                    <w:t>43.7</w:t>
                  </w:r>
                </w:p>
              </w:tc>
              <w:tc>
                <w:tcPr>
                  <w:tcW w:w="851" w:type="dxa"/>
                  <w:shd w:val="clear" w:color="auto" w:fill="auto"/>
                  <w:vAlign w:val="center"/>
                </w:tcPr>
                <w:p w:rsidR="00425376" w:rsidRPr="00D12459" w:rsidRDefault="00425376" w:rsidP="00E66E3A">
                  <w:pPr>
                    <w:jc w:val="center"/>
                    <w:rPr>
                      <w:rFonts w:eastAsiaTheme="minorEastAsia"/>
                      <w:kern w:val="0"/>
                      <w:szCs w:val="21"/>
                    </w:rPr>
                  </w:pPr>
                  <w:r>
                    <w:rPr>
                      <w:rFonts w:eastAsiaTheme="minorEastAsia" w:hint="eastAsia"/>
                      <w:kern w:val="0"/>
                      <w:szCs w:val="21"/>
                    </w:rPr>
                    <w:t>50</w:t>
                  </w:r>
                </w:p>
              </w:tc>
              <w:tc>
                <w:tcPr>
                  <w:tcW w:w="1145" w:type="dxa"/>
                  <w:shd w:val="clear" w:color="auto" w:fill="auto"/>
                  <w:vAlign w:val="center"/>
                </w:tcPr>
                <w:p w:rsidR="00425376" w:rsidRPr="00D12459" w:rsidRDefault="00425376" w:rsidP="00786B2F">
                  <w:pPr>
                    <w:jc w:val="center"/>
                    <w:rPr>
                      <w:rFonts w:eastAsiaTheme="minorEastAsia"/>
                      <w:kern w:val="0"/>
                      <w:szCs w:val="21"/>
                    </w:rPr>
                  </w:pPr>
                  <w:r w:rsidRPr="00D12459">
                    <w:rPr>
                      <w:rFonts w:eastAsiaTheme="minorEastAsia" w:hAnsiTheme="minorEastAsia"/>
                      <w:kern w:val="0"/>
                      <w:szCs w:val="21"/>
                    </w:rPr>
                    <w:t>是</w:t>
                  </w:r>
                </w:p>
              </w:tc>
            </w:tr>
            <w:tr w:rsidR="00425376" w:rsidRPr="00D12459" w:rsidTr="00425376">
              <w:trPr>
                <w:jc w:val="center"/>
              </w:trPr>
              <w:tc>
                <w:tcPr>
                  <w:tcW w:w="1165" w:type="dxa"/>
                  <w:vMerge w:val="restart"/>
                  <w:shd w:val="clear" w:color="auto" w:fill="auto"/>
                  <w:vAlign w:val="center"/>
                </w:tcPr>
                <w:p w:rsidR="00425376" w:rsidRPr="00D12459" w:rsidRDefault="00425376" w:rsidP="00B52A3A">
                  <w:pPr>
                    <w:adjustRightInd w:val="0"/>
                    <w:snapToGrid w:val="0"/>
                    <w:jc w:val="center"/>
                    <w:rPr>
                      <w:rFonts w:eastAsiaTheme="minorEastAsia"/>
                      <w:kern w:val="0"/>
                      <w:szCs w:val="21"/>
                    </w:rPr>
                  </w:pPr>
                  <w:r>
                    <w:rPr>
                      <w:rFonts w:eastAsiaTheme="minorEastAsia" w:hAnsiTheme="minorEastAsia" w:hint="eastAsia"/>
                      <w:kern w:val="0"/>
                      <w:szCs w:val="21"/>
                    </w:rPr>
                    <w:t>厂界西</w:t>
                  </w:r>
                  <w:r w:rsidRPr="00D12459">
                    <w:rPr>
                      <w:rFonts w:eastAsiaTheme="minorEastAsia"/>
                      <w:kern w:val="0"/>
                      <w:szCs w:val="21"/>
                    </w:rPr>
                    <w:t>3#</w:t>
                  </w:r>
                </w:p>
              </w:tc>
              <w:tc>
                <w:tcPr>
                  <w:tcW w:w="1134" w:type="dxa"/>
                  <w:shd w:val="clear" w:color="auto" w:fill="auto"/>
                  <w:vAlign w:val="center"/>
                </w:tcPr>
                <w:p w:rsidR="00425376" w:rsidRPr="00D12459" w:rsidRDefault="00425376" w:rsidP="00786B2F">
                  <w:pPr>
                    <w:jc w:val="center"/>
                    <w:rPr>
                      <w:rFonts w:eastAsiaTheme="minorEastAsia"/>
                      <w:kern w:val="0"/>
                      <w:szCs w:val="21"/>
                    </w:rPr>
                  </w:pPr>
                  <w:r w:rsidRPr="00D12459">
                    <w:rPr>
                      <w:rFonts w:eastAsiaTheme="minorEastAsia" w:hAnsiTheme="minorEastAsia"/>
                      <w:kern w:val="0"/>
                      <w:szCs w:val="21"/>
                    </w:rPr>
                    <w:t>昼间</w:t>
                  </w:r>
                </w:p>
              </w:tc>
              <w:tc>
                <w:tcPr>
                  <w:tcW w:w="1843" w:type="dxa"/>
                  <w:shd w:val="clear" w:color="auto" w:fill="auto"/>
                  <w:vAlign w:val="center"/>
                </w:tcPr>
                <w:p w:rsidR="00425376" w:rsidRDefault="00425376" w:rsidP="00980B92">
                  <w:pPr>
                    <w:jc w:val="center"/>
                    <w:rPr>
                      <w:color w:val="000000"/>
                      <w:sz w:val="24"/>
                    </w:rPr>
                  </w:pPr>
                  <w:r>
                    <w:rPr>
                      <w:color w:val="000000"/>
                    </w:rPr>
                    <w:t>54.6</w:t>
                  </w:r>
                </w:p>
              </w:tc>
              <w:tc>
                <w:tcPr>
                  <w:tcW w:w="1842" w:type="dxa"/>
                  <w:shd w:val="clear" w:color="auto" w:fill="auto"/>
                  <w:vAlign w:val="center"/>
                </w:tcPr>
                <w:p w:rsidR="00425376" w:rsidRDefault="00425376" w:rsidP="00980B92">
                  <w:pPr>
                    <w:jc w:val="center"/>
                    <w:rPr>
                      <w:color w:val="000000"/>
                      <w:sz w:val="24"/>
                    </w:rPr>
                  </w:pPr>
                  <w:r>
                    <w:rPr>
                      <w:color w:val="000000"/>
                    </w:rPr>
                    <w:t>54.5</w:t>
                  </w:r>
                </w:p>
              </w:tc>
              <w:tc>
                <w:tcPr>
                  <w:tcW w:w="851" w:type="dxa"/>
                  <w:shd w:val="clear" w:color="auto" w:fill="auto"/>
                  <w:vAlign w:val="center"/>
                </w:tcPr>
                <w:p w:rsidR="00425376" w:rsidRPr="00D12459" w:rsidRDefault="00425376" w:rsidP="00E66E3A">
                  <w:pPr>
                    <w:jc w:val="center"/>
                    <w:rPr>
                      <w:rFonts w:eastAsiaTheme="minorEastAsia"/>
                      <w:kern w:val="0"/>
                      <w:szCs w:val="21"/>
                    </w:rPr>
                  </w:pPr>
                  <w:r>
                    <w:rPr>
                      <w:rFonts w:eastAsiaTheme="minorEastAsia" w:hint="eastAsia"/>
                      <w:kern w:val="0"/>
                      <w:szCs w:val="21"/>
                    </w:rPr>
                    <w:t>60</w:t>
                  </w:r>
                </w:p>
              </w:tc>
              <w:tc>
                <w:tcPr>
                  <w:tcW w:w="1145" w:type="dxa"/>
                  <w:shd w:val="clear" w:color="auto" w:fill="auto"/>
                  <w:vAlign w:val="center"/>
                </w:tcPr>
                <w:p w:rsidR="00425376" w:rsidRPr="00D12459" w:rsidRDefault="00425376" w:rsidP="00786B2F">
                  <w:pPr>
                    <w:jc w:val="center"/>
                    <w:rPr>
                      <w:rFonts w:eastAsiaTheme="minorEastAsia"/>
                      <w:kern w:val="0"/>
                      <w:szCs w:val="21"/>
                    </w:rPr>
                  </w:pPr>
                  <w:r w:rsidRPr="00D12459">
                    <w:rPr>
                      <w:rFonts w:eastAsiaTheme="minorEastAsia" w:hAnsiTheme="minorEastAsia"/>
                      <w:kern w:val="0"/>
                      <w:szCs w:val="21"/>
                    </w:rPr>
                    <w:t>是</w:t>
                  </w:r>
                </w:p>
              </w:tc>
            </w:tr>
            <w:tr w:rsidR="00425376" w:rsidRPr="00D12459" w:rsidTr="00425376">
              <w:trPr>
                <w:jc w:val="center"/>
              </w:trPr>
              <w:tc>
                <w:tcPr>
                  <w:tcW w:w="1165" w:type="dxa"/>
                  <w:vMerge/>
                  <w:shd w:val="clear" w:color="auto" w:fill="auto"/>
                  <w:vAlign w:val="center"/>
                </w:tcPr>
                <w:p w:rsidR="00425376" w:rsidRPr="00D12459" w:rsidRDefault="00425376" w:rsidP="00786B2F">
                  <w:pPr>
                    <w:adjustRightInd w:val="0"/>
                    <w:snapToGrid w:val="0"/>
                    <w:jc w:val="center"/>
                    <w:rPr>
                      <w:rFonts w:eastAsiaTheme="minorEastAsia"/>
                      <w:kern w:val="0"/>
                      <w:szCs w:val="21"/>
                    </w:rPr>
                  </w:pPr>
                </w:p>
              </w:tc>
              <w:tc>
                <w:tcPr>
                  <w:tcW w:w="1134" w:type="dxa"/>
                  <w:shd w:val="clear" w:color="auto" w:fill="auto"/>
                  <w:vAlign w:val="center"/>
                </w:tcPr>
                <w:p w:rsidR="00425376" w:rsidRPr="00D12459" w:rsidRDefault="00425376" w:rsidP="00786B2F">
                  <w:pPr>
                    <w:jc w:val="center"/>
                    <w:rPr>
                      <w:rFonts w:eastAsiaTheme="minorEastAsia"/>
                      <w:kern w:val="0"/>
                      <w:szCs w:val="21"/>
                    </w:rPr>
                  </w:pPr>
                  <w:r w:rsidRPr="00D12459">
                    <w:rPr>
                      <w:rFonts w:eastAsiaTheme="minorEastAsia" w:hAnsiTheme="minorEastAsia"/>
                      <w:kern w:val="0"/>
                      <w:szCs w:val="21"/>
                    </w:rPr>
                    <w:t>夜间</w:t>
                  </w:r>
                </w:p>
              </w:tc>
              <w:tc>
                <w:tcPr>
                  <w:tcW w:w="1843" w:type="dxa"/>
                  <w:shd w:val="clear" w:color="auto" w:fill="auto"/>
                  <w:vAlign w:val="center"/>
                </w:tcPr>
                <w:p w:rsidR="00425376" w:rsidRDefault="00425376" w:rsidP="00980B92">
                  <w:pPr>
                    <w:jc w:val="center"/>
                    <w:rPr>
                      <w:color w:val="000000"/>
                      <w:sz w:val="24"/>
                    </w:rPr>
                  </w:pPr>
                  <w:r>
                    <w:rPr>
                      <w:color w:val="000000"/>
                    </w:rPr>
                    <w:t>44.4</w:t>
                  </w:r>
                </w:p>
              </w:tc>
              <w:tc>
                <w:tcPr>
                  <w:tcW w:w="1842" w:type="dxa"/>
                  <w:shd w:val="clear" w:color="auto" w:fill="auto"/>
                  <w:vAlign w:val="center"/>
                </w:tcPr>
                <w:p w:rsidR="00425376" w:rsidRDefault="00425376" w:rsidP="00980B92">
                  <w:pPr>
                    <w:jc w:val="center"/>
                    <w:rPr>
                      <w:color w:val="000000"/>
                      <w:sz w:val="24"/>
                    </w:rPr>
                  </w:pPr>
                  <w:r>
                    <w:rPr>
                      <w:color w:val="000000"/>
                    </w:rPr>
                    <w:t>44.4</w:t>
                  </w:r>
                </w:p>
              </w:tc>
              <w:tc>
                <w:tcPr>
                  <w:tcW w:w="851" w:type="dxa"/>
                  <w:shd w:val="clear" w:color="auto" w:fill="auto"/>
                  <w:vAlign w:val="center"/>
                </w:tcPr>
                <w:p w:rsidR="00425376" w:rsidRPr="00D12459" w:rsidRDefault="00425376" w:rsidP="00E66E3A">
                  <w:pPr>
                    <w:jc w:val="center"/>
                    <w:rPr>
                      <w:rFonts w:eastAsiaTheme="minorEastAsia"/>
                      <w:kern w:val="0"/>
                      <w:szCs w:val="21"/>
                    </w:rPr>
                  </w:pPr>
                  <w:r>
                    <w:rPr>
                      <w:rFonts w:eastAsiaTheme="minorEastAsia" w:hint="eastAsia"/>
                      <w:kern w:val="0"/>
                      <w:szCs w:val="21"/>
                    </w:rPr>
                    <w:t>50</w:t>
                  </w:r>
                </w:p>
              </w:tc>
              <w:tc>
                <w:tcPr>
                  <w:tcW w:w="1145" w:type="dxa"/>
                  <w:shd w:val="clear" w:color="auto" w:fill="auto"/>
                  <w:vAlign w:val="center"/>
                </w:tcPr>
                <w:p w:rsidR="00425376" w:rsidRPr="00D12459" w:rsidRDefault="00425376" w:rsidP="00786B2F">
                  <w:pPr>
                    <w:jc w:val="center"/>
                    <w:rPr>
                      <w:rFonts w:eastAsiaTheme="minorEastAsia"/>
                      <w:kern w:val="0"/>
                      <w:szCs w:val="21"/>
                    </w:rPr>
                  </w:pPr>
                  <w:r w:rsidRPr="00D12459">
                    <w:rPr>
                      <w:rFonts w:eastAsiaTheme="minorEastAsia" w:hAnsiTheme="minorEastAsia"/>
                      <w:kern w:val="0"/>
                      <w:szCs w:val="21"/>
                    </w:rPr>
                    <w:t>是</w:t>
                  </w:r>
                </w:p>
              </w:tc>
            </w:tr>
            <w:tr w:rsidR="00425376" w:rsidRPr="00D12459" w:rsidTr="00425376">
              <w:trPr>
                <w:jc w:val="center"/>
              </w:trPr>
              <w:tc>
                <w:tcPr>
                  <w:tcW w:w="1165" w:type="dxa"/>
                  <w:vMerge w:val="restart"/>
                  <w:shd w:val="clear" w:color="auto" w:fill="auto"/>
                  <w:vAlign w:val="center"/>
                </w:tcPr>
                <w:p w:rsidR="00425376" w:rsidRPr="00D12459" w:rsidRDefault="00425376" w:rsidP="00B52A3A">
                  <w:pPr>
                    <w:adjustRightInd w:val="0"/>
                    <w:snapToGrid w:val="0"/>
                    <w:jc w:val="center"/>
                    <w:rPr>
                      <w:rFonts w:eastAsiaTheme="minorEastAsia"/>
                      <w:kern w:val="0"/>
                      <w:szCs w:val="21"/>
                    </w:rPr>
                  </w:pPr>
                  <w:r>
                    <w:rPr>
                      <w:rFonts w:eastAsiaTheme="minorEastAsia" w:hAnsiTheme="minorEastAsia" w:hint="eastAsia"/>
                      <w:kern w:val="0"/>
                      <w:szCs w:val="21"/>
                    </w:rPr>
                    <w:t>厂界北</w:t>
                  </w:r>
                  <w:r w:rsidRPr="00D12459">
                    <w:rPr>
                      <w:rFonts w:eastAsiaTheme="minorEastAsia"/>
                      <w:kern w:val="0"/>
                      <w:szCs w:val="21"/>
                    </w:rPr>
                    <w:t>4#</w:t>
                  </w:r>
                </w:p>
              </w:tc>
              <w:tc>
                <w:tcPr>
                  <w:tcW w:w="1134" w:type="dxa"/>
                  <w:shd w:val="clear" w:color="auto" w:fill="auto"/>
                  <w:vAlign w:val="center"/>
                </w:tcPr>
                <w:p w:rsidR="00425376" w:rsidRPr="00D12459" w:rsidRDefault="00425376" w:rsidP="00786B2F">
                  <w:pPr>
                    <w:jc w:val="center"/>
                    <w:rPr>
                      <w:rFonts w:eastAsiaTheme="minorEastAsia"/>
                      <w:kern w:val="0"/>
                      <w:szCs w:val="21"/>
                    </w:rPr>
                  </w:pPr>
                  <w:r w:rsidRPr="00D12459">
                    <w:rPr>
                      <w:rFonts w:eastAsiaTheme="minorEastAsia" w:hAnsiTheme="minorEastAsia"/>
                      <w:kern w:val="0"/>
                      <w:szCs w:val="21"/>
                    </w:rPr>
                    <w:t>昼间</w:t>
                  </w:r>
                </w:p>
              </w:tc>
              <w:tc>
                <w:tcPr>
                  <w:tcW w:w="1843" w:type="dxa"/>
                  <w:shd w:val="clear" w:color="auto" w:fill="auto"/>
                  <w:vAlign w:val="center"/>
                </w:tcPr>
                <w:p w:rsidR="00425376" w:rsidRDefault="00425376" w:rsidP="00980B92">
                  <w:pPr>
                    <w:jc w:val="center"/>
                    <w:rPr>
                      <w:color w:val="000000"/>
                      <w:sz w:val="24"/>
                    </w:rPr>
                  </w:pPr>
                  <w:r>
                    <w:rPr>
                      <w:color w:val="000000"/>
                    </w:rPr>
                    <w:t>51.1</w:t>
                  </w:r>
                </w:p>
              </w:tc>
              <w:tc>
                <w:tcPr>
                  <w:tcW w:w="1842" w:type="dxa"/>
                  <w:shd w:val="clear" w:color="auto" w:fill="auto"/>
                  <w:vAlign w:val="center"/>
                </w:tcPr>
                <w:p w:rsidR="00425376" w:rsidRDefault="00425376" w:rsidP="00980B92">
                  <w:pPr>
                    <w:jc w:val="center"/>
                    <w:rPr>
                      <w:color w:val="000000"/>
                      <w:sz w:val="24"/>
                    </w:rPr>
                  </w:pPr>
                  <w:r>
                    <w:rPr>
                      <w:color w:val="000000"/>
                    </w:rPr>
                    <w:t>53.3</w:t>
                  </w:r>
                </w:p>
              </w:tc>
              <w:tc>
                <w:tcPr>
                  <w:tcW w:w="851" w:type="dxa"/>
                  <w:shd w:val="clear" w:color="auto" w:fill="auto"/>
                  <w:vAlign w:val="center"/>
                </w:tcPr>
                <w:p w:rsidR="00425376" w:rsidRPr="00D12459" w:rsidRDefault="00425376" w:rsidP="00E66E3A">
                  <w:pPr>
                    <w:jc w:val="center"/>
                    <w:rPr>
                      <w:rFonts w:eastAsiaTheme="minorEastAsia"/>
                      <w:kern w:val="0"/>
                      <w:szCs w:val="21"/>
                    </w:rPr>
                  </w:pPr>
                  <w:r>
                    <w:rPr>
                      <w:rFonts w:eastAsiaTheme="minorEastAsia" w:hint="eastAsia"/>
                      <w:kern w:val="0"/>
                      <w:szCs w:val="21"/>
                    </w:rPr>
                    <w:t>60</w:t>
                  </w:r>
                </w:p>
              </w:tc>
              <w:tc>
                <w:tcPr>
                  <w:tcW w:w="1145" w:type="dxa"/>
                  <w:shd w:val="clear" w:color="auto" w:fill="auto"/>
                  <w:vAlign w:val="center"/>
                </w:tcPr>
                <w:p w:rsidR="00425376" w:rsidRPr="00D12459" w:rsidRDefault="00425376" w:rsidP="00786B2F">
                  <w:pPr>
                    <w:jc w:val="center"/>
                    <w:rPr>
                      <w:rFonts w:eastAsiaTheme="minorEastAsia"/>
                      <w:kern w:val="0"/>
                      <w:szCs w:val="21"/>
                    </w:rPr>
                  </w:pPr>
                  <w:r w:rsidRPr="00D12459">
                    <w:rPr>
                      <w:rFonts w:eastAsiaTheme="minorEastAsia" w:hAnsiTheme="minorEastAsia"/>
                      <w:kern w:val="0"/>
                      <w:szCs w:val="21"/>
                    </w:rPr>
                    <w:t>是</w:t>
                  </w:r>
                </w:p>
              </w:tc>
            </w:tr>
            <w:tr w:rsidR="00425376" w:rsidRPr="00D12459" w:rsidTr="00425376">
              <w:trPr>
                <w:jc w:val="center"/>
              </w:trPr>
              <w:tc>
                <w:tcPr>
                  <w:tcW w:w="1165" w:type="dxa"/>
                  <w:vMerge/>
                  <w:shd w:val="clear" w:color="auto" w:fill="auto"/>
                  <w:vAlign w:val="center"/>
                </w:tcPr>
                <w:p w:rsidR="00425376" w:rsidRPr="00D12459" w:rsidRDefault="00425376" w:rsidP="00786B2F">
                  <w:pPr>
                    <w:adjustRightInd w:val="0"/>
                    <w:snapToGrid w:val="0"/>
                    <w:jc w:val="center"/>
                    <w:rPr>
                      <w:rFonts w:eastAsiaTheme="minorEastAsia"/>
                      <w:kern w:val="0"/>
                      <w:szCs w:val="21"/>
                    </w:rPr>
                  </w:pPr>
                </w:p>
              </w:tc>
              <w:tc>
                <w:tcPr>
                  <w:tcW w:w="1134" w:type="dxa"/>
                  <w:shd w:val="clear" w:color="auto" w:fill="auto"/>
                  <w:vAlign w:val="center"/>
                </w:tcPr>
                <w:p w:rsidR="00425376" w:rsidRPr="00D12459" w:rsidRDefault="00425376" w:rsidP="00786B2F">
                  <w:pPr>
                    <w:jc w:val="center"/>
                    <w:rPr>
                      <w:rFonts w:eastAsiaTheme="minorEastAsia"/>
                      <w:kern w:val="0"/>
                      <w:szCs w:val="21"/>
                    </w:rPr>
                  </w:pPr>
                  <w:r w:rsidRPr="00D12459">
                    <w:rPr>
                      <w:rFonts w:eastAsiaTheme="minorEastAsia" w:hAnsiTheme="minorEastAsia"/>
                      <w:kern w:val="0"/>
                      <w:szCs w:val="21"/>
                    </w:rPr>
                    <w:t>夜间</w:t>
                  </w:r>
                </w:p>
              </w:tc>
              <w:tc>
                <w:tcPr>
                  <w:tcW w:w="1843" w:type="dxa"/>
                  <w:shd w:val="clear" w:color="auto" w:fill="auto"/>
                  <w:vAlign w:val="center"/>
                </w:tcPr>
                <w:p w:rsidR="00425376" w:rsidRDefault="00425376" w:rsidP="00980B92">
                  <w:pPr>
                    <w:jc w:val="center"/>
                    <w:rPr>
                      <w:color w:val="000000"/>
                      <w:sz w:val="24"/>
                    </w:rPr>
                  </w:pPr>
                  <w:r>
                    <w:rPr>
                      <w:color w:val="000000"/>
                    </w:rPr>
                    <w:t>44.1</w:t>
                  </w:r>
                </w:p>
              </w:tc>
              <w:tc>
                <w:tcPr>
                  <w:tcW w:w="1842" w:type="dxa"/>
                  <w:shd w:val="clear" w:color="auto" w:fill="auto"/>
                  <w:vAlign w:val="center"/>
                </w:tcPr>
                <w:p w:rsidR="00425376" w:rsidRDefault="00425376" w:rsidP="00980B92">
                  <w:pPr>
                    <w:jc w:val="center"/>
                    <w:rPr>
                      <w:color w:val="000000"/>
                      <w:sz w:val="24"/>
                    </w:rPr>
                  </w:pPr>
                  <w:r>
                    <w:rPr>
                      <w:color w:val="000000"/>
                    </w:rPr>
                    <w:t>45.5</w:t>
                  </w:r>
                </w:p>
              </w:tc>
              <w:tc>
                <w:tcPr>
                  <w:tcW w:w="851" w:type="dxa"/>
                  <w:shd w:val="clear" w:color="auto" w:fill="auto"/>
                  <w:vAlign w:val="center"/>
                </w:tcPr>
                <w:p w:rsidR="00425376" w:rsidRPr="00D12459" w:rsidRDefault="00425376" w:rsidP="00E66E3A">
                  <w:pPr>
                    <w:jc w:val="center"/>
                    <w:rPr>
                      <w:rFonts w:eastAsiaTheme="minorEastAsia"/>
                      <w:kern w:val="0"/>
                      <w:szCs w:val="21"/>
                    </w:rPr>
                  </w:pPr>
                  <w:r>
                    <w:rPr>
                      <w:rFonts w:eastAsiaTheme="minorEastAsia" w:hint="eastAsia"/>
                      <w:kern w:val="0"/>
                      <w:szCs w:val="21"/>
                    </w:rPr>
                    <w:t>50</w:t>
                  </w:r>
                </w:p>
              </w:tc>
              <w:tc>
                <w:tcPr>
                  <w:tcW w:w="1145" w:type="dxa"/>
                  <w:shd w:val="clear" w:color="auto" w:fill="auto"/>
                  <w:vAlign w:val="center"/>
                </w:tcPr>
                <w:p w:rsidR="00425376" w:rsidRPr="00D12459" w:rsidRDefault="00425376" w:rsidP="00786B2F">
                  <w:pPr>
                    <w:jc w:val="center"/>
                    <w:rPr>
                      <w:rFonts w:eastAsiaTheme="minorEastAsia"/>
                      <w:kern w:val="0"/>
                      <w:szCs w:val="21"/>
                    </w:rPr>
                  </w:pPr>
                  <w:r w:rsidRPr="00D12459">
                    <w:rPr>
                      <w:rFonts w:eastAsiaTheme="minorEastAsia" w:hAnsiTheme="minorEastAsia"/>
                      <w:kern w:val="0"/>
                      <w:szCs w:val="21"/>
                    </w:rPr>
                    <w:t>是</w:t>
                  </w:r>
                </w:p>
              </w:tc>
            </w:tr>
            <w:tr w:rsidR="00425376" w:rsidRPr="00D12459" w:rsidTr="00425376">
              <w:trPr>
                <w:jc w:val="center"/>
              </w:trPr>
              <w:tc>
                <w:tcPr>
                  <w:tcW w:w="1165" w:type="dxa"/>
                  <w:vMerge w:val="restart"/>
                  <w:shd w:val="clear" w:color="auto" w:fill="auto"/>
                  <w:vAlign w:val="center"/>
                </w:tcPr>
                <w:p w:rsidR="00425376" w:rsidRPr="00D12459" w:rsidRDefault="00425376" w:rsidP="00786B2F">
                  <w:pPr>
                    <w:adjustRightInd w:val="0"/>
                    <w:snapToGrid w:val="0"/>
                    <w:jc w:val="center"/>
                    <w:rPr>
                      <w:rFonts w:eastAsiaTheme="minorEastAsia"/>
                      <w:kern w:val="0"/>
                      <w:szCs w:val="21"/>
                    </w:rPr>
                  </w:pPr>
                  <w:r>
                    <w:rPr>
                      <w:rFonts w:eastAsiaTheme="minorEastAsia" w:hint="eastAsia"/>
                      <w:kern w:val="0"/>
                      <w:szCs w:val="21"/>
                    </w:rPr>
                    <w:t>居民点</w:t>
                  </w:r>
                  <w:r>
                    <w:rPr>
                      <w:rFonts w:eastAsiaTheme="minorEastAsia" w:hint="eastAsia"/>
                      <w:kern w:val="0"/>
                      <w:szCs w:val="21"/>
                    </w:rPr>
                    <w:t>5#</w:t>
                  </w:r>
                </w:p>
              </w:tc>
              <w:tc>
                <w:tcPr>
                  <w:tcW w:w="1134" w:type="dxa"/>
                  <w:shd w:val="clear" w:color="auto" w:fill="auto"/>
                  <w:vAlign w:val="center"/>
                </w:tcPr>
                <w:p w:rsidR="00425376" w:rsidRPr="00D12459" w:rsidRDefault="00425376" w:rsidP="00E66E3A">
                  <w:pPr>
                    <w:jc w:val="center"/>
                    <w:rPr>
                      <w:rFonts w:eastAsiaTheme="minorEastAsia"/>
                      <w:kern w:val="0"/>
                      <w:szCs w:val="21"/>
                    </w:rPr>
                  </w:pPr>
                  <w:r w:rsidRPr="00D12459">
                    <w:rPr>
                      <w:rFonts w:eastAsiaTheme="minorEastAsia" w:hAnsiTheme="minorEastAsia"/>
                      <w:kern w:val="0"/>
                      <w:szCs w:val="21"/>
                    </w:rPr>
                    <w:t>昼间</w:t>
                  </w:r>
                </w:p>
              </w:tc>
              <w:tc>
                <w:tcPr>
                  <w:tcW w:w="1843" w:type="dxa"/>
                  <w:shd w:val="clear" w:color="auto" w:fill="auto"/>
                  <w:vAlign w:val="center"/>
                </w:tcPr>
                <w:p w:rsidR="00425376" w:rsidRDefault="00425376" w:rsidP="00980B92">
                  <w:pPr>
                    <w:jc w:val="center"/>
                    <w:rPr>
                      <w:color w:val="000000"/>
                      <w:sz w:val="24"/>
                    </w:rPr>
                  </w:pPr>
                  <w:r>
                    <w:rPr>
                      <w:color w:val="000000"/>
                    </w:rPr>
                    <w:t>54.3</w:t>
                  </w:r>
                </w:p>
              </w:tc>
              <w:tc>
                <w:tcPr>
                  <w:tcW w:w="1842" w:type="dxa"/>
                  <w:shd w:val="clear" w:color="auto" w:fill="auto"/>
                  <w:vAlign w:val="center"/>
                </w:tcPr>
                <w:p w:rsidR="00425376" w:rsidRDefault="00425376" w:rsidP="00980B92">
                  <w:pPr>
                    <w:jc w:val="center"/>
                    <w:rPr>
                      <w:color w:val="000000"/>
                      <w:sz w:val="24"/>
                    </w:rPr>
                  </w:pPr>
                  <w:r>
                    <w:rPr>
                      <w:color w:val="000000"/>
                    </w:rPr>
                    <w:t>51.3</w:t>
                  </w:r>
                </w:p>
              </w:tc>
              <w:tc>
                <w:tcPr>
                  <w:tcW w:w="851" w:type="dxa"/>
                  <w:shd w:val="clear" w:color="auto" w:fill="auto"/>
                  <w:vAlign w:val="center"/>
                </w:tcPr>
                <w:p w:rsidR="00425376" w:rsidRPr="00D12459" w:rsidRDefault="00425376" w:rsidP="00E66E3A">
                  <w:pPr>
                    <w:jc w:val="center"/>
                    <w:rPr>
                      <w:rFonts w:eastAsiaTheme="minorEastAsia"/>
                      <w:kern w:val="0"/>
                      <w:szCs w:val="21"/>
                    </w:rPr>
                  </w:pPr>
                  <w:r>
                    <w:rPr>
                      <w:rFonts w:eastAsiaTheme="minorEastAsia" w:hint="eastAsia"/>
                      <w:kern w:val="0"/>
                      <w:szCs w:val="21"/>
                    </w:rPr>
                    <w:t>60</w:t>
                  </w:r>
                </w:p>
              </w:tc>
              <w:tc>
                <w:tcPr>
                  <w:tcW w:w="1145" w:type="dxa"/>
                  <w:shd w:val="clear" w:color="auto" w:fill="auto"/>
                  <w:vAlign w:val="center"/>
                </w:tcPr>
                <w:p w:rsidR="00425376" w:rsidRPr="00D12459" w:rsidRDefault="00425376" w:rsidP="00E66E3A">
                  <w:pPr>
                    <w:jc w:val="center"/>
                    <w:rPr>
                      <w:rFonts w:eastAsiaTheme="minorEastAsia"/>
                      <w:kern w:val="0"/>
                      <w:szCs w:val="21"/>
                    </w:rPr>
                  </w:pPr>
                  <w:r w:rsidRPr="00D12459">
                    <w:rPr>
                      <w:rFonts w:eastAsiaTheme="minorEastAsia" w:hAnsiTheme="minorEastAsia"/>
                      <w:kern w:val="0"/>
                      <w:szCs w:val="21"/>
                    </w:rPr>
                    <w:t>是</w:t>
                  </w:r>
                </w:p>
              </w:tc>
            </w:tr>
            <w:tr w:rsidR="00425376" w:rsidRPr="00D12459" w:rsidTr="00425376">
              <w:trPr>
                <w:jc w:val="center"/>
              </w:trPr>
              <w:tc>
                <w:tcPr>
                  <w:tcW w:w="1165" w:type="dxa"/>
                  <w:vMerge/>
                  <w:shd w:val="clear" w:color="auto" w:fill="auto"/>
                  <w:vAlign w:val="center"/>
                </w:tcPr>
                <w:p w:rsidR="00425376" w:rsidRPr="00D12459" w:rsidRDefault="00425376" w:rsidP="00786B2F">
                  <w:pPr>
                    <w:adjustRightInd w:val="0"/>
                    <w:snapToGrid w:val="0"/>
                    <w:jc w:val="center"/>
                    <w:rPr>
                      <w:rFonts w:eastAsiaTheme="minorEastAsia"/>
                      <w:kern w:val="0"/>
                      <w:szCs w:val="21"/>
                    </w:rPr>
                  </w:pPr>
                </w:p>
              </w:tc>
              <w:tc>
                <w:tcPr>
                  <w:tcW w:w="1134" w:type="dxa"/>
                  <w:shd w:val="clear" w:color="auto" w:fill="auto"/>
                  <w:vAlign w:val="center"/>
                </w:tcPr>
                <w:p w:rsidR="00425376" w:rsidRPr="00D12459" w:rsidRDefault="00425376" w:rsidP="00E66E3A">
                  <w:pPr>
                    <w:jc w:val="center"/>
                    <w:rPr>
                      <w:rFonts w:eastAsiaTheme="minorEastAsia"/>
                      <w:kern w:val="0"/>
                      <w:szCs w:val="21"/>
                    </w:rPr>
                  </w:pPr>
                  <w:r w:rsidRPr="00D12459">
                    <w:rPr>
                      <w:rFonts w:eastAsiaTheme="minorEastAsia" w:hAnsiTheme="minorEastAsia"/>
                      <w:kern w:val="0"/>
                      <w:szCs w:val="21"/>
                    </w:rPr>
                    <w:t>夜间</w:t>
                  </w:r>
                </w:p>
              </w:tc>
              <w:tc>
                <w:tcPr>
                  <w:tcW w:w="1843" w:type="dxa"/>
                  <w:shd w:val="clear" w:color="auto" w:fill="auto"/>
                  <w:vAlign w:val="center"/>
                </w:tcPr>
                <w:p w:rsidR="00425376" w:rsidRDefault="00425376" w:rsidP="00980B92">
                  <w:pPr>
                    <w:jc w:val="center"/>
                    <w:rPr>
                      <w:sz w:val="24"/>
                    </w:rPr>
                  </w:pPr>
                  <w:r>
                    <w:t>45.9</w:t>
                  </w:r>
                </w:p>
              </w:tc>
              <w:tc>
                <w:tcPr>
                  <w:tcW w:w="1842" w:type="dxa"/>
                  <w:shd w:val="clear" w:color="auto" w:fill="auto"/>
                  <w:vAlign w:val="center"/>
                </w:tcPr>
                <w:p w:rsidR="00425376" w:rsidRDefault="00425376" w:rsidP="00980B92">
                  <w:pPr>
                    <w:jc w:val="center"/>
                    <w:rPr>
                      <w:color w:val="000000"/>
                      <w:sz w:val="24"/>
                    </w:rPr>
                  </w:pPr>
                  <w:r>
                    <w:rPr>
                      <w:color w:val="000000"/>
                    </w:rPr>
                    <w:t>43.0</w:t>
                  </w:r>
                </w:p>
              </w:tc>
              <w:tc>
                <w:tcPr>
                  <w:tcW w:w="851" w:type="dxa"/>
                  <w:shd w:val="clear" w:color="auto" w:fill="auto"/>
                  <w:vAlign w:val="center"/>
                </w:tcPr>
                <w:p w:rsidR="00425376" w:rsidRPr="00D12459" w:rsidRDefault="00425376" w:rsidP="00E66E3A">
                  <w:pPr>
                    <w:jc w:val="center"/>
                    <w:rPr>
                      <w:rFonts w:eastAsiaTheme="minorEastAsia"/>
                      <w:kern w:val="0"/>
                      <w:szCs w:val="21"/>
                    </w:rPr>
                  </w:pPr>
                  <w:r>
                    <w:rPr>
                      <w:rFonts w:eastAsiaTheme="minorEastAsia" w:hint="eastAsia"/>
                      <w:kern w:val="0"/>
                      <w:szCs w:val="21"/>
                    </w:rPr>
                    <w:t>50</w:t>
                  </w:r>
                </w:p>
              </w:tc>
              <w:tc>
                <w:tcPr>
                  <w:tcW w:w="1145" w:type="dxa"/>
                  <w:shd w:val="clear" w:color="auto" w:fill="auto"/>
                  <w:vAlign w:val="center"/>
                </w:tcPr>
                <w:p w:rsidR="00425376" w:rsidRPr="00D12459" w:rsidRDefault="00425376" w:rsidP="00E66E3A">
                  <w:pPr>
                    <w:jc w:val="center"/>
                    <w:rPr>
                      <w:rFonts w:eastAsiaTheme="minorEastAsia"/>
                      <w:kern w:val="0"/>
                      <w:szCs w:val="21"/>
                    </w:rPr>
                  </w:pPr>
                  <w:r w:rsidRPr="00D12459">
                    <w:rPr>
                      <w:rFonts w:eastAsiaTheme="minorEastAsia" w:hAnsiTheme="minorEastAsia"/>
                      <w:kern w:val="0"/>
                      <w:szCs w:val="21"/>
                    </w:rPr>
                    <w:t>是</w:t>
                  </w:r>
                </w:p>
              </w:tc>
            </w:tr>
          </w:tbl>
          <w:p w:rsidR="00E00DB1" w:rsidRDefault="00DB4196" w:rsidP="009005E6">
            <w:pPr>
              <w:pStyle w:val="14"/>
              <w:spacing w:beforeLines="50"/>
              <w:ind w:firstLine="420"/>
              <w:jc w:val="both"/>
              <w:rPr>
                <w:rFonts w:ascii="Times New Roman" w:eastAsiaTheme="minorEastAsia" w:hAnsiTheme="minorEastAsia"/>
                <w:color w:val="000000"/>
                <w:kern w:val="0"/>
                <w:sz w:val="21"/>
                <w:szCs w:val="21"/>
              </w:rPr>
            </w:pPr>
            <w:r w:rsidRPr="003E28B7">
              <w:rPr>
                <w:rFonts w:ascii="Times New Roman" w:eastAsiaTheme="minorEastAsia" w:hAnsiTheme="minorEastAsia"/>
                <w:sz w:val="21"/>
                <w:szCs w:val="21"/>
              </w:rPr>
              <w:lastRenderedPageBreak/>
              <w:t>由上表可知，</w:t>
            </w:r>
            <w:r w:rsidRPr="003E28B7">
              <w:rPr>
                <w:rFonts w:ascii="Times New Roman" w:eastAsiaTheme="minorEastAsia" w:hAnsiTheme="minorEastAsia" w:hint="eastAsia"/>
                <w:sz w:val="21"/>
                <w:szCs w:val="21"/>
              </w:rPr>
              <w:t>本项目正常生产状态下，昼间</w:t>
            </w:r>
            <w:r w:rsidR="003E28B7">
              <w:rPr>
                <w:rFonts w:ascii="Times New Roman" w:eastAsiaTheme="minorEastAsia" w:hAnsiTheme="minorEastAsia" w:hint="eastAsia"/>
                <w:sz w:val="21"/>
                <w:szCs w:val="21"/>
              </w:rPr>
              <w:t>和夜间厂界四周</w:t>
            </w:r>
            <w:r w:rsidRPr="003E28B7">
              <w:rPr>
                <w:rFonts w:ascii="Times New Roman" w:eastAsiaTheme="minorEastAsia" w:hAnsiTheme="minorEastAsia" w:hint="eastAsia"/>
                <w:sz w:val="21"/>
                <w:szCs w:val="21"/>
              </w:rPr>
              <w:t>噪声</w:t>
            </w:r>
            <w:r w:rsidR="003E28B7">
              <w:rPr>
                <w:rFonts w:ascii="Times New Roman" w:eastAsiaTheme="minorEastAsia" w:hAnsiTheme="minorEastAsia" w:hint="eastAsia"/>
                <w:sz w:val="21"/>
                <w:szCs w:val="21"/>
              </w:rPr>
              <w:t>符合</w:t>
            </w:r>
            <w:r w:rsidRPr="003E28B7">
              <w:rPr>
                <w:rFonts w:ascii="Times New Roman" w:eastAsiaTheme="minorEastAsia" w:hAnsiTheme="minorEastAsia"/>
                <w:sz w:val="21"/>
                <w:szCs w:val="21"/>
              </w:rPr>
              <w:t>《工业企业厂界环境噪声排放标准》（</w:t>
            </w:r>
            <w:r w:rsidRPr="003E28B7">
              <w:rPr>
                <w:rFonts w:ascii="Times New Roman" w:eastAsiaTheme="minorEastAsia" w:hAnsiTheme="minorEastAsia"/>
                <w:sz w:val="21"/>
                <w:szCs w:val="21"/>
              </w:rPr>
              <w:t>GB</w:t>
            </w:r>
            <w:r w:rsidRPr="00CC461B">
              <w:rPr>
                <w:rFonts w:ascii="Times New Roman" w:eastAsiaTheme="minorEastAsia" w:hAnsiTheme="minorEastAsia"/>
                <w:color w:val="000000"/>
                <w:kern w:val="0"/>
                <w:sz w:val="21"/>
                <w:szCs w:val="21"/>
              </w:rPr>
              <w:t>12348-2008</w:t>
            </w:r>
            <w:r w:rsidRPr="00CC461B">
              <w:rPr>
                <w:rFonts w:ascii="Times New Roman" w:eastAsiaTheme="minorEastAsia" w:hAnsiTheme="minorEastAsia"/>
                <w:color w:val="000000"/>
                <w:kern w:val="0"/>
                <w:sz w:val="21"/>
                <w:szCs w:val="21"/>
              </w:rPr>
              <w:t>）中</w:t>
            </w:r>
            <w:r w:rsidR="00964E2C" w:rsidRPr="00CC461B">
              <w:rPr>
                <w:rFonts w:ascii="Times New Roman" w:eastAsiaTheme="minorEastAsia" w:hAnsiTheme="minorEastAsia" w:hint="eastAsia"/>
                <w:color w:val="000000"/>
                <w:kern w:val="0"/>
                <w:sz w:val="21"/>
                <w:szCs w:val="21"/>
              </w:rPr>
              <w:t>2</w:t>
            </w:r>
            <w:r w:rsidRPr="00CC461B">
              <w:rPr>
                <w:rFonts w:ascii="Times New Roman" w:eastAsiaTheme="minorEastAsia" w:hAnsiTheme="minorEastAsia"/>
                <w:color w:val="000000"/>
                <w:kern w:val="0"/>
                <w:sz w:val="21"/>
                <w:szCs w:val="21"/>
              </w:rPr>
              <w:t>类标准</w:t>
            </w:r>
            <w:r w:rsidR="00964E2C" w:rsidRPr="00CC461B">
              <w:rPr>
                <w:rFonts w:ascii="Times New Roman" w:eastAsiaTheme="minorEastAsia" w:hAnsiTheme="minorEastAsia" w:hint="eastAsia"/>
                <w:color w:val="000000"/>
                <w:kern w:val="0"/>
                <w:sz w:val="21"/>
                <w:szCs w:val="21"/>
              </w:rPr>
              <w:t>的要求，居民敏感点环境噪声符合</w:t>
            </w:r>
            <w:r w:rsidR="00CC461B" w:rsidRPr="00CC461B">
              <w:rPr>
                <w:rFonts w:ascii="Times New Roman" w:eastAsiaTheme="minorEastAsia" w:hAnsiTheme="minorEastAsia"/>
                <w:color w:val="000000"/>
                <w:kern w:val="0"/>
                <w:sz w:val="21"/>
                <w:szCs w:val="21"/>
              </w:rPr>
              <w:t>《声环境质量标准》（</w:t>
            </w:r>
            <w:r w:rsidR="00CC461B" w:rsidRPr="00CC461B">
              <w:rPr>
                <w:rFonts w:ascii="Times New Roman" w:eastAsiaTheme="minorEastAsia" w:hAnsiTheme="minorEastAsia"/>
                <w:color w:val="000000"/>
                <w:kern w:val="0"/>
                <w:sz w:val="21"/>
                <w:szCs w:val="21"/>
              </w:rPr>
              <w:t>GB3096-2008</w:t>
            </w:r>
            <w:r w:rsidR="00CC461B" w:rsidRPr="00CC461B">
              <w:rPr>
                <w:rFonts w:ascii="Times New Roman" w:eastAsiaTheme="minorEastAsia" w:hAnsiTheme="minorEastAsia"/>
                <w:color w:val="000000"/>
                <w:kern w:val="0"/>
                <w:sz w:val="21"/>
                <w:szCs w:val="21"/>
              </w:rPr>
              <w:t>）中的</w:t>
            </w:r>
            <w:r w:rsidR="00CC461B" w:rsidRPr="00CC461B">
              <w:rPr>
                <w:rFonts w:ascii="Times New Roman" w:eastAsiaTheme="minorEastAsia" w:hAnsiTheme="minorEastAsia" w:hint="eastAsia"/>
                <w:color w:val="000000"/>
                <w:kern w:val="0"/>
                <w:sz w:val="21"/>
                <w:szCs w:val="21"/>
              </w:rPr>
              <w:t>2</w:t>
            </w:r>
            <w:r w:rsidR="00CC461B" w:rsidRPr="00CC461B">
              <w:rPr>
                <w:rFonts w:ascii="Times New Roman" w:eastAsiaTheme="minorEastAsia" w:hAnsiTheme="minorEastAsia"/>
                <w:color w:val="000000"/>
                <w:kern w:val="0"/>
                <w:sz w:val="21"/>
                <w:szCs w:val="21"/>
              </w:rPr>
              <w:t>类标准</w:t>
            </w:r>
            <w:r w:rsidR="00CC461B" w:rsidRPr="00CC461B">
              <w:rPr>
                <w:rFonts w:ascii="Times New Roman" w:eastAsiaTheme="minorEastAsia" w:hAnsiTheme="minorEastAsia" w:hint="eastAsia"/>
                <w:color w:val="000000"/>
                <w:kern w:val="0"/>
                <w:sz w:val="21"/>
                <w:szCs w:val="21"/>
              </w:rPr>
              <w:t>的要求</w:t>
            </w:r>
            <w:r w:rsidR="00E00DB1" w:rsidRPr="00CC461B">
              <w:rPr>
                <w:rFonts w:ascii="Times New Roman" w:eastAsiaTheme="minorEastAsia" w:hAnsiTheme="minorEastAsia" w:hint="eastAsia"/>
                <w:color w:val="000000"/>
                <w:kern w:val="0"/>
                <w:sz w:val="21"/>
                <w:szCs w:val="21"/>
              </w:rPr>
              <w:t>，项目</w:t>
            </w:r>
            <w:r w:rsidR="00DF75A4">
              <w:rPr>
                <w:rFonts w:ascii="Times New Roman" w:eastAsiaTheme="minorEastAsia" w:hAnsiTheme="minorEastAsia" w:hint="eastAsia"/>
                <w:color w:val="000000"/>
                <w:kern w:val="0"/>
                <w:sz w:val="21"/>
                <w:szCs w:val="21"/>
              </w:rPr>
              <w:t>运行</w:t>
            </w:r>
            <w:r w:rsidR="00E00DB1" w:rsidRPr="00CC461B">
              <w:rPr>
                <w:rFonts w:ascii="Times New Roman" w:eastAsiaTheme="minorEastAsia" w:hAnsiTheme="minorEastAsia" w:hint="eastAsia"/>
                <w:color w:val="000000"/>
                <w:kern w:val="0"/>
                <w:sz w:val="21"/>
                <w:szCs w:val="21"/>
              </w:rPr>
              <w:t>对外环境</w:t>
            </w:r>
            <w:r w:rsidR="007D2D10" w:rsidRPr="00CC461B">
              <w:rPr>
                <w:rFonts w:ascii="Times New Roman" w:eastAsiaTheme="minorEastAsia" w:hAnsiTheme="minorEastAsia" w:hint="eastAsia"/>
                <w:color w:val="000000"/>
                <w:kern w:val="0"/>
                <w:sz w:val="21"/>
                <w:szCs w:val="21"/>
              </w:rPr>
              <w:t>噪声</w:t>
            </w:r>
            <w:r w:rsidR="00E00DB1" w:rsidRPr="00CC461B">
              <w:rPr>
                <w:rFonts w:ascii="Times New Roman" w:eastAsiaTheme="minorEastAsia" w:hAnsiTheme="minorEastAsia" w:hint="eastAsia"/>
                <w:color w:val="000000"/>
                <w:kern w:val="0"/>
                <w:sz w:val="21"/>
                <w:szCs w:val="21"/>
              </w:rPr>
              <w:t>影响很小。</w:t>
            </w:r>
          </w:p>
          <w:p w:rsidR="000F346C" w:rsidRPr="00D355D6" w:rsidRDefault="000F346C" w:rsidP="00D355D6">
            <w:pPr>
              <w:autoSpaceDE w:val="0"/>
              <w:autoSpaceDN w:val="0"/>
              <w:adjustRightInd w:val="0"/>
              <w:snapToGrid w:val="0"/>
              <w:spacing w:line="360" w:lineRule="auto"/>
              <w:ind w:firstLineChars="200" w:firstLine="420"/>
              <w:rPr>
                <w:rFonts w:eastAsiaTheme="minorEastAsia" w:hAnsiTheme="minorEastAsia"/>
                <w:color w:val="000000"/>
                <w:kern w:val="0"/>
                <w:szCs w:val="21"/>
              </w:rPr>
            </w:pPr>
            <w:r>
              <w:rPr>
                <w:rFonts w:eastAsiaTheme="minorEastAsia" w:hAnsiTheme="minorEastAsia" w:hint="eastAsia"/>
                <w:color w:val="000000"/>
                <w:kern w:val="0"/>
                <w:szCs w:val="21"/>
              </w:rPr>
              <w:t>运营期项目厂界噪声自行监测计划详见下表。</w:t>
            </w:r>
          </w:p>
          <w:p w:rsidR="00E00DB1" w:rsidRPr="00883461" w:rsidRDefault="00E00DB1" w:rsidP="00786B2F">
            <w:pPr>
              <w:pStyle w:val="afe"/>
              <w:spacing w:line="360" w:lineRule="auto"/>
              <w:ind w:left="0" w:firstLine="0"/>
              <w:jc w:val="center"/>
              <w:rPr>
                <w:b/>
                <w:sz w:val="21"/>
                <w:szCs w:val="21"/>
                <w:lang w:val="en-US" w:eastAsia="zh-CN"/>
              </w:rPr>
            </w:pPr>
            <w:r w:rsidRPr="00883461">
              <w:rPr>
                <w:rFonts w:hint="eastAsia"/>
                <w:b/>
                <w:sz w:val="21"/>
                <w:szCs w:val="21"/>
                <w:lang w:val="en-US" w:eastAsia="zh-CN"/>
              </w:rPr>
              <w:t>表</w:t>
            </w:r>
            <w:r w:rsidRPr="00883461">
              <w:rPr>
                <w:b/>
                <w:sz w:val="21"/>
                <w:szCs w:val="21"/>
                <w:lang w:val="en-US" w:eastAsia="zh-CN"/>
              </w:rPr>
              <w:t>4-</w:t>
            </w:r>
            <w:r w:rsidR="00B96D9C" w:rsidRPr="00883461">
              <w:rPr>
                <w:rFonts w:hint="eastAsia"/>
                <w:b/>
                <w:sz w:val="21"/>
                <w:szCs w:val="21"/>
                <w:lang w:val="en-US" w:eastAsia="zh-CN"/>
              </w:rPr>
              <w:t xml:space="preserve">9  </w:t>
            </w:r>
            <w:r w:rsidR="00DB0C5C" w:rsidRPr="00883461">
              <w:rPr>
                <w:rFonts w:hint="eastAsia"/>
                <w:b/>
                <w:sz w:val="21"/>
                <w:szCs w:val="21"/>
                <w:lang w:val="en-US" w:eastAsia="zh-CN"/>
              </w:rPr>
              <w:t>项目运营期</w:t>
            </w:r>
            <w:r w:rsidRPr="00883461">
              <w:rPr>
                <w:rFonts w:hint="eastAsia"/>
                <w:b/>
                <w:sz w:val="21"/>
                <w:szCs w:val="21"/>
                <w:lang w:val="en-US" w:eastAsia="zh-CN"/>
              </w:rPr>
              <w:t>噪声监测计划</w:t>
            </w:r>
            <w:r w:rsidR="00DB0C5C" w:rsidRPr="00883461">
              <w:rPr>
                <w:rFonts w:hint="eastAsia"/>
                <w:b/>
                <w:sz w:val="21"/>
                <w:szCs w:val="21"/>
                <w:lang w:val="en-US" w:eastAsia="zh-CN"/>
              </w:rPr>
              <w:t>一览表</w:t>
            </w:r>
          </w:p>
          <w:tbl>
            <w:tblPr>
              <w:tblW w:w="7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6"/>
              <w:gridCol w:w="1985"/>
              <w:gridCol w:w="4554"/>
            </w:tblGrid>
            <w:tr w:rsidR="00E00DB1" w:rsidRPr="003A1239" w:rsidTr="0082419A">
              <w:trPr>
                <w:jc w:val="center"/>
              </w:trPr>
              <w:tc>
                <w:tcPr>
                  <w:tcW w:w="1456" w:type="dxa"/>
                  <w:vAlign w:val="center"/>
                </w:tcPr>
                <w:p w:rsidR="00E00DB1" w:rsidRPr="00B06483" w:rsidRDefault="00E00DB1" w:rsidP="00786B2F">
                  <w:pPr>
                    <w:adjustRightInd w:val="0"/>
                    <w:snapToGrid w:val="0"/>
                    <w:jc w:val="center"/>
                    <w:rPr>
                      <w:b/>
                      <w:kern w:val="0"/>
                      <w:szCs w:val="21"/>
                    </w:rPr>
                  </w:pPr>
                  <w:r w:rsidRPr="00B06483">
                    <w:rPr>
                      <w:rFonts w:hint="eastAsia"/>
                      <w:b/>
                      <w:kern w:val="0"/>
                      <w:szCs w:val="21"/>
                    </w:rPr>
                    <w:t>监测点位</w:t>
                  </w:r>
                </w:p>
              </w:tc>
              <w:tc>
                <w:tcPr>
                  <w:tcW w:w="1985" w:type="dxa"/>
                  <w:vAlign w:val="center"/>
                </w:tcPr>
                <w:p w:rsidR="00E00DB1" w:rsidRPr="00B06483" w:rsidRDefault="00E00DB1" w:rsidP="00786B2F">
                  <w:pPr>
                    <w:adjustRightInd w:val="0"/>
                    <w:snapToGrid w:val="0"/>
                    <w:jc w:val="center"/>
                    <w:rPr>
                      <w:b/>
                      <w:kern w:val="0"/>
                      <w:szCs w:val="21"/>
                    </w:rPr>
                  </w:pPr>
                  <w:r w:rsidRPr="00B06483">
                    <w:rPr>
                      <w:rFonts w:hint="eastAsia"/>
                      <w:b/>
                      <w:kern w:val="0"/>
                      <w:szCs w:val="21"/>
                    </w:rPr>
                    <w:t>监测频次</w:t>
                  </w:r>
                </w:p>
              </w:tc>
              <w:tc>
                <w:tcPr>
                  <w:tcW w:w="4554" w:type="dxa"/>
                  <w:vAlign w:val="center"/>
                </w:tcPr>
                <w:p w:rsidR="00E00DB1" w:rsidRPr="00B06483" w:rsidRDefault="00E00DB1" w:rsidP="00786B2F">
                  <w:pPr>
                    <w:adjustRightInd w:val="0"/>
                    <w:snapToGrid w:val="0"/>
                    <w:jc w:val="center"/>
                    <w:rPr>
                      <w:b/>
                      <w:kern w:val="0"/>
                      <w:szCs w:val="21"/>
                    </w:rPr>
                  </w:pPr>
                  <w:r w:rsidRPr="00B06483">
                    <w:rPr>
                      <w:rFonts w:hint="eastAsia"/>
                      <w:b/>
                      <w:kern w:val="0"/>
                      <w:szCs w:val="21"/>
                    </w:rPr>
                    <w:t>执行标准</w:t>
                  </w:r>
                </w:p>
              </w:tc>
            </w:tr>
            <w:tr w:rsidR="00E00DB1" w:rsidRPr="003A1239" w:rsidTr="0082419A">
              <w:trPr>
                <w:jc w:val="center"/>
              </w:trPr>
              <w:tc>
                <w:tcPr>
                  <w:tcW w:w="1456" w:type="dxa"/>
                  <w:vAlign w:val="center"/>
                </w:tcPr>
                <w:p w:rsidR="00E00DB1" w:rsidRPr="00B06483" w:rsidRDefault="00B06483" w:rsidP="00786B2F">
                  <w:pPr>
                    <w:jc w:val="center"/>
                    <w:rPr>
                      <w:rFonts w:eastAsiaTheme="minorEastAsia" w:hAnsiTheme="minorEastAsia"/>
                      <w:szCs w:val="21"/>
                    </w:rPr>
                  </w:pPr>
                  <w:r w:rsidRPr="00B06483">
                    <w:rPr>
                      <w:rFonts w:eastAsiaTheme="minorEastAsia" w:hAnsiTheme="minorEastAsia" w:hint="eastAsia"/>
                      <w:szCs w:val="21"/>
                    </w:rPr>
                    <w:t>厂界四周</w:t>
                  </w:r>
                </w:p>
              </w:tc>
              <w:tc>
                <w:tcPr>
                  <w:tcW w:w="1985" w:type="dxa"/>
                  <w:vAlign w:val="center"/>
                </w:tcPr>
                <w:p w:rsidR="00E00DB1" w:rsidRPr="00B06483" w:rsidRDefault="00B06483" w:rsidP="00786B2F">
                  <w:pPr>
                    <w:jc w:val="center"/>
                    <w:rPr>
                      <w:rFonts w:eastAsiaTheme="minorEastAsia" w:hAnsiTheme="minorEastAsia"/>
                      <w:szCs w:val="21"/>
                    </w:rPr>
                  </w:pPr>
                  <w:r w:rsidRPr="00B06483">
                    <w:rPr>
                      <w:rFonts w:eastAsiaTheme="minorEastAsia" w:hAnsiTheme="minorEastAsia" w:hint="eastAsia"/>
                      <w:szCs w:val="21"/>
                    </w:rPr>
                    <w:t>1</w:t>
                  </w:r>
                  <w:r w:rsidRPr="00B06483">
                    <w:rPr>
                      <w:rFonts w:eastAsiaTheme="minorEastAsia" w:hAnsiTheme="minorEastAsia" w:hint="eastAsia"/>
                      <w:szCs w:val="21"/>
                    </w:rPr>
                    <w:t>次</w:t>
                  </w:r>
                  <w:r w:rsidRPr="00B06483">
                    <w:rPr>
                      <w:rFonts w:eastAsiaTheme="minorEastAsia" w:hAnsiTheme="minorEastAsia" w:hint="eastAsia"/>
                      <w:szCs w:val="21"/>
                    </w:rPr>
                    <w:t>/</w:t>
                  </w:r>
                  <w:r w:rsidRPr="00B06483">
                    <w:rPr>
                      <w:rFonts w:eastAsiaTheme="minorEastAsia" w:hAnsiTheme="minorEastAsia" w:hint="eastAsia"/>
                      <w:szCs w:val="21"/>
                    </w:rPr>
                    <w:t>季度</w:t>
                  </w:r>
                </w:p>
              </w:tc>
              <w:tc>
                <w:tcPr>
                  <w:tcW w:w="4554" w:type="dxa"/>
                  <w:vAlign w:val="center"/>
                </w:tcPr>
                <w:p w:rsidR="00E00DB1" w:rsidRPr="00E00DB1" w:rsidRDefault="00B06483" w:rsidP="00D355D6">
                  <w:pPr>
                    <w:jc w:val="center"/>
                    <w:rPr>
                      <w:color w:val="0000FF"/>
                    </w:rPr>
                  </w:pPr>
                  <w:r w:rsidRPr="003E28B7">
                    <w:rPr>
                      <w:rFonts w:eastAsiaTheme="minorEastAsia" w:hAnsiTheme="minorEastAsia"/>
                      <w:szCs w:val="21"/>
                    </w:rPr>
                    <w:t>《工业企业厂界环境噪声排放标准》（</w:t>
                  </w:r>
                  <w:r w:rsidRPr="003E28B7">
                    <w:rPr>
                      <w:rFonts w:eastAsiaTheme="minorEastAsia" w:hAnsiTheme="minorEastAsia"/>
                      <w:szCs w:val="21"/>
                    </w:rPr>
                    <w:t>GB12348-2008</w:t>
                  </w:r>
                  <w:r w:rsidRPr="003E28B7">
                    <w:rPr>
                      <w:rFonts w:eastAsiaTheme="minorEastAsia" w:hAnsiTheme="minorEastAsia"/>
                      <w:szCs w:val="21"/>
                    </w:rPr>
                    <w:t>）</w:t>
                  </w:r>
                  <w:r>
                    <w:rPr>
                      <w:rFonts w:eastAsiaTheme="minorEastAsia" w:hAnsiTheme="minorEastAsia" w:hint="eastAsia"/>
                      <w:szCs w:val="21"/>
                    </w:rPr>
                    <w:t>中</w:t>
                  </w:r>
                  <w:r w:rsidR="00D355D6">
                    <w:rPr>
                      <w:rFonts w:eastAsiaTheme="minorEastAsia" w:hAnsiTheme="minorEastAsia" w:hint="eastAsia"/>
                      <w:szCs w:val="21"/>
                    </w:rPr>
                    <w:t>2</w:t>
                  </w:r>
                  <w:r>
                    <w:rPr>
                      <w:rFonts w:eastAsiaTheme="minorEastAsia" w:hAnsiTheme="minorEastAsia" w:hint="eastAsia"/>
                      <w:szCs w:val="21"/>
                    </w:rPr>
                    <w:t>类标准</w:t>
                  </w:r>
                </w:p>
              </w:tc>
            </w:tr>
          </w:tbl>
          <w:p w:rsidR="00302CD6" w:rsidRPr="00B20745" w:rsidRDefault="00D92D79" w:rsidP="009005E6">
            <w:pPr>
              <w:spacing w:beforeLines="50" w:line="360" w:lineRule="auto"/>
              <w:ind w:firstLineChars="200" w:firstLine="422"/>
              <w:rPr>
                <w:b/>
                <w:szCs w:val="21"/>
              </w:rPr>
            </w:pPr>
            <w:r>
              <w:rPr>
                <w:rFonts w:hint="eastAsia"/>
                <w:b/>
                <w:szCs w:val="21"/>
              </w:rPr>
              <w:t>（四）</w:t>
            </w:r>
            <w:r w:rsidR="004D7A2B" w:rsidRPr="00B20745">
              <w:rPr>
                <w:rFonts w:hint="eastAsia"/>
                <w:b/>
                <w:szCs w:val="21"/>
              </w:rPr>
              <w:t>固体废物</w:t>
            </w:r>
            <w:r w:rsidR="00436CE6" w:rsidRPr="00F80837">
              <w:rPr>
                <w:b/>
                <w:bCs/>
              </w:rPr>
              <w:t>影响分析</w:t>
            </w:r>
          </w:p>
          <w:p w:rsidR="008E3F0E" w:rsidRPr="00883461" w:rsidRDefault="008E3F0E" w:rsidP="008E3F0E">
            <w:pPr>
              <w:pStyle w:val="afd"/>
              <w:ind w:firstLine="422"/>
              <w:rPr>
                <w:rFonts w:eastAsiaTheme="minorEastAsia" w:hAnsiTheme="minorEastAsia"/>
                <w:b/>
                <w:sz w:val="21"/>
                <w:szCs w:val="21"/>
                <w:lang w:val="en-US" w:eastAsia="zh-CN"/>
              </w:rPr>
            </w:pPr>
            <w:r w:rsidRPr="00883461">
              <w:rPr>
                <w:rFonts w:eastAsiaTheme="minorEastAsia" w:hAnsiTheme="minorEastAsia" w:hint="eastAsia"/>
                <w:b/>
                <w:sz w:val="21"/>
                <w:szCs w:val="21"/>
                <w:lang w:val="en-US" w:eastAsia="zh-CN"/>
              </w:rPr>
              <w:t>4.1</w:t>
            </w:r>
            <w:r w:rsidRPr="00883461">
              <w:rPr>
                <w:rFonts w:eastAsiaTheme="minorEastAsia" w:hAnsiTheme="minorEastAsia" w:hint="eastAsia"/>
                <w:b/>
                <w:sz w:val="21"/>
                <w:szCs w:val="21"/>
                <w:lang w:val="en-US" w:eastAsia="zh-CN"/>
              </w:rPr>
              <w:t>产生量分析</w:t>
            </w:r>
          </w:p>
          <w:p w:rsidR="008E3F0E" w:rsidRPr="008E3F0E" w:rsidRDefault="008E3F0E" w:rsidP="008E3F0E">
            <w:pPr>
              <w:autoSpaceDE w:val="0"/>
              <w:autoSpaceDN w:val="0"/>
              <w:adjustRightInd w:val="0"/>
              <w:snapToGrid w:val="0"/>
              <w:spacing w:line="360" w:lineRule="auto"/>
              <w:ind w:firstLineChars="200" w:firstLine="420"/>
              <w:rPr>
                <w:rFonts w:eastAsiaTheme="minorEastAsia" w:hAnsiTheme="minorEastAsia"/>
                <w:color w:val="000000"/>
                <w:kern w:val="0"/>
                <w:szCs w:val="21"/>
              </w:rPr>
            </w:pPr>
            <w:r w:rsidRPr="008E3F0E">
              <w:rPr>
                <w:rFonts w:eastAsiaTheme="minorEastAsia" w:hAnsiTheme="minorEastAsia"/>
                <w:color w:val="000000"/>
                <w:kern w:val="0"/>
                <w:szCs w:val="21"/>
              </w:rPr>
              <w:t>本工程产生的固体废物主要是</w:t>
            </w:r>
            <w:r w:rsidRPr="008E3F0E">
              <w:rPr>
                <w:rFonts w:eastAsiaTheme="minorEastAsia" w:hAnsiTheme="minorEastAsia" w:hint="eastAsia"/>
                <w:color w:val="000000"/>
                <w:kern w:val="0"/>
                <w:szCs w:val="21"/>
              </w:rPr>
              <w:t>包括污水厂的栅渣、沉砂、污泥、废活性炭和废紫外灯管。</w:t>
            </w:r>
          </w:p>
          <w:p w:rsidR="008E3F0E" w:rsidRPr="008E3F0E" w:rsidRDefault="008E3F0E" w:rsidP="008E3F0E">
            <w:pPr>
              <w:autoSpaceDE w:val="0"/>
              <w:autoSpaceDN w:val="0"/>
              <w:adjustRightInd w:val="0"/>
              <w:snapToGrid w:val="0"/>
              <w:spacing w:line="360" w:lineRule="auto"/>
              <w:ind w:firstLineChars="200" w:firstLine="420"/>
              <w:rPr>
                <w:rFonts w:eastAsiaTheme="minorEastAsia" w:hAnsiTheme="minorEastAsia"/>
                <w:color w:val="000000"/>
                <w:kern w:val="0"/>
                <w:szCs w:val="21"/>
              </w:rPr>
            </w:pPr>
            <w:r w:rsidRPr="008E3F0E">
              <w:rPr>
                <w:rFonts w:eastAsiaTheme="minorEastAsia" w:hAnsiTheme="minorEastAsia"/>
                <w:color w:val="000000"/>
                <w:kern w:val="0"/>
                <w:szCs w:val="21"/>
              </w:rPr>
              <w:t>（</w:t>
            </w:r>
            <w:r w:rsidRPr="008E3F0E">
              <w:rPr>
                <w:rFonts w:eastAsiaTheme="minorEastAsia" w:hAnsiTheme="minorEastAsia"/>
                <w:color w:val="000000"/>
                <w:kern w:val="0"/>
                <w:szCs w:val="21"/>
              </w:rPr>
              <w:t>1</w:t>
            </w:r>
            <w:r w:rsidRPr="008E3F0E">
              <w:rPr>
                <w:rFonts w:eastAsiaTheme="minorEastAsia" w:hAnsiTheme="minorEastAsia"/>
                <w:color w:val="000000"/>
                <w:kern w:val="0"/>
                <w:szCs w:val="21"/>
              </w:rPr>
              <w:t>）栅渣及沉砂</w:t>
            </w:r>
          </w:p>
          <w:p w:rsidR="008E3F0E" w:rsidRPr="008E3F0E" w:rsidRDefault="008E3F0E" w:rsidP="008E3F0E">
            <w:pPr>
              <w:autoSpaceDE w:val="0"/>
              <w:autoSpaceDN w:val="0"/>
              <w:adjustRightInd w:val="0"/>
              <w:snapToGrid w:val="0"/>
              <w:spacing w:line="360" w:lineRule="auto"/>
              <w:ind w:firstLineChars="200" w:firstLine="420"/>
              <w:rPr>
                <w:rFonts w:eastAsiaTheme="minorEastAsia" w:hAnsiTheme="minorEastAsia"/>
                <w:color w:val="000000"/>
                <w:kern w:val="0"/>
                <w:szCs w:val="21"/>
              </w:rPr>
            </w:pPr>
            <w:r w:rsidRPr="008E3F0E">
              <w:rPr>
                <w:rFonts w:eastAsiaTheme="minorEastAsia" w:hAnsiTheme="minorEastAsia"/>
                <w:color w:val="000000"/>
                <w:kern w:val="0"/>
                <w:szCs w:val="21"/>
              </w:rPr>
              <w:t>栅渣：根据《污水处理厂工艺设计手册》（高俊发，王社平主编，化学工业出版社，</w:t>
            </w:r>
            <w:r w:rsidRPr="008E3F0E">
              <w:rPr>
                <w:rFonts w:eastAsiaTheme="minorEastAsia" w:hAnsiTheme="minorEastAsia"/>
                <w:color w:val="000000"/>
                <w:kern w:val="0"/>
                <w:szCs w:val="21"/>
              </w:rPr>
              <w:t>2003</w:t>
            </w:r>
            <w:r w:rsidRPr="008E3F0E">
              <w:rPr>
                <w:rFonts w:eastAsiaTheme="minorEastAsia" w:hAnsiTheme="minorEastAsia"/>
                <w:color w:val="000000"/>
                <w:kern w:val="0"/>
                <w:szCs w:val="21"/>
              </w:rPr>
              <w:t>年），污水处理厂栅渣产生量一般为</w:t>
            </w:r>
            <w:r w:rsidRPr="008E3F0E">
              <w:rPr>
                <w:rFonts w:eastAsiaTheme="minorEastAsia" w:hAnsiTheme="minorEastAsia"/>
                <w:color w:val="000000"/>
                <w:kern w:val="0"/>
                <w:szCs w:val="21"/>
              </w:rPr>
              <w:t>0.05~0.1</w:t>
            </w:r>
            <w:r w:rsidRPr="008E3F0E">
              <w:rPr>
                <w:rFonts w:eastAsiaTheme="minorEastAsia" w:hAnsiTheme="minorEastAsia" w:hint="eastAsia"/>
                <w:color w:val="000000"/>
                <w:kern w:val="0"/>
                <w:szCs w:val="21"/>
              </w:rPr>
              <w:t>m</w:t>
            </w:r>
            <w:r w:rsidRPr="008E3F0E">
              <w:rPr>
                <w:rFonts w:eastAsiaTheme="minorEastAsia" w:hAnsiTheme="minorEastAsia" w:hint="eastAsia"/>
                <w:color w:val="000000"/>
                <w:kern w:val="0"/>
                <w:szCs w:val="21"/>
                <w:vertAlign w:val="superscript"/>
              </w:rPr>
              <w:t>3</w:t>
            </w:r>
            <w:r w:rsidRPr="008E3F0E">
              <w:rPr>
                <w:rFonts w:eastAsiaTheme="minorEastAsia" w:hAnsiTheme="minorEastAsia"/>
                <w:color w:val="000000"/>
                <w:kern w:val="0"/>
                <w:szCs w:val="21"/>
              </w:rPr>
              <w:t>/1000</w:t>
            </w:r>
            <w:r w:rsidRPr="008E3F0E">
              <w:rPr>
                <w:rFonts w:eastAsiaTheme="minorEastAsia" w:hAnsiTheme="minorEastAsia" w:hint="eastAsia"/>
                <w:color w:val="000000"/>
                <w:kern w:val="0"/>
                <w:szCs w:val="21"/>
              </w:rPr>
              <w:t>m</w:t>
            </w:r>
            <w:r w:rsidRPr="008E3F0E">
              <w:rPr>
                <w:rFonts w:eastAsiaTheme="minorEastAsia" w:hAnsiTheme="minorEastAsia" w:hint="eastAsia"/>
                <w:color w:val="000000"/>
                <w:kern w:val="0"/>
                <w:szCs w:val="21"/>
                <w:vertAlign w:val="superscript"/>
              </w:rPr>
              <w:t>3</w:t>
            </w:r>
            <w:r w:rsidRPr="008E3F0E">
              <w:rPr>
                <w:rFonts w:eastAsiaTheme="minorEastAsia" w:hAnsiTheme="minorEastAsia"/>
                <w:color w:val="000000"/>
                <w:kern w:val="0"/>
                <w:szCs w:val="21"/>
              </w:rPr>
              <w:t>•</w:t>
            </w:r>
            <w:r w:rsidRPr="008E3F0E">
              <w:rPr>
                <w:rFonts w:eastAsiaTheme="minorEastAsia" w:hAnsiTheme="minorEastAsia"/>
                <w:color w:val="000000"/>
                <w:kern w:val="0"/>
                <w:szCs w:val="21"/>
              </w:rPr>
              <w:t>d</w:t>
            </w:r>
            <w:r w:rsidRPr="008E3F0E">
              <w:rPr>
                <w:rFonts w:eastAsiaTheme="minorEastAsia" w:hAnsiTheme="minorEastAsia"/>
                <w:color w:val="000000"/>
                <w:kern w:val="0"/>
                <w:szCs w:val="21"/>
              </w:rPr>
              <w:t>，项目取</w:t>
            </w:r>
            <w:r w:rsidRPr="008E3F0E">
              <w:rPr>
                <w:rFonts w:eastAsiaTheme="minorEastAsia" w:hAnsiTheme="minorEastAsia"/>
                <w:color w:val="000000"/>
                <w:kern w:val="0"/>
                <w:szCs w:val="21"/>
              </w:rPr>
              <w:t>0.08</w:t>
            </w:r>
            <w:r w:rsidRPr="008E3F0E">
              <w:rPr>
                <w:rFonts w:eastAsiaTheme="minorEastAsia" w:hAnsiTheme="minorEastAsia" w:hint="eastAsia"/>
                <w:color w:val="000000"/>
                <w:kern w:val="0"/>
                <w:szCs w:val="21"/>
              </w:rPr>
              <w:t>m</w:t>
            </w:r>
            <w:r w:rsidRPr="008E3F0E">
              <w:rPr>
                <w:rFonts w:eastAsiaTheme="minorEastAsia" w:hAnsiTheme="minorEastAsia" w:hint="eastAsia"/>
                <w:color w:val="000000"/>
                <w:kern w:val="0"/>
                <w:szCs w:val="21"/>
                <w:vertAlign w:val="superscript"/>
              </w:rPr>
              <w:t>3</w:t>
            </w:r>
            <w:r w:rsidRPr="008E3F0E">
              <w:rPr>
                <w:rFonts w:eastAsiaTheme="minorEastAsia" w:hAnsiTheme="minorEastAsia"/>
                <w:color w:val="000000"/>
                <w:kern w:val="0"/>
                <w:szCs w:val="21"/>
              </w:rPr>
              <w:t>/1000</w:t>
            </w:r>
            <w:r w:rsidRPr="008E3F0E">
              <w:rPr>
                <w:rFonts w:eastAsiaTheme="minorEastAsia" w:hAnsiTheme="minorEastAsia" w:hint="eastAsia"/>
                <w:color w:val="000000"/>
                <w:kern w:val="0"/>
                <w:szCs w:val="21"/>
              </w:rPr>
              <w:t>m</w:t>
            </w:r>
            <w:r w:rsidRPr="008E3F0E">
              <w:rPr>
                <w:rFonts w:eastAsiaTheme="minorEastAsia" w:hAnsiTheme="minorEastAsia" w:hint="eastAsia"/>
                <w:color w:val="000000"/>
                <w:kern w:val="0"/>
                <w:szCs w:val="21"/>
                <w:vertAlign w:val="superscript"/>
              </w:rPr>
              <w:t>3</w:t>
            </w:r>
            <w:r w:rsidRPr="008E3F0E">
              <w:rPr>
                <w:rFonts w:eastAsiaTheme="minorEastAsia" w:hAnsiTheme="minorEastAsia"/>
                <w:color w:val="000000"/>
                <w:kern w:val="0"/>
                <w:szCs w:val="21"/>
              </w:rPr>
              <w:t>•</w:t>
            </w:r>
            <w:r w:rsidRPr="008E3F0E">
              <w:rPr>
                <w:rFonts w:eastAsiaTheme="minorEastAsia" w:hAnsiTheme="minorEastAsia"/>
                <w:color w:val="000000"/>
                <w:kern w:val="0"/>
                <w:szCs w:val="21"/>
              </w:rPr>
              <w:t>d</w:t>
            </w:r>
            <w:r w:rsidRPr="008E3F0E">
              <w:rPr>
                <w:rFonts w:eastAsiaTheme="minorEastAsia" w:hAnsiTheme="minorEastAsia"/>
                <w:color w:val="000000"/>
                <w:kern w:val="0"/>
                <w:szCs w:val="21"/>
              </w:rPr>
              <w:t>，则项目栅渣量约为</w:t>
            </w:r>
            <w:r w:rsidR="001E0C7D">
              <w:rPr>
                <w:rFonts w:eastAsiaTheme="minorEastAsia" w:hAnsiTheme="minorEastAsia" w:hint="eastAsia"/>
                <w:color w:val="000000"/>
                <w:kern w:val="0"/>
                <w:szCs w:val="21"/>
              </w:rPr>
              <w:t>58.4</w:t>
            </w:r>
            <w:r w:rsidRPr="008E3F0E">
              <w:rPr>
                <w:rFonts w:eastAsiaTheme="minorEastAsia" w:hAnsiTheme="minorEastAsia" w:hint="eastAsia"/>
                <w:color w:val="000000"/>
                <w:kern w:val="0"/>
                <w:szCs w:val="21"/>
              </w:rPr>
              <w:t>m</w:t>
            </w:r>
            <w:r w:rsidRPr="008E3F0E">
              <w:rPr>
                <w:rFonts w:eastAsiaTheme="minorEastAsia" w:hAnsiTheme="minorEastAsia" w:hint="eastAsia"/>
                <w:color w:val="000000"/>
                <w:kern w:val="0"/>
                <w:szCs w:val="21"/>
                <w:vertAlign w:val="superscript"/>
              </w:rPr>
              <w:t>3</w:t>
            </w:r>
            <w:r w:rsidRPr="008E3F0E">
              <w:rPr>
                <w:rFonts w:eastAsiaTheme="minorEastAsia" w:hAnsiTheme="minorEastAsia"/>
                <w:color w:val="000000"/>
                <w:kern w:val="0"/>
                <w:szCs w:val="21"/>
              </w:rPr>
              <w:t>/</w:t>
            </w:r>
            <w:r w:rsidRPr="008E3F0E">
              <w:rPr>
                <w:rFonts w:eastAsiaTheme="minorEastAsia" w:hAnsiTheme="minorEastAsia" w:hint="eastAsia"/>
                <w:color w:val="000000"/>
                <w:kern w:val="0"/>
                <w:szCs w:val="21"/>
              </w:rPr>
              <w:t>a</w:t>
            </w:r>
            <w:r w:rsidRPr="008E3F0E">
              <w:rPr>
                <w:rFonts w:eastAsiaTheme="minorEastAsia" w:hAnsiTheme="minorEastAsia"/>
                <w:color w:val="000000"/>
                <w:kern w:val="0"/>
                <w:szCs w:val="21"/>
              </w:rPr>
              <w:t>，栅渣密度按</w:t>
            </w:r>
            <w:r w:rsidRPr="008E3F0E">
              <w:rPr>
                <w:rFonts w:eastAsiaTheme="minorEastAsia" w:hAnsiTheme="minorEastAsia"/>
                <w:color w:val="000000"/>
                <w:kern w:val="0"/>
                <w:szCs w:val="21"/>
              </w:rPr>
              <w:t>1t/</w:t>
            </w:r>
            <w:r w:rsidRPr="008E3F0E">
              <w:rPr>
                <w:rFonts w:eastAsiaTheme="minorEastAsia" w:hAnsiTheme="minorEastAsia" w:hint="eastAsia"/>
                <w:color w:val="000000"/>
                <w:kern w:val="0"/>
                <w:szCs w:val="21"/>
              </w:rPr>
              <w:t>m</w:t>
            </w:r>
            <w:r w:rsidRPr="008E3F0E">
              <w:rPr>
                <w:rFonts w:eastAsiaTheme="minorEastAsia" w:hAnsiTheme="minorEastAsia" w:hint="eastAsia"/>
                <w:color w:val="000000"/>
                <w:kern w:val="0"/>
                <w:szCs w:val="21"/>
                <w:vertAlign w:val="superscript"/>
              </w:rPr>
              <w:t>3</w:t>
            </w:r>
            <w:r w:rsidRPr="008E3F0E">
              <w:rPr>
                <w:rFonts w:eastAsiaTheme="minorEastAsia" w:hAnsiTheme="minorEastAsia"/>
                <w:color w:val="000000"/>
                <w:kern w:val="0"/>
                <w:szCs w:val="21"/>
              </w:rPr>
              <w:t>计，栅渣量产生量约合</w:t>
            </w:r>
            <w:r w:rsidR="00BE5F5B">
              <w:rPr>
                <w:rFonts w:eastAsiaTheme="minorEastAsia" w:hAnsiTheme="minorEastAsia" w:hint="eastAsia"/>
                <w:color w:val="000000"/>
                <w:kern w:val="0"/>
                <w:szCs w:val="21"/>
              </w:rPr>
              <w:t>58.4</w:t>
            </w:r>
            <w:r w:rsidRPr="008E3F0E">
              <w:rPr>
                <w:rFonts w:eastAsiaTheme="minorEastAsia" w:hAnsiTheme="minorEastAsia" w:hint="eastAsia"/>
                <w:color w:val="000000"/>
                <w:kern w:val="0"/>
                <w:szCs w:val="21"/>
              </w:rPr>
              <w:t>t</w:t>
            </w:r>
            <w:r w:rsidRPr="008E3F0E">
              <w:rPr>
                <w:rFonts w:eastAsiaTheme="minorEastAsia" w:hAnsiTheme="minorEastAsia"/>
                <w:color w:val="000000"/>
                <w:kern w:val="0"/>
                <w:szCs w:val="21"/>
              </w:rPr>
              <w:t>/a</w:t>
            </w:r>
            <w:r w:rsidRPr="008E3F0E">
              <w:rPr>
                <w:rFonts w:eastAsiaTheme="minorEastAsia" w:hAnsiTheme="minorEastAsia"/>
                <w:color w:val="000000"/>
                <w:kern w:val="0"/>
                <w:szCs w:val="21"/>
              </w:rPr>
              <w:t>。项目污水处理厂栅渣为一般工业固体废物，由环卫部门统一收集处理。</w:t>
            </w:r>
          </w:p>
          <w:p w:rsidR="00302CD6" w:rsidRDefault="008E3F0E" w:rsidP="008E3F0E">
            <w:pPr>
              <w:autoSpaceDE w:val="0"/>
              <w:autoSpaceDN w:val="0"/>
              <w:adjustRightInd w:val="0"/>
              <w:snapToGrid w:val="0"/>
              <w:spacing w:line="360" w:lineRule="auto"/>
              <w:ind w:firstLineChars="200" w:firstLine="420"/>
              <w:rPr>
                <w:rFonts w:eastAsiaTheme="minorEastAsia" w:hAnsiTheme="minorEastAsia"/>
                <w:color w:val="000000"/>
                <w:kern w:val="0"/>
                <w:szCs w:val="21"/>
              </w:rPr>
            </w:pPr>
            <w:r w:rsidRPr="008E3F0E">
              <w:rPr>
                <w:rFonts w:eastAsiaTheme="minorEastAsia" w:hAnsiTheme="minorEastAsia"/>
                <w:color w:val="000000"/>
                <w:kern w:val="0"/>
                <w:szCs w:val="21"/>
              </w:rPr>
              <w:t>沉砂：根据《污水处理厂工艺设计手册》（高俊发，王社平主编，化学工业出版社，</w:t>
            </w:r>
            <w:r w:rsidRPr="008E3F0E">
              <w:rPr>
                <w:rFonts w:eastAsiaTheme="minorEastAsia" w:hAnsiTheme="minorEastAsia"/>
                <w:color w:val="000000"/>
                <w:kern w:val="0"/>
                <w:szCs w:val="21"/>
              </w:rPr>
              <w:t>2003</w:t>
            </w:r>
            <w:r w:rsidRPr="008E3F0E">
              <w:rPr>
                <w:rFonts w:eastAsiaTheme="minorEastAsia" w:hAnsiTheme="minorEastAsia"/>
                <w:color w:val="000000"/>
                <w:kern w:val="0"/>
                <w:szCs w:val="21"/>
              </w:rPr>
              <w:t>年），污水处理厂沉砂产生量一般</w:t>
            </w:r>
            <w:r w:rsidRPr="008E3F0E">
              <w:rPr>
                <w:rFonts w:eastAsiaTheme="minorEastAsia" w:hAnsiTheme="minorEastAsia"/>
                <w:color w:val="000000"/>
                <w:kern w:val="0"/>
                <w:szCs w:val="21"/>
              </w:rPr>
              <w:t>30</w:t>
            </w:r>
            <w:r w:rsidRPr="008E3F0E">
              <w:rPr>
                <w:rFonts w:eastAsiaTheme="minorEastAsia" w:hAnsiTheme="minorEastAsia" w:hint="eastAsia"/>
                <w:color w:val="000000"/>
                <w:kern w:val="0"/>
                <w:szCs w:val="21"/>
              </w:rPr>
              <w:t>m</w:t>
            </w:r>
            <w:r w:rsidRPr="008E3F0E">
              <w:rPr>
                <w:rFonts w:eastAsiaTheme="minorEastAsia" w:hAnsiTheme="minorEastAsia" w:hint="eastAsia"/>
                <w:color w:val="000000"/>
                <w:kern w:val="0"/>
                <w:szCs w:val="21"/>
                <w:vertAlign w:val="superscript"/>
              </w:rPr>
              <w:t>3</w:t>
            </w:r>
            <w:r w:rsidRPr="008E3F0E">
              <w:rPr>
                <w:rFonts w:eastAsiaTheme="minorEastAsia" w:hAnsiTheme="minorEastAsia"/>
                <w:color w:val="000000"/>
                <w:kern w:val="0"/>
                <w:szCs w:val="21"/>
              </w:rPr>
              <w:t>/10</w:t>
            </w:r>
            <w:r w:rsidRPr="00BE5F5B">
              <w:rPr>
                <w:rFonts w:eastAsiaTheme="minorEastAsia" w:hAnsiTheme="minorEastAsia"/>
                <w:color w:val="000000"/>
                <w:kern w:val="0"/>
                <w:szCs w:val="21"/>
                <w:vertAlign w:val="superscript"/>
              </w:rPr>
              <w:t>6</w:t>
            </w:r>
            <w:r w:rsidRPr="008E3F0E">
              <w:rPr>
                <w:rFonts w:eastAsiaTheme="minorEastAsia" w:hAnsiTheme="minorEastAsia" w:hint="eastAsia"/>
                <w:color w:val="000000"/>
                <w:kern w:val="0"/>
                <w:szCs w:val="21"/>
              </w:rPr>
              <w:t>m</w:t>
            </w:r>
            <w:r w:rsidRPr="008E3F0E">
              <w:rPr>
                <w:rFonts w:eastAsiaTheme="minorEastAsia" w:hAnsiTheme="minorEastAsia" w:hint="eastAsia"/>
                <w:color w:val="000000"/>
                <w:kern w:val="0"/>
                <w:szCs w:val="21"/>
                <w:vertAlign w:val="superscript"/>
              </w:rPr>
              <w:t>3</w:t>
            </w:r>
            <w:r w:rsidRPr="008E3F0E">
              <w:rPr>
                <w:rFonts w:eastAsiaTheme="minorEastAsia" w:hAnsiTheme="minorEastAsia"/>
                <w:color w:val="000000"/>
                <w:kern w:val="0"/>
                <w:szCs w:val="21"/>
              </w:rPr>
              <w:t>•</w:t>
            </w:r>
            <w:r w:rsidRPr="008E3F0E">
              <w:rPr>
                <w:rFonts w:eastAsiaTheme="minorEastAsia" w:hAnsiTheme="minorEastAsia"/>
                <w:color w:val="000000"/>
                <w:kern w:val="0"/>
                <w:szCs w:val="21"/>
              </w:rPr>
              <w:t>d</w:t>
            </w:r>
            <w:r w:rsidRPr="008E3F0E">
              <w:rPr>
                <w:rFonts w:eastAsiaTheme="minorEastAsia" w:hAnsiTheme="minorEastAsia"/>
                <w:color w:val="000000"/>
                <w:kern w:val="0"/>
                <w:szCs w:val="21"/>
              </w:rPr>
              <w:t>，则项目沉砂量产生量为</w:t>
            </w:r>
            <w:r w:rsidR="00151FE5">
              <w:rPr>
                <w:rFonts w:eastAsiaTheme="minorEastAsia" w:hAnsiTheme="minorEastAsia" w:hint="eastAsia"/>
                <w:color w:val="000000"/>
                <w:kern w:val="0"/>
                <w:szCs w:val="21"/>
              </w:rPr>
              <w:t>21.9</w:t>
            </w:r>
            <w:r w:rsidRPr="008E3F0E">
              <w:rPr>
                <w:rFonts w:eastAsiaTheme="minorEastAsia" w:hAnsiTheme="minorEastAsia" w:hint="eastAsia"/>
                <w:color w:val="000000"/>
                <w:kern w:val="0"/>
                <w:szCs w:val="21"/>
              </w:rPr>
              <w:t>m</w:t>
            </w:r>
            <w:r w:rsidRPr="008E3F0E">
              <w:rPr>
                <w:rFonts w:eastAsiaTheme="minorEastAsia" w:hAnsiTheme="minorEastAsia" w:hint="eastAsia"/>
                <w:color w:val="000000"/>
                <w:kern w:val="0"/>
                <w:szCs w:val="21"/>
                <w:vertAlign w:val="superscript"/>
              </w:rPr>
              <w:t>3</w:t>
            </w:r>
            <w:r w:rsidRPr="008E3F0E">
              <w:rPr>
                <w:rFonts w:eastAsiaTheme="minorEastAsia" w:hAnsiTheme="minorEastAsia"/>
                <w:color w:val="000000"/>
                <w:kern w:val="0"/>
                <w:szCs w:val="21"/>
              </w:rPr>
              <w:t>/</w:t>
            </w:r>
            <w:r w:rsidRPr="008E3F0E">
              <w:rPr>
                <w:rFonts w:eastAsiaTheme="minorEastAsia" w:hAnsiTheme="minorEastAsia" w:hint="eastAsia"/>
                <w:color w:val="000000"/>
                <w:kern w:val="0"/>
                <w:szCs w:val="21"/>
              </w:rPr>
              <w:t>a</w:t>
            </w:r>
            <w:r w:rsidRPr="008E3F0E">
              <w:rPr>
                <w:rFonts w:eastAsiaTheme="minorEastAsia" w:hAnsiTheme="minorEastAsia"/>
                <w:color w:val="000000"/>
                <w:kern w:val="0"/>
                <w:szCs w:val="21"/>
              </w:rPr>
              <w:t>，沉砂密度按</w:t>
            </w:r>
            <w:r w:rsidRPr="008E3F0E">
              <w:rPr>
                <w:rFonts w:eastAsiaTheme="minorEastAsia" w:hAnsiTheme="minorEastAsia"/>
                <w:color w:val="000000"/>
                <w:kern w:val="0"/>
                <w:szCs w:val="21"/>
              </w:rPr>
              <w:t>2t/</w:t>
            </w:r>
            <w:r w:rsidRPr="008E3F0E">
              <w:rPr>
                <w:rFonts w:eastAsiaTheme="minorEastAsia" w:hAnsiTheme="minorEastAsia" w:hint="eastAsia"/>
                <w:color w:val="000000"/>
                <w:kern w:val="0"/>
                <w:szCs w:val="21"/>
              </w:rPr>
              <w:t>m</w:t>
            </w:r>
            <w:r w:rsidRPr="008E3F0E">
              <w:rPr>
                <w:rFonts w:eastAsiaTheme="minorEastAsia" w:hAnsiTheme="minorEastAsia" w:hint="eastAsia"/>
                <w:color w:val="000000"/>
                <w:kern w:val="0"/>
                <w:szCs w:val="21"/>
                <w:vertAlign w:val="superscript"/>
              </w:rPr>
              <w:t>3</w:t>
            </w:r>
            <w:r w:rsidRPr="008E3F0E">
              <w:rPr>
                <w:rFonts w:eastAsiaTheme="minorEastAsia" w:hAnsiTheme="minorEastAsia"/>
                <w:color w:val="000000"/>
                <w:kern w:val="0"/>
                <w:szCs w:val="21"/>
              </w:rPr>
              <w:t>计，沉砂产生量约合</w:t>
            </w:r>
            <w:r w:rsidR="00151FE5">
              <w:rPr>
                <w:rFonts w:eastAsiaTheme="minorEastAsia" w:hAnsiTheme="minorEastAsia" w:hint="eastAsia"/>
                <w:color w:val="000000"/>
                <w:kern w:val="0"/>
                <w:szCs w:val="21"/>
              </w:rPr>
              <w:t>43.8</w:t>
            </w:r>
            <w:r w:rsidRPr="008E3F0E">
              <w:rPr>
                <w:rFonts w:eastAsiaTheme="minorEastAsia" w:hAnsiTheme="minorEastAsia"/>
                <w:color w:val="000000"/>
                <w:kern w:val="0"/>
                <w:szCs w:val="21"/>
              </w:rPr>
              <w:t>t/a</w:t>
            </w:r>
            <w:r w:rsidRPr="008E3F0E">
              <w:rPr>
                <w:rFonts w:eastAsiaTheme="minorEastAsia" w:hAnsiTheme="minorEastAsia"/>
                <w:color w:val="000000"/>
                <w:kern w:val="0"/>
                <w:szCs w:val="21"/>
              </w:rPr>
              <w:t>。项目污水处理厂沉砂为一般工业固体废物，由环卫部门统一清运。</w:t>
            </w:r>
          </w:p>
          <w:p w:rsidR="00E17B5F" w:rsidRPr="00E17B5F" w:rsidRDefault="00E17B5F" w:rsidP="00E17B5F">
            <w:pPr>
              <w:autoSpaceDE w:val="0"/>
              <w:autoSpaceDN w:val="0"/>
              <w:adjustRightInd w:val="0"/>
              <w:snapToGrid w:val="0"/>
              <w:spacing w:line="360" w:lineRule="auto"/>
              <w:ind w:firstLineChars="200" w:firstLine="420"/>
              <w:rPr>
                <w:rFonts w:eastAsiaTheme="minorEastAsia"/>
                <w:szCs w:val="21"/>
              </w:rPr>
            </w:pPr>
            <w:r w:rsidRPr="00E17B5F">
              <w:rPr>
                <w:rFonts w:eastAsiaTheme="minorEastAsia" w:hAnsiTheme="minorEastAsia"/>
                <w:szCs w:val="21"/>
              </w:rPr>
              <w:t>（</w:t>
            </w:r>
            <w:r w:rsidRPr="00E17B5F">
              <w:rPr>
                <w:rFonts w:eastAsiaTheme="minorEastAsia"/>
                <w:szCs w:val="21"/>
              </w:rPr>
              <w:t>2</w:t>
            </w:r>
            <w:r w:rsidRPr="00E17B5F">
              <w:rPr>
                <w:rFonts w:eastAsiaTheme="minorEastAsia" w:hAnsiTheme="minorEastAsia"/>
                <w:szCs w:val="21"/>
              </w:rPr>
              <w:t>）污泥</w:t>
            </w:r>
          </w:p>
          <w:p w:rsidR="00E17B5F" w:rsidRPr="009D14DF" w:rsidRDefault="00E17B5F" w:rsidP="009D14DF">
            <w:pPr>
              <w:autoSpaceDE w:val="0"/>
              <w:autoSpaceDN w:val="0"/>
              <w:adjustRightInd w:val="0"/>
              <w:snapToGrid w:val="0"/>
              <w:spacing w:line="360" w:lineRule="auto"/>
              <w:ind w:firstLineChars="200" w:firstLine="420"/>
              <w:rPr>
                <w:rFonts w:eastAsiaTheme="minorEastAsia" w:hAnsiTheme="minorEastAsia"/>
                <w:color w:val="000000"/>
                <w:kern w:val="0"/>
                <w:szCs w:val="21"/>
              </w:rPr>
            </w:pPr>
            <w:r w:rsidRPr="009D14DF">
              <w:rPr>
                <w:rFonts w:eastAsiaTheme="minorEastAsia" w:hAnsiTheme="minorEastAsia"/>
                <w:color w:val="000000"/>
                <w:kern w:val="0"/>
                <w:szCs w:val="21"/>
              </w:rPr>
              <w:t>本项目根据《集中式污染治理设施产排污系数手册》（环境保护部华南环境科学研究所，</w:t>
            </w:r>
            <w:r w:rsidRPr="009D14DF">
              <w:rPr>
                <w:rFonts w:eastAsiaTheme="minorEastAsia" w:hAnsiTheme="minorEastAsia"/>
                <w:color w:val="000000"/>
                <w:kern w:val="0"/>
                <w:szCs w:val="21"/>
              </w:rPr>
              <w:t>2010</w:t>
            </w:r>
            <w:r w:rsidRPr="009D14DF">
              <w:rPr>
                <w:rFonts w:eastAsiaTheme="minorEastAsia" w:hAnsiTheme="minorEastAsia"/>
                <w:color w:val="000000"/>
                <w:kern w:val="0"/>
                <w:szCs w:val="21"/>
              </w:rPr>
              <w:t>年修订）第一分册“污水处理厂污泥产生系数手册”中公式计算污泥产生量：</w:t>
            </w:r>
          </w:p>
          <w:p w:rsidR="00E17B5F" w:rsidRPr="00420772" w:rsidRDefault="00E17B5F" w:rsidP="0025286B">
            <w:pPr>
              <w:autoSpaceDE w:val="0"/>
              <w:autoSpaceDN w:val="0"/>
              <w:adjustRightInd w:val="0"/>
              <w:snapToGrid w:val="0"/>
              <w:spacing w:line="360" w:lineRule="auto"/>
              <w:ind w:firstLineChars="200" w:firstLine="420"/>
              <w:jc w:val="center"/>
              <w:rPr>
                <w:rFonts w:eastAsiaTheme="minorEastAsia" w:hAnsiTheme="minorEastAsia"/>
                <w:szCs w:val="21"/>
              </w:rPr>
            </w:pPr>
            <w:r w:rsidRPr="00420772">
              <w:rPr>
                <w:rFonts w:eastAsiaTheme="minorEastAsia" w:hAnsiTheme="minorEastAsia"/>
                <w:szCs w:val="21"/>
              </w:rPr>
              <w:t>S=rk</w:t>
            </w:r>
            <w:r w:rsidRPr="00420772">
              <w:rPr>
                <w:rFonts w:eastAsiaTheme="minorEastAsia" w:hAnsiTheme="minorEastAsia"/>
                <w:szCs w:val="21"/>
                <w:vertAlign w:val="subscript"/>
              </w:rPr>
              <w:t>2</w:t>
            </w:r>
            <w:r w:rsidRPr="00420772">
              <w:rPr>
                <w:rFonts w:eastAsiaTheme="minorEastAsia" w:hAnsiTheme="minorEastAsia"/>
                <w:szCs w:val="21"/>
              </w:rPr>
              <w:t>P+k</w:t>
            </w:r>
            <w:r w:rsidRPr="00420772">
              <w:rPr>
                <w:rFonts w:eastAsiaTheme="minorEastAsia" w:hAnsiTheme="minorEastAsia"/>
                <w:szCs w:val="21"/>
                <w:vertAlign w:val="subscript"/>
              </w:rPr>
              <w:t>3</w:t>
            </w:r>
            <w:r w:rsidRPr="00420772">
              <w:rPr>
                <w:rFonts w:eastAsiaTheme="minorEastAsia" w:hAnsiTheme="minorEastAsia"/>
                <w:szCs w:val="21"/>
              </w:rPr>
              <w:t>C</w:t>
            </w:r>
          </w:p>
          <w:p w:rsidR="00E17B5F" w:rsidRPr="00420772" w:rsidRDefault="00E17B5F" w:rsidP="00420772">
            <w:pPr>
              <w:autoSpaceDE w:val="0"/>
              <w:autoSpaceDN w:val="0"/>
              <w:adjustRightInd w:val="0"/>
              <w:snapToGrid w:val="0"/>
              <w:spacing w:line="360" w:lineRule="auto"/>
              <w:ind w:firstLineChars="200" w:firstLine="420"/>
              <w:rPr>
                <w:rFonts w:eastAsiaTheme="minorEastAsia" w:hAnsiTheme="minorEastAsia"/>
                <w:szCs w:val="21"/>
              </w:rPr>
            </w:pPr>
            <w:r w:rsidRPr="00E17B5F">
              <w:rPr>
                <w:rFonts w:eastAsiaTheme="minorEastAsia" w:hAnsiTheme="minorEastAsia"/>
                <w:szCs w:val="21"/>
              </w:rPr>
              <w:t>式中：</w:t>
            </w:r>
            <w:r w:rsidRPr="00420772">
              <w:rPr>
                <w:rFonts w:eastAsiaTheme="minorEastAsia" w:hAnsiTheme="minorEastAsia"/>
                <w:szCs w:val="21"/>
              </w:rPr>
              <w:t>S</w:t>
            </w:r>
            <w:r w:rsidRPr="00420772">
              <w:rPr>
                <w:rFonts w:eastAsiaTheme="minorEastAsia" w:hAnsiTheme="minorEastAsia"/>
                <w:szCs w:val="21"/>
              </w:rPr>
              <w:t>——</w:t>
            </w:r>
            <w:r w:rsidRPr="00E17B5F">
              <w:rPr>
                <w:rFonts w:eastAsiaTheme="minorEastAsia" w:hAnsiTheme="minorEastAsia"/>
                <w:szCs w:val="21"/>
              </w:rPr>
              <w:t>污水处理厂含水率</w:t>
            </w:r>
            <w:r w:rsidRPr="00420772">
              <w:rPr>
                <w:rFonts w:eastAsiaTheme="minorEastAsia" w:hAnsiTheme="minorEastAsia"/>
                <w:szCs w:val="21"/>
              </w:rPr>
              <w:t>80</w:t>
            </w:r>
            <w:r w:rsidRPr="00E17B5F">
              <w:rPr>
                <w:rFonts w:eastAsiaTheme="minorEastAsia" w:hAnsiTheme="minorEastAsia"/>
                <w:szCs w:val="21"/>
              </w:rPr>
              <w:t>％的污泥产生量，</w:t>
            </w:r>
            <w:r w:rsidRPr="00420772">
              <w:rPr>
                <w:rFonts w:eastAsiaTheme="minorEastAsia" w:hAnsiTheme="minorEastAsia"/>
                <w:szCs w:val="21"/>
              </w:rPr>
              <w:t>t/a</w:t>
            </w:r>
            <w:r w:rsidRPr="00E17B5F">
              <w:rPr>
                <w:rFonts w:eastAsiaTheme="minorEastAsia" w:hAnsiTheme="minorEastAsia"/>
                <w:szCs w:val="21"/>
              </w:rPr>
              <w:t>；</w:t>
            </w:r>
          </w:p>
          <w:p w:rsidR="00E17B5F" w:rsidRPr="00420772" w:rsidRDefault="00E17B5F" w:rsidP="00420772">
            <w:pPr>
              <w:autoSpaceDE w:val="0"/>
              <w:autoSpaceDN w:val="0"/>
              <w:adjustRightInd w:val="0"/>
              <w:snapToGrid w:val="0"/>
              <w:spacing w:line="360" w:lineRule="auto"/>
              <w:ind w:firstLineChars="200" w:firstLine="420"/>
              <w:rPr>
                <w:rFonts w:eastAsiaTheme="minorEastAsia" w:hAnsiTheme="minorEastAsia"/>
                <w:szCs w:val="21"/>
              </w:rPr>
            </w:pPr>
            <w:r w:rsidRPr="00420772">
              <w:rPr>
                <w:rFonts w:eastAsiaTheme="minorEastAsia" w:hAnsiTheme="minorEastAsia"/>
                <w:szCs w:val="21"/>
              </w:rPr>
              <w:t>k</w:t>
            </w:r>
            <w:r w:rsidRPr="00420772">
              <w:rPr>
                <w:rFonts w:eastAsiaTheme="minorEastAsia" w:hAnsiTheme="minorEastAsia"/>
                <w:szCs w:val="21"/>
                <w:vertAlign w:val="subscript"/>
              </w:rPr>
              <w:t>2</w:t>
            </w:r>
            <w:r w:rsidRPr="00420772">
              <w:rPr>
                <w:rFonts w:eastAsiaTheme="minorEastAsia" w:hAnsiTheme="minorEastAsia"/>
                <w:szCs w:val="21"/>
              </w:rPr>
              <w:t>——</w:t>
            </w:r>
            <w:r w:rsidRPr="00E17B5F">
              <w:rPr>
                <w:rFonts w:eastAsiaTheme="minorEastAsia" w:hAnsiTheme="minorEastAsia"/>
                <w:szCs w:val="21"/>
              </w:rPr>
              <w:t>城镇污水处理厂的生化污泥产生系数，</w:t>
            </w:r>
            <w:r w:rsidRPr="00420772">
              <w:rPr>
                <w:rFonts w:eastAsiaTheme="minorEastAsia" w:hAnsiTheme="minorEastAsia"/>
                <w:szCs w:val="21"/>
              </w:rPr>
              <w:t>t/t-COD</w:t>
            </w:r>
            <w:r w:rsidRPr="00E17B5F">
              <w:rPr>
                <w:rFonts w:eastAsiaTheme="minorEastAsia" w:hAnsiTheme="minorEastAsia"/>
                <w:szCs w:val="21"/>
              </w:rPr>
              <w:t>去除量，根据</w:t>
            </w:r>
            <w:r w:rsidRPr="00420772">
              <w:rPr>
                <w:rFonts w:eastAsiaTheme="minorEastAsia" w:hAnsiTheme="minorEastAsia"/>
                <w:szCs w:val="21"/>
              </w:rPr>
              <w:t>“</w:t>
            </w:r>
            <w:r w:rsidRPr="00E17B5F">
              <w:rPr>
                <w:rFonts w:eastAsiaTheme="minorEastAsia" w:hAnsiTheme="minorEastAsia"/>
                <w:szCs w:val="21"/>
              </w:rPr>
              <w:t>污水处理厂污泥产生系数手册</w:t>
            </w:r>
            <w:r w:rsidRPr="00420772">
              <w:rPr>
                <w:rFonts w:eastAsiaTheme="minorEastAsia" w:hAnsiTheme="minorEastAsia"/>
                <w:szCs w:val="21"/>
              </w:rPr>
              <w:t>”</w:t>
            </w:r>
            <w:r w:rsidRPr="00E17B5F">
              <w:rPr>
                <w:rFonts w:eastAsiaTheme="minorEastAsia" w:hAnsiTheme="minorEastAsia"/>
                <w:szCs w:val="21"/>
              </w:rPr>
              <w:t>表</w:t>
            </w:r>
            <w:r w:rsidRPr="00420772">
              <w:rPr>
                <w:rFonts w:eastAsiaTheme="minorEastAsia" w:hAnsiTheme="minorEastAsia"/>
                <w:szCs w:val="21"/>
              </w:rPr>
              <w:t>2</w:t>
            </w:r>
            <w:r w:rsidRPr="00E17B5F">
              <w:rPr>
                <w:rFonts w:eastAsiaTheme="minorEastAsia" w:hAnsiTheme="minorEastAsia"/>
                <w:szCs w:val="21"/>
              </w:rPr>
              <w:t>，取值</w:t>
            </w:r>
            <w:r w:rsidRPr="00420772">
              <w:rPr>
                <w:rFonts w:eastAsiaTheme="minorEastAsia" w:hAnsiTheme="minorEastAsia"/>
                <w:szCs w:val="21"/>
              </w:rPr>
              <w:t>1.25</w:t>
            </w:r>
            <w:r w:rsidRPr="00E17B5F">
              <w:rPr>
                <w:rFonts w:eastAsiaTheme="minorEastAsia" w:hAnsiTheme="minorEastAsia"/>
                <w:szCs w:val="21"/>
              </w:rPr>
              <w:t>；</w:t>
            </w:r>
          </w:p>
          <w:p w:rsidR="00E17B5F" w:rsidRPr="00420772" w:rsidRDefault="00E17B5F" w:rsidP="00420772">
            <w:pPr>
              <w:autoSpaceDE w:val="0"/>
              <w:autoSpaceDN w:val="0"/>
              <w:adjustRightInd w:val="0"/>
              <w:snapToGrid w:val="0"/>
              <w:spacing w:line="360" w:lineRule="auto"/>
              <w:ind w:firstLineChars="200" w:firstLine="420"/>
              <w:rPr>
                <w:rFonts w:eastAsiaTheme="minorEastAsia" w:hAnsiTheme="minorEastAsia"/>
                <w:szCs w:val="21"/>
              </w:rPr>
            </w:pPr>
            <w:r w:rsidRPr="00420772">
              <w:rPr>
                <w:rFonts w:eastAsiaTheme="minorEastAsia" w:hAnsiTheme="minorEastAsia"/>
                <w:szCs w:val="21"/>
              </w:rPr>
              <w:t>k</w:t>
            </w:r>
            <w:r w:rsidRPr="00420772">
              <w:rPr>
                <w:rFonts w:eastAsiaTheme="minorEastAsia" w:hAnsiTheme="minorEastAsia"/>
                <w:szCs w:val="21"/>
                <w:vertAlign w:val="subscript"/>
              </w:rPr>
              <w:t>3</w:t>
            </w:r>
            <w:r w:rsidRPr="00420772">
              <w:rPr>
                <w:rFonts w:eastAsiaTheme="minorEastAsia" w:hAnsiTheme="minorEastAsia"/>
                <w:szCs w:val="21"/>
              </w:rPr>
              <w:t>——</w:t>
            </w:r>
            <w:r w:rsidRPr="00E17B5F">
              <w:rPr>
                <w:rFonts w:eastAsiaTheme="minorEastAsia" w:hAnsiTheme="minorEastAsia"/>
                <w:szCs w:val="21"/>
              </w:rPr>
              <w:t>城镇污水处理厂的化学污泥产生系数，</w:t>
            </w:r>
            <w:r w:rsidRPr="00420772">
              <w:rPr>
                <w:rFonts w:eastAsiaTheme="minorEastAsia" w:hAnsiTheme="minorEastAsia"/>
                <w:szCs w:val="21"/>
              </w:rPr>
              <w:t>t/t-</w:t>
            </w:r>
            <w:r w:rsidR="00775FFA">
              <w:rPr>
                <w:rFonts w:eastAsiaTheme="minorEastAsia" w:hAnsiTheme="minorEastAsia"/>
                <w:szCs w:val="21"/>
              </w:rPr>
              <w:t>絮凝剂使用量</w:t>
            </w:r>
            <w:r w:rsidRPr="00E17B5F">
              <w:rPr>
                <w:rFonts w:eastAsiaTheme="minorEastAsia" w:hAnsiTheme="minorEastAsia"/>
                <w:szCs w:val="21"/>
              </w:rPr>
              <w:t>；</w:t>
            </w:r>
          </w:p>
          <w:p w:rsidR="00E17B5F" w:rsidRPr="00420772" w:rsidRDefault="00E17B5F" w:rsidP="00420772">
            <w:pPr>
              <w:autoSpaceDE w:val="0"/>
              <w:autoSpaceDN w:val="0"/>
              <w:adjustRightInd w:val="0"/>
              <w:snapToGrid w:val="0"/>
              <w:spacing w:line="360" w:lineRule="auto"/>
              <w:ind w:firstLineChars="200" w:firstLine="420"/>
              <w:rPr>
                <w:rFonts w:eastAsiaTheme="minorEastAsia" w:hAnsiTheme="minorEastAsia"/>
                <w:szCs w:val="21"/>
              </w:rPr>
            </w:pPr>
            <w:r w:rsidRPr="00420772">
              <w:rPr>
                <w:rFonts w:eastAsiaTheme="minorEastAsia" w:hAnsiTheme="minorEastAsia"/>
                <w:szCs w:val="21"/>
              </w:rPr>
              <w:t>r</w:t>
            </w:r>
            <w:r w:rsidRPr="00420772">
              <w:rPr>
                <w:rFonts w:eastAsiaTheme="minorEastAsia" w:hAnsiTheme="minorEastAsia"/>
                <w:szCs w:val="21"/>
              </w:rPr>
              <w:t>——</w:t>
            </w:r>
            <w:r w:rsidRPr="00E17B5F">
              <w:rPr>
                <w:rFonts w:eastAsiaTheme="minorEastAsia" w:hAnsiTheme="minorEastAsia"/>
                <w:szCs w:val="21"/>
              </w:rPr>
              <w:t>进水悬浮物浓度修正系数，无量纲。项目进水悬浮物设计浓度为</w:t>
            </w:r>
            <w:r w:rsidR="006D2F1B">
              <w:rPr>
                <w:rFonts w:eastAsiaTheme="minorEastAsia" w:hAnsiTheme="minorEastAsia" w:hint="eastAsia"/>
                <w:szCs w:val="21"/>
              </w:rPr>
              <w:t>＜</w:t>
            </w:r>
            <w:r w:rsidR="00D94CB5" w:rsidRPr="00420772">
              <w:rPr>
                <w:rFonts w:eastAsiaTheme="minorEastAsia" w:hAnsiTheme="minorEastAsia" w:hint="eastAsia"/>
                <w:szCs w:val="21"/>
              </w:rPr>
              <w:t>20</w:t>
            </w:r>
            <w:r w:rsidRPr="00420772">
              <w:rPr>
                <w:rFonts w:eastAsiaTheme="minorEastAsia" w:hAnsiTheme="minorEastAsia"/>
                <w:szCs w:val="21"/>
              </w:rPr>
              <w:t>0mg/L</w:t>
            </w:r>
            <w:r w:rsidRPr="00E17B5F">
              <w:rPr>
                <w:rFonts w:eastAsiaTheme="minorEastAsia" w:hAnsiTheme="minorEastAsia"/>
                <w:szCs w:val="21"/>
              </w:rPr>
              <w:t>，根据</w:t>
            </w:r>
            <w:r w:rsidRPr="00420772">
              <w:rPr>
                <w:rFonts w:eastAsiaTheme="minorEastAsia" w:hAnsiTheme="minorEastAsia"/>
                <w:szCs w:val="21"/>
              </w:rPr>
              <w:t>“</w:t>
            </w:r>
            <w:r w:rsidRPr="00E17B5F">
              <w:rPr>
                <w:rFonts w:eastAsiaTheme="minorEastAsia" w:hAnsiTheme="minorEastAsia"/>
                <w:szCs w:val="21"/>
              </w:rPr>
              <w:t>污水处理厂污泥产生系数手册</w:t>
            </w:r>
            <w:r w:rsidRPr="00420772">
              <w:rPr>
                <w:rFonts w:eastAsiaTheme="minorEastAsia" w:hAnsiTheme="minorEastAsia"/>
                <w:szCs w:val="21"/>
              </w:rPr>
              <w:t>”</w:t>
            </w:r>
            <w:r w:rsidRPr="00E17B5F">
              <w:rPr>
                <w:rFonts w:eastAsiaTheme="minorEastAsia" w:hAnsiTheme="minorEastAsia"/>
                <w:szCs w:val="21"/>
              </w:rPr>
              <w:t>，取值为</w:t>
            </w:r>
            <w:r w:rsidRPr="00420772">
              <w:rPr>
                <w:rFonts w:eastAsiaTheme="minorEastAsia" w:hAnsiTheme="minorEastAsia"/>
                <w:szCs w:val="21"/>
              </w:rPr>
              <w:t>1.3</w:t>
            </w:r>
            <w:r w:rsidRPr="00E17B5F">
              <w:rPr>
                <w:rFonts w:eastAsiaTheme="minorEastAsia" w:hAnsiTheme="minorEastAsia"/>
                <w:szCs w:val="21"/>
              </w:rPr>
              <w:t>；</w:t>
            </w:r>
          </w:p>
          <w:p w:rsidR="00E17B5F" w:rsidRPr="00420772" w:rsidRDefault="00E17B5F" w:rsidP="00420772">
            <w:pPr>
              <w:autoSpaceDE w:val="0"/>
              <w:autoSpaceDN w:val="0"/>
              <w:adjustRightInd w:val="0"/>
              <w:snapToGrid w:val="0"/>
              <w:spacing w:line="360" w:lineRule="auto"/>
              <w:ind w:firstLineChars="200" w:firstLine="420"/>
              <w:rPr>
                <w:rFonts w:eastAsiaTheme="minorEastAsia" w:hAnsiTheme="minorEastAsia"/>
                <w:szCs w:val="21"/>
              </w:rPr>
            </w:pPr>
            <w:r w:rsidRPr="00420772">
              <w:rPr>
                <w:rFonts w:eastAsiaTheme="minorEastAsia" w:hAnsiTheme="minorEastAsia"/>
                <w:szCs w:val="21"/>
              </w:rPr>
              <w:lastRenderedPageBreak/>
              <w:t>P</w:t>
            </w:r>
            <w:r w:rsidRPr="00420772">
              <w:rPr>
                <w:rFonts w:eastAsiaTheme="minorEastAsia" w:hAnsiTheme="minorEastAsia"/>
                <w:szCs w:val="21"/>
              </w:rPr>
              <w:t>——</w:t>
            </w:r>
            <w:r w:rsidRPr="00E17B5F">
              <w:rPr>
                <w:rFonts w:eastAsiaTheme="minorEastAsia" w:hAnsiTheme="minorEastAsia"/>
                <w:szCs w:val="21"/>
              </w:rPr>
              <w:t>城镇污水处理厂的</w:t>
            </w:r>
            <w:r w:rsidRPr="00420772">
              <w:rPr>
                <w:rFonts w:eastAsiaTheme="minorEastAsia" w:hAnsiTheme="minorEastAsia"/>
                <w:szCs w:val="21"/>
              </w:rPr>
              <w:t>COD</w:t>
            </w:r>
            <w:r w:rsidRPr="00E17B5F">
              <w:rPr>
                <w:rFonts w:eastAsiaTheme="minorEastAsia" w:hAnsiTheme="minorEastAsia"/>
                <w:szCs w:val="21"/>
              </w:rPr>
              <w:t>去除总量，</w:t>
            </w:r>
            <w:r w:rsidRPr="00420772">
              <w:rPr>
                <w:rFonts w:eastAsiaTheme="minorEastAsia" w:hAnsiTheme="minorEastAsia"/>
                <w:szCs w:val="21"/>
              </w:rPr>
              <w:t>t/a</w:t>
            </w:r>
            <w:r w:rsidRPr="00E17B5F">
              <w:rPr>
                <w:rFonts w:eastAsiaTheme="minorEastAsia" w:hAnsiTheme="minorEastAsia"/>
                <w:szCs w:val="21"/>
              </w:rPr>
              <w:t>，</w:t>
            </w:r>
            <w:r w:rsidRPr="00420772">
              <w:rPr>
                <w:rFonts w:eastAsiaTheme="minorEastAsia" w:hAnsiTheme="minorEastAsia"/>
                <w:szCs w:val="21"/>
              </w:rPr>
              <w:t>COD</w:t>
            </w:r>
            <w:r w:rsidRPr="00E17B5F">
              <w:rPr>
                <w:rFonts w:eastAsiaTheme="minorEastAsia" w:hAnsiTheme="minorEastAsia"/>
                <w:szCs w:val="21"/>
              </w:rPr>
              <w:t>去除总量</w:t>
            </w:r>
            <w:r w:rsidR="00BE281C">
              <w:rPr>
                <w:rFonts w:eastAsiaTheme="minorEastAsia" w:hAnsiTheme="minorEastAsia" w:hint="eastAsia"/>
                <w:szCs w:val="21"/>
              </w:rPr>
              <w:t>按</w:t>
            </w:r>
            <w:r w:rsidR="00A6358D" w:rsidRPr="00420772">
              <w:rPr>
                <w:rFonts w:eastAsiaTheme="minorEastAsia" w:hAnsiTheme="minorEastAsia" w:hint="eastAsia"/>
                <w:szCs w:val="21"/>
              </w:rPr>
              <w:t>160.6</w:t>
            </w:r>
            <w:r w:rsidRPr="00420772">
              <w:rPr>
                <w:rFonts w:eastAsiaTheme="minorEastAsia" w:hAnsiTheme="minorEastAsia"/>
                <w:szCs w:val="21"/>
              </w:rPr>
              <w:t>t/a</w:t>
            </w:r>
            <w:r w:rsidRPr="00E17B5F">
              <w:rPr>
                <w:rFonts w:eastAsiaTheme="minorEastAsia" w:hAnsiTheme="minorEastAsia"/>
                <w:szCs w:val="21"/>
              </w:rPr>
              <w:t>；</w:t>
            </w:r>
          </w:p>
          <w:p w:rsidR="00E17B5F" w:rsidRPr="00420772" w:rsidRDefault="00E17B5F" w:rsidP="00420772">
            <w:pPr>
              <w:autoSpaceDE w:val="0"/>
              <w:autoSpaceDN w:val="0"/>
              <w:adjustRightInd w:val="0"/>
              <w:snapToGrid w:val="0"/>
              <w:spacing w:line="360" w:lineRule="auto"/>
              <w:ind w:firstLineChars="200" w:firstLine="420"/>
              <w:rPr>
                <w:rFonts w:eastAsiaTheme="minorEastAsia" w:hAnsiTheme="minorEastAsia"/>
                <w:szCs w:val="21"/>
              </w:rPr>
            </w:pPr>
            <w:r w:rsidRPr="00420772">
              <w:rPr>
                <w:rFonts w:eastAsiaTheme="minorEastAsia" w:hAnsiTheme="minorEastAsia"/>
                <w:szCs w:val="21"/>
              </w:rPr>
              <w:t>C</w:t>
            </w:r>
            <w:r w:rsidRPr="00420772">
              <w:rPr>
                <w:rFonts w:eastAsiaTheme="minorEastAsia" w:hAnsiTheme="minorEastAsia"/>
                <w:szCs w:val="21"/>
              </w:rPr>
              <w:t>——</w:t>
            </w:r>
            <w:r w:rsidRPr="00E17B5F">
              <w:rPr>
                <w:rFonts w:eastAsiaTheme="minorEastAsia" w:hAnsiTheme="minorEastAsia"/>
                <w:szCs w:val="21"/>
              </w:rPr>
              <w:t>污水处理厂的无机絮凝剂使用总量，</w:t>
            </w:r>
            <w:r w:rsidRPr="00420772">
              <w:rPr>
                <w:rFonts w:eastAsiaTheme="minorEastAsia" w:hAnsiTheme="minorEastAsia"/>
                <w:szCs w:val="21"/>
              </w:rPr>
              <w:t>t/a</w:t>
            </w:r>
            <w:r w:rsidRPr="00E17B5F">
              <w:rPr>
                <w:rFonts w:eastAsiaTheme="minorEastAsia" w:hAnsiTheme="minorEastAsia"/>
                <w:szCs w:val="21"/>
              </w:rPr>
              <w:t>。</w:t>
            </w:r>
          </w:p>
          <w:p w:rsidR="008E3F0E" w:rsidRDefault="00E17B5F" w:rsidP="009D14DF">
            <w:pPr>
              <w:autoSpaceDE w:val="0"/>
              <w:autoSpaceDN w:val="0"/>
              <w:adjustRightInd w:val="0"/>
              <w:snapToGrid w:val="0"/>
              <w:spacing w:line="360" w:lineRule="auto"/>
              <w:ind w:firstLineChars="200" w:firstLine="420"/>
              <w:rPr>
                <w:rFonts w:eastAsiaTheme="minorEastAsia" w:hAnsiTheme="minorEastAsia"/>
                <w:color w:val="000000"/>
                <w:kern w:val="0"/>
                <w:szCs w:val="21"/>
              </w:rPr>
            </w:pPr>
            <w:r w:rsidRPr="009D14DF">
              <w:rPr>
                <w:rFonts w:eastAsiaTheme="minorEastAsia" w:hAnsiTheme="minorEastAsia"/>
                <w:color w:val="000000"/>
                <w:kern w:val="0"/>
                <w:szCs w:val="21"/>
              </w:rPr>
              <w:t>计算得项目污泥含水率为</w:t>
            </w:r>
            <w:r w:rsidRPr="009D14DF">
              <w:rPr>
                <w:rFonts w:eastAsiaTheme="minorEastAsia" w:hAnsiTheme="minorEastAsia"/>
                <w:color w:val="000000"/>
                <w:kern w:val="0"/>
                <w:szCs w:val="21"/>
              </w:rPr>
              <w:t>80%</w:t>
            </w:r>
            <w:r w:rsidRPr="009D14DF">
              <w:rPr>
                <w:rFonts w:eastAsiaTheme="minorEastAsia" w:hAnsiTheme="minorEastAsia"/>
                <w:color w:val="000000"/>
                <w:kern w:val="0"/>
                <w:szCs w:val="21"/>
              </w:rPr>
              <w:t>产生量为</w:t>
            </w:r>
            <w:r w:rsidR="007978D2">
              <w:rPr>
                <w:rFonts w:eastAsiaTheme="minorEastAsia" w:hAnsiTheme="minorEastAsia" w:hint="eastAsia"/>
                <w:color w:val="000000"/>
                <w:kern w:val="0"/>
                <w:szCs w:val="21"/>
              </w:rPr>
              <w:t>260.98</w:t>
            </w:r>
            <w:r w:rsidRPr="009D14DF">
              <w:rPr>
                <w:rFonts w:eastAsiaTheme="minorEastAsia" w:hAnsiTheme="minorEastAsia"/>
                <w:color w:val="000000"/>
                <w:kern w:val="0"/>
                <w:szCs w:val="21"/>
              </w:rPr>
              <w:t>t/a</w:t>
            </w:r>
            <w:r w:rsidRPr="009D14DF">
              <w:rPr>
                <w:rFonts w:eastAsiaTheme="minorEastAsia" w:hAnsiTheme="minorEastAsia"/>
                <w:color w:val="000000"/>
                <w:kern w:val="0"/>
                <w:szCs w:val="21"/>
              </w:rPr>
              <w:t>。按照《关于污（废）水处理设施产生污泥危险特性鉴别有关意见的函（环函【</w:t>
            </w:r>
            <w:r w:rsidRPr="009D14DF">
              <w:rPr>
                <w:rFonts w:eastAsiaTheme="minorEastAsia" w:hAnsiTheme="minorEastAsia"/>
                <w:color w:val="000000"/>
                <w:kern w:val="0"/>
                <w:szCs w:val="21"/>
              </w:rPr>
              <w:t>2010</w:t>
            </w:r>
            <w:r w:rsidRPr="009D14DF">
              <w:rPr>
                <w:rFonts w:eastAsiaTheme="minorEastAsia" w:hAnsiTheme="minorEastAsia"/>
                <w:color w:val="000000"/>
                <w:kern w:val="0"/>
                <w:szCs w:val="21"/>
              </w:rPr>
              <w:t>】</w:t>
            </w:r>
            <w:r w:rsidRPr="009D14DF">
              <w:rPr>
                <w:rFonts w:eastAsiaTheme="minorEastAsia" w:hAnsiTheme="minorEastAsia"/>
                <w:color w:val="000000"/>
                <w:kern w:val="0"/>
                <w:szCs w:val="21"/>
              </w:rPr>
              <w:t>129</w:t>
            </w:r>
            <w:r w:rsidRPr="009D14DF">
              <w:rPr>
                <w:rFonts w:eastAsiaTheme="minorEastAsia" w:hAnsiTheme="minorEastAsia"/>
                <w:color w:val="000000"/>
                <w:kern w:val="0"/>
                <w:szCs w:val="21"/>
              </w:rPr>
              <w:t>号）》“单纯用于处理城镇生活污水的公共污水处理厂，其产生的污泥通常情况下不具有危险特性，可作为一般固体废物管理。”</w:t>
            </w:r>
            <w:r w:rsidRPr="000B6C31">
              <w:rPr>
                <w:rFonts w:eastAsiaTheme="minorEastAsia" w:hAnsiTheme="minorEastAsia"/>
                <w:szCs w:val="21"/>
              </w:rPr>
              <w:t>本项目处理的污水均为</w:t>
            </w:r>
            <w:r w:rsidR="000532D5" w:rsidRPr="000B6C31">
              <w:rPr>
                <w:rFonts w:eastAsiaTheme="minorEastAsia" w:hAnsiTheme="minorEastAsia" w:hint="eastAsia"/>
                <w:szCs w:val="21"/>
              </w:rPr>
              <w:t>大堰垱</w:t>
            </w:r>
            <w:r w:rsidRPr="000B6C31">
              <w:rPr>
                <w:rFonts w:eastAsiaTheme="minorEastAsia" w:hAnsiTheme="minorEastAsia"/>
                <w:szCs w:val="21"/>
              </w:rPr>
              <w:t>镇生活污水，故产生的污泥为一般固体废物，项目污泥</w:t>
            </w:r>
            <w:r w:rsidR="000B6C31" w:rsidRPr="000B6C31">
              <w:rPr>
                <w:rFonts w:eastAsiaTheme="minorEastAsia" w:hAnsiTheme="minorEastAsia" w:hint="eastAsia"/>
                <w:szCs w:val="21"/>
              </w:rPr>
              <w:t>经</w:t>
            </w:r>
            <w:r w:rsidR="00A20F2C">
              <w:rPr>
                <w:rFonts w:hint="eastAsia"/>
                <w:szCs w:val="21"/>
              </w:rPr>
              <w:t>叠螺污泥脱水机</w:t>
            </w:r>
            <w:r w:rsidR="000B6C31" w:rsidRPr="000B6C31">
              <w:rPr>
                <w:rFonts w:eastAsiaTheme="minorEastAsia" w:hAnsiTheme="minorEastAsia" w:hint="eastAsia"/>
                <w:szCs w:val="21"/>
              </w:rPr>
              <w:t>处理后含水率为</w:t>
            </w:r>
            <w:r w:rsidR="000B6C31" w:rsidRPr="000B6C31">
              <w:rPr>
                <w:rFonts w:eastAsiaTheme="minorEastAsia" w:hAnsiTheme="minorEastAsia" w:hint="eastAsia"/>
                <w:szCs w:val="21"/>
              </w:rPr>
              <w:t xml:space="preserve"> 80%</w:t>
            </w:r>
            <w:r w:rsidR="000B6C31" w:rsidRPr="000B6C31">
              <w:rPr>
                <w:rFonts w:eastAsiaTheme="minorEastAsia" w:hAnsiTheme="minorEastAsia" w:hint="eastAsia"/>
                <w:szCs w:val="21"/>
              </w:rPr>
              <w:t>，再</w:t>
            </w:r>
            <w:r w:rsidRPr="000B6C31">
              <w:rPr>
                <w:rFonts w:eastAsiaTheme="minorEastAsia" w:hAnsiTheme="minorEastAsia"/>
                <w:szCs w:val="21"/>
              </w:rPr>
              <w:t>按照污泥运输要求，经密闭污泥罐车运至</w:t>
            </w:r>
            <w:r w:rsidR="000532D5" w:rsidRPr="000B6C31">
              <w:rPr>
                <w:rFonts w:eastAsiaTheme="minorEastAsia" w:hAnsiTheme="minorEastAsia" w:hint="eastAsia"/>
                <w:szCs w:val="21"/>
              </w:rPr>
              <w:t>澧县东部新区</w:t>
            </w:r>
            <w:r w:rsidRPr="000B6C31">
              <w:rPr>
                <w:rFonts w:eastAsiaTheme="minorEastAsia" w:hAnsiTheme="minorEastAsia"/>
                <w:szCs w:val="21"/>
              </w:rPr>
              <w:t>污水处理厂</w:t>
            </w:r>
            <w:r w:rsidR="00D8159C" w:rsidRPr="000B6C31">
              <w:rPr>
                <w:rFonts w:eastAsiaTheme="minorEastAsia" w:hAnsiTheme="minorEastAsia" w:hint="eastAsia"/>
                <w:szCs w:val="21"/>
              </w:rPr>
              <w:t>进一步</w:t>
            </w:r>
            <w:r w:rsidRPr="000B6C31">
              <w:rPr>
                <w:rFonts w:eastAsiaTheme="minorEastAsia" w:hAnsiTheme="minorEastAsia"/>
                <w:szCs w:val="21"/>
              </w:rPr>
              <w:t>脱水处理，含水率</w:t>
            </w:r>
            <w:r w:rsidR="00326998">
              <w:rPr>
                <w:rFonts w:eastAsiaTheme="minorEastAsia" w:hAnsiTheme="minorEastAsia" w:hint="eastAsia"/>
                <w:szCs w:val="21"/>
              </w:rPr>
              <w:t>小于</w:t>
            </w:r>
            <w:r w:rsidRPr="000B6C31">
              <w:rPr>
                <w:rFonts w:eastAsiaTheme="minorEastAsia" w:hAnsiTheme="minorEastAsia"/>
                <w:szCs w:val="21"/>
              </w:rPr>
              <w:t>60%</w:t>
            </w:r>
            <w:r w:rsidRPr="000B6C31">
              <w:rPr>
                <w:rFonts w:eastAsiaTheme="minorEastAsia" w:hAnsiTheme="minorEastAsia"/>
                <w:szCs w:val="21"/>
              </w:rPr>
              <w:t>后运至澧县城市垃圾卫生填埋场进行填埋。</w:t>
            </w:r>
          </w:p>
          <w:p w:rsidR="00420772" w:rsidRPr="00420772" w:rsidRDefault="00420772" w:rsidP="00420772">
            <w:pPr>
              <w:autoSpaceDE w:val="0"/>
              <w:autoSpaceDN w:val="0"/>
              <w:adjustRightInd w:val="0"/>
              <w:snapToGrid w:val="0"/>
              <w:spacing w:line="360" w:lineRule="auto"/>
              <w:ind w:firstLineChars="200" w:firstLine="420"/>
              <w:rPr>
                <w:rFonts w:eastAsiaTheme="minorEastAsia" w:hAnsiTheme="minorEastAsia"/>
                <w:color w:val="000000"/>
                <w:kern w:val="0"/>
                <w:szCs w:val="21"/>
              </w:rPr>
            </w:pPr>
            <w:r w:rsidRPr="00420772">
              <w:rPr>
                <w:rFonts w:eastAsiaTheme="minorEastAsia" w:hAnsiTheme="minorEastAsia"/>
                <w:color w:val="000000"/>
                <w:kern w:val="0"/>
                <w:szCs w:val="21"/>
              </w:rPr>
              <w:t>（</w:t>
            </w:r>
            <w:r w:rsidRPr="00420772">
              <w:rPr>
                <w:rFonts w:eastAsiaTheme="minorEastAsia" w:hAnsiTheme="minorEastAsia" w:hint="eastAsia"/>
                <w:color w:val="000000"/>
                <w:kern w:val="0"/>
                <w:szCs w:val="21"/>
              </w:rPr>
              <w:t>3</w:t>
            </w:r>
            <w:r w:rsidRPr="00420772">
              <w:rPr>
                <w:rFonts w:eastAsiaTheme="minorEastAsia" w:hAnsiTheme="minorEastAsia"/>
                <w:color w:val="000000"/>
                <w:kern w:val="0"/>
                <w:szCs w:val="21"/>
              </w:rPr>
              <w:t>）废紫外灯管</w:t>
            </w:r>
          </w:p>
          <w:p w:rsidR="00420772" w:rsidRDefault="00420772" w:rsidP="00420772">
            <w:pPr>
              <w:autoSpaceDE w:val="0"/>
              <w:autoSpaceDN w:val="0"/>
              <w:adjustRightInd w:val="0"/>
              <w:snapToGrid w:val="0"/>
              <w:spacing w:line="360" w:lineRule="auto"/>
              <w:ind w:firstLineChars="200" w:firstLine="420"/>
              <w:rPr>
                <w:rFonts w:eastAsiaTheme="minorEastAsia" w:hAnsiTheme="minorEastAsia"/>
                <w:color w:val="000000"/>
                <w:kern w:val="0"/>
                <w:szCs w:val="21"/>
              </w:rPr>
            </w:pPr>
            <w:r w:rsidRPr="00420772">
              <w:rPr>
                <w:rFonts w:eastAsiaTheme="minorEastAsia" w:hAnsiTheme="minorEastAsia"/>
                <w:color w:val="000000"/>
                <w:kern w:val="0"/>
                <w:szCs w:val="21"/>
              </w:rPr>
              <w:t>本项目出水采用管式紫外消毒器，该过程会产生废紫外灯管，属于危险固废</w:t>
            </w:r>
            <w:r w:rsidR="00A57A44" w:rsidRPr="008309F7">
              <w:rPr>
                <w:rFonts w:eastAsiaTheme="minorEastAsia" w:hAnsiTheme="minorEastAsia" w:hint="eastAsia"/>
                <w:color w:val="000000"/>
                <w:kern w:val="0"/>
                <w:szCs w:val="21"/>
              </w:rPr>
              <w:t>（</w:t>
            </w:r>
            <w:r w:rsidR="00A57A44" w:rsidRPr="008309F7">
              <w:rPr>
                <w:rFonts w:eastAsiaTheme="minorEastAsia" w:hAnsiTheme="minorEastAsia"/>
                <w:color w:val="000000"/>
                <w:kern w:val="0"/>
                <w:szCs w:val="21"/>
              </w:rPr>
              <w:t>危废</w:t>
            </w:r>
            <w:r w:rsidR="00A57A44" w:rsidRPr="008309F7">
              <w:rPr>
                <w:rFonts w:eastAsiaTheme="minorEastAsia" w:hAnsiTheme="minorEastAsia" w:hint="eastAsia"/>
                <w:color w:val="000000"/>
                <w:kern w:val="0"/>
                <w:szCs w:val="21"/>
              </w:rPr>
              <w:t>编号</w:t>
            </w:r>
            <w:r w:rsidR="00A57A44" w:rsidRPr="008309F7">
              <w:rPr>
                <w:rFonts w:eastAsiaTheme="minorEastAsia" w:hAnsiTheme="minorEastAsia"/>
                <w:color w:val="000000"/>
                <w:kern w:val="0"/>
                <w:szCs w:val="21"/>
              </w:rPr>
              <w:t>HW</w:t>
            </w:r>
            <w:r w:rsidR="00A57A44" w:rsidRPr="008309F7">
              <w:rPr>
                <w:rFonts w:eastAsiaTheme="minorEastAsia" w:hAnsiTheme="minorEastAsia" w:hint="eastAsia"/>
                <w:color w:val="000000"/>
                <w:kern w:val="0"/>
                <w:szCs w:val="21"/>
              </w:rPr>
              <w:t>29</w:t>
            </w:r>
            <w:r w:rsidR="00A57A44" w:rsidRPr="008309F7">
              <w:rPr>
                <w:rFonts w:eastAsiaTheme="minorEastAsia" w:hAnsiTheme="minorEastAsia" w:hint="eastAsia"/>
                <w:color w:val="000000"/>
                <w:kern w:val="0"/>
                <w:szCs w:val="21"/>
              </w:rPr>
              <w:t>，</w:t>
            </w:r>
            <w:r w:rsidR="00A57A44" w:rsidRPr="008309F7">
              <w:rPr>
                <w:rFonts w:eastAsiaTheme="minorEastAsia" w:hAnsiTheme="minorEastAsia"/>
                <w:color w:val="000000"/>
                <w:kern w:val="0"/>
                <w:szCs w:val="21"/>
              </w:rPr>
              <w:t>900-023-29</w:t>
            </w:r>
            <w:r w:rsidR="00A57A44" w:rsidRPr="008309F7">
              <w:rPr>
                <w:rFonts w:eastAsiaTheme="minorEastAsia" w:hAnsiTheme="minorEastAsia" w:hint="eastAsia"/>
                <w:color w:val="000000"/>
                <w:kern w:val="0"/>
                <w:szCs w:val="21"/>
              </w:rPr>
              <w:t>）</w:t>
            </w:r>
            <w:r w:rsidRPr="00420772">
              <w:rPr>
                <w:rFonts w:eastAsiaTheme="minorEastAsia" w:hAnsiTheme="minorEastAsia"/>
                <w:color w:val="000000"/>
                <w:kern w:val="0"/>
                <w:szCs w:val="21"/>
              </w:rPr>
              <w:t>，根据业主提供的资料，其产生量约为</w:t>
            </w:r>
            <w:r w:rsidRPr="00420772">
              <w:rPr>
                <w:rFonts w:eastAsiaTheme="minorEastAsia" w:hAnsiTheme="minorEastAsia" w:hint="eastAsia"/>
                <w:color w:val="000000"/>
                <w:kern w:val="0"/>
                <w:szCs w:val="21"/>
              </w:rPr>
              <w:t>0.</w:t>
            </w:r>
            <w:r w:rsidR="00111D16">
              <w:rPr>
                <w:rFonts w:eastAsiaTheme="minorEastAsia" w:hAnsiTheme="minorEastAsia" w:hint="eastAsia"/>
                <w:color w:val="000000"/>
                <w:kern w:val="0"/>
                <w:szCs w:val="21"/>
              </w:rPr>
              <w:t>0</w:t>
            </w:r>
            <w:r w:rsidRPr="00420772">
              <w:rPr>
                <w:rFonts w:eastAsiaTheme="minorEastAsia" w:hAnsiTheme="minorEastAsia" w:hint="eastAsia"/>
                <w:color w:val="000000"/>
                <w:kern w:val="0"/>
                <w:szCs w:val="21"/>
              </w:rPr>
              <w:t>5t</w:t>
            </w:r>
            <w:r w:rsidRPr="00420772">
              <w:rPr>
                <w:rFonts w:eastAsiaTheme="minorEastAsia" w:hAnsiTheme="minorEastAsia"/>
                <w:color w:val="000000"/>
                <w:kern w:val="0"/>
                <w:szCs w:val="21"/>
              </w:rPr>
              <w:t>/a</w:t>
            </w:r>
            <w:r w:rsidRPr="00420772">
              <w:rPr>
                <w:rFonts w:eastAsiaTheme="minorEastAsia" w:hAnsiTheme="minorEastAsia"/>
                <w:color w:val="000000"/>
                <w:kern w:val="0"/>
                <w:szCs w:val="21"/>
              </w:rPr>
              <w:t>，集中收集后交由有资质单位处理。</w:t>
            </w:r>
          </w:p>
          <w:p w:rsidR="002A055C" w:rsidRDefault="002A055C" w:rsidP="002A055C">
            <w:pPr>
              <w:autoSpaceDE w:val="0"/>
              <w:autoSpaceDN w:val="0"/>
              <w:adjustRightInd w:val="0"/>
              <w:snapToGrid w:val="0"/>
              <w:spacing w:line="360" w:lineRule="auto"/>
              <w:ind w:firstLineChars="200" w:firstLine="420"/>
              <w:rPr>
                <w:rFonts w:eastAsiaTheme="minorEastAsia" w:hAnsiTheme="minorEastAsia"/>
                <w:color w:val="000000"/>
                <w:kern w:val="0"/>
                <w:szCs w:val="21"/>
              </w:rPr>
            </w:pPr>
            <w:r w:rsidRPr="002A055C">
              <w:rPr>
                <w:rFonts w:eastAsiaTheme="minorEastAsia" w:hAnsiTheme="minorEastAsia" w:hint="eastAsia"/>
                <w:color w:val="000000"/>
                <w:kern w:val="0"/>
                <w:szCs w:val="21"/>
              </w:rPr>
              <w:t>（</w:t>
            </w:r>
            <w:r w:rsidRPr="002A055C">
              <w:rPr>
                <w:rFonts w:eastAsiaTheme="minorEastAsia" w:hAnsiTheme="minorEastAsia" w:hint="eastAsia"/>
                <w:color w:val="000000"/>
                <w:kern w:val="0"/>
                <w:szCs w:val="21"/>
              </w:rPr>
              <w:t>4</w:t>
            </w:r>
            <w:r w:rsidRPr="002A055C">
              <w:rPr>
                <w:rFonts w:eastAsiaTheme="minorEastAsia" w:hAnsiTheme="minorEastAsia" w:hint="eastAsia"/>
                <w:color w:val="000000"/>
                <w:kern w:val="0"/>
                <w:szCs w:val="21"/>
              </w:rPr>
              <w:t>）生活垃圾</w:t>
            </w:r>
          </w:p>
          <w:p w:rsidR="00B14029" w:rsidRPr="00B14029" w:rsidRDefault="00B14029" w:rsidP="00B14029">
            <w:pPr>
              <w:autoSpaceDE w:val="0"/>
              <w:autoSpaceDN w:val="0"/>
              <w:adjustRightInd w:val="0"/>
              <w:snapToGrid w:val="0"/>
              <w:spacing w:line="360" w:lineRule="auto"/>
              <w:ind w:firstLineChars="200" w:firstLine="420"/>
              <w:rPr>
                <w:rFonts w:eastAsiaTheme="minorEastAsia" w:hAnsiTheme="minorEastAsia"/>
                <w:color w:val="000000"/>
                <w:kern w:val="0"/>
                <w:szCs w:val="21"/>
              </w:rPr>
            </w:pPr>
            <w:r w:rsidRPr="00B14029">
              <w:rPr>
                <w:rFonts w:eastAsiaTheme="minorEastAsia" w:hAnsiTheme="minorEastAsia" w:hint="eastAsia"/>
                <w:color w:val="000000"/>
                <w:kern w:val="0"/>
                <w:szCs w:val="21"/>
              </w:rPr>
              <w:t>本项目有员工</w:t>
            </w:r>
            <w:r w:rsidRPr="00B14029">
              <w:rPr>
                <w:rFonts w:eastAsiaTheme="minorEastAsia" w:hAnsiTheme="minorEastAsia" w:hint="eastAsia"/>
                <w:color w:val="000000"/>
                <w:kern w:val="0"/>
                <w:szCs w:val="21"/>
              </w:rPr>
              <w:t>3</w:t>
            </w:r>
            <w:r w:rsidRPr="00B14029">
              <w:rPr>
                <w:rFonts w:eastAsiaTheme="minorEastAsia" w:hAnsiTheme="minorEastAsia" w:hint="eastAsia"/>
                <w:color w:val="000000"/>
                <w:kern w:val="0"/>
                <w:szCs w:val="21"/>
              </w:rPr>
              <w:t>人，按每人每日生活垃圾产生系数为</w:t>
            </w:r>
            <w:r w:rsidRPr="00B14029">
              <w:rPr>
                <w:rFonts w:eastAsiaTheme="minorEastAsia" w:hAnsiTheme="minorEastAsia" w:hint="eastAsia"/>
                <w:color w:val="000000"/>
                <w:kern w:val="0"/>
                <w:szCs w:val="21"/>
              </w:rPr>
              <w:t>0.5kg</w:t>
            </w:r>
            <w:r w:rsidRPr="00B14029">
              <w:rPr>
                <w:rFonts w:eastAsiaTheme="minorEastAsia" w:hAnsiTheme="minorEastAsia" w:hint="eastAsia"/>
                <w:color w:val="000000"/>
                <w:kern w:val="0"/>
                <w:szCs w:val="21"/>
              </w:rPr>
              <w:t>计算，则本项目的生活垃圾产生量为</w:t>
            </w:r>
            <w:r w:rsidRPr="00B14029">
              <w:rPr>
                <w:rFonts w:eastAsiaTheme="minorEastAsia" w:hAnsiTheme="minorEastAsia" w:hint="eastAsia"/>
                <w:color w:val="000000"/>
                <w:kern w:val="0"/>
                <w:szCs w:val="21"/>
              </w:rPr>
              <w:t>0.55t/a</w:t>
            </w:r>
            <w:r w:rsidR="00C47D6F">
              <w:rPr>
                <w:rFonts w:eastAsiaTheme="minorEastAsia" w:hAnsiTheme="minorEastAsia" w:hint="eastAsia"/>
                <w:color w:val="000000"/>
                <w:kern w:val="0"/>
                <w:szCs w:val="21"/>
              </w:rPr>
              <w:t>，分类收集后交由环卫部门处理。</w:t>
            </w:r>
          </w:p>
          <w:p w:rsidR="00302CD6" w:rsidRDefault="004D7A2B" w:rsidP="00026DCD">
            <w:pPr>
              <w:spacing w:line="360" w:lineRule="auto"/>
              <w:ind w:firstLineChars="200" w:firstLine="436"/>
              <w:rPr>
                <w:color w:val="000000"/>
                <w:spacing w:val="4"/>
                <w:szCs w:val="21"/>
              </w:rPr>
            </w:pPr>
            <w:r>
              <w:rPr>
                <w:rFonts w:hint="eastAsia"/>
                <w:color w:val="000000"/>
                <w:spacing w:val="4"/>
                <w:szCs w:val="21"/>
              </w:rPr>
              <w:t>综上，本项目各类固废处置去向详见下表。</w:t>
            </w:r>
          </w:p>
          <w:p w:rsidR="00302CD6" w:rsidRPr="00883461" w:rsidRDefault="004D7A2B" w:rsidP="00786B2F">
            <w:pPr>
              <w:pStyle w:val="afe"/>
              <w:spacing w:line="360" w:lineRule="auto"/>
              <w:ind w:left="0" w:firstLine="0"/>
              <w:jc w:val="center"/>
              <w:rPr>
                <w:b/>
                <w:sz w:val="21"/>
                <w:szCs w:val="21"/>
                <w:lang w:val="en-US" w:eastAsia="zh-CN"/>
              </w:rPr>
            </w:pPr>
            <w:r w:rsidRPr="00883461">
              <w:rPr>
                <w:b/>
                <w:sz w:val="21"/>
                <w:szCs w:val="21"/>
                <w:lang w:val="en-US" w:eastAsia="zh-CN"/>
              </w:rPr>
              <w:t>表</w:t>
            </w:r>
            <w:r w:rsidRPr="00883461">
              <w:rPr>
                <w:rFonts w:hint="eastAsia"/>
                <w:b/>
                <w:sz w:val="21"/>
                <w:szCs w:val="21"/>
                <w:lang w:val="en-US" w:eastAsia="zh-CN"/>
              </w:rPr>
              <w:t>4-</w:t>
            </w:r>
            <w:r w:rsidR="00714C0E" w:rsidRPr="00883461">
              <w:rPr>
                <w:rFonts w:hint="eastAsia"/>
                <w:b/>
                <w:sz w:val="21"/>
                <w:szCs w:val="21"/>
                <w:lang w:val="en-US" w:eastAsia="zh-CN"/>
              </w:rPr>
              <w:t>10</w:t>
            </w:r>
            <w:r w:rsidRPr="00883461">
              <w:rPr>
                <w:b/>
                <w:sz w:val="21"/>
                <w:szCs w:val="21"/>
                <w:lang w:val="en-US" w:eastAsia="zh-CN"/>
              </w:rPr>
              <w:t xml:space="preserve">   </w:t>
            </w:r>
            <w:r w:rsidRPr="00883461">
              <w:rPr>
                <w:b/>
                <w:sz w:val="21"/>
                <w:szCs w:val="21"/>
                <w:lang w:val="en-US" w:eastAsia="zh-CN"/>
              </w:rPr>
              <w:t>项目固体废物产生及去向情况汇总表</w:t>
            </w:r>
          </w:p>
          <w:tbl>
            <w:tblPr>
              <w:tblW w:w="7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3"/>
              <w:gridCol w:w="1276"/>
              <w:gridCol w:w="1275"/>
              <w:gridCol w:w="1560"/>
              <w:gridCol w:w="2711"/>
            </w:tblGrid>
            <w:tr w:rsidR="008335F1" w:rsidRPr="009244D2" w:rsidTr="00C070A4">
              <w:trPr>
                <w:jc w:val="center"/>
              </w:trPr>
              <w:tc>
                <w:tcPr>
                  <w:tcW w:w="1173" w:type="dxa"/>
                  <w:vAlign w:val="center"/>
                </w:tcPr>
                <w:p w:rsidR="008335F1" w:rsidRPr="009244D2" w:rsidRDefault="008335F1" w:rsidP="009244D2">
                  <w:pPr>
                    <w:adjustRightInd w:val="0"/>
                    <w:snapToGrid w:val="0"/>
                    <w:jc w:val="center"/>
                    <w:rPr>
                      <w:rFonts w:eastAsiaTheme="minorEastAsia"/>
                      <w:b/>
                      <w:kern w:val="0"/>
                      <w:szCs w:val="21"/>
                    </w:rPr>
                  </w:pPr>
                  <w:r w:rsidRPr="009244D2">
                    <w:rPr>
                      <w:rFonts w:eastAsiaTheme="minorEastAsia" w:hAnsiTheme="minorEastAsia"/>
                      <w:b/>
                      <w:kern w:val="0"/>
                      <w:szCs w:val="21"/>
                    </w:rPr>
                    <w:t>产生环节</w:t>
                  </w:r>
                </w:p>
              </w:tc>
              <w:tc>
                <w:tcPr>
                  <w:tcW w:w="1276" w:type="dxa"/>
                  <w:vAlign w:val="center"/>
                </w:tcPr>
                <w:p w:rsidR="008335F1" w:rsidRPr="009244D2" w:rsidRDefault="008335F1" w:rsidP="009244D2">
                  <w:pPr>
                    <w:adjustRightInd w:val="0"/>
                    <w:snapToGrid w:val="0"/>
                    <w:jc w:val="center"/>
                    <w:rPr>
                      <w:rFonts w:eastAsiaTheme="minorEastAsia"/>
                      <w:b/>
                      <w:kern w:val="0"/>
                      <w:szCs w:val="21"/>
                    </w:rPr>
                  </w:pPr>
                  <w:r w:rsidRPr="009244D2">
                    <w:rPr>
                      <w:rFonts w:eastAsiaTheme="minorEastAsia" w:hAnsiTheme="minorEastAsia"/>
                      <w:b/>
                      <w:kern w:val="0"/>
                      <w:szCs w:val="21"/>
                    </w:rPr>
                    <w:t>名称</w:t>
                  </w:r>
                </w:p>
              </w:tc>
              <w:tc>
                <w:tcPr>
                  <w:tcW w:w="1275" w:type="dxa"/>
                  <w:vAlign w:val="center"/>
                </w:tcPr>
                <w:p w:rsidR="008335F1" w:rsidRPr="009244D2" w:rsidRDefault="008335F1" w:rsidP="009244D2">
                  <w:pPr>
                    <w:adjustRightInd w:val="0"/>
                    <w:snapToGrid w:val="0"/>
                    <w:jc w:val="center"/>
                    <w:rPr>
                      <w:rFonts w:eastAsiaTheme="minorEastAsia"/>
                      <w:b/>
                      <w:kern w:val="0"/>
                      <w:szCs w:val="21"/>
                    </w:rPr>
                  </w:pPr>
                  <w:r w:rsidRPr="009244D2">
                    <w:rPr>
                      <w:rFonts w:eastAsiaTheme="minorEastAsia" w:hAnsiTheme="minorEastAsia"/>
                      <w:b/>
                      <w:kern w:val="0"/>
                      <w:szCs w:val="21"/>
                    </w:rPr>
                    <w:t>固废属性</w:t>
                  </w:r>
                </w:p>
              </w:tc>
              <w:tc>
                <w:tcPr>
                  <w:tcW w:w="1560" w:type="dxa"/>
                  <w:vAlign w:val="center"/>
                </w:tcPr>
                <w:p w:rsidR="008335F1" w:rsidRPr="009244D2" w:rsidRDefault="008335F1" w:rsidP="009244D2">
                  <w:pPr>
                    <w:adjustRightInd w:val="0"/>
                    <w:snapToGrid w:val="0"/>
                    <w:jc w:val="center"/>
                    <w:rPr>
                      <w:rFonts w:eastAsiaTheme="minorEastAsia"/>
                      <w:b/>
                      <w:kern w:val="0"/>
                      <w:szCs w:val="21"/>
                    </w:rPr>
                  </w:pPr>
                  <w:r w:rsidRPr="009244D2">
                    <w:rPr>
                      <w:rFonts w:eastAsiaTheme="minorEastAsia" w:hAnsiTheme="minorEastAsia"/>
                      <w:b/>
                      <w:kern w:val="0"/>
                      <w:szCs w:val="21"/>
                    </w:rPr>
                    <w:t>产生量</w:t>
                  </w:r>
                  <w:r w:rsidR="00373E68" w:rsidRPr="009244D2">
                    <w:rPr>
                      <w:rFonts w:eastAsiaTheme="minorEastAsia" w:hAnsiTheme="minorEastAsia"/>
                      <w:b/>
                      <w:kern w:val="0"/>
                      <w:szCs w:val="21"/>
                    </w:rPr>
                    <w:t>（</w:t>
                  </w:r>
                  <w:r w:rsidR="00373E68" w:rsidRPr="009244D2">
                    <w:rPr>
                      <w:rFonts w:eastAsiaTheme="minorEastAsia"/>
                      <w:b/>
                      <w:kern w:val="0"/>
                      <w:szCs w:val="21"/>
                    </w:rPr>
                    <w:t>t/a</w:t>
                  </w:r>
                  <w:r w:rsidR="00373E68" w:rsidRPr="009244D2">
                    <w:rPr>
                      <w:rFonts w:eastAsiaTheme="minorEastAsia" w:hAnsiTheme="minorEastAsia"/>
                      <w:b/>
                      <w:kern w:val="0"/>
                      <w:szCs w:val="21"/>
                    </w:rPr>
                    <w:t>）</w:t>
                  </w:r>
                </w:p>
              </w:tc>
              <w:tc>
                <w:tcPr>
                  <w:tcW w:w="2711" w:type="dxa"/>
                  <w:vAlign w:val="center"/>
                </w:tcPr>
                <w:p w:rsidR="008335F1" w:rsidRPr="009244D2" w:rsidRDefault="008335F1" w:rsidP="009244D2">
                  <w:pPr>
                    <w:adjustRightInd w:val="0"/>
                    <w:snapToGrid w:val="0"/>
                    <w:jc w:val="center"/>
                    <w:rPr>
                      <w:rFonts w:eastAsiaTheme="minorEastAsia"/>
                      <w:b/>
                      <w:kern w:val="0"/>
                      <w:szCs w:val="21"/>
                    </w:rPr>
                  </w:pPr>
                  <w:r w:rsidRPr="009244D2">
                    <w:rPr>
                      <w:rFonts w:eastAsiaTheme="minorEastAsia" w:hAnsiTheme="minorEastAsia"/>
                      <w:b/>
                      <w:kern w:val="0"/>
                      <w:szCs w:val="21"/>
                    </w:rPr>
                    <w:t>处置方式</w:t>
                  </w:r>
                </w:p>
              </w:tc>
            </w:tr>
            <w:tr w:rsidR="00A728BA" w:rsidRPr="009244D2" w:rsidTr="00C070A4">
              <w:trPr>
                <w:jc w:val="center"/>
              </w:trPr>
              <w:tc>
                <w:tcPr>
                  <w:tcW w:w="1173" w:type="dxa"/>
                  <w:vAlign w:val="center"/>
                </w:tcPr>
                <w:p w:rsidR="00A728BA" w:rsidRPr="00883461" w:rsidRDefault="00A728BA" w:rsidP="009244D2">
                  <w:pPr>
                    <w:pStyle w:val="15"/>
                    <w:rPr>
                      <w:rFonts w:ascii="Times New Roman" w:eastAsiaTheme="minorEastAsia" w:hAnsi="Times New Roman"/>
                      <w:lang w:val="en-US" w:eastAsia="zh-CN"/>
                    </w:rPr>
                  </w:pPr>
                  <w:r w:rsidRPr="00883461">
                    <w:rPr>
                      <w:rFonts w:ascii="Times New Roman" w:eastAsiaTheme="minorEastAsia" w:hAnsiTheme="minorEastAsia"/>
                      <w:lang w:val="en-US" w:eastAsia="zh-CN"/>
                    </w:rPr>
                    <w:t>格栅</w:t>
                  </w:r>
                </w:p>
              </w:tc>
              <w:tc>
                <w:tcPr>
                  <w:tcW w:w="1276" w:type="dxa"/>
                  <w:vAlign w:val="center"/>
                </w:tcPr>
                <w:p w:rsidR="00A728BA" w:rsidRPr="00883461" w:rsidRDefault="00A728BA" w:rsidP="009244D2">
                  <w:pPr>
                    <w:pStyle w:val="15"/>
                    <w:rPr>
                      <w:rFonts w:ascii="Times New Roman" w:eastAsiaTheme="minorEastAsia" w:hAnsi="Times New Roman"/>
                      <w:lang w:val="en-US" w:eastAsia="zh-CN"/>
                    </w:rPr>
                  </w:pPr>
                  <w:r w:rsidRPr="00883461">
                    <w:rPr>
                      <w:rFonts w:ascii="Times New Roman" w:eastAsiaTheme="minorEastAsia" w:hAnsiTheme="minorEastAsia"/>
                      <w:color w:val="000000"/>
                      <w:lang w:val="en-US" w:eastAsia="zh-CN"/>
                    </w:rPr>
                    <w:t>栅渣</w:t>
                  </w:r>
                </w:p>
              </w:tc>
              <w:tc>
                <w:tcPr>
                  <w:tcW w:w="1275" w:type="dxa"/>
                  <w:vAlign w:val="center"/>
                </w:tcPr>
                <w:p w:rsidR="00A728BA" w:rsidRPr="00883461" w:rsidRDefault="00A728BA" w:rsidP="009244D2">
                  <w:pPr>
                    <w:pStyle w:val="15"/>
                    <w:rPr>
                      <w:rFonts w:ascii="Times New Roman" w:eastAsiaTheme="minorEastAsia" w:hAnsi="Times New Roman"/>
                      <w:lang w:val="en-US" w:eastAsia="zh-CN"/>
                    </w:rPr>
                  </w:pPr>
                  <w:r w:rsidRPr="00883461">
                    <w:rPr>
                      <w:rFonts w:ascii="Times New Roman" w:eastAsiaTheme="minorEastAsia" w:hAnsiTheme="minorEastAsia"/>
                      <w:lang w:val="en-US" w:eastAsia="zh-CN"/>
                    </w:rPr>
                    <w:t>一般固废</w:t>
                  </w:r>
                </w:p>
              </w:tc>
              <w:tc>
                <w:tcPr>
                  <w:tcW w:w="1560" w:type="dxa"/>
                  <w:vAlign w:val="center"/>
                </w:tcPr>
                <w:p w:rsidR="00A728BA" w:rsidRPr="00883461" w:rsidRDefault="0096798C" w:rsidP="009244D2">
                  <w:pPr>
                    <w:pStyle w:val="15"/>
                    <w:rPr>
                      <w:rFonts w:ascii="Times New Roman" w:eastAsiaTheme="minorEastAsia" w:hAnsi="Times New Roman"/>
                      <w:lang w:val="en-US" w:eastAsia="zh-CN"/>
                    </w:rPr>
                  </w:pPr>
                  <w:r w:rsidRPr="00883461">
                    <w:rPr>
                      <w:rFonts w:ascii="Times New Roman" w:eastAsiaTheme="minorEastAsia" w:hAnsi="Times New Roman"/>
                      <w:color w:val="000000"/>
                      <w:lang w:val="en-US" w:eastAsia="zh-CN"/>
                    </w:rPr>
                    <w:t>58.4</w:t>
                  </w:r>
                </w:p>
              </w:tc>
              <w:tc>
                <w:tcPr>
                  <w:tcW w:w="2711" w:type="dxa"/>
                  <w:vAlign w:val="center"/>
                </w:tcPr>
                <w:p w:rsidR="00A728BA" w:rsidRPr="00883461" w:rsidRDefault="00592CD8" w:rsidP="009244D2">
                  <w:pPr>
                    <w:pStyle w:val="15"/>
                    <w:rPr>
                      <w:rFonts w:ascii="Times New Roman" w:eastAsiaTheme="minorEastAsia" w:hAnsi="Times New Roman"/>
                      <w:lang w:val="en-US" w:eastAsia="zh-CN"/>
                    </w:rPr>
                  </w:pPr>
                  <w:r w:rsidRPr="00883461">
                    <w:rPr>
                      <w:rFonts w:ascii="Times New Roman" w:eastAsiaTheme="minorEastAsia" w:hAnsiTheme="minorEastAsia"/>
                      <w:bCs/>
                      <w:lang w:val="en-US" w:eastAsia="zh-CN"/>
                    </w:rPr>
                    <w:t>委托环卫部门处置</w:t>
                  </w:r>
                </w:p>
              </w:tc>
            </w:tr>
            <w:tr w:rsidR="00A728BA" w:rsidRPr="009244D2" w:rsidTr="00C070A4">
              <w:trPr>
                <w:jc w:val="center"/>
              </w:trPr>
              <w:tc>
                <w:tcPr>
                  <w:tcW w:w="1173" w:type="dxa"/>
                  <w:vAlign w:val="center"/>
                </w:tcPr>
                <w:p w:rsidR="00A728BA" w:rsidRPr="00883461" w:rsidRDefault="00A728BA" w:rsidP="009244D2">
                  <w:pPr>
                    <w:pStyle w:val="15"/>
                    <w:rPr>
                      <w:rFonts w:ascii="Times New Roman" w:eastAsiaTheme="minorEastAsia" w:hAnsi="Times New Roman"/>
                      <w:lang w:val="en-US" w:eastAsia="zh-CN"/>
                    </w:rPr>
                  </w:pPr>
                  <w:r w:rsidRPr="00883461">
                    <w:rPr>
                      <w:rFonts w:ascii="Times New Roman" w:eastAsiaTheme="minorEastAsia" w:hAnsiTheme="minorEastAsia"/>
                      <w:lang w:val="en-US" w:eastAsia="zh-CN"/>
                    </w:rPr>
                    <w:t>沉砂池</w:t>
                  </w:r>
                </w:p>
              </w:tc>
              <w:tc>
                <w:tcPr>
                  <w:tcW w:w="1276" w:type="dxa"/>
                  <w:vAlign w:val="center"/>
                </w:tcPr>
                <w:p w:rsidR="00A728BA" w:rsidRPr="00883461" w:rsidRDefault="00A728BA" w:rsidP="009244D2">
                  <w:pPr>
                    <w:pStyle w:val="15"/>
                    <w:rPr>
                      <w:rFonts w:ascii="Times New Roman" w:eastAsiaTheme="minorEastAsia" w:hAnsi="Times New Roman"/>
                      <w:lang w:val="en-US" w:eastAsia="zh-CN"/>
                    </w:rPr>
                  </w:pPr>
                  <w:r w:rsidRPr="00883461">
                    <w:rPr>
                      <w:rFonts w:ascii="Times New Roman" w:eastAsiaTheme="minorEastAsia" w:hAnsiTheme="minorEastAsia"/>
                      <w:color w:val="000000"/>
                      <w:lang w:val="en-US" w:eastAsia="zh-CN"/>
                    </w:rPr>
                    <w:t>沉砂</w:t>
                  </w:r>
                </w:p>
              </w:tc>
              <w:tc>
                <w:tcPr>
                  <w:tcW w:w="1275" w:type="dxa"/>
                  <w:vAlign w:val="center"/>
                </w:tcPr>
                <w:p w:rsidR="00A728BA" w:rsidRPr="00883461" w:rsidRDefault="00A728BA" w:rsidP="009244D2">
                  <w:pPr>
                    <w:pStyle w:val="15"/>
                    <w:rPr>
                      <w:rFonts w:ascii="Times New Roman" w:eastAsiaTheme="minorEastAsia" w:hAnsi="Times New Roman"/>
                      <w:lang w:val="en-US" w:eastAsia="zh-CN"/>
                    </w:rPr>
                  </w:pPr>
                  <w:r w:rsidRPr="00883461">
                    <w:rPr>
                      <w:rFonts w:ascii="Times New Roman" w:eastAsiaTheme="minorEastAsia" w:hAnsiTheme="minorEastAsia"/>
                      <w:lang w:val="en-US" w:eastAsia="zh-CN"/>
                    </w:rPr>
                    <w:t>一般固废</w:t>
                  </w:r>
                </w:p>
              </w:tc>
              <w:tc>
                <w:tcPr>
                  <w:tcW w:w="1560" w:type="dxa"/>
                  <w:vAlign w:val="center"/>
                </w:tcPr>
                <w:p w:rsidR="00A728BA" w:rsidRPr="00883461" w:rsidRDefault="0096798C" w:rsidP="009244D2">
                  <w:pPr>
                    <w:pStyle w:val="15"/>
                    <w:rPr>
                      <w:rFonts w:ascii="Times New Roman" w:eastAsiaTheme="minorEastAsia" w:hAnsi="Times New Roman"/>
                      <w:lang w:val="en-US" w:eastAsia="zh-CN"/>
                    </w:rPr>
                  </w:pPr>
                  <w:r w:rsidRPr="00883461">
                    <w:rPr>
                      <w:rFonts w:ascii="Times New Roman" w:eastAsiaTheme="minorEastAsia" w:hAnsi="Times New Roman"/>
                      <w:color w:val="000000"/>
                      <w:lang w:val="en-US" w:eastAsia="zh-CN"/>
                    </w:rPr>
                    <w:t>43.8</w:t>
                  </w:r>
                </w:p>
              </w:tc>
              <w:tc>
                <w:tcPr>
                  <w:tcW w:w="2711" w:type="dxa"/>
                  <w:vAlign w:val="center"/>
                </w:tcPr>
                <w:p w:rsidR="00A728BA" w:rsidRPr="00883461" w:rsidRDefault="00592CD8" w:rsidP="009244D2">
                  <w:pPr>
                    <w:pStyle w:val="15"/>
                    <w:rPr>
                      <w:rFonts w:ascii="Times New Roman" w:eastAsiaTheme="minorEastAsia" w:hAnsi="Times New Roman"/>
                      <w:lang w:val="en-US" w:eastAsia="zh-CN"/>
                    </w:rPr>
                  </w:pPr>
                  <w:r w:rsidRPr="00883461">
                    <w:rPr>
                      <w:rFonts w:ascii="Times New Roman" w:eastAsiaTheme="minorEastAsia" w:hAnsiTheme="minorEastAsia"/>
                      <w:bCs/>
                      <w:lang w:val="en-US" w:eastAsia="zh-CN"/>
                    </w:rPr>
                    <w:t>委托环卫部门处置</w:t>
                  </w:r>
                </w:p>
              </w:tc>
            </w:tr>
            <w:tr w:rsidR="00A728BA" w:rsidRPr="009244D2" w:rsidTr="00C070A4">
              <w:trPr>
                <w:jc w:val="center"/>
              </w:trPr>
              <w:tc>
                <w:tcPr>
                  <w:tcW w:w="1173" w:type="dxa"/>
                  <w:vAlign w:val="center"/>
                </w:tcPr>
                <w:p w:rsidR="00A728BA" w:rsidRPr="00883461" w:rsidRDefault="00A728BA" w:rsidP="009244D2">
                  <w:pPr>
                    <w:pStyle w:val="15"/>
                    <w:rPr>
                      <w:rFonts w:ascii="Times New Roman" w:eastAsiaTheme="minorEastAsia" w:hAnsi="Times New Roman"/>
                      <w:lang w:val="en-US" w:eastAsia="zh-CN"/>
                    </w:rPr>
                  </w:pPr>
                  <w:r w:rsidRPr="00883461">
                    <w:rPr>
                      <w:rFonts w:ascii="Times New Roman" w:eastAsiaTheme="minorEastAsia" w:hAnsiTheme="minorEastAsia"/>
                      <w:lang w:val="en-US" w:eastAsia="zh-CN"/>
                    </w:rPr>
                    <w:t>污泥脱水</w:t>
                  </w:r>
                </w:p>
              </w:tc>
              <w:tc>
                <w:tcPr>
                  <w:tcW w:w="1276" w:type="dxa"/>
                  <w:vAlign w:val="center"/>
                </w:tcPr>
                <w:p w:rsidR="00A728BA" w:rsidRPr="00883461" w:rsidRDefault="00A728BA" w:rsidP="009244D2">
                  <w:pPr>
                    <w:pStyle w:val="15"/>
                    <w:rPr>
                      <w:rFonts w:ascii="Times New Roman" w:eastAsiaTheme="minorEastAsia" w:hAnsi="Times New Roman"/>
                      <w:lang w:val="en-US" w:eastAsia="zh-CN"/>
                    </w:rPr>
                  </w:pPr>
                  <w:r w:rsidRPr="00883461">
                    <w:rPr>
                      <w:rFonts w:ascii="Times New Roman" w:eastAsiaTheme="minorEastAsia" w:hAnsiTheme="minorEastAsia"/>
                      <w:lang w:val="en-US" w:eastAsia="zh-CN"/>
                    </w:rPr>
                    <w:t>污泥</w:t>
                  </w:r>
                  <w:r w:rsidR="0096798C" w:rsidRPr="00883461">
                    <w:rPr>
                      <w:rFonts w:ascii="Times New Roman" w:eastAsiaTheme="minorEastAsia" w:hAnsiTheme="minorEastAsia"/>
                      <w:lang w:val="en-US" w:eastAsia="zh-CN"/>
                    </w:rPr>
                    <w:t>（含水率</w:t>
                  </w:r>
                  <w:r w:rsidR="0096798C" w:rsidRPr="00883461">
                    <w:rPr>
                      <w:rFonts w:ascii="Times New Roman" w:eastAsiaTheme="minorEastAsia" w:hAnsi="Times New Roman"/>
                      <w:lang w:val="en-US" w:eastAsia="zh-CN"/>
                    </w:rPr>
                    <w:t>80%</w:t>
                  </w:r>
                  <w:r w:rsidR="0096798C" w:rsidRPr="00883461">
                    <w:rPr>
                      <w:rFonts w:ascii="Times New Roman" w:eastAsiaTheme="minorEastAsia" w:hAnsiTheme="minorEastAsia"/>
                      <w:lang w:val="en-US" w:eastAsia="zh-CN"/>
                    </w:rPr>
                    <w:t>）</w:t>
                  </w:r>
                </w:p>
              </w:tc>
              <w:tc>
                <w:tcPr>
                  <w:tcW w:w="1275" w:type="dxa"/>
                  <w:vAlign w:val="center"/>
                </w:tcPr>
                <w:p w:rsidR="00A728BA" w:rsidRPr="00883461" w:rsidRDefault="00A728BA" w:rsidP="009244D2">
                  <w:pPr>
                    <w:pStyle w:val="15"/>
                    <w:rPr>
                      <w:rFonts w:ascii="Times New Roman" w:eastAsiaTheme="minorEastAsia" w:hAnsi="Times New Roman"/>
                      <w:lang w:val="en-US" w:eastAsia="zh-CN"/>
                    </w:rPr>
                  </w:pPr>
                  <w:r w:rsidRPr="00883461">
                    <w:rPr>
                      <w:rFonts w:ascii="Times New Roman" w:eastAsiaTheme="minorEastAsia" w:hAnsiTheme="minorEastAsia"/>
                      <w:lang w:val="en-US" w:eastAsia="zh-CN"/>
                    </w:rPr>
                    <w:t>一般固废</w:t>
                  </w:r>
                </w:p>
              </w:tc>
              <w:tc>
                <w:tcPr>
                  <w:tcW w:w="1560" w:type="dxa"/>
                  <w:vAlign w:val="center"/>
                </w:tcPr>
                <w:p w:rsidR="00A728BA" w:rsidRPr="00883461" w:rsidRDefault="0096798C" w:rsidP="009244D2">
                  <w:pPr>
                    <w:pStyle w:val="15"/>
                    <w:rPr>
                      <w:rFonts w:ascii="Times New Roman" w:eastAsiaTheme="minorEastAsia" w:hAnsi="Times New Roman"/>
                      <w:lang w:val="en-US" w:eastAsia="zh-CN"/>
                    </w:rPr>
                  </w:pPr>
                  <w:r w:rsidRPr="00883461">
                    <w:rPr>
                      <w:rFonts w:ascii="Times New Roman" w:eastAsiaTheme="minorEastAsia" w:hAnsi="Times New Roman"/>
                      <w:color w:val="000000"/>
                      <w:lang w:val="en-US" w:eastAsia="zh-CN"/>
                    </w:rPr>
                    <w:t>260.98</w:t>
                  </w:r>
                </w:p>
              </w:tc>
              <w:tc>
                <w:tcPr>
                  <w:tcW w:w="2711" w:type="dxa"/>
                  <w:vAlign w:val="center"/>
                </w:tcPr>
                <w:p w:rsidR="00A728BA" w:rsidRPr="00883461" w:rsidRDefault="005717F5" w:rsidP="009244D2">
                  <w:pPr>
                    <w:pStyle w:val="15"/>
                    <w:rPr>
                      <w:rFonts w:ascii="Times New Roman" w:eastAsiaTheme="minorEastAsia" w:hAnsi="Times New Roman"/>
                      <w:lang w:val="en-US" w:eastAsia="zh-CN"/>
                    </w:rPr>
                  </w:pPr>
                  <w:r w:rsidRPr="00883461">
                    <w:rPr>
                      <w:rFonts w:ascii="Times New Roman" w:eastAsiaTheme="minorEastAsia" w:hAnsiTheme="minorEastAsia"/>
                      <w:bCs/>
                      <w:lang w:val="en-US" w:eastAsia="zh-CN"/>
                    </w:rPr>
                    <w:t>脱水后的污泥转运至澧县东部新区污水处理厂进行进一步脱水处理，污泥脱水至含水率小于</w:t>
                  </w:r>
                  <w:r w:rsidRPr="00883461">
                    <w:rPr>
                      <w:rFonts w:ascii="Times New Roman" w:eastAsiaTheme="minorEastAsia" w:hAnsi="Times New Roman"/>
                      <w:bCs/>
                      <w:lang w:val="en-US" w:eastAsia="zh-CN"/>
                    </w:rPr>
                    <w:t>60%</w:t>
                  </w:r>
                  <w:r w:rsidRPr="00883461">
                    <w:rPr>
                      <w:rFonts w:ascii="Times New Roman" w:eastAsiaTheme="minorEastAsia" w:hAnsiTheme="minorEastAsia"/>
                      <w:bCs/>
                      <w:lang w:val="en-US" w:eastAsia="zh-CN"/>
                    </w:rPr>
                    <w:t>后运往澧县垃圾填埋场填埋</w:t>
                  </w:r>
                </w:p>
              </w:tc>
            </w:tr>
            <w:tr w:rsidR="00A728BA" w:rsidRPr="009244D2" w:rsidTr="00C070A4">
              <w:trPr>
                <w:jc w:val="center"/>
              </w:trPr>
              <w:tc>
                <w:tcPr>
                  <w:tcW w:w="1173" w:type="dxa"/>
                  <w:vAlign w:val="center"/>
                </w:tcPr>
                <w:p w:rsidR="00A728BA" w:rsidRPr="00883461" w:rsidRDefault="00A728BA" w:rsidP="009244D2">
                  <w:pPr>
                    <w:pStyle w:val="15"/>
                    <w:rPr>
                      <w:rFonts w:ascii="Times New Roman" w:eastAsiaTheme="minorEastAsia" w:hAnsi="Times New Roman"/>
                      <w:lang w:val="en-US" w:eastAsia="zh-CN"/>
                    </w:rPr>
                  </w:pPr>
                  <w:r w:rsidRPr="00883461">
                    <w:rPr>
                      <w:rFonts w:ascii="Times New Roman" w:eastAsiaTheme="minorEastAsia" w:hAnsiTheme="minorEastAsia"/>
                      <w:lang w:val="en-US" w:eastAsia="zh-CN"/>
                    </w:rPr>
                    <w:t>消毒</w:t>
                  </w:r>
                </w:p>
              </w:tc>
              <w:tc>
                <w:tcPr>
                  <w:tcW w:w="1276" w:type="dxa"/>
                  <w:vAlign w:val="center"/>
                </w:tcPr>
                <w:p w:rsidR="00A728BA" w:rsidRPr="00883461" w:rsidRDefault="00A728BA" w:rsidP="009244D2">
                  <w:pPr>
                    <w:pStyle w:val="15"/>
                    <w:rPr>
                      <w:rFonts w:ascii="Times New Roman" w:eastAsiaTheme="minorEastAsia" w:hAnsi="Times New Roman"/>
                      <w:lang w:val="en-US" w:eastAsia="zh-CN"/>
                    </w:rPr>
                  </w:pPr>
                  <w:r w:rsidRPr="00883461">
                    <w:rPr>
                      <w:rFonts w:ascii="Times New Roman" w:eastAsiaTheme="minorEastAsia" w:hAnsiTheme="minorEastAsia"/>
                      <w:color w:val="000000"/>
                      <w:lang w:val="en-US" w:eastAsia="zh-CN"/>
                    </w:rPr>
                    <w:t>废紫外灯管</w:t>
                  </w:r>
                </w:p>
              </w:tc>
              <w:tc>
                <w:tcPr>
                  <w:tcW w:w="1275" w:type="dxa"/>
                  <w:vAlign w:val="center"/>
                </w:tcPr>
                <w:p w:rsidR="00A728BA" w:rsidRPr="00883461" w:rsidRDefault="00A728BA" w:rsidP="009244D2">
                  <w:pPr>
                    <w:pStyle w:val="15"/>
                    <w:rPr>
                      <w:rFonts w:ascii="Times New Roman" w:eastAsiaTheme="minorEastAsia" w:hAnsi="Times New Roman"/>
                      <w:lang w:val="en-US" w:eastAsia="zh-CN"/>
                    </w:rPr>
                  </w:pPr>
                  <w:r w:rsidRPr="00883461">
                    <w:rPr>
                      <w:rFonts w:ascii="Times New Roman" w:eastAsiaTheme="minorEastAsia" w:hAnsiTheme="minorEastAsia"/>
                      <w:lang w:val="en-US" w:eastAsia="zh-CN"/>
                    </w:rPr>
                    <w:t>危废编号</w:t>
                  </w:r>
                  <w:r w:rsidRPr="00883461">
                    <w:rPr>
                      <w:rFonts w:ascii="Times New Roman" w:eastAsiaTheme="minorEastAsia" w:hAnsi="Times New Roman"/>
                      <w:lang w:val="en-US" w:eastAsia="zh-CN"/>
                    </w:rPr>
                    <w:t>HW29</w:t>
                  </w:r>
                </w:p>
                <w:p w:rsidR="00A728BA" w:rsidRPr="00883461" w:rsidRDefault="00A728BA" w:rsidP="009244D2">
                  <w:pPr>
                    <w:pStyle w:val="15"/>
                    <w:rPr>
                      <w:rFonts w:ascii="Times New Roman" w:eastAsiaTheme="minorEastAsia" w:hAnsi="Times New Roman"/>
                      <w:lang w:val="en-US" w:eastAsia="zh-CN"/>
                    </w:rPr>
                  </w:pPr>
                  <w:r w:rsidRPr="00883461">
                    <w:rPr>
                      <w:rFonts w:ascii="Times New Roman" w:eastAsiaTheme="minorEastAsia" w:hAnsi="Times New Roman"/>
                      <w:lang w:val="en-US" w:eastAsia="zh-CN"/>
                    </w:rPr>
                    <w:t>900-023-29</w:t>
                  </w:r>
                </w:p>
              </w:tc>
              <w:tc>
                <w:tcPr>
                  <w:tcW w:w="1560" w:type="dxa"/>
                  <w:vAlign w:val="center"/>
                </w:tcPr>
                <w:p w:rsidR="00A728BA" w:rsidRPr="00883461" w:rsidRDefault="0096798C" w:rsidP="00111D16">
                  <w:pPr>
                    <w:pStyle w:val="15"/>
                    <w:rPr>
                      <w:rFonts w:ascii="Times New Roman" w:eastAsiaTheme="minorEastAsia" w:hAnsi="Times New Roman"/>
                      <w:lang w:val="en-US" w:eastAsia="zh-CN"/>
                    </w:rPr>
                  </w:pPr>
                  <w:r w:rsidRPr="00883461">
                    <w:rPr>
                      <w:rFonts w:ascii="Times New Roman" w:eastAsiaTheme="minorEastAsia" w:hAnsi="Times New Roman"/>
                      <w:lang w:val="en-US" w:eastAsia="zh-CN"/>
                    </w:rPr>
                    <w:t>0.</w:t>
                  </w:r>
                  <w:r w:rsidR="00111D16" w:rsidRPr="00883461">
                    <w:rPr>
                      <w:rFonts w:ascii="Times New Roman" w:eastAsiaTheme="minorEastAsia" w:hAnsi="Times New Roman" w:hint="eastAsia"/>
                      <w:lang w:val="en-US" w:eastAsia="zh-CN"/>
                    </w:rPr>
                    <w:t>0</w:t>
                  </w:r>
                  <w:r w:rsidRPr="00883461">
                    <w:rPr>
                      <w:rFonts w:ascii="Times New Roman" w:eastAsiaTheme="minorEastAsia" w:hAnsi="Times New Roman"/>
                      <w:lang w:val="en-US" w:eastAsia="zh-CN"/>
                    </w:rPr>
                    <w:t>5</w:t>
                  </w:r>
                </w:p>
              </w:tc>
              <w:tc>
                <w:tcPr>
                  <w:tcW w:w="2711" w:type="dxa"/>
                  <w:vAlign w:val="center"/>
                </w:tcPr>
                <w:p w:rsidR="00A728BA" w:rsidRPr="00883461" w:rsidRDefault="00A728BA" w:rsidP="00747A3F">
                  <w:pPr>
                    <w:pStyle w:val="15"/>
                    <w:rPr>
                      <w:rFonts w:ascii="Times New Roman" w:eastAsiaTheme="minorEastAsia" w:hAnsi="Times New Roman"/>
                      <w:lang w:val="en-US" w:eastAsia="zh-CN"/>
                    </w:rPr>
                  </w:pPr>
                  <w:r w:rsidRPr="00883461">
                    <w:rPr>
                      <w:rFonts w:ascii="Times New Roman" w:eastAsiaTheme="minorEastAsia" w:hAnsiTheme="minorEastAsia"/>
                      <w:lang w:val="en-US" w:eastAsia="zh-CN"/>
                    </w:rPr>
                    <w:t>危废暂存间暂存</w:t>
                  </w:r>
                  <w:r w:rsidR="00747A3F" w:rsidRPr="00883461">
                    <w:rPr>
                      <w:rFonts w:ascii="Times New Roman" w:eastAsiaTheme="minorEastAsia" w:hAnsiTheme="minorEastAsia" w:hint="eastAsia"/>
                      <w:lang w:val="en-US" w:eastAsia="zh-CN"/>
                    </w:rPr>
                    <w:t>后</w:t>
                  </w:r>
                  <w:r w:rsidRPr="00883461">
                    <w:rPr>
                      <w:rFonts w:ascii="Times New Roman" w:eastAsiaTheme="minorEastAsia" w:hAnsiTheme="minorEastAsia"/>
                      <w:lang w:val="en-US" w:eastAsia="zh-CN"/>
                    </w:rPr>
                    <w:t>交资有质单位处置</w:t>
                  </w:r>
                </w:p>
              </w:tc>
            </w:tr>
            <w:tr w:rsidR="00A728BA" w:rsidRPr="009244D2" w:rsidTr="00C070A4">
              <w:trPr>
                <w:jc w:val="center"/>
              </w:trPr>
              <w:tc>
                <w:tcPr>
                  <w:tcW w:w="1173" w:type="dxa"/>
                  <w:vAlign w:val="center"/>
                </w:tcPr>
                <w:p w:rsidR="00A728BA" w:rsidRPr="00883461" w:rsidRDefault="00A728BA" w:rsidP="009244D2">
                  <w:pPr>
                    <w:pStyle w:val="15"/>
                    <w:rPr>
                      <w:rFonts w:ascii="Times New Roman" w:eastAsiaTheme="minorEastAsia" w:hAnsi="Times New Roman"/>
                      <w:lang w:val="en-US" w:eastAsia="zh-CN"/>
                    </w:rPr>
                  </w:pPr>
                  <w:r w:rsidRPr="00883461">
                    <w:rPr>
                      <w:rFonts w:ascii="Times New Roman" w:eastAsiaTheme="minorEastAsia" w:hAnsiTheme="minorEastAsia"/>
                      <w:lang w:val="en-US" w:eastAsia="zh-CN"/>
                    </w:rPr>
                    <w:t>员工生活</w:t>
                  </w:r>
                </w:p>
              </w:tc>
              <w:tc>
                <w:tcPr>
                  <w:tcW w:w="1276" w:type="dxa"/>
                  <w:vAlign w:val="center"/>
                </w:tcPr>
                <w:p w:rsidR="00A728BA" w:rsidRPr="00883461" w:rsidRDefault="00A728BA" w:rsidP="009244D2">
                  <w:pPr>
                    <w:pStyle w:val="15"/>
                    <w:rPr>
                      <w:rFonts w:ascii="Times New Roman" w:eastAsiaTheme="minorEastAsia" w:hAnsi="Times New Roman"/>
                      <w:lang w:val="en-US" w:eastAsia="zh-CN"/>
                    </w:rPr>
                  </w:pPr>
                  <w:r w:rsidRPr="00883461">
                    <w:rPr>
                      <w:rFonts w:ascii="Times New Roman" w:eastAsiaTheme="minorEastAsia" w:hAnsiTheme="minorEastAsia"/>
                      <w:color w:val="000000"/>
                      <w:lang w:val="en-US" w:eastAsia="zh-CN"/>
                    </w:rPr>
                    <w:t>生活垃圾</w:t>
                  </w:r>
                </w:p>
              </w:tc>
              <w:tc>
                <w:tcPr>
                  <w:tcW w:w="1275" w:type="dxa"/>
                  <w:vAlign w:val="center"/>
                </w:tcPr>
                <w:p w:rsidR="00A728BA" w:rsidRPr="00883461" w:rsidRDefault="00A728BA" w:rsidP="009244D2">
                  <w:pPr>
                    <w:pStyle w:val="15"/>
                    <w:rPr>
                      <w:rFonts w:ascii="Times New Roman" w:eastAsiaTheme="minorEastAsia" w:hAnsi="Times New Roman"/>
                      <w:lang w:val="en-US" w:eastAsia="zh-CN"/>
                    </w:rPr>
                  </w:pPr>
                  <w:r w:rsidRPr="00883461">
                    <w:rPr>
                      <w:rFonts w:ascii="Times New Roman" w:eastAsiaTheme="minorEastAsia" w:hAnsi="Times New Roman"/>
                      <w:lang w:val="en-US" w:eastAsia="zh-CN"/>
                    </w:rPr>
                    <w:t>/</w:t>
                  </w:r>
                </w:p>
              </w:tc>
              <w:tc>
                <w:tcPr>
                  <w:tcW w:w="1560" w:type="dxa"/>
                  <w:vAlign w:val="center"/>
                </w:tcPr>
                <w:p w:rsidR="00A728BA" w:rsidRPr="00883461" w:rsidRDefault="0096798C" w:rsidP="009244D2">
                  <w:pPr>
                    <w:pStyle w:val="15"/>
                    <w:rPr>
                      <w:rFonts w:ascii="Times New Roman" w:eastAsiaTheme="minorEastAsia" w:hAnsi="Times New Roman"/>
                      <w:lang w:val="en-US" w:eastAsia="zh-CN"/>
                    </w:rPr>
                  </w:pPr>
                  <w:r w:rsidRPr="00883461">
                    <w:rPr>
                      <w:rFonts w:ascii="Times New Roman" w:eastAsiaTheme="minorEastAsia" w:hAnsi="Times New Roman"/>
                      <w:lang w:val="en-US" w:eastAsia="zh-CN"/>
                    </w:rPr>
                    <w:t>0.55</w:t>
                  </w:r>
                </w:p>
              </w:tc>
              <w:tc>
                <w:tcPr>
                  <w:tcW w:w="2711" w:type="dxa"/>
                  <w:vAlign w:val="center"/>
                </w:tcPr>
                <w:p w:rsidR="00A728BA" w:rsidRPr="00883461" w:rsidRDefault="00592CD8" w:rsidP="009244D2">
                  <w:pPr>
                    <w:pStyle w:val="15"/>
                    <w:rPr>
                      <w:rFonts w:ascii="Times New Roman" w:eastAsiaTheme="minorEastAsia" w:hAnsi="Times New Roman"/>
                      <w:lang w:val="en-US" w:eastAsia="zh-CN"/>
                    </w:rPr>
                  </w:pPr>
                  <w:r w:rsidRPr="00883461">
                    <w:rPr>
                      <w:rFonts w:ascii="Times New Roman" w:eastAsiaTheme="minorEastAsia" w:hAnsiTheme="minorEastAsia"/>
                      <w:bCs/>
                      <w:lang w:val="en-US" w:eastAsia="zh-CN"/>
                    </w:rPr>
                    <w:t>委托环卫部门处置</w:t>
                  </w:r>
                </w:p>
              </w:tc>
            </w:tr>
          </w:tbl>
          <w:p w:rsidR="00714C0E" w:rsidRPr="00883461" w:rsidRDefault="00714C0E" w:rsidP="00786B2F">
            <w:pPr>
              <w:pStyle w:val="afe"/>
              <w:spacing w:line="360" w:lineRule="auto"/>
              <w:ind w:left="0" w:firstLine="0"/>
              <w:jc w:val="center"/>
              <w:rPr>
                <w:b/>
                <w:sz w:val="21"/>
                <w:szCs w:val="21"/>
                <w:u w:val="single"/>
                <w:lang w:val="en-US" w:eastAsia="zh-CN"/>
              </w:rPr>
            </w:pPr>
          </w:p>
          <w:p w:rsidR="00F279D8" w:rsidRPr="00883461" w:rsidRDefault="00F279D8" w:rsidP="00786B2F">
            <w:pPr>
              <w:pStyle w:val="afe"/>
              <w:spacing w:line="360" w:lineRule="auto"/>
              <w:ind w:left="0" w:firstLine="0"/>
              <w:jc w:val="center"/>
              <w:rPr>
                <w:b/>
                <w:sz w:val="21"/>
                <w:szCs w:val="21"/>
                <w:lang w:val="en-US" w:eastAsia="zh-CN"/>
              </w:rPr>
            </w:pPr>
            <w:r w:rsidRPr="00883461">
              <w:rPr>
                <w:rFonts w:hint="eastAsia"/>
                <w:b/>
                <w:sz w:val="21"/>
                <w:szCs w:val="21"/>
                <w:lang w:val="en-US" w:eastAsia="zh-CN"/>
              </w:rPr>
              <w:t>表</w:t>
            </w:r>
            <w:r w:rsidRPr="00883461">
              <w:rPr>
                <w:rFonts w:hint="eastAsia"/>
                <w:b/>
                <w:sz w:val="21"/>
                <w:szCs w:val="21"/>
                <w:lang w:val="en-US" w:eastAsia="zh-CN"/>
              </w:rPr>
              <w:t>4-</w:t>
            </w:r>
            <w:r w:rsidR="00714C0E" w:rsidRPr="00883461">
              <w:rPr>
                <w:rFonts w:hint="eastAsia"/>
                <w:b/>
                <w:sz w:val="21"/>
                <w:szCs w:val="21"/>
                <w:lang w:val="en-US" w:eastAsia="zh-CN"/>
              </w:rPr>
              <w:t>11</w:t>
            </w:r>
            <w:r w:rsidRPr="00883461">
              <w:rPr>
                <w:rFonts w:hint="eastAsia"/>
                <w:b/>
                <w:sz w:val="21"/>
                <w:szCs w:val="21"/>
                <w:lang w:val="en-US" w:eastAsia="zh-CN"/>
              </w:rPr>
              <w:t>危险废物汇总表</w:t>
            </w:r>
          </w:p>
          <w:tbl>
            <w:tblPr>
              <w:tblW w:w="7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
              <w:gridCol w:w="873"/>
              <w:gridCol w:w="1196"/>
              <w:gridCol w:w="871"/>
              <w:gridCol w:w="927"/>
              <w:gridCol w:w="427"/>
              <w:gridCol w:w="427"/>
              <w:gridCol w:w="427"/>
              <w:gridCol w:w="427"/>
              <w:gridCol w:w="427"/>
              <w:gridCol w:w="1293"/>
            </w:tblGrid>
            <w:tr w:rsidR="003331F1" w:rsidRPr="000C4D07" w:rsidTr="003331F1">
              <w:trPr>
                <w:jc w:val="center"/>
              </w:trPr>
              <w:tc>
                <w:tcPr>
                  <w:tcW w:w="701" w:type="dxa"/>
                  <w:vAlign w:val="center"/>
                </w:tcPr>
                <w:p w:rsidR="00F279D8" w:rsidRPr="000C4D07" w:rsidRDefault="00F279D8" w:rsidP="00786B2F">
                  <w:pPr>
                    <w:adjustRightInd w:val="0"/>
                    <w:snapToGrid w:val="0"/>
                    <w:jc w:val="center"/>
                    <w:rPr>
                      <w:b/>
                      <w:kern w:val="0"/>
                      <w:szCs w:val="21"/>
                    </w:rPr>
                  </w:pPr>
                  <w:r w:rsidRPr="000C4D07">
                    <w:rPr>
                      <w:b/>
                      <w:kern w:val="0"/>
                      <w:szCs w:val="21"/>
                    </w:rPr>
                    <w:t>危废名称</w:t>
                  </w:r>
                </w:p>
              </w:tc>
              <w:tc>
                <w:tcPr>
                  <w:tcW w:w="873" w:type="dxa"/>
                  <w:vAlign w:val="center"/>
                </w:tcPr>
                <w:p w:rsidR="00F279D8" w:rsidRPr="000C4D07" w:rsidRDefault="00F279D8" w:rsidP="00786B2F">
                  <w:pPr>
                    <w:adjustRightInd w:val="0"/>
                    <w:snapToGrid w:val="0"/>
                    <w:jc w:val="center"/>
                    <w:rPr>
                      <w:b/>
                      <w:kern w:val="0"/>
                      <w:szCs w:val="21"/>
                    </w:rPr>
                  </w:pPr>
                  <w:r w:rsidRPr="000C4D07">
                    <w:rPr>
                      <w:b/>
                      <w:kern w:val="0"/>
                      <w:szCs w:val="21"/>
                    </w:rPr>
                    <w:t>类别</w:t>
                  </w:r>
                </w:p>
              </w:tc>
              <w:tc>
                <w:tcPr>
                  <w:tcW w:w="1196" w:type="dxa"/>
                  <w:vAlign w:val="center"/>
                </w:tcPr>
                <w:p w:rsidR="00F279D8" w:rsidRPr="000C4D07" w:rsidRDefault="00F279D8" w:rsidP="00786B2F">
                  <w:pPr>
                    <w:adjustRightInd w:val="0"/>
                    <w:snapToGrid w:val="0"/>
                    <w:jc w:val="center"/>
                    <w:rPr>
                      <w:b/>
                      <w:kern w:val="0"/>
                      <w:szCs w:val="21"/>
                    </w:rPr>
                  </w:pPr>
                  <w:r w:rsidRPr="000C4D07">
                    <w:rPr>
                      <w:b/>
                      <w:kern w:val="0"/>
                      <w:szCs w:val="21"/>
                    </w:rPr>
                    <w:t>代码</w:t>
                  </w:r>
                </w:p>
              </w:tc>
              <w:tc>
                <w:tcPr>
                  <w:tcW w:w="871" w:type="dxa"/>
                  <w:vAlign w:val="center"/>
                </w:tcPr>
                <w:p w:rsidR="00F279D8" w:rsidRPr="000C4D07" w:rsidRDefault="00F279D8" w:rsidP="00786B2F">
                  <w:pPr>
                    <w:adjustRightInd w:val="0"/>
                    <w:snapToGrid w:val="0"/>
                    <w:jc w:val="center"/>
                    <w:rPr>
                      <w:b/>
                      <w:kern w:val="0"/>
                      <w:szCs w:val="21"/>
                    </w:rPr>
                  </w:pPr>
                  <w:r w:rsidRPr="000C4D07">
                    <w:rPr>
                      <w:b/>
                      <w:kern w:val="0"/>
                      <w:szCs w:val="21"/>
                    </w:rPr>
                    <w:t>产生量（</w:t>
                  </w:r>
                  <w:r w:rsidRPr="000C4D07">
                    <w:rPr>
                      <w:b/>
                      <w:kern w:val="0"/>
                      <w:szCs w:val="21"/>
                    </w:rPr>
                    <w:t>t/a</w:t>
                  </w:r>
                  <w:r w:rsidRPr="000C4D07">
                    <w:rPr>
                      <w:b/>
                      <w:kern w:val="0"/>
                      <w:szCs w:val="21"/>
                    </w:rPr>
                    <w:t>）</w:t>
                  </w:r>
                </w:p>
              </w:tc>
              <w:tc>
                <w:tcPr>
                  <w:tcW w:w="928" w:type="dxa"/>
                  <w:vAlign w:val="center"/>
                </w:tcPr>
                <w:p w:rsidR="00F279D8" w:rsidRPr="000C4D07" w:rsidRDefault="00F279D8" w:rsidP="00786B2F">
                  <w:pPr>
                    <w:adjustRightInd w:val="0"/>
                    <w:snapToGrid w:val="0"/>
                    <w:jc w:val="center"/>
                    <w:rPr>
                      <w:b/>
                      <w:kern w:val="0"/>
                      <w:szCs w:val="21"/>
                    </w:rPr>
                  </w:pPr>
                  <w:r w:rsidRPr="000C4D07">
                    <w:rPr>
                      <w:b/>
                      <w:kern w:val="0"/>
                      <w:szCs w:val="21"/>
                    </w:rPr>
                    <w:t>产生工序及装置</w:t>
                  </w:r>
                </w:p>
              </w:tc>
              <w:tc>
                <w:tcPr>
                  <w:tcW w:w="427" w:type="dxa"/>
                  <w:vAlign w:val="center"/>
                </w:tcPr>
                <w:p w:rsidR="00F279D8" w:rsidRPr="000C4D07" w:rsidRDefault="00F279D8" w:rsidP="00786B2F">
                  <w:pPr>
                    <w:adjustRightInd w:val="0"/>
                    <w:snapToGrid w:val="0"/>
                    <w:jc w:val="center"/>
                    <w:rPr>
                      <w:b/>
                      <w:kern w:val="0"/>
                      <w:szCs w:val="21"/>
                    </w:rPr>
                  </w:pPr>
                  <w:r w:rsidRPr="000C4D07">
                    <w:rPr>
                      <w:b/>
                      <w:kern w:val="0"/>
                      <w:szCs w:val="21"/>
                    </w:rPr>
                    <w:t>形态</w:t>
                  </w:r>
                </w:p>
              </w:tc>
              <w:tc>
                <w:tcPr>
                  <w:tcW w:w="427" w:type="dxa"/>
                  <w:vAlign w:val="center"/>
                </w:tcPr>
                <w:p w:rsidR="00F279D8" w:rsidRPr="000C4D07" w:rsidRDefault="00F279D8" w:rsidP="00786B2F">
                  <w:pPr>
                    <w:adjustRightInd w:val="0"/>
                    <w:snapToGrid w:val="0"/>
                    <w:jc w:val="center"/>
                    <w:rPr>
                      <w:b/>
                      <w:kern w:val="0"/>
                      <w:szCs w:val="21"/>
                    </w:rPr>
                  </w:pPr>
                  <w:r w:rsidRPr="000C4D07">
                    <w:rPr>
                      <w:b/>
                      <w:kern w:val="0"/>
                      <w:szCs w:val="21"/>
                    </w:rPr>
                    <w:t>主要成分</w:t>
                  </w:r>
                </w:p>
              </w:tc>
              <w:tc>
                <w:tcPr>
                  <w:tcW w:w="427" w:type="dxa"/>
                  <w:vAlign w:val="center"/>
                </w:tcPr>
                <w:p w:rsidR="00F279D8" w:rsidRPr="000C4D07" w:rsidRDefault="00F279D8" w:rsidP="00786B2F">
                  <w:pPr>
                    <w:adjustRightInd w:val="0"/>
                    <w:snapToGrid w:val="0"/>
                    <w:jc w:val="center"/>
                    <w:rPr>
                      <w:b/>
                      <w:kern w:val="0"/>
                      <w:szCs w:val="21"/>
                    </w:rPr>
                  </w:pPr>
                  <w:r w:rsidRPr="000C4D07">
                    <w:rPr>
                      <w:b/>
                      <w:kern w:val="0"/>
                      <w:szCs w:val="21"/>
                    </w:rPr>
                    <w:t>有害成分</w:t>
                  </w:r>
                </w:p>
              </w:tc>
              <w:tc>
                <w:tcPr>
                  <w:tcW w:w="427" w:type="dxa"/>
                  <w:vAlign w:val="center"/>
                </w:tcPr>
                <w:p w:rsidR="00F279D8" w:rsidRPr="000C4D07" w:rsidRDefault="00F279D8" w:rsidP="00786B2F">
                  <w:pPr>
                    <w:adjustRightInd w:val="0"/>
                    <w:snapToGrid w:val="0"/>
                    <w:jc w:val="center"/>
                    <w:rPr>
                      <w:b/>
                      <w:kern w:val="0"/>
                      <w:szCs w:val="21"/>
                    </w:rPr>
                  </w:pPr>
                  <w:r w:rsidRPr="000C4D07">
                    <w:rPr>
                      <w:b/>
                      <w:kern w:val="0"/>
                      <w:szCs w:val="21"/>
                    </w:rPr>
                    <w:t>产废周期</w:t>
                  </w:r>
                </w:p>
              </w:tc>
              <w:tc>
                <w:tcPr>
                  <w:tcW w:w="424" w:type="dxa"/>
                  <w:vAlign w:val="center"/>
                </w:tcPr>
                <w:p w:rsidR="00F279D8" w:rsidRPr="000C4D07" w:rsidRDefault="00F279D8" w:rsidP="00786B2F">
                  <w:pPr>
                    <w:adjustRightInd w:val="0"/>
                    <w:snapToGrid w:val="0"/>
                    <w:jc w:val="center"/>
                    <w:rPr>
                      <w:b/>
                      <w:kern w:val="0"/>
                      <w:szCs w:val="21"/>
                    </w:rPr>
                  </w:pPr>
                  <w:r w:rsidRPr="000C4D07">
                    <w:rPr>
                      <w:b/>
                      <w:kern w:val="0"/>
                      <w:szCs w:val="21"/>
                    </w:rPr>
                    <w:t>危险特性</w:t>
                  </w:r>
                </w:p>
              </w:tc>
              <w:tc>
                <w:tcPr>
                  <w:tcW w:w="1294" w:type="dxa"/>
                  <w:vAlign w:val="center"/>
                </w:tcPr>
                <w:p w:rsidR="00F279D8" w:rsidRPr="000C4D07" w:rsidRDefault="00F279D8" w:rsidP="00786B2F">
                  <w:pPr>
                    <w:adjustRightInd w:val="0"/>
                    <w:snapToGrid w:val="0"/>
                    <w:jc w:val="center"/>
                    <w:rPr>
                      <w:b/>
                      <w:kern w:val="0"/>
                      <w:szCs w:val="21"/>
                    </w:rPr>
                  </w:pPr>
                  <w:r w:rsidRPr="000C4D07">
                    <w:rPr>
                      <w:b/>
                      <w:kern w:val="0"/>
                      <w:szCs w:val="21"/>
                    </w:rPr>
                    <w:t>污染防治措施</w:t>
                  </w:r>
                </w:p>
              </w:tc>
            </w:tr>
            <w:tr w:rsidR="003331F1" w:rsidRPr="000C4D07" w:rsidTr="003331F1">
              <w:trPr>
                <w:jc w:val="center"/>
              </w:trPr>
              <w:tc>
                <w:tcPr>
                  <w:tcW w:w="701" w:type="dxa"/>
                  <w:vAlign w:val="center"/>
                </w:tcPr>
                <w:p w:rsidR="00982CA1" w:rsidRPr="00883461" w:rsidRDefault="00982CA1" w:rsidP="003331F1">
                  <w:pPr>
                    <w:pStyle w:val="15"/>
                    <w:rPr>
                      <w:rFonts w:ascii="Times New Roman" w:hAnsi="Times New Roman"/>
                      <w:lang w:val="en-US" w:eastAsia="zh-CN"/>
                    </w:rPr>
                  </w:pPr>
                  <w:r w:rsidRPr="00883461">
                    <w:rPr>
                      <w:rFonts w:ascii="Times New Roman" w:hAnsi="Times New Roman"/>
                      <w:lang w:val="en-US" w:eastAsia="zh-CN"/>
                    </w:rPr>
                    <w:t>废</w:t>
                  </w:r>
                  <w:r w:rsidR="003331F1" w:rsidRPr="00883461">
                    <w:rPr>
                      <w:rFonts w:ascii="Times New Roman" w:hAnsi="Times New Roman" w:hint="eastAsia"/>
                      <w:lang w:val="en-US" w:eastAsia="zh-CN"/>
                    </w:rPr>
                    <w:t>紫</w:t>
                  </w:r>
                  <w:r w:rsidR="003331F1" w:rsidRPr="00883461">
                    <w:rPr>
                      <w:rFonts w:ascii="Times New Roman" w:hAnsi="Times New Roman" w:hint="eastAsia"/>
                      <w:lang w:val="en-US" w:eastAsia="zh-CN"/>
                    </w:rPr>
                    <w:lastRenderedPageBreak/>
                    <w:t>外</w:t>
                  </w:r>
                  <w:r w:rsidRPr="00883461">
                    <w:rPr>
                      <w:rFonts w:ascii="Times New Roman" w:hAnsi="Times New Roman"/>
                      <w:lang w:val="en-US" w:eastAsia="zh-CN"/>
                    </w:rPr>
                    <w:t>灯管</w:t>
                  </w:r>
                </w:p>
              </w:tc>
              <w:tc>
                <w:tcPr>
                  <w:tcW w:w="873" w:type="dxa"/>
                  <w:vAlign w:val="center"/>
                </w:tcPr>
                <w:p w:rsidR="00982CA1" w:rsidRPr="00883461" w:rsidRDefault="00982CA1" w:rsidP="00786B2F">
                  <w:pPr>
                    <w:pStyle w:val="15"/>
                    <w:rPr>
                      <w:rFonts w:ascii="Times New Roman" w:hAnsi="Times New Roman"/>
                      <w:lang w:val="en-US" w:eastAsia="zh-CN"/>
                    </w:rPr>
                  </w:pPr>
                  <w:r w:rsidRPr="00883461">
                    <w:rPr>
                      <w:rFonts w:ascii="Times New Roman" w:hAnsi="Times New Roman"/>
                      <w:lang w:val="en-US" w:eastAsia="zh-CN"/>
                    </w:rPr>
                    <w:lastRenderedPageBreak/>
                    <w:t>HW29</w:t>
                  </w:r>
                </w:p>
              </w:tc>
              <w:tc>
                <w:tcPr>
                  <w:tcW w:w="1196" w:type="dxa"/>
                  <w:vAlign w:val="center"/>
                </w:tcPr>
                <w:p w:rsidR="00982CA1" w:rsidRPr="000C4D07" w:rsidRDefault="00982CA1" w:rsidP="00786B2F">
                  <w:pPr>
                    <w:jc w:val="center"/>
                    <w:rPr>
                      <w:color w:val="0000FF"/>
                      <w:szCs w:val="21"/>
                    </w:rPr>
                  </w:pPr>
                  <w:r w:rsidRPr="000C4D07">
                    <w:rPr>
                      <w:kern w:val="0"/>
                      <w:szCs w:val="21"/>
                    </w:rPr>
                    <w:t>900-023-29</w:t>
                  </w:r>
                </w:p>
              </w:tc>
              <w:tc>
                <w:tcPr>
                  <w:tcW w:w="871" w:type="dxa"/>
                  <w:vAlign w:val="center"/>
                </w:tcPr>
                <w:p w:rsidR="00982CA1" w:rsidRPr="00883461" w:rsidRDefault="00982CA1" w:rsidP="00111D16">
                  <w:pPr>
                    <w:pStyle w:val="15"/>
                    <w:rPr>
                      <w:rFonts w:ascii="Times New Roman" w:hAnsi="Times New Roman"/>
                      <w:lang w:val="en-US" w:eastAsia="zh-CN"/>
                    </w:rPr>
                  </w:pPr>
                  <w:r w:rsidRPr="00883461">
                    <w:rPr>
                      <w:rFonts w:ascii="Times New Roman" w:hAnsi="Times New Roman"/>
                      <w:lang w:val="en-US" w:eastAsia="zh-CN"/>
                    </w:rPr>
                    <w:t>0.</w:t>
                  </w:r>
                  <w:r w:rsidR="00111D16" w:rsidRPr="00883461">
                    <w:rPr>
                      <w:rFonts w:ascii="Times New Roman" w:hAnsi="Times New Roman" w:hint="eastAsia"/>
                      <w:lang w:val="en-US" w:eastAsia="zh-CN"/>
                    </w:rPr>
                    <w:t>0</w:t>
                  </w:r>
                  <w:r w:rsidR="000C4D07" w:rsidRPr="00883461">
                    <w:rPr>
                      <w:rFonts w:ascii="Times New Roman" w:hAnsi="Times New Roman" w:hint="eastAsia"/>
                      <w:lang w:val="en-US" w:eastAsia="zh-CN"/>
                    </w:rPr>
                    <w:t>5</w:t>
                  </w:r>
                </w:p>
              </w:tc>
              <w:tc>
                <w:tcPr>
                  <w:tcW w:w="928" w:type="dxa"/>
                  <w:vAlign w:val="center"/>
                </w:tcPr>
                <w:p w:rsidR="00982CA1" w:rsidRPr="00883461" w:rsidRDefault="00A71C53" w:rsidP="00786B2F">
                  <w:pPr>
                    <w:pStyle w:val="15"/>
                    <w:rPr>
                      <w:rFonts w:ascii="Times New Roman" w:hAnsi="Times New Roman"/>
                      <w:lang w:val="en-US" w:eastAsia="zh-CN"/>
                    </w:rPr>
                  </w:pPr>
                  <w:r w:rsidRPr="00883461">
                    <w:rPr>
                      <w:rFonts w:ascii="Times New Roman" w:hAnsi="Times New Roman" w:hint="eastAsia"/>
                      <w:lang w:val="en-US" w:eastAsia="zh-CN"/>
                    </w:rPr>
                    <w:t>污水处</w:t>
                  </w:r>
                  <w:r w:rsidRPr="00883461">
                    <w:rPr>
                      <w:rFonts w:ascii="Times New Roman" w:hAnsi="Times New Roman" w:hint="eastAsia"/>
                      <w:lang w:val="en-US" w:eastAsia="zh-CN"/>
                    </w:rPr>
                    <w:lastRenderedPageBreak/>
                    <w:t>理</w:t>
                  </w:r>
                  <w:r w:rsidR="00EC3CF5" w:rsidRPr="00883461">
                    <w:rPr>
                      <w:rFonts w:ascii="Times New Roman" w:hAnsi="Times New Roman" w:hint="eastAsia"/>
                      <w:lang w:val="en-US" w:eastAsia="zh-CN"/>
                    </w:rPr>
                    <w:t>消毒</w:t>
                  </w:r>
                </w:p>
              </w:tc>
              <w:tc>
                <w:tcPr>
                  <w:tcW w:w="427" w:type="dxa"/>
                  <w:vAlign w:val="center"/>
                </w:tcPr>
                <w:p w:rsidR="00982CA1" w:rsidRPr="000C4D07" w:rsidRDefault="00982CA1" w:rsidP="00786B2F">
                  <w:pPr>
                    <w:jc w:val="center"/>
                    <w:rPr>
                      <w:kern w:val="0"/>
                      <w:szCs w:val="21"/>
                    </w:rPr>
                  </w:pPr>
                  <w:r w:rsidRPr="000C4D07">
                    <w:rPr>
                      <w:kern w:val="0"/>
                      <w:szCs w:val="21"/>
                    </w:rPr>
                    <w:lastRenderedPageBreak/>
                    <w:t>固</w:t>
                  </w:r>
                  <w:r w:rsidRPr="000C4D07">
                    <w:rPr>
                      <w:kern w:val="0"/>
                      <w:szCs w:val="21"/>
                    </w:rPr>
                    <w:lastRenderedPageBreak/>
                    <w:t>态</w:t>
                  </w:r>
                </w:p>
              </w:tc>
              <w:tc>
                <w:tcPr>
                  <w:tcW w:w="427" w:type="dxa"/>
                  <w:vAlign w:val="center"/>
                </w:tcPr>
                <w:p w:rsidR="00982CA1" w:rsidRPr="000C4D07" w:rsidRDefault="00DF391D" w:rsidP="00786B2F">
                  <w:pPr>
                    <w:jc w:val="center"/>
                    <w:rPr>
                      <w:kern w:val="0"/>
                      <w:szCs w:val="21"/>
                    </w:rPr>
                  </w:pPr>
                  <w:r w:rsidRPr="000C4D07">
                    <w:rPr>
                      <w:kern w:val="0"/>
                      <w:szCs w:val="21"/>
                    </w:rPr>
                    <w:lastRenderedPageBreak/>
                    <w:t>灯</w:t>
                  </w:r>
                  <w:r w:rsidRPr="000C4D07">
                    <w:rPr>
                      <w:kern w:val="0"/>
                      <w:szCs w:val="21"/>
                    </w:rPr>
                    <w:lastRenderedPageBreak/>
                    <w:t>管</w:t>
                  </w:r>
                </w:p>
              </w:tc>
              <w:tc>
                <w:tcPr>
                  <w:tcW w:w="427" w:type="dxa"/>
                  <w:vAlign w:val="center"/>
                </w:tcPr>
                <w:p w:rsidR="00982CA1" w:rsidRPr="000C4D07" w:rsidRDefault="00DF391D" w:rsidP="00786B2F">
                  <w:pPr>
                    <w:jc w:val="center"/>
                    <w:rPr>
                      <w:kern w:val="0"/>
                      <w:szCs w:val="21"/>
                    </w:rPr>
                  </w:pPr>
                  <w:r w:rsidRPr="000C4D07">
                    <w:rPr>
                      <w:kern w:val="0"/>
                      <w:szCs w:val="21"/>
                    </w:rPr>
                    <w:lastRenderedPageBreak/>
                    <w:t>汞</w:t>
                  </w:r>
                </w:p>
              </w:tc>
              <w:tc>
                <w:tcPr>
                  <w:tcW w:w="427" w:type="dxa"/>
                  <w:vAlign w:val="center"/>
                </w:tcPr>
                <w:p w:rsidR="00982CA1" w:rsidRPr="000C4D07" w:rsidRDefault="00982CA1" w:rsidP="00786B2F">
                  <w:pPr>
                    <w:jc w:val="center"/>
                    <w:rPr>
                      <w:kern w:val="0"/>
                      <w:szCs w:val="21"/>
                    </w:rPr>
                  </w:pPr>
                  <w:r w:rsidRPr="000C4D07">
                    <w:rPr>
                      <w:kern w:val="0"/>
                      <w:szCs w:val="21"/>
                    </w:rPr>
                    <w:t>1</w:t>
                  </w:r>
                  <w:r w:rsidRPr="000C4D07">
                    <w:rPr>
                      <w:kern w:val="0"/>
                      <w:szCs w:val="21"/>
                    </w:rPr>
                    <w:lastRenderedPageBreak/>
                    <w:t>年</w:t>
                  </w:r>
                </w:p>
              </w:tc>
              <w:tc>
                <w:tcPr>
                  <w:tcW w:w="424" w:type="dxa"/>
                  <w:vAlign w:val="center"/>
                </w:tcPr>
                <w:p w:rsidR="00982CA1" w:rsidRPr="000C4D07" w:rsidRDefault="00982CA1" w:rsidP="00786B2F">
                  <w:pPr>
                    <w:jc w:val="center"/>
                    <w:rPr>
                      <w:kern w:val="0"/>
                      <w:szCs w:val="21"/>
                    </w:rPr>
                  </w:pPr>
                  <w:r w:rsidRPr="000C4D07">
                    <w:rPr>
                      <w:kern w:val="0"/>
                      <w:szCs w:val="21"/>
                    </w:rPr>
                    <w:lastRenderedPageBreak/>
                    <w:t>T</w:t>
                  </w:r>
                </w:p>
              </w:tc>
              <w:tc>
                <w:tcPr>
                  <w:tcW w:w="1294" w:type="dxa"/>
                  <w:vAlign w:val="center"/>
                </w:tcPr>
                <w:p w:rsidR="00982CA1" w:rsidRPr="000C4D07" w:rsidRDefault="00EC3CF5" w:rsidP="00EC3CF5">
                  <w:pPr>
                    <w:jc w:val="center"/>
                    <w:rPr>
                      <w:kern w:val="0"/>
                      <w:szCs w:val="21"/>
                    </w:rPr>
                  </w:pPr>
                  <w:r w:rsidRPr="000C4D07">
                    <w:rPr>
                      <w:rFonts w:eastAsiaTheme="minorEastAsia"/>
                      <w:color w:val="000000"/>
                      <w:kern w:val="0"/>
                      <w:szCs w:val="21"/>
                    </w:rPr>
                    <w:t>危废暂存间</w:t>
                  </w:r>
                  <w:r w:rsidRPr="000C4D07">
                    <w:rPr>
                      <w:rFonts w:eastAsiaTheme="minorEastAsia"/>
                      <w:color w:val="000000"/>
                      <w:kern w:val="0"/>
                      <w:szCs w:val="21"/>
                    </w:rPr>
                    <w:lastRenderedPageBreak/>
                    <w:t>暂存后委托有资质单位</w:t>
                  </w:r>
                  <w:r>
                    <w:rPr>
                      <w:rFonts w:eastAsiaTheme="minorEastAsia" w:hint="eastAsia"/>
                      <w:color w:val="000000"/>
                      <w:kern w:val="0"/>
                      <w:szCs w:val="21"/>
                    </w:rPr>
                    <w:t>处理</w:t>
                  </w:r>
                </w:p>
              </w:tc>
            </w:tr>
          </w:tbl>
          <w:p w:rsidR="00714C0E" w:rsidRPr="002C74C2" w:rsidRDefault="00714C0E" w:rsidP="009005E6">
            <w:pPr>
              <w:pStyle w:val="14"/>
              <w:spacing w:beforeLines="50"/>
              <w:ind w:firstLine="420"/>
              <w:jc w:val="both"/>
              <w:rPr>
                <w:rFonts w:ascii="Times New Roman" w:eastAsiaTheme="minorEastAsia" w:hAnsiTheme="minorEastAsia"/>
                <w:sz w:val="21"/>
                <w:szCs w:val="21"/>
              </w:rPr>
            </w:pPr>
            <w:r w:rsidRPr="002C74C2">
              <w:rPr>
                <w:rFonts w:ascii="Times New Roman" w:eastAsiaTheme="minorEastAsia" w:hAnsiTheme="minorEastAsia" w:hint="eastAsia"/>
                <w:sz w:val="21"/>
                <w:szCs w:val="21"/>
              </w:rPr>
              <w:lastRenderedPageBreak/>
              <w:t>本项目固废暂存场所应严格按照《危险废物贮存污染控制标准》（</w:t>
            </w:r>
            <w:r w:rsidRPr="002C74C2">
              <w:rPr>
                <w:rFonts w:ascii="Times New Roman" w:eastAsiaTheme="minorEastAsia" w:hAnsiTheme="minorEastAsia" w:hint="eastAsia"/>
                <w:sz w:val="21"/>
                <w:szCs w:val="21"/>
              </w:rPr>
              <w:t>GB18597-2001</w:t>
            </w:r>
            <w:r w:rsidRPr="002C74C2">
              <w:rPr>
                <w:rFonts w:ascii="Times New Roman" w:eastAsiaTheme="minorEastAsia" w:hAnsiTheme="minorEastAsia" w:hint="eastAsia"/>
                <w:sz w:val="21"/>
                <w:szCs w:val="21"/>
              </w:rPr>
              <w:t>）及修改单和《一般工业固体废物贮存、处置场污染控制标准》（</w:t>
            </w:r>
            <w:r w:rsidRPr="002C74C2">
              <w:rPr>
                <w:rFonts w:ascii="Times New Roman" w:eastAsiaTheme="minorEastAsia" w:hAnsiTheme="minorEastAsia" w:hint="eastAsia"/>
                <w:sz w:val="21"/>
                <w:szCs w:val="21"/>
              </w:rPr>
              <w:t>GB18599-2001</w:t>
            </w:r>
            <w:r w:rsidRPr="002C74C2">
              <w:rPr>
                <w:rFonts w:ascii="Times New Roman" w:eastAsiaTheme="minorEastAsia" w:hAnsiTheme="minorEastAsia" w:hint="eastAsia"/>
                <w:sz w:val="21"/>
                <w:szCs w:val="21"/>
              </w:rPr>
              <w:t>）及修改单的要求建设和维护使用。做好该堆场防风、防雨、防晒、防渗漏等措施，并制定好固体废物特别是危险废物转移运输中的污染防范及事故应急措施。具体如下：</w:t>
            </w:r>
          </w:p>
          <w:p w:rsidR="00714C0E" w:rsidRPr="00B96D9C" w:rsidRDefault="00C35458" w:rsidP="00714C0E">
            <w:pPr>
              <w:autoSpaceDE w:val="0"/>
              <w:autoSpaceDN w:val="0"/>
              <w:adjustRightInd w:val="0"/>
              <w:snapToGrid w:val="0"/>
              <w:spacing w:line="360" w:lineRule="auto"/>
              <w:ind w:firstLineChars="200" w:firstLine="420"/>
              <w:rPr>
                <w:rFonts w:eastAsiaTheme="minorEastAsia" w:hAnsiTheme="minorEastAsia"/>
                <w:color w:val="000000"/>
                <w:kern w:val="0"/>
                <w:szCs w:val="21"/>
              </w:rPr>
            </w:pPr>
            <w:r w:rsidRPr="00B96D9C">
              <w:rPr>
                <w:rFonts w:eastAsiaTheme="minorEastAsia" w:hAnsiTheme="minorEastAsia" w:hint="eastAsia"/>
                <w:color w:val="000000"/>
                <w:kern w:val="0"/>
                <w:szCs w:val="21"/>
              </w:rPr>
              <w:fldChar w:fldCharType="begin"/>
            </w:r>
            <w:r w:rsidR="00714C0E" w:rsidRPr="00B96D9C">
              <w:rPr>
                <w:rFonts w:eastAsiaTheme="minorEastAsia" w:hAnsiTheme="minorEastAsia" w:hint="eastAsia"/>
                <w:color w:val="000000"/>
                <w:kern w:val="0"/>
                <w:szCs w:val="21"/>
              </w:rPr>
              <w:instrText xml:space="preserve"> = 1 \* GB3 </w:instrText>
            </w:r>
            <w:r w:rsidRPr="00B96D9C">
              <w:rPr>
                <w:rFonts w:eastAsiaTheme="minorEastAsia" w:hAnsiTheme="minorEastAsia" w:hint="eastAsia"/>
                <w:color w:val="000000"/>
                <w:kern w:val="0"/>
                <w:szCs w:val="21"/>
              </w:rPr>
              <w:fldChar w:fldCharType="separate"/>
            </w:r>
            <w:r w:rsidR="00714C0E" w:rsidRPr="00B96D9C">
              <w:rPr>
                <w:rFonts w:eastAsiaTheme="minorEastAsia" w:hAnsiTheme="minorEastAsia" w:hint="eastAsia"/>
                <w:color w:val="000000"/>
                <w:kern w:val="0"/>
                <w:szCs w:val="21"/>
              </w:rPr>
              <w:t>①</w:t>
            </w:r>
            <w:r w:rsidRPr="00B96D9C">
              <w:rPr>
                <w:rFonts w:eastAsiaTheme="minorEastAsia" w:hAnsiTheme="minorEastAsia" w:hint="eastAsia"/>
                <w:color w:val="000000"/>
                <w:kern w:val="0"/>
                <w:szCs w:val="21"/>
              </w:rPr>
              <w:fldChar w:fldCharType="end"/>
            </w:r>
            <w:r w:rsidR="00714C0E" w:rsidRPr="00B96D9C">
              <w:rPr>
                <w:rFonts w:eastAsiaTheme="minorEastAsia" w:hAnsiTheme="minorEastAsia" w:hint="eastAsia"/>
                <w:color w:val="000000"/>
                <w:kern w:val="0"/>
                <w:szCs w:val="21"/>
              </w:rPr>
              <w:t>收集、贮存、运输危险废物的设施、场所显著位置张贴危险废物的标识，根据《危险废物贮存污染控制标准》（</w:t>
            </w:r>
            <w:r w:rsidR="00714C0E" w:rsidRPr="00B96D9C">
              <w:rPr>
                <w:rFonts w:eastAsiaTheme="minorEastAsia" w:hAnsiTheme="minorEastAsia" w:hint="eastAsia"/>
                <w:color w:val="000000"/>
                <w:kern w:val="0"/>
                <w:szCs w:val="21"/>
              </w:rPr>
              <w:t>GB18597-2001</w:t>
            </w:r>
            <w:r w:rsidR="00714C0E" w:rsidRPr="00B96D9C">
              <w:rPr>
                <w:rFonts w:eastAsiaTheme="minorEastAsia" w:hAnsiTheme="minorEastAsia" w:hint="eastAsia"/>
                <w:color w:val="000000"/>
                <w:kern w:val="0"/>
                <w:szCs w:val="21"/>
              </w:rPr>
              <w:t>）附录</w:t>
            </w:r>
            <w:r w:rsidR="00714C0E" w:rsidRPr="00B96D9C">
              <w:rPr>
                <w:rFonts w:eastAsiaTheme="minorEastAsia" w:hAnsiTheme="minorEastAsia" w:hint="eastAsia"/>
                <w:color w:val="000000"/>
                <w:kern w:val="0"/>
                <w:szCs w:val="21"/>
              </w:rPr>
              <w:t>A</w:t>
            </w:r>
            <w:r w:rsidR="00714C0E" w:rsidRPr="00B96D9C">
              <w:rPr>
                <w:rFonts w:eastAsiaTheme="minorEastAsia" w:hAnsiTheme="minorEastAsia" w:hint="eastAsia"/>
                <w:color w:val="000000"/>
                <w:kern w:val="0"/>
                <w:szCs w:val="21"/>
              </w:rPr>
              <w:t>《环境保护图形标志</w:t>
            </w:r>
            <w:r w:rsidR="00714C0E" w:rsidRPr="00B96D9C">
              <w:rPr>
                <w:rFonts w:eastAsiaTheme="minorEastAsia" w:hAnsiTheme="minorEastAsia" w:hint="eastAsia"/>
                <w:color w:val="000000"/>
                <w:kern w:val="0"/>
                <w:szCs w:val="21"/>
              </w:rPr>
              <w:t>-</w:t>
            </w:r>
            <w:r w:rsidR="00714C0E" w:rsidRPr="00B96D9C">
              <w:rPr>
                <w:rFonts w:eastAsiaTheme="minorEastAsia" w:hAnsiTheme="minorEastAsia" w:hint="eastAsia"/>
                <w:color w:val="000000"/>
                <w:kern w:val="0"/>
                <w:szCs w:val="21"/>
              </w:rPr>
              <w:t>固体废物贮存（处置）场》（</w:t>
            </w:r>
            <w:r w:rsidR="00714C0E" w:rsidRPr="00B96D9C">
              <w:rPr>
                <w:rFonts w:eastAsiaTheme="minorEastAsia" w:hAnsiTheme="minorEastAsia" w:hint="eastAsia"/>
                <w:color w:val="000000"/>
                <w:kern w:val="0"/>
                <w:szCs w:val="21"/>
              </w:rPr>
              <w:t>GB155622-1995</w:t>
            </w:r>
            <w:r w:rsidR="00714C0E" w:rsidRPr="00B96D9C">
              <w:rPr>
                <w:rFonts w:eastAsiaTheme="minorEastAsia" w:hAnsiTheme="minorEastAsia" w:hint="eastAsia"/>
                <w:color w:val="000000"/>
                <w:kern w:val="0"/>
                <w:szCs w:val="21"/>
              </w:rPr>
              <w:t>）和危险废物识别标识规范化设置要求规定的所示标签设置危险废物标识，具体要求见</w:t>
            </w:r>
            <w:r w:rsidR="00714C0E">
              <w:rPr>
                <w:rFonts w:eastAsiaTheme="minorEastAsia" w:hAnsiTheme="minorEastAsia" w:hint="eastAsia"/>
                <w:color w:val="000000"/>
                <w:kern w:val="0"/>
                <w:szCs w:val="21"/>
              </w:rPr>
              <w:t>下表</w:t>
            </w:r>
            <w:r w:rsidR="00714C0E" w:rsidRPr="00B96D9C">
              <w:rPr>
                <w:rFonts w:eastAsiaTheme="minorEastAsia" w:hAnsiTheme="minorEastAsia" w:hint="eastAsia"/>
                <w:color w:val="000000"/>
                <w:kern w:val="0"/>
                <w:szCs w:val="21"/>
              </w:rPr>
              <w:t>。</w:t>
            </w:r>
          </w:p>
          <w:p w:rsidR="00714C0E" w:rsidRPr="00883461" w:rsidRDefault="00714C0E" w:rsidP="00714C0E">
            <w:pPr>
              <w:pStyle w:val="afe"/>
              <w:spacing w:line="360" w:lineRule="auto"/>
              <w:ind w:left="0" w:firstLine="0"/>
              <w:jc w:val="center"/>
              <w:rPr>
                <w:b/>
                <w:sz w:val="21"/>
                <w:szCs w:val="21"/>
                <w:lang w:val="en-US" w:eastAsia="zh-CN"/>
              </w:rPr>
            </w:pPr>
            <w:r w:rsidRPr="00883461">
              <w:rPr>
                <w:rFonts w:hint="eastAsia"/>
                <w:b/>
                <w:sz w:val="21"/>
                <w:szCs w:val="21"/>
                <w:lang w:val="en-US" w:eastAsia="zh-CN"/>
              </w:rPr>
              <w:t>表</w:t>
            </w:r>
            <w:r w:rsidRPr="00883461">
              <w:rPr>
                <w:rFonts w:hint="eastAsia"/>
                <w:b/>
                <w:sz w:val="21"/>
                <w:szCs w:val="21"/>
                <w:lang w:val="en-US" w:eastAsia="zh-CN"/>
              </w:rPr>
              <w:t>4-1</w:t>
            </w:r>
            <w:r w:rsidR="002C74C2" w:rsidRPr="00883461">
              <w:rPr>
                <w:rFonts w:hint="eastAsia"/>
                <w:b/>
                <w:sz w:val="21"/>
                <w:szCs w:val="21"/>
                <w:lang w:val="en-US" w:eastAsia="zh-CN"/>
              </w:rPr>
              <w:t>2</w:t>
            </w:r>
            <w:r w:rsidRPr="00883461">
              <w:rPr>
                <w:rFonts w:hint="eastAsia"/>
                <w:b/>
                <w:sz w:val="21"/>
                <w:szCs w:val="21"/>
                <w:lang w:val="en-US" w:eastAsia="zh-CN"/>
              </w:rPr>
              <w:t xml:space="preserve">  </w:t>
            </w:r>
            <w:r w:rsidRPr="00883461">
              <w:rPr>
                <w:rFonts w:hint="eastAsia"/>
                <w:b/>
                <w:sz w:val="21"/>
                <w:szCs w:val="21"/>
                <w:lang w:val="en-US" w:eastAsia="zh-CN"/>
              </w:rPr>
              <w:t>危险废物堆放场环境保护图形标志</w:t>
            </w:r>
          </w:p>
          <w:tbl>
            <w:tblPr>
              <w:tblpPr w:leftFromText="180" w:rightFromText="180" w:vertAnchor="text" w:horzAnchor="margin" w:tblpXSpec="center" w:tblpY="36"/>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367"/>
              <w:gridCol w:w="4607"/>
            </w:tblGrid>
            <w:tr w:rsidR="00714C0E" w:rsidTr="00E66E3A">
              <w:tc>
                <w:tcPr>
                  <w:tcW w:w="3680" w:type="dxa"/>
                </w:tcPr>
                <w:p w:rsidR="00714C0E" w:rsidRDefault="00714C0E" w:rsidP="00E66E3A">
                  <w:pPr>
                    <w:adjustRightInd w:val="0"/>
                    <w:snapToGrid w:val="0"/>
                    <w:jc w:val="center"/>
                    <w:textAlignment w:val="baseline"/>
                    <w:rPr>
                      <w:b/>
                      <w:szCs w:val="21"/>
                    </w:rPr>
                  </w:pPr>
                  <w:r>
                    <w:rPr>
                      <w:b/>
                      <w:szCs w:val="21"/>
                    </w:rPr>
                    <w:t>场所</w:t>
                  </w:r>
                </w:p>
              </w:tc>
              <w:tc>
                <w:tcPr>
                  <w:tcW w:w="5052" w:type="dxa"/>
                </w:tcPr>
                <w:p w:rsidR="00714C0E" w:rsidRDefault="00714C0E" w:rsidP="00E66E3A">
                  <w:pPr>
                    <w:adjustRightInd w:val="0"/>
                    <w:snapToGrid w:val="0"/>
                    <w:jc w:val="center"/>
                    <w:textAlignment w:val="baseline"/>
                    <w:rPr>
                      <w:b/>
                      <w:szCs w:val="21"/>
                    </w:rPr>
                  </w:pPr>
                  <w:r>
                    <w:rPr>
                      <w:rFonts w:hint="eastAsia"/>
                      <w:b/>
                      <w:szCs w:val="21"/>
                    </w:rPr>
                    <w:t>危废暂存间</w:t>
                  </w:r>
                </w:p>
              </w:tc>
            </w:tr>
            <w:tr w:rsidR="00714C0E" w:rsidTr="00E66E3A">
              <w:trPr>
                <w:trHeight w:val="2256"/>
              </w:trPr>
              <w:tc>
                <w:tcPr>
                  <w:tcW w:w="3680" w:type="dxa"/>
                  <w:vAlign w:val="center"/>
                </w:tcPr>
                <w:p w:rsidR="00714C0E" w:rsidRDefault="00714C0E" w:rsidP="00E66E3A">
                  <w:pPr>
                    <w:adjustRightInd w:val="0"/>
                    <w:spacing w:line="360" w:lineRule="auto"/>
                    <w:jc w:val="center"/>
                    <w:textAlignment w:val="baseline"/>
                    <w:rPr>
                      <w:szCs w:val="21"/>
                    </w:rPr>
                  </w:pPr>
                  <w:r>
                    <w:rPr>
                      <w:szCs w:val="21"/>
                    </w:rPr>
                    <w:t>图形符号</w:t>
                  </w:r>
                </w:p>
              </w:tc>
              <w:tc>
                <w:tcPr>
                  <w:tcW w:w="5052" w:type="dxa"/>
                </w:tcPr>
                <w:p w:rsidR="00714C0E" w:rsidRDefault="00C35458" w:rsidP="00E66E3A">
                  <w:pPr>
                    <w:adjustRightInd w:val="0"/>
                    <w:spacing w:line="360" w:lineRule="auto"/>
                    <w:textAlignment w:val="baseline"/>
                  </w:pPr>
                  <w:r>
                    <w:rPr>
                      <w:noProof/>
                    </w:rPr>
                    <w:pict>
                      <v:shape id="图片 2815" o:spid="_x0000_s2417" type="#_x0000_t75" style="position:absolute;left:0;text-align:left;margin-left:57.2pt;margin-top:2.15pt;width:107.25pt;height:104.4pt;z-index:4;visibility:visible;mso-position-horizontal-relative:text;mso-position-vertical-relative:text">
                        <v:imagedata r:id="rId13" o:title=""/>
                      </v:shape>
                    </w:pict>
                  </w:r>
                </w:p>
              </w:tc>
            </w:tr>
          </w:tbl>
          <w:p w:rsidR="00714C0E" w:rsidRPr="00FC2511" w:rsidRDefault="00714C0E" w:rsidP="009005E6">
            <w:pPr>
              <w:pStyle w:val="14"/>
              <w:spacing w:beforeLines="50"/>
              <w:ind w:firstLine="420"/>
              <w:jc w:val="both"/>
              <w:rPr>
                <w:rFonts w:ascii="Times New Roman" w:eastAsiaTheme="minorEastAsia" w:hAnsiTheme="minorEastAsia"/>
                <w:sz w:val="21"/>
                <w:szCs w:val="21"/>
              </w:rPr>
            </w:pPr>
            <w:r w:rsidRPr="00FC2511">
              <w:rPr>
                <w:rFonts w:ascii="Times New Roman" w:eastAsiaTheme="minorEastAsia" w:hAnsiTheme="minorEastAsia" w:hint="eastAsia"/>
                <w:sz w:val="21"/>
                <w:szCs w:val="21"/>
              </w:rPr>
              <w:t>②从源头分类：本项目危险废物采用密封桶贮存，满足《危险废物贮存污染物控制标准》中对贮存容器的要求，根据《危险废物贮存污染控制标准》（</w:t>
            </w:r>
            <w:r w:rsidRPr="00FC2511">
              <w:rPr>
                <w:rFonts w:ascii="Times New Roman" w:eastAsiaTheme="minorEastAsia" w:hAnsiTheme="minorEastAsia" w:hint="eastAsia"/>
                <w:sz w:val="21"/>
                <w:szCs w:val="21"/>
              </w:rPr>
              <w:t>GB18597-2001</w:t>
            </w:r>
            <w:r w:rsidRPr="00FC2511">
              <w:rPr>
                <w:rFonts w:ascii="Times New Roman" w:eastAsiaTheme="minorEastAsia" w:hAnsiTheme="minorEastAsia" w:hint="eastAsia"/>
                <w:sz w:val="21"/>
                <w:szCs w:val="21"/>
              </w:rPr>
              <w:t>）附录</w:t>
            </w:r>
            <w:r w:rsidRPr="00FC2511">
              <w:rPr>
                <w:rFonts w:ascii="Times New Roman" w:eastAsiaTheme="minorEastAsia" w:hAnsiTheme="minorEastAsia" w:hint="eastAsia"/>
                <w:sz w:val="21"/>
                <w:szCs w:val="21"/>
              </w:rPr>
              <w:t>A</w:t>
            </w:r>
            <w:r w:rsidRPr="00FC2511">
              <w:rPr>
                <w:rFonts w:ascii="Times New Roman" w:eastAsiaTheme="minorEastAsia" w:hAnsiTheme="minorEastAsia" w:hint="eastAsia"/>
                <w:sz w:val="21"/>
                <w:szCs w:val="21"/>
              </w:rPr>
              <w:t>所示标签在包装容器上设置危险废物识别标志，危险废物包装应能有效隔断危险废物迁移扩散途径，并达到防渗、防漏要求；危险废物按种类分别存放，且不同类废物间有明显的间隔。</w:t>
            </w:r>
          </w:p>
          <w:p w:rsidR="00714C0E" w:rsidRPr="00FC2511" w:rsidRDefault="00714C0E" w:rsidP="00714C0E">
            <w:pPr>
              <w:autoSpaceDE w:val="0"/>
              <w:autoSpaceDN w:val="0"/>
              <w:adjustRightInd w:val="0"/>
              <w:snapToGrid w:val="0"/>
              <w:spacing w:line="360" w:lineRule="auto"/>
              <w:ind w:firstLineChars="200" w:firstLine="420"/>
              <w:rPr>
                <w:rFonts w:eastAsiaTheme="minorEastAsia" w:hAnsiTheme="minorEastAsia"/>
                <w:color w:val="000000"/>
                <w:kern w:val="0"/>
                <w:szCs w:val="21"/>
              </w:rPr>
            </w:pPr>
            <w:r w:rsidRPr="00FC2511">
              <w:rPr>
                <w:rFonts w:eastAsiaTheme="minorEastAsia" w:hAnsiTheme="minorEastAsia" w:hint="eastAsia"/>
                <w:color w:val="000000"/>
                <w:kern w:val="0"/>
                <w:szCs w:val="21"/>
              </w:rPr>
              <w:t>③危险废物暂存场所应采取基础防渗（其厚度应在</w:t>
            </w:r>
            <w:r w:rsidRPr="00FC2511">
              <w:rPr>
                <w:rFonts w:eastAsiaTheme="minorEastAsia" w:hAnsiTheme="minorEastAsia" w:hint="eastAsia"/>
                <w:color w:val="000000"/>
                <w:kern w:val="0"/>
                <w:szCs w:val="21"/>
              </w:rPr>
              <w:t>1</w:t>
            </w:r>
            <w:r w:rsidRPr="00FC2511">
              <w:rPr>
                <w:rFonts w:eastAsiaTheme="minorEastAsia" w:hAnsiTheme="minorEastAsia" w:hint="eastAsia"/>
                <w:color w:val="000000"/>
                <w:kern w:val="0"/>
                <w:szCs w:val="21"/>
              </w:rPr>
              <w:t>米以上，渗透系数应≤</w:t>
            </w:r>
            <w:r w:rsidRPr="00FC2511">
              <w:rPr>
                <w:rFonts w:eastAsiaTheme="minorEastAsia" w:hAnsiTheme="minorEastAsia" w:hint="eastAsia"/>
                <w:color w:val="000000"/>
                <w:kern w:val="0"/>
                <w:szCs w:val="21"/>
              </w:rPr>
              <w:t>1.0</w:t>
            </w:r>
            <w:r w:rsidRPr="00FC2511">
              <w:rPr>
                <w:rFonts w:eastAsiaTheme="minorEastAsia" w:hAnsiTheme="minorEastAsia" w:hint="eastAsia"/>
                <w:color w:val="000000"/>
                <w:kern w:val="0"/>
                <w:szCs w:val="21"/>
              </w:rPr>
              <w:t>×</w:t>
            </w:r>
            <w:r w:rsidRPr="00FC2511">
              <w:rPr>
                <w:rFonts w:eastAsiaTheme="minorEastAsia" w:hAnsiTheme="minorEastAsia" w:hint="eastAsia"/>
                <w:color w:val="000000"/>
                <w:kern w:val="0"/>
                <w:szCs w:val="21"/>
              </w:rPr>
              <w:t>10</w:t>
            </w:r>
            <w:r w:rsidRPr="00FC2511">
              <w:rPr>
                <w:rFonts w:eastAsiaTheme="minorEastAsia" w:hAnsiTheme="minorEastAsia" w:hint="eastAsia"/>
                <w:color w:val="000000"/>
                <w:kern w:val="0"/>
                <w:szCs w:val="21"/>
                <w:vertAlign w:val="superscript"/>
              </w:rPr>
              <w:t>-7</w:t>
            </w:r>
            <w:r w:rsidRPr="00FC2511">
              <w:rPr>
                <w:rFonts w:eastAsiaTheme="minorEastAsia" w:hAnsiTheme="minorEastAsia" w:hint="eastAsia"/>
                <w:color w:val="000000"/>
                <w:kern w:val="0"/>
                <w:szCs w:val="21"/>
              </w:rPr>
              <w:t>cm/s</w:t>
            </w:r>
            <w:r w:rsidRPr="00FC2511">
              <w:rPr>
                <w:rFonts w:eastAsiaTheme="minorEastAsia" w:hAnsiTheme="minorEastAsia" w:hint="eastAsia"/>
                <w:color w:val="000000"/>
                <w:kern w:val="0"/>
                <w:szCs w:val="21"/>
              </w:rPr>
              <w:t>；基础防渗层也可用厚度在</w:t>
            </w:r>
            <w:r w:rsidRPr="00FC2511">
              <w:rPr>
                <w:rFonts w:eastAsiaTheme="minorEastAsia" w:hAnsiTheme="minorEastAsia" w:hint="eastAsia"/>
                <w:color w:val="000000"/>
                <w:kern w:val="0"/>
                <w:szCs w:val="21"/>
              </w:rPr>
              <w:t>2mm</w:t>
            </w:r>
            <w:r w:rsidRPr="00FC2511">
              <w:rPr>
                <w:rFonts w:eastAsiaTheme="minorEastAsia" w:hAnsiTheme="minorEastAsia" w:hint="eastAsia"/>
                <w:color w:val="000000"/>
                <w:kern w:val="0"/>
                <w:szCs w:val="21"/>
              </w:rPr>
              <w:t>以上的高密度聚乙烯或其他人工防渗材料，渗透系数应≤</w:t>
            </w:r>
            <w:r w:rsidRPr="00FC2511">
              <w:rPr>
                <w:rFonts w:eastAsiaTheme="minorEastAsia" w:hAnsiTheme="minorEastAsia" w:hint="eastAsia"/>
                <w:color w:val="000000"/>
                <w:kern w:val="0"/>
                <w:szCs w:val="21"/>
              </w:rPr>
              <w:t>1.0</w:t>
            </w:r>
            <w:r w:rsidRPr="00FC2511">
              <w:rPr>
                <w:rFonts w:eastAsiaTheme="minorEastAsia" w:hAnsiTheme="minorEastAsia" w:hint="eastAsia"/>
                <w:color w:val="000000"/>
                <w:kern w:val="0"/>
                <w:szCs w:val="21"/>
              </w:rPr>
              <w:t>×</w:t>
            </w:r>
            <w:r w:rsidRPr="00FC2511">
              <w:rPr>
                <w:rFonts w:eastAsiaTheme="minorEastAsia" w:hAnsiTheme="minorEastAsia" w:hint="eastAsia"/>
                <w:color w:val="000000"/>
                <w:kern w:val="0"/>
                <w:szCs w:val="21"/>
              </w:rPr>
              <w:t>10</w:t>
            </w:r>
            <w:r w:rsidRPr="00FC2511">
              <w:rPr>
                <w:rFonts w:eastAsiaTheme="minorEastAsia" w:hAnsiTheme="minorEastAsia" w:hint="eastAsia"/>
                <w:color w:val="000000"/>
                <w:kern w:val="0"/>
                <w:szCs w:val="21"/>
                <w:vertAlign w:val="superscript"/>
              </w:rPr>
              <w:t>-10</w:t>
            </w:r>
            <w:r w:rsidRPr="00FC2511">
              <w:rPr>
                <w:rFonts w:eastAsiaTheme="minorEastAsia" w:hAnsiTheme="minorEastAsia" w:hint="eastAsia"/>
                <w:color w:val="000000"/>
                <w:kern w:val="0"/>
                <w:szCs w:val="21"/>
              </w:rPr>
              <w:t>cm/s</w:t>
            </w:r>
            <w:r w:rsidRPr="00FC2511">
              <w:rPr>
                <w:rFonts w:eastAsiaTheme="minorEastAsia" w:hAnsiTheme="minorEastAsia" w:hint="eastAsia"/>
                <w:color w:val="000000"/>
                <w:kern w:val="0"/>
                <w:szCs w:val="21"/>
              </w:rPr>
              <w:t>）；地面应为耐腐蚀的硬化地面、地面无裂缝。</w:t>
            </w:r>
          </w:p>
          <w:p w:rsidR="00714C0E" w:rsidRPr="00FC2511" w:rsidRDefault="00714C0E" w:rsidP="00714C0E">
            <w:pPr>
              <w:autoSpaceDE w:val="0"/>
              <w:autoSpaceDN w:val="0"/>
              <w:adjustRightInd w:val="0"/>
              <w:snapToGrid w:val="0"/>
              <w:spacing w:line="360" w:lineRule="auto"/>
              <w:ind w:firstLineChars="200" w:firstLine="420"/>
              <w:rPr>
                <w:rFonts w:eastAsiaTheme="minorEastAsia" w:hAnsiTheme="minorEastAsia"/>
                <w:color w:val="000000"/>
                <w:kern w:val="0"/>
                <w:szCs w:val="21"/>
              </w:rPr>
            </w:pPr>
            <w:r w:rsidRPr="00FC2511">
              <w:rPr>
                <w:rFonts w:eastAsiaTheme="minorEastAsia" w:hAnsiTheme="minorEastAsia" w:hint="eastAsia"/>
                <w:color w:val="000000"/>
                <w:kern w:val="0"/>
                <w:szCs w:val="21"/>
              </w:rPr>
              <w:t>④建立各种固废的全部档案，从废物特性、数量、倾倒位置、来源、去向等档资料，必须按国家档案管理条例进行整理与管理，保证完整无缺。</w:t>
            </w:r>
          </w:p>
          <w:p w:rsidR="00714C0E" w:rsidRPr="00FC2511" w:rsidRDefault="00714C0E" w:rsidP="00714C0E">
            <w:pPr>
              <w:autoSpaceDE w:val="0"/>
              <w:autoSpaceDN w:val="0"/>
              <w:adjustRightInd w:val="0"/>
              <w:snapToGrid w:val="0"/>
              <w:spacing w:line="360" w:lineRule="auto"/>
              <w:ind w:firstLineChars="200" w:firstLine="420"/>
              <w:rPr>
                <w:rFonts w:eastAsiaTheme="minorEastAsia" w:hAnsiTheme="minorEastAsia"/>
                <w:color w:val="000000"/>
                <w:kern w:val="0"/>
                <w:szCs w:val="21"/>
              </w:rPr>
            </w:pPr>
            <w:r w:rsidRPr="00FC2511">
              <w:rPr>
                <w:rFonts w:eastAsiaTheme="minorEastAsia" w:hAnsiTheme="minorEastAsia" w:hint="eastAsia"/>
                <w:color w:val="000000"/>
                <w:kern w:val="0"/>
                <w:szCs w:val="21"/>
              </w:rPr>
              <w:t>⑤加强危险储存场所的安全防范措施，防止破损、倾倒等情况发生，防止出现危险废物渗漏等二次污染情况。</w:t>
            </w:r>
          </w:p>
          <w:p w:rsidR="00F279D8" w:rsidRPr="00883461" w:rsidRDefault="00F279D8" w:rsidP="00A97164">
            <w:pPr>
              <w:pStyle w:val="afe"/>
              <w:spacing w:line="360" w:lineRule="auto"/>
              <w:ind w:left="0" w:firstLine="0"/>
              <w:jc w:val="center"/>
              <w:rPr>
                <w:b/>
                <w:sz w:val="21"/>
                <w:szCs w:val="21"/>
                <w:lang w:val="en-US" w:eastAsia="zh-CN"/>
              </w:rPr>
            </w:pPr>
            <w:r w:rsidRPr="00883461">
              <w:rPr>
                <w:rFonts w:hint="eastAsia"/>
                <w:b/>
                <w:sz w:val="21"/>
                <w:szCs w:val="21"/>
                <w:lang w:val="en-US" w:eastAsia="zh-CN"/>
              </w:rPr>
              <w:t>表</w:t>
            </w:r>
            <w:r w:rsidRPr="00883461">
              <w:rPr>
                <w:rFonts w:hint="eastAsia"/>
                <w:b/>
                <w:sz w:val="21"/>
                <w:szCs w:val="21"/>
                <w:lang w:val="en-US" w:eastAsia="zh-CN"/>
              </w:rPr>
              <w:t>4-1</w:t>
            </w:r>
            <w:r w:rsidR="002C74C2" w:rsidRPr="00883461">
              <w:rPr>
                <w:rFonts w:hint="eastAsia"/>
                <w:b/>
                <w:sz w:val="21"/>
                <w:szCs w:val="21"/>
                <w:lang w:val="en-US" w:eastAsia="zh-CN"/>
              </w:rPr>
              <w:t>3</w:t>
            </w:r>
            <w:r w:rsidRPr="00883461">
              <w:rPr>
                <w:rFonts w:hint="eastAsia"/>
                <w:b/>
                <w:sz w:val="21"/>
                <w:szCs w:val="21"/>
                <w:lang w:val="en-US" w:eastAsia="zh-CN"/>
              </w:rPr>
              <w:t>危险废物暂存间基本情况表</w:t>
            </w:r>
          </w:p>
          <w:tbl>
            <w:tblPr>
              <w:tblW w:w="7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1"/>
              <w:gridCol w:w="964"/>
              <w:gridCol w:w="776"/>
              <w:gridCol w:w="1308"/>
              <w:gridCol w:w="695"/>
              <w:gridCol w:w="733"/>
              <w:gridCol w:w="1135"/>
              <w:gridCol w:w="643"/>
              <w:gridCol w:w="710"/>
            </w:tblGrid>
            <w:tr w:rsidR="00F279D8" w:rsidRPr="003A1239" w:rsidTr="009369BA">
              <w:trPr>
                <w:jc w:val="center"/>
              </w:trPr>
              <w:tc>
                <w:tcPr>
                  <w:tcW w:w="1031" w:type="dxa"/>
                  <w:vAlign w:val="center"/>
                </w:tcPr>
                <w:p w:rsidR="00F279D8" w:rsidRPr="00C777DC" w:rsidRDefault="00F279D8" w:rsidP="00A97164">
                  <w:pPr>
                    <w:adjustRightInd w:val="0"/>
                    <w:snapToGrid w:val="0"/>
                    <w:jc w:val="center"/>
                    <w:rPr>
                      <w:b/>
                      <w:kern w:val="0"/>
                      <w:szCs w:val="21"/>
                    </w:rPr>
                  </w:pPr>
                  <w:r w:rsidRPr="00C777DC">
                    <w:rPr>
                      <w:b/>
                      <w:kern w:val="0"/>
                      <w:szCs w:val="21"/>
                    </w:rPr>
                    <w:t>场所</w:t>
                  </w:r>
                </w:p>
                <w:p w:rsidR="00F279D8" w:rsidRPr="00C777DC" w:rsidRDefault="00F279D8" w:rsidP="00A97164">
                  <w:pPr>
                    <w:adjustRightInd w:val="0"/>
                    <w:snapToGrid w:val="0"/>
                    <w:jc w:val="center"/>
                    <w:rPr>
                      <w:b/>
                      <w:kern w:val="0"/>
                      <w:szCs w:val="21"/>
                    </w:rPr>
                  </w:pPr>
                  <w:r w:rsidRPr="00C777DC">
                    <w:rPr>
                      <w:b/>
                      <w:kern w:val="0"/>
                      <w:szCs w:val="21"/>
                    </w:rPr>
                    <w:lastRenderedPageBreak/>
                    <w:t>名称</w:t>
                  </w:r>
                </w:p>
              </w:tc>
              <w:tc>
                <w:tcPr>
                  <w:tcW w:w="964" w:type="dxa"/>
                  <w:vAlign w:val="center"/>
                </w:tcPr>
                <w:p w:rsidR="00F279D8" w:rsidRPr="00C777DC" w:rsidRDefault="00F279D8" w:rsidP="00A97164">
                  <w:pPr>
                    <w:adjustRightInd w:val="0"/>
                    <w:snapToGrid w:val="0"/>
                    <w:jc w:val="center"/>
                    <w:rPr>
                      <w:b/>
                      <w:kern w:val="0"/>
                      <w:szCs w:val="21"/>
                    </w:rPr>
                  </w:pPr>
                  <w:r w:rsidRPr="00C777DC">
                    <w:rPr>
                      <w:b/>
                      <w:kern w:val="0"/>
                      <w:szCs w:val="21"/>
                    </w:rPr>
                    <w:lastRenderedPageBreak/>
                    <w:t>危废</w:t>
                  </w:r>
                </w:p>
                <w:p w:rsidR="00F279D8" w:rsidRPr="00C777DC" w:rsidRDefault="00F279D8" w:rsidP="00A97164">
                  <w:pPr>
                    <w:adjustRightInd w:val="0"/>
                    <w:snapToGrid w:val="0"/>
                    <w:jc w:val="center"/>
                    <w:rPr>
                      <w:b/>
                      <w:kern w:val="0"/>
                      <w:szCs w:val="21"/>
                    </w:rPr>
                  </w:pPr>
                  <w:r w:rsidRPr="00C777DC">
                    <w:rPr>
                      <w:b/>
                      <w:kern w:val="0"/>
                      <w:szCs w:val="21"/>
                    </w:rPr>
                    <w:lastRenderedPageBreak/>
                    <w:t>名称</w:t>
                  </w:r>
                </w:p>
              </w:tc>
              <w:tc>
                <w:tcPr>
                  <w:tcW w:w="776" w:type="dxa"/>
                  <w:vAlign w:val="center"/>
                </w:tcPr>
                <w:p w:rsidR="00F279D8" w:rsidRPr="00C777DC" w:rsidRDefault="00F279D8" w:rsidP="00A97164">
                  <w:pPr>
                    <w:adjustRightInd w:val="0"/>
                    <w:snapToGrid w:val="0"/>
                    <w:jc w:val="center"/>
                    <w:rPr>
                      <w:b/>
                      <w:kern w:val="0"/>
                      <w:szCs w:val="21"/>
                    </w:rPr>
                  </w:pPr>
                  <w:r w:rsidRPr="00C777DC">
                    <w:rPr>
                      <w:b/>
                      <w:kern w:val="0"/>
                      <w:szCs w:val="21"/>
                    </w:rPr>
                    <w:lastRenderedPageBreak/>
                    <w:t>危废</w:t>
                  </w:r>
                </w:p>
                <w:p w:rsidR="00F279D8" w:rsidRPr="00C777DC" w:rsidRDefault="00F279D8" w:rsidP="00A97164">
                  <w:pPr>
                    <w:adjustRightInd w:val="0"/>
                    <w:snapToGrid w:val="0"/>
                    <w:jc w:val="center"/>
                    <w:rPr>
                      <w:b/>
                      <w:kern w:val="0"/>
                      <w:szCs w:val="21"/>
                    </w:rPr>
                  </w:pPr>
                  <w:r w:rsidRPr="00C777DC">
                    <w:rPr>
                      <w:b/>
                      <w:kern w:val="0"/>
                      <w:szCs w:val="21"/>
                    </w:rPr>
                    <w:lastRenderedPageBreak/>
                    <w:t>类别</w:t>
                  </w:r>
                </w:p>
              </w:tc>
              <w:tc>
                <w:tcPr>
                  <w:tcW w:w="1308" w:type="dxa"/>
                  <w:vAlign w:val="center"/>
                </w:tcPr>
                <w:p w:rsidR="00F279D8" w:rsidRPr="00C777DC" w:rsidRDefault="00F279D8" w:rsidP="00A97164">
                  <w:pPr>
                    <w:adjustRightInd w:val="0"/>
                    <w:snapToGrid w:val="0"/>
                    <w:jc w:val="center"/>
                    <w:rPr>
                      <w:b/>
                      <w:kern w:val="0"/>
                      <w:szCs w:val="21"/>
                    </w:rPr>
                  </w:pPr>
                  <w:r w:rsidRPr="00C777DC">
                    <w:rPr>
                      <w:b/>
                      <w:kern w:val="0"/>
                      <w:szCs w:val="21"/>
                    </w:rPr>
                    <w:lastRenderedPageBreak/>
                    <w:t>危废代码</w:t>
                  </w:r>
                </w:p>
              </w:tc>
              <w:tc>
                <w:tcPr>
                  <w:tcW w:w="695" w:type="dxa"/>
                  <w:vAlign w:val="center"/>
                </w:tcPr>
                <w:p w:rsidR="00F279D8" w:rsidRPr="00C777DC" w:rsidRDefault="00F279D8" w:rsidP="00A97164">
                  <w:pPr>
                    <w:adjustRightInd w:val="0"/>
                    <w:snapToGrid w:val="0"/>
                    <w:jc w:val="center"/>
                    <w:rPr>
                      <w:b/>
                      <w:kern w:val="0"/>
                      <w:szCs w:val="21"/>
                    </w:rPr>
                  </w:pPr>
                  <w:r w:rsidRPr="00C777DC">
                    <w:rPr>
                      <w:rFonts w:hint="eastAsia"/>
                      <w:b/>
                      <w:kern w:val="0"/>
                      <w:szCs w:val="21"/>
                    </w:rPr>
                    <w:t>位置</w:t>
                  </w:r>
                </w:p>
              </w:tc>
              <w:tc>
                <w:tcPr>
                  <w:tcW w:w="733" w:type="dxa"/>
                  <w:vAlign w:val="center"/>
                </w:tcPr>
                <w:p w:rsidR="00F279D8" w:rsidRPr="00C777DC" w:rsidRDefault="00F279D8" w:rsidP="00A97164">
                  <w:pPr>
                    <w:adjustRightInd w:val="0"/>
                    <w:snapToGrid w:val="0"/>
                    <w:jc w:val="center"/>
                    <w:rPr>
                      <w:b/>
                      <w:kern w:val="0"/>
                      <w:szCs w:val="21"/>
                    </w:rPr>
                  </w:pPr>
                  <w:r w:rsidRPr="00C777DC">
                    <w:rPr>
                      <w:rFonts w:hint="eastAsia"/>
                      <w:b/>
                      <w:kern w:val="0"/>
                      <w:szCs w:val="21"/>
                    </w:rPr>
                    <w:t>占地</w:t>
                  </w:r>
                </w:p>
                <w:p w:rsidR="00F279D8" w:rsidRPr="00C777DC" w:rsidRDefault="00F279D8" w:rsidP="00A97164">
                  <w:pPr>
                    <w:adjustRightInd w:val="0"/>
                    <w:snapToGrid w:val="0"/>
                    <w:jc w:val="center"/>
                    <w:rPr>
                      <w:b/>
                      <w:kern w:val="0"/>
                      <w:szCs w:val="21"/>
                    </w:rPr>
                  </w:pPr>
                  <w:r w:rsidRPr="00C777DC">
                    <w:rPr>
                      <w:rFonts w:hint="eastAsia"/>
                      <w:b/>
                      <w:kern w:val="0"/>
                      <w:szCs w:val="21"/>
                    </w:rPr>
                    <w:lastRenderedPageBreak/>
                    <w:t>面积</w:t>
                  </w:r>
                </w:p>
              </w:tc>
              <w:tc>
                <w:tcPr>
                  <w:tcW w:w="1135" w:type="dxa"/>
                  <w:vAlign w:val="center"/>
                </w:tcPr>
                <w:p w:rsidR="00F279D8" w:rsidRPr="00C777DC" w:rsidRDefault="00F279D8" w:rsidP="00A97164">
                  <w:pPr>
                    <w:adjustRightInd w:val="0"/>
                    <w:snapToGrid w:val="0"/>
                    <w:jc w:val="center"/>
                    <w:rPr>
                      <w:b/>
                      <w:kern w:val="0"/>
                      <w:szCs w:val="21"/>
                    </w:rPr>
                  </w:pPr>
                  <w:r w:rsidRPr="00C777DC">
                    <w:rPr>
                      <w:b/>
                      <w:kern w:val="0"/>
                      <w:szCs w:val="21"/>
                    </w:rPr>
                    <w:lastRenderedPageBreak/>
                    <w:t>贮存</w:t>
                  </w:r>
                </w:p>
                <w:p w:rsidR="00F279D8" w:rsidRPr="00C777DC" w:rsidRDefault="00F279D8" w:rsidP="00A97164">
                  <w:pPr>
                    <w:adjustRightInd w:val="0"/>
                    <w:snapToGrid w:val="0"/>
                    <w:jc w:val="center"/>
                    <w:rPr>
                      <w:b/>
                      <w:kern w:val="0"/>
                      <w:szCs w:val="21"/>
                    </w:rPr>
                  </w:pPr>
                  <w:r w:rsidRPr="00C777DC">
                    <w:rPr>
                      <w:b/>
                      <w:kern w:val="0"/>
                      <w:szCs w:val="21"/>
                    </w:rPr>
                    <w:lastRenderedPageBreak/>
                    <w:t>方式</w:t>
                  </w:r>
                </w:p>
              </w:tc>
              <w:tc>
                <w:tcPr>
                  <w:tcW w:w="643" w:type="dxa"/>
                  <w:vAlign w:val="center"/>
                </w:tcPr>
                <w:p w:rsidR="00F279D8" w:rsidRPr="00C777DC" w:rsidRDefault="00F279D8" w:rsidP="00A97164">
                  <w:pPr>
                    <w:adjustRightInd w:val="0"/>
                    <w:snapToGrid w:val="0"/>
                    <w:jc w:val="center"/>
                    <w:rPr>
                      <w:b/>
                      <w:kern w:val="0"/>
                      <w:szCs w:val="21"/>
                    </w:rPr>
                  </w:pPr>
                  <w:r w:rsidRPr="00C777DC">
                    <w:rPr>
                      <w:b/>
                      <w:kern w:val="0"/>
                      <w:szCs w:val="21"/>
                    </w:rPr>
                    <w:lastRenderedPageBreak/>
                    <w:t>贮存</w:t>
                  </w:r>
                </w:p>
                <w:p w:rsidR="00F279D8" w:rsidRPr="00C777DC" w:rsidRDefault="00F279D8" w:rsidP="00A97164">
                  <w:pPr>
                    <w:adjustRightInd w:val="0"/>
                    <w:snapToGrid w:val="0"/>
                    <w:jc w:val="center"/>
                    <w:rPr>
                      <w:b/>
                      <w:kern w:val="0"/>
                      <w:szCs w:val="21"/>
                    </w:rPr>
                  </w:pPr>
                  <w:r w:rsidRPr="00C777DC">
                    <w:rPr>
                      <w:b/>
                      <w:kern w:val="0"/>
                      <w:szCs w:val="21"/>
                    </w:rPr>
                    <w:lastRenderedPageBreak/>
                    <w:t>能力</w:t>
                  </w:r>
                </w:p>
              </w:tc>
              <w:tc>
                <w:tcPr>
                  <w:tcW w:w="710" w:type="dxa"/>
                  <w:vAlign w:val="center"/>
                </w:tcPr>
                <w:p w:rsidR="00F279D8" w:rsidRPr="00C777DC" w:rsidRDefault="00F279D8" w:rsidP="00A97164">
                  <w:pPr>
                    <w:adjustRightInd w:val="0"/>
                    <w:snapToGrid w:val="0"/>
                    <w:jc w:val="center"/>
                    <w:rPr>
                      <w:b/>
                      <w:kern w:val="0"/>
                      <w:szCs w:val="21"/>
                    </w:rPr>
                  </w:pPr>
                  <w:r w:rsidRPr="00C777DC">
                    <w:rPr>
                      <w:b/>
                      <w:kern w:val="0"/>
                      <w:szCs w:val="21"/>
                    </w:rPr>
                    <w:lastRenderedPageBreak/>
                    <w:t>贮存</w:t>
                  </w:r>
                </w:p>
                <w:p w:rsidR="00F279D8" w:rsidRPr="00C777DC" w:rsidRDefault="00F279D8" w:rsidP="00A97164">
                  <w:pPr>
                    <w:adjustRightInd w:val="0"/>
                    <w:snapToGrid w:val="0"/>
                    <w:jc w:val="center"/>
                    <w:rPr>
                      <w:b/>
                      <w:kern w:val="0"/>
                      <w:szCs w:val="21"/>
                    </w:rPr>
                  </w:pPr>
                  <w:r w:rsidRPr="00C777DC">
                    <w:rPr>
                      <w:b/>
                      <w:kern w:val="0"/>
                      <w:szCs w:val="21"/>
                    </w:rPr>
                    <w:lastRenderedPageBreak/>
                    <w:t>周期</w:t>
                  </w:r>
                </w:p>
              </w:tc>
            </w:tr>
            <w:tr w:rsidR="00CB1ADB" w:rsidRPr="003A1239" w:rsidTr="009369BA">
              <w:trPr>
                <w:jc w:val="center"/>
              </w:trPr>
              <w:tc>
                <w:tcPr>
                  <w:tcW w:w="1031" w:type="dxa"/>
                  <w:vAlign w:val="center"/>
                </w:tcPr>
                <w:p w:rsidR="00CB1ADB" w:rsidRPr="00883461" w:rsidRDefault="00CB1ADB" w:rsidP="00A97164">
                  <w:pPr>
                    <w:pStyle w:val="15"/>
                    <w:rPr>
                      <w:rFonts w:ascii="Times New Roman"/>
                      <w:lang w:val="en-US" w:eastAsia="zh-CN"/>
                    </w:rPr>
                  </w:pPr>
                  <w:r w:rsidRPr="00883461">
                    <w:rPr>
                      <w:rFonts w:ascii="Times New Roman" w:hint="eastAsia"/>
                      <w:lang w:val="en-US" w:eastAsia="zh-CN"/>
                    </w:rPr>
                    <w:lastRenderedPageBreak/>
                    <w:t>危废暂存间</w:t>
                  </w:r>
                </w:p>
              </w:tc>
              <w:tc>
                <w:tcPr>
                  <w:tcW w:w="964" w:type="dxa"/>
                  <w:vAlign w:val="center"/>
                </w:tcPr>
                <w:p w:rsidR="00CB1ADB" w:rsidRPr="00883461" w:rsidRDefault="00CB1ADB" w:rsidP="00A97164">
                  <w:pPr>
                    <w:pStyle w:val="15"/>
                    <w:rPr>
                      <w:rFonts w:ascii="Times New Roman"/>
                      <w:lang w:val="en-US" w:eastAsia="zh-CN"/>
                    </w:rPr>
                  </w:pPr>
                  <w:r w:rsidRPr="00883461">
                    <w:rPr>
                      <w:rFonts w:ascii="Times New Roman"/>
                      <w:lang w:val="en-US" w:eastAsia="zh-CN"/>
                    </w:rPr>
                    <w:t>废</w:t>
                  </w:r>
                  <w:r w:rsidRPr="00883461">
                    <w:rPr>
                      <w:rFonts w:ascii="Times New Roman"/>
                      <w:lang w:val="en-US" w:eastAsia="zh-CN"/>
                    </w:rPr>
                    <w:t>UV</w:t>
                  </w:r>
                  <w:r w:rsidRPr="00883461">
                    <w:rPr>
                      <w:rFonts w:ascii="Times New Roman"/>
                      <w:lang w:val="en-US" w:eastAsia="zh-CN"/>
                    </w:rPr>
                    <w:t>灯管</w:t>
                  </w:r>
                </w:p>
              </w:tc>
              <w:tc>
                <w:tcPr>
                  <w:tcW w:w="776" w:type="dxa"/>
                  <w:vAlign w:val="center"/>
                </w:tcPr>
                <w:p w:rsidR="00CB1ADB" w:rsidRPr="00883461" w:rsidRDefault="00CB1ADB" w:rsidP="00A97164">
                  <w:pPr>
                    <w:pStyle w:val="15"/>
                    <w:rPr>
                      <w:rFonts w:ascii="Times New Roman"/>
                      <w:lang w:val="en-US" w:eastAsia="zh-CN"/>
                    </w:rPr>
                  </w:pPr>
                  <w:r w:rsidRPr="00883461">
                    <w:rPr>
                      <w:rFonts w:ascii="Times New Roman"/>
                      <w:lang w:val="en-US" w:eastAsia="zh-CN"/>
                    </w:rPr>
                    <w:t>HW29</w:t>
                  </w:r>
                </w:p>
              </w:tc>
              <w:tc>
                <w:tcPr>
                  <w:tcW w:w="1308" w:type="dxa"/>
                  <w:vAlign w:val="center"/>
                </w:tcPr>
                <w:p w:rsidR="00CB1ADB" w:rsidRPr="00883461" w:rsidRDefault="00CB1ADB" w:rsidP="00A97164">
                  <w:pPr>
                    <w:pStyle w:val="15"/>
                    <w:rPr>
                      <w:rFonts w:ascii="Times New Roman"/>
                      <w:lang w:val="en-US" w:eastAsia="zh-CN"/>
                    </w:rPr>
                  </w:pPr>
                  <w:r w:rsidRPr="00883461">
                    <w:rPr>
                      <w:rFonts w:ascii="Times New Roman"/>
                      <w:lang w:val="en-US" w:eastAsia="zh-CN"/>
                    </w:rPr>
                    <w:t>900-023-29</w:t>
                  </w:r>
                </w:p>
              </w:tc>
              <w:tc>
                <w:tcPr>
                  <w:tcW w:w="695" w:type="dxa"/>
                  <w:vAlign w:val="center"/>
                </w:tcPr>
                <w:p w:rsidR="00CB1ADB" w:rsidRPr="00883461" w:rsidRDefault="00CB1ADB" w:rsidP="00E66E3A">
                  <w:pPr>
                    <w:pStyle w:val="15"/>
                    <w:rPr>
                      <w:rFonts w:ascii="Times New Roman"/>
                      <w:lang w:val="en-US" w:eastAsia="zh-CN"/>
                    </w:rPr>
                  </w:pPr>
                  <w:r w:rsidRPr="00883461">
                    <w:rPr>
                      <w:rFonts w:ascii="Times New Roman" w:hint="eastAsia"/>
                      <w:lang w:val="en-US" w:eastAsia="zh-CN"/>
                    </w:rPr>
                    <w:t>综合用房</w:t>
                  </w:r>
                </w:p>
              </w:tc>
              <w:tc>
                <w:tcPr>
                  <w:tcW w:w="733" w:type="dxa"/>
                  <w:vAlign w:val="center"/>
                </w:tcPr>
                <w:p w:rsidR="00CB1ADB" w:rsidRPr="00883461" w:rsidRDefault="00CB1ADB" w:rsidP="00E66E3A">
                  <w:pPr>
                    <w:pStyle w:val="15"/>
                    <w:rPr>
                      <w:rFonts w:ascii="Times New Roman"/>
                      <w:lang w:val="en-US" w:eastAsia="zh-CN"/>
                    </w:rPr>
                  </w:pPr>
                  <w:r w:rsidRPr="00883461">
                    <w:rPr>
                      <w:rFonts w:ascii="Times New Roman" w:hint="eastAsia"/>
                      <w:lang w:val="en-US" w:eastAsia="zh-CN"/>
                    </w:rPr>
                    <w:t>10m</w:t>
                  </w:r>
                  <w:r w:rsidRPr="00883461">
                    <w:rPr>
                      <w:rFonts w:ascii="Times New Roman" w:hint="eastAsia"/>
                      <w:vertAlign w:val="superscript"/>
                      <w:lang w:val="en-US" w:eastAsia="zh-CN"/>
                    </w:rPr>
                    <w:t>2</w:t>
                  </w:r>
                </w:p>
              </w:tc>
              <w:tc>
                <w:tcPr>
                  <w:tcW w:w="1135" w:type="dxa"/>
                  <w:vAlign w:val="center"/>
                </w:tcPr>
                <w:p w:rsidR="00CB1ADB" w:rsidRPr="00883461" w:rsidRDefault="00CB1ADB" w:rsidP="00A97164">
                  <w:pPr>
                    <w:pStyle w:val="15"/>
                    <w:rPr>
                      <w:rFonts w:ascii="Times New Roman"/>
                      <w:lang w:val="en-US" w:eastAsia="zh-CN"/>
                    </w:rPr>
                  </w:pPr>
                  <w:r w:rsidRPr="00883461">
                    <w:rPr>
                      <w:rFonts w:ascii="Times New Roman" w:hint="eastAsia"/>
                      <w:lang w:val="en-US" w:eastAsia="zh-CN"/>
                    </w:rPr>
                    <w:t>桶装，分类贮存</w:t>
                  </w:r>
                </w:p>
              </w:tc>
              <w:tc>
                <w:tcPr>
                  <w:tcW w:w="643" w:type="dxa"/>
                  <w:vAlign w:val="center"/>
                </w:tcPr>
                <w:p w:rsidR="00CB1ADB" w:rsidRPr="00883461" w:rsidRDefault="00CB1ADB" w:rsidP="00A97164">
                  <w:pPr>
                    <w:pStyle w:val="15"/>
                    <w:rPr>
                      <w:rFonts w:ascii="Times New Roman"/>
                      <w:lang w:val="en-US" w:eastAsia="zh-CN"/>
                    </w:rPr>
                  </w:pPr>
                  <w:r w:rsidRPr="00883461">
                    <w:rPr>
                      <w:rFonts w:ascii="Times New Roman" w:hint="eastAsia"/>
                      <w:lang w:val="en-US" w:eastAsia="zh-CN"/>
                    </w:rPr>
                    <w:t>1t</w:t>
                  </w:r>
                </w:p>
              </w:tc>
              <w:tc>
                <w:tcPr>
                  <w:tcW w:w="710" w:type="dxa"/>
                  <w:vAlign w:val="center"/>
                </w:tcPr>
                <w:p w:rsidR="00CB1ADB" w:rsidRPr="00FD4462" w:rsidRDefault="00CB1ADB" w:rsidP="00A97164">
                  <w:pPr>
                    <w:jc w:val="center"/>
                    <w:rPr>
                      <w:rFonts w:hAnsi="宋体"/>
                      <w:kern w:val="0"/>
                      <w:szCs w:val="21"/>
                    </w:rPr>
                  </w:pPr>
                  <w:r>
                    <w:rPr>
                      <w:rFonts w:hAnsi="宋体" w:hint="eastAsia"/>
                      <w:kern w:val="0"/>
                      <w:szCs w:val="21"/>
                    </w:rPr>
                    <w:t>1</w:t>
                  </w:r>
                  <w:r>
                    <w:rPr>
                      <w:rFonts w:hAnsi="宋体" w:hint="eastAsia"/>
                      <w:kern w:val="0"/>
                      <w:szCs w:val="21"/>
                    </w:rPr>
                    <w:t>年</w:t>
                  </w:r>
                </w:p>
              </w:tc>
            </w:tr>
          </w:tbl>
          <w:p w:rsidR="00302CD6" w:rsidRPr="00A97164" w:rsidRDefault="00F279D8" w:rsidP="009005E6">
            <w:pPr>
              <w:pStyle w:val="14"/>
              <w:spacing w:beforeLines="50"/>
              <w:ind w:firstLine="420"/>
              <w:jc w:val="both"/>
              <w:rPr>
                <w:rFonts w:ascii="Times New Roman" w:eastAsiaTheme="minorEastAsia" w:hAnsiTheme="minorEastAsia"/>
                <w:sz w:val="21"/>
                <w:szCs w:val="21"/>
              </w:rPr>
            </w:pPr>
            <w:r w:rsidRPr="00A97164">
              <w:rPr>
                <w:rFonts w:ascii="Times New Roman" w:eastAsiaTheme="minorEastAsia" w:hAnsiTheme="minorEastAsia"/>
                <w:sz w:val="21"/>
                <w:szCs w:val="21"/>
              </w:rPr>
              <w:t>危险废物日常管理要求：危险废物按照《危险废物贮存污染控制标准》</w:t>
            </w:r>
            <w:r w:rsidR="00836CBE">
              <w:rPr>
                <w:rFonts w:ascii="Times New Roman" w:eastAsiaTheme="minorEastAsia" w:hAnsiTheme="minorEastAsia" w:hint="eastAsia"/>
                <w:sz w:val="21"/>
                <w:szCs w:val="21"/>
              </w:rPr>
              <w:t>（</w:t>
            </w:r>
            <w:r w:rsidR="00836CBE" w:rsidRPr="00A97164">
              <w:rPr>
                <w:rFonts w:ascii="Times New Roman" w:eastAsiaTheme="minorEastAsia" w:hAnsiTheme="minorEastAsia"/>
                <w:sz w:val="21"/>
                <w:szCs w:val="21"/>
              </w:rPr>
              <w:t>GB18597-2001</w:t>
            </w:r>
            <w:r w:rsidR="00836CBE">
              <w:rPr>
                <w:rFonts w:ascii="Times New Roman" w:eastAsiaTheme="minorEastAsia" w:hAnsiTheme="minorEastAsia" w:hint="eastAsia"/>
                <w:sz w:val="21"/>
                <w:szCs w:val="21"/>
              </w:rPr>
              <w:t>）</w:t>
            </w:r>
            <w:r w:rsidRPr="00A97164">
              <w:rPr>
                <w:rFonts w:ascii="Times New Roman" w:eastAsiaTheme="minorEastAsia" w:hAnsiTheme="minorEastAsia"/>
                <w:sz w:val="21"/>
                <w:szCs w:val="21"/>
              </w:rPr>
              <w:t>及《危险废物转移联单管理办法》的规定进行：</w:t>
            </w:r>
            <w:r w:rsidRPr="00A97164">
              <w:rPr>
                <w:rFonts w:ascii="Times New Roman" w:eastAsiaTheme="minorEastAsia" w:hAnsiTheme="minorEastAsia" w:hint="eastAsia"/>
                <w:sz w:val="21"/>
                <w:szCs w:val="21"/>
              </w:rPr>
              <w:t>①</w:t>
            </w:r>
            <w:r w:rsidRPr="00A97164">
              <w:rPr>
                <w:rFonts w:ascii="Times New Roman" w:eastAsiaTheme="minorEastAsia" w:hAnsiTheme="minorEastAsia"/>
                <w:sz w:val="21"/>
                <w:szCs w:val="21"/>
              </w:rPr>
              <w:t>必须将危险废物装入容器内，禁止将不相容</w:t>
            </w:r>
            <w:r w:rsidRPr="00A97164">
              <w:rPr>
                <w:rFonts w:ascii="Times New Roman" w:eastAsiaTheme="minorEastAsia" w:hAnsiTheme="minorEastAsia"/>
                <w:sz w:val="21"/>
                <w:szCs w:val="21"/>
              </w:rPr>
              <w:t>(</w:t>
            </w:r>
            <w:r w:rsidRPr="00A97164">
              <w:rPr>
                <w:rFonts w:ascii="Times New Roman" w:eastAsiaTheme="minorEastAsia" w:hAnsiTheme="minorEastAsia"/>
                <w:sz w:val="21"/>
                <w:szCs w:val="21"/>
              </w:rPr>
              <w:t>相互反应</w:t>
            </w:r>
            <w:r w:rsidRPr="00A97164">
              <w:rPr>
                <w:rFonts w:ascii="Times New Roman" w:eastAsiaTheme="minorEastAsia" w:hAnsiTheme="minorEastAsia"/>
                <w:sz w:val="21"/>
                <w:szCs w:val="21"/>
              </w:rPr>
              <w:t>)</w:t>
            </w:r>
            <w:r w:rsidRPr="00A97164">
              <w:rPr>
                <w:rFonts w:ascii="Times New Roman" w:eastAsiaTheme="minorEastAsia" w:hAnsiTheme="minorEastAsia"/>
                <w:sz w:val="21"/>
                <w:szCs w:val="21"/>
              </w:rPr>
              <w:t>的危险废物在同一容器内混装。</w:t>
            </w:r>
            <w:r w:rsidRPr="00A97164">
              <w:rPr>
                <w:rFonts w:ascii="Times New Roman" w:eastAsiaTheme="minorEastAsia" w:hAnsiTheme="minorEastAsia" w:hint="eastAsia"/>
                <w:sz w:val="21"/>
                <w:szCs w:val="21"/>
              </w:rPr>
              <w:t>②</w:t>
            </w:r>
            <w:r w:rsidRPr="00A97164">
              <w:rPr>
                <w:rFonts w:ascii="Times New Roman" w:eastAsiaTheme="minorEastAsia" w:hAnsiTheme="minorEastAsia"/>
                <w:sz w:val="21"/>
                <w:szCs w:val="21"/>
              </w:rPr>
              <w:t>容器应粘贴符合标准中附录</w:t>
            </w:r>
            <w:r w:rsidRPr="00A97164">
              <w:rPr>
                <w:rFonts w:ascii="Times New Roman" w:eastAsiaTheme="minorEastAsia" w:hAnsiTheme="minorEastAsia"/>
                <w:sz w:val="21"/>
                <w:szCs w:val="21"/>
              </w:rPr>
              <w:t>A</w:t>
            </w:r>
            <w:r w:rsidRPr="00A97164">
              <w:rPr>
                <w:rFonts w:ascii="Times New Roman" w:eastAsiaTheme="minorEastAsia" w:hAnsiTheme="minorEastAsia"/>
                <w:sz w:val="21"/>
                <w:szCs w:val="21"/>
              </w:rPr>
              <w:t>所示标签。</w:t>
            </w:r>
            <w:r w:rsidRPr="00A97164">
              <w:rPr>
                <w:rFonts w:ascii="Times New Roman" w:eastAsiaTheme="minorEastAsia" w:hAnsiTheme="minorEastAsia" w:hint="eastAsia"/>
                <w:sz w:val="21"/>
                <w:szCs w:val="21"/>
              </w:rPr>
              <w:t>③</w:t>
            </w:r>
            <w:r w:rsidRPr="00A97164">
              <w:rPr>
                <w:rFonts w:ascii="Times New Roman" w:eastAsiaTheme="minorEastAsia" w:hAnsiTheme="minorEastAsia"/>
                <w:sz w:val="21"/>
                <w:szCs w:val="21"/>
              </w:rPr>
              <w:t>容器应满足相应强度要求，且完好无损，容器材质和衬里与危险废物相容（不相互反应）。</w:t>
            </w:r>
            <w:r w:rsidRPr="00A97164">
              <w:rPr>
                <w:rFonts w:ascii="Times New Roman" w:eastAsiaTheme="minorEastAsia" w:hAnsiTheme="minorEastAsia" w:hint="eastAsia"/>
                <w:sz w:val="21"/>
                <w:szCs w:val="21"/>
              </w:rPr>
              <w:t>④</w:t>
            </w:r>
            <w:r w:rsidRPr="00A97164">
              <w:rPr>
                <w:rFonts w:ascii="Times New Roman" w:eastAsiaTheme="minorEastAsia" w:hAnsiTheme="minorEastAsia"/>
                <w:sz w:val="21"/>
                <w:szCs w:val="21"/>
              </w:rPr>
              <w:t>必须定期对贮存的危险废物包装容器及贮存设施进行检查，发现破损，应及时采取措施清理更换。</w:t>
            </w:r>
            <w:r w:rsidRPr="00A97164">
              <w:rPr>
                <w:rFonts w:ascii="Times New Roman" w:eastAsiaTheme="minorEastAsia" w:hAnsiTheme="minorEastAsia" w:hint="eastAsia"/>
                <w:sz w:val="21"/>
                <w:szCs w:val="21"/>
              </w:rPr>
              <w:t>⑤</w:t>
            </w:r>
            <w:r w:rsidRPr="00A97164">
              <w:rPr>
                <w:rFonts w:ascii="Times New Roman" w:eastAsiaTheme="minorEastAsia" w:hAnsiTheme="minorEastAsia"/>
                <w:sz w:val="21"/>
                <w:szCs w:val="21"/>
              </w:rPr>
              <w:t>做好危险废物台账管理，台账注明危险废物的名称、来源、数量、特性、入库日期、出库日期。</w:t>
            </w:r>
          </w:p>
          <w:p w:rsidR="00645970" w:rsidRPr="00883461" w:rsidRDefault="00645970" w:rsidP="00645970">
            <w:pPr>
              <w:pStyle w:val="afd"/>
              <w:ind w:firstLine="422"/>
              <w:rPr>
                <w:rFonts w:eastAsiaTheme="minorEastAsia" w:hAnsiTheme="minorEastAsia"/>
                <w:b/>
                <w:sz w:val="21"/>
                <w:szCs w:val="21"/>
                <w:lang w:val="en-US" w:eastAsia="zh-CN"/>
              </w:rPr>
            </w:pPr>
            <w:r w:rsidRPr="00883461">
              <w:rPr>
                <w:rFonts w:eastAsiaTheme="minorEastAsia" w:hAnsiTheme="minorEastAsia" w:hint="eastAsia"/>
                <w:b/>
                <w:sz w:val="21"/>
                <w:szCs w:val="21"/>
                <w:lang w:val="en-US" w:eastAsia="zh-CN"/>
              </w:rPr>
              <w:t>4.2</w:t>
            </w:r>
            <w:r w:rsidRPr="00883461">
              <w:rPr>
                <w:rFonts w:eastAsiaTheme="minorEastAsia" w:hAnsiTheme="minorEastAsia" w:hint="eastAsia"/>
                <w:b/>
                <w:sz w:val="21"/>
                <w:szCs w:val="21"/>
                <w:lang w:val="en-US" w:eastAsia="zh-CN"/>
              </w:rPr>
              <w:t>环境影响分析</w:t>
            </w:r>
          </w:p>
          <w:p w:rsidR="00645970" w:rsidRPr="00645970" w:rsidRDefault="00645970" w:rsidP="00645970">
            <w:pPr>
              <w:autoSpaceDE w:val="0"/>
              <w:autoSpaceDN w:val="0"/>
              <w:adjustRightInd w:val="0"/>
              <w:snapToGrid w:val="0"/>
              <w:spacing w:line="360" w:lineRule="auto"/>
              <w:ind w:firstLineChars="200" w:firstLine="420"/>
              <w:rPr>
                <w:rFonts w:eastAsiaTheme="minorEastAsia" w:hAnsiTheme="minorEastAsia"/>
                <w:color w:val="000000"/>
                <w:kern w:val="0"/>
                <w:szCs w:val="21"/>
              </w:rPr>
            </w:pPr>
            <w:r w:rsidRPr="00645970">
              <w:rPr>
                <w:rFonts w:eastAsiaTheme="minorEastAsia" w:hAnsiTheme="minorEastAsia"/>
                <w:color w:val="000000"/>
                <w:kern w:val="0"/>
                <w:szCs w:val="21"/>
              </w:rPr>
              <w:t>（</w:t>
            </w:r>
            <w:r w:rsidRPr="00645970">
              <w:rPr>
                <w:rFonts w:eastAsiaTheme="minorEastAsia" w:hAnsiTheme="minorEastAsia"/>
                <w:color w:val="000000"/>
                <w:kern w:val="0"/>
                <w:szCs w:val="21"/>
              </w:rPr>
              <w:t>1</w:t>
            </w:r>
            <w:r w:rsidRPr="00645970">
              <w:rPr>
                <w:rFonts w:eastAsiaTheme="minorEastAsia" w:hAnsiTheme="minorEastAsia"/>
                <w:color w:val="000000"/>
                <w:kern w:val="0"/>
                <w:szCs w:val="21"/>
              </w:rPr>
              <w:t>）栅渣、沉砂和生活垃圾：栅渣的成份比较复杂，主要有废弃的塑胶制品、包装材料、果皮和蔬菜等，塑胶制品在其中所占比例较大。由于在栅渣中含有较多的蔬果、食物残渣等有机物，若不及时清运和处理将会发生腐败，并可产生氨气和硫化氢等有害气体，污染堆放场所。此外，栅渣的随意堆放对景观也可造成不利影响。调节池产生的沉砂主要为砂砾，为一般工业固体废物，热值比较低，无利用价值。因此将栅渣、沉砂一起由当地环卫部门统一处理。同时项目应在厂区内设置栅渣、沉砂的临时储存间，暂存间可设置于密闭房间内，防止固体废物随便堆放影响厂区环境。在严格堆放管理、淸运及时和处置得当的情况下，栅渣、沉砂不会对堆放场所周围的环境造成明显不利影响，能避免产生二次污染。</w:t>
            </w:r>
          </w:p>
          <w:p w:rsidR="00645970" w:rsidRPr="00645970" w:rsidRDefault="00645970" w:rsidP="00645970">
            <w:pPr>
              <w:autoSpaceDE w:val="0"/>
              <w:autoSpaceDN w:val="0"/>
              <w:adjustRightInd w:val="0"/>
              <w:snapToGrid w:val="0"/>
              <w:spacing w:line="360" w:lineRule="auto"/>
              <w:ind w:firstLineChars="200" w:firstLine="420"/>
              <w:rPr>
                <w:rFonts w:eastAsiaTheme="minorEastAsia" w:hAnsiTheme="minorEastAsia"/>
                <w:color w:val="000000"/>
                <w:kern w:val="0"/>
                <w:szCs w:val="21"/>
              </w:rPr>
            </w:pPr>
            <w:r w:rsidRPr="00645970">
              <w:rPr>
                <w:rFonts w:eastAsiaTheme="minorEastAsia" w:hAnsiTheme="minorEastAsia"/>
                <w:color w:val="000000"/>
                <w:kern w:val="0"/>
                <w:szCs w:val="21"/>
              </w:rPr>
              <w:t>（</w:t>
            </w:r>
            <w:r w:rsidRPr="00645970">
              <w:rPr>
                <w:rFonts w:eastAsiaTheme="minorEastAsia" w:hAnsiTheme="minorEastAsia"/>
                <w:color w:val="000000"/>
                <w:kern w:val="0"/>
                <w:szCs w:val="21"/>
              </w:rPr>
              <w:t>2</w:t>
            </w:r>
            <w:r w:rsidRPr="00645970">
              <w:rPr>
                <w:rFonts w:eastAsiaTheme="minorEastAsia" w:hAnsiTheme="minorEastAsia"/>
                <w:color w:val="000000"/>
                <w:kern w:val="0"/>
                <w:szCs w:val="21"/>
              </w:rPr>
              <w:t>）污泥：项目运营期产生的固体废物主要是污泥，污泥收集后暂存于污泥间，污泥间最大储存值为</w:t>
            </w:r>
            <w:r w:rsidRPr="00645970">
              <w:rPr>
                <w:rFonts w:eastAsiaTheme="minorEastAsia" w:hAnsiTheme="minorEastAsia"/>
                <w:color w:val="000000"/>
                <w:kern w:val="0"/>
                <w:szCs w:val="21"/>
              </w:rPr>
              <w:t>20</w:t>
            </w:r>
            <w:r w:rsidRPr="00645970">
              <w:rPr>
                <w:rFonts w:eastAsiaTheme="minorEastAsia" w:hAnsiTheme="minorEastAsia" w:hint="eastAsia"/>
                <w:color w:val="000000"/>
                <w:kern w:val="0"/>
                <w:szCs w:val="21"/>
              </w:rPr>
              <w:t>m</w:t>
            </w:r>
            <w:r w:rsidRPr="00645970">
              <w:rPr>
                <w:rFonts w:eastAsiaTheme="minorEastAsia" w:hAnsiTheme="minorEastAsia" w:hint="eastAsia"/>
                <w:color w:val="000000"/>
                <w:kern w:val="0"/>
                <w:szCs w:val="21"/>
              </w:rPr>
              <w:t>³</w:t>
            </w:r>
            <w:r w:rsidRPr="00645970">
              <w:rPr>
                <w:rFonts w:eastAsiaTheme="minorEastAsia" w:hAnsiTheme="minorEastAsia"/>
                <w:color w:val="000000"/>
                <w:kern w:val="0"/>
                <w:szCs w:val="21"/>
              </w:rPr>
              <w:t>~30</w:t>
            </w:r>
            <w:r w:rsidRPr="00645970">
              <w:rPr>
                <w:rFonts w:eastAsiaTheme="minorEastAsia" w:hAnsiTheme="minorEastAsia" w:hint="eastAsia"/>
                <w:color w:val="000000"/>
                <w:kern w:val="0"/>
                <w:szCs w:val="21"/>
              </w:rPr>
              <w:t>m</w:t>
            </w:r>
            <w:r w:rsidRPr="00645970">
              <w:rPr>
                <w:rFonts w:eastAsiaTheme="minorEastAsia" w:hAnsiTheme="minorEastAsia" w:hint="eastAsia"/>
                <w:color w:val="000000"/>
                <w:kern w:val="0"/>
                <w:szCs w:val="21"/>
              </w:rPr>
              <w:t>³</w:t>
            </w:r>
            <w:r w:rsidRPr="00645970">
              <w:rPr>
                <w:rFonts w:eastAsiaTheme="minorEastAsia" w:hAnsiTheme="minorEastAsia"/>
                <w:color w:val="000000"/>
                <w:kern w:val="0"/>
                <w:szCs w:val="21"/>
              </w:rPr>
              <w:t>。污水处理厂</w:t>
            </w:r>
            <w:r w:rsidR="00755BE4">
              <w:rPr>
                <w:rFonts w:eastAsiaTheme="minorEastAsia" w:hAnsiTheme="minorEastAsia" w:hint="eastAsia"/>
                <w:color w:val="000000"/>
                <w:kern w:val="0"/>
                <w:szCs w:val="21"/>
              </w:rPr>
              <w:t>设污泥脱水间</w:t>
            </w:r>
            <w:r w:rsidRPr="00645970">
              <w:rPr>
                <w:rFonts w:eastAsiaTheme="minorEastAsia" w:hAnsiTheme="minorEastAsia"/>
                <w:color w:val="000000"/>
                <w:kern w:val="0"/>
                <w:szCs w:val="21"/>
              </w:rPr>
              <w:t>，</w:t>
            </w:r>
            <w:r w:rsidR="00755BE4">
              <w:rPr>
                <w:rFonts w:eastAsiaTheme="minorEastAsia" w:hAnsiTheme="minorEastAsia" w:hint="eastAsia"/>
                <w:color w:val="000000"/>
                <w:kern w:val="0"/>
                <w:szCs w:val="21"/>
              </w:rPr>
              <w:t>采用</w:t>
            </w:r>
            <w:r w:rsidR="00755BE4">
              <w:rPr>
                <w:rFonts w:hint="eastAsia"/>
                <w:szCs w:val="21"/>
              </w:rPr>
              <w:t>叠螺污泥脱水机初步脱水至含水率</w:t>
            </w:r>
            <w:r w:rsidR="00755BE4">
              <w:rPr>
                <w:rFonts w:hint="eastAsia"/>
                <w:szCs w:val="21"/>
              </w:rPr>
              <w:t>80%</w:t>
            </w:r>
            <w:r w:rsidR="00755BE4">
              <w:rPr>
                <w:rFonts w:hint="eastAsia"/>
                <w:szCs w:val="21"/>
              </w:rPr>
              <w:t>，初步脱水后的</w:t>
            </w:r>
            <w:r w:rsidRPr="00645970">
              <w:rPr>
                <w:rFonts w:eastAsiaTheme="minorEastAsia" w:hAnsiTheme="minorEastAsia"/>
                <w:color w:val="000000"/>
                <w:kern w:val="0"/>
                <w:szCs w:val="21"/>
              </w:rPr>
              <w:t>污泥</w:t>
            </w:r>
            <w:r w:rsidR="00220F31">
              <w:rPr>
                <w:rFonts w:eastAsiaTheme="minorEastAsia" w:hAnsiTheme="minorEastAsia" w:hint="eastAsia"/>
                <w:color w:val="000000"/>
                <w:kern w:val="0"/>
                <w:szCs w:val="21"/>
              </w:rPr>
              <w:t>1</w:t>
            </w:r>
            <w:r w:rsidR="00220F31">
              <w:rPr>
                <w:rFonts w:eastAsiaTheme="minorEastAsia" w:hAnsiTheme="minorEastAsia" w:hint="eastAsia"/>
                <w:color w:val="000000"/>
                <w:kern w:val="0"/>
                <w:szCs w:val="21"/>
              </w:rPr>
              <w:t>周</w:t>
            </w:r>
            <w:r w:rsidRPr="00645970">
              <w:rPr>
                <w:rFonts w:eastAsiaTheme="minorEastAsia" w:hAnsiTheme="minorEastAsia" w:hint="eastAsia"/>
                <w:color w:val="000000"/>
                <w:kern w:val="0"/>
                <w:szCs w:val="21"/>
              </w:rPr>
              <w:t>/</w:t>
            </w:r>
            <w:r w:rsidRPr="00645970">
              <w:rPr>
                <w:rFonts w:eastAsiaTheme="minorEastAsia" w:hAnsiTheme="minorEastAsia" w:hint="eastAsia"/>
                <w:color w:val="000000"/>
                <w:kern w:val="0"/>
                <w:szCs w:val="21"/>
              </w:rPr>
              <w:t>次</w:t>
            </w:r>
            <w:r w:rsidRPr="00645970">
              <w:rPr>
                <w:rFonts w:eastAsiaTheme="minorEastAsia" w:hAnsiTheme="minorEastAsia"/>
                <w:color w:val="000000"/>
                <w:kern w:val="0"/>
                <w:szCs w:val="21"/>
              </w:rPr>
              <w:t>用污泥罐车运输至</w:t>
            </w:r>
            <w:r w:rsidRPr="00645970">
              <w:rPr>
                <w:rFonts w:eastAsiaTheme="minorEastAsia" w:hAnsiTheme="minorEastAsia" w:hint="eastAsia"/>
                <w:color w:val="000000"/>
                <w:kern w:val="0"/>
                <w:szCs w:val="21"/>
              </w:rPr>
              <w:t>澧县</w:t>
            </w:r>
            <w:r w:rsidR="000F3284">
              <w:rPr>
                <w:rFonts w:eastAsiaTheme="minorEastAsia" w:hAnsiTheme="minorEastAsia" w:hint="eastAsia"/>
                <w:color w:val="000000"/>
                <w:kern w:val="0"/>
                <w:szCs w:val="21"/>
              </w:rPr>
              <w:t>东部新区</w:t>
            </w:r>
            <w:r w:rsidRPr="00645970">
              <w:rPr>
                <w:rFonts w:eastAsiaTheme="minorEastAsia" w:hAnsiTheme="minorEastAsia" w:hint="eastAsia"/>
                <w:color w:val="000000"/>
                <w:kern w:val="0"/>
                <w:szCs w:val="21"/>
              </w:rPr>
              <w:t>污水处理厂</w:t>
            </w:r>
            <w:r w:rsidRPr="00645970">
              <w:rPr>
                <w:rFonts w:eastAsiaTheme="minorEastAsia" w:hAnsiTheme="minorEastAsia"/>
                <w:color w:val="000000"/>
                <w:kern w:val="0"/>
                <w:szCs w:val="21"/>
              </w:rPr>
              <w:t>进行处理</w:t>
            </w:r>
            <w:r w:rsidR="00A64B3E">
              <w:rPr>
                <w:rFonts w:eastAsiaTheme="minorEastAsia" w:hAnsiTheme="minorEastAsia" w:hint="eastAsia"/>
                <w:color w:val="000000"/>
                <w:kern w:val="0"/>
                <w:szCs w:val="21"/>
              </w:rPr>
              <w:t>，</w:t>
            </w:r>
            <w:r w:rsidRPr="00645970">
              <w:rPr>
                <w:rFonts w:eastAsiaTheme="minorEastAsia" w:hAnsiTheme="minorEastAsia" w:hint="eastAsia"/>
                <w:color w:val="000000"/>
                <w:kern w:val="0"/>
                <w:szCs w:val="21"/>
              </w:rPr>
              <w:t>进一步</w:t>
            </w:r>
            <w:r w:rsidRPr="00645970">
              <w:rPr>
                <w:rFonts w:eastAsiaTheme="minorEastAsia" w:hAnsiTheme="minorEastAsia"/>
                <w:color w:val="000000"/>
                <w:kern w:val="0"/>
                <w:szCs w:val="21"/>
              </w:rPr>
              <w:t>脱水</w:t>
            </w:r>
            <w:r w:rsidRPr="00645970">
              <w:rPr>
                <w:rFonts w:eastAsiaTheme="minorEastAsia" w:hAnsiTheme="minorEastAsia" w:hint="eastAsia"/>
                <w:color w:val="000000"/>
                <w:kern w:val="0"/>
                <w:szCs w:val="21"/>
              </w:rPr>
              <w:t>处理</w:t>
            </w:r>
            <w:r w:rsidRPr="00645970">
              <w:rPr>
                <w:rFonts w:eastAsiaTheme="minorEastAsia" w:hAnsiTheme="minorEastAsia"/>
                <w:color w:val="000000"/>
                <w:kern w:val="0"/>
                <w:szCs w:val="21"/>
              </w:rPr>
              <w:t>后污泥含水率</w:t>
            </w:r>
            <w:r w:rsidR="00326998">
              <w:rPr>
                <w:rFonts w:eastAsiaTheme="minorEastAsia" w:hAnsiTheme="minorEastAsia" w:hint="eastAsia"/>
                <w:color w:val="000000"/>
                <w:kern w:val="0"/>
                <w:szCs w:val="21"/>
              </w:rPr>
              <w:t>小于</w:t>
            </w:r>
            <w:r w:rsidRPr="00645970">
              <w:rPr>
                <w:rFonts w:eastAsiaTheme="minorEastAsia" w:hAnsiTheme="minorEastAsia"/>
                <w:color w:val="000000"/>
                <w:kern w:val="0"/>
                <w:szCs w:val="21"/>
              </w:rPr>
              <w:t>60%</w:t>
            </w:r>
            <w:r w:rsidRPr="00645970">
              <w:rPr>
                <w:rFonts w:eastAsiaTheme="minorEastAsia" w:hAnsiTheme="minorEastAsia"/>
                <w:color w:val="000000"/>
                <w:kern w:val="0"/>
                <w:szCs w:val="21"/>
              </w:rPr>
              <w:t>，外运至</w:t>
            </w:r>
            <w:r w:rsidRPr="00645970">
              <w:rPr>
                <w:rFonts w:eastAsiaTheme="minorEastAsia" w:hAnsiTheme="minorEastAsia" w:hint="eastAsia"/>
                <w:color w:val="000000"/>
                <w:kern w:val="0"/>
                <w:szCs w:val="21"/>
              </w:rPr>
              <w:t>澧县</w:t>
            </w:r>
            <w:r w:rsidRPr="00645970">
              <w:rPr>
                <w:rFonts w:eastAsiaTheme="minorEastAsia" w:hAnsiTheme="minorEastAsia"/>
                <w:color w:val="000000"/>
                <w:kern w:val="0"/>
                <w:szCs w:val="21"/>
              </w:rPr>
              <w:t>城市垃圾卫生填埋场进行填埋。</w:t>
            </w:r>
          </w:p>
          <w:p w:rsidR="00645970" w:rsidRPr="00645970" w:rsidRDefault="00645970" w:rsidP="00645970">
            <w:pPr>
              <w:autoSpaceDE w:val="0"/>
              <w:autoSpaceDN w:val="0"/>
              <w:adjustRightInd w:val="0"/>
              <w:snapToGrid w:val="0"/>
              <w:spacing w:line="360" w:lineRule="auto"/>
              <w:ind w:firstLineChars="200" w:firstLine="420"/>
              <w:rPr>
                <w:rFonts w:eastAsiaTheme="minorEastAsia" w:hAnsiTheme="minorEastAsia"/>
                <w:color w:val="000000"/>
                <w:kern w:val="0"/>
                <w:szCs w:val="21"/>
              </w:rPr>
            </w:pPr>
            <w:r w:rsidRPr="00645970">
              <w:rPr>
                <w:rFonts w:eastAsiaTheme="minorEastAsia" w:hAnsiTheme="minorEastAsia"/>
                <w:color w:val="000000"/>
                <w:kern w:val="0"/>
                <w:szCs w:val="21"/>
              </w:rPr>
              <w:t>根据《城镇污水处理厂污泥处理处置及污染防治技术政策</w:t>
            </w:r>
            <w:r w:rsidRPr="00645970">
              <w:rPr>
                <w:rFonts w:eastAsiaTheme="minorEastAsia" w:hAnsiTheme="minorEastAsia"/>
                <w:color w:val="000000"/>
                <w:kern w:val="0"/>
                <w:szCs w:val="21"/>
              </w:rPr>
              <w:t>(</w:t>
            </w:r>
            <w:r w:rsidRPr="00645970">
              <w:rPr>
                <w:rFonts w:eastAsiaTheme="minorEastAsia" w:hAnsiTheme="minorEastAsia"/>
                <w:color w:val="000000"/>
                <w:kern w:val="0"/>
                <w:szCs w:val="21"/>
              </w:rPr>
              <w:t>试行</w:t>
            </w:r>
            <w:r w:rsidRPr="00645970">
              <w:rPr>
                <w:rFonts w:eastAsiaTheme="minorEastAsia" w:hAnsiTheme="minorEastAsia"/>
                <w:color w:val="000000"/>
                <w:kern w:val="0"/>
                <w:szCs w:val="21"/>
              </w:rPr>
              <w:t>)</w:t>
            </w:r>
            <w:r w:rsidRPr="00645970">
              <w:rPr>
                <w:rFonts w:eastAsiaTheme="minorEastAsia" w:hAnsiTheme="minorEastAsia"/>
                <w:color w:val="000000"/>
                <w:kern w:val="0"/>
                <w:szCs w:val="21"/>
              </w:rPr>
              <w:t>》</w:t>
            </w:r>
            <w:r w:rsidRPr="00645970">
              <w:rPr>
                <w:rFonts w:eastAsiaTheme="minorEastAsia" w:hAnsiTheme="minorEastAsia"/>
                <w:color w:val="000000"/>
                <w:kern w:val="0"/>
                <w:szCs w:val="21"/>
              </w:rPr>
              <w:t>(</w:t>
            </w:r>
            <w:r w:rsidRPr="00645970">
              <w:rPr>
                <w:rFonts w:eastAsiaTheme="minorEastAsia" w:hAnsiTheme="minorEastAsia"/>
                <w:color w:val="000000"/>
                <w:kern w:val="0"/>
                <w:szCs w:val="21"/>
              </w:rPr>
              <w:t>建城【</w:t>
            </w:r>
            <w:r w:rsidRPr="00645970">
              <w:rPr>
                <w:rFonts w:eastAsiaTheme="minorEastAsia" w:hAnsiTheme="minorEastAsia"/>
                <w:color w:val="000000"/>
                <w:kern w:val="0"/>
                <w:szCs w:val="21"/>
              </w:rPr>
              <w:t>2009</w:t>
            </w:r>
            <w:r w:rsidRPr="00645970">
              <w:rPr>
                <w:rFonts w:eastAsiaTheme="minorEastAsia" w:hAnsiTheme="minorEastAsia"/>
                <w:color w:val="000000"/>
                <w:kern w:val="0"/>
                <w:szCs w:val="21"/>
              </w:rPr>
              <w:t>】</w:t>
            </w:r>
            <w:r w:rsidRPr="00645970">
              <w:rPr>
                <w:rFonts w:eastAsiaTheme="minorEastAsia" w:hAnsiTheme="minorEastAsia"/>
                <w:color w:val="000000"/>
                <w:kern w:val="0"/>
                <w:szCs w:val="21"/>
              </w:rPr>
              <w:t>23</w:t>
            </w:r>
            <w:r w:rsidRPr="00645970">
              <w:rPr>
                <w:rFonts w:eastAsiaTheme="minorEastAsia" w:hAnsiTheme="minorEastAsia"/>
                <w:color w:val="000000"/>
                <w:kern w:val="0"/>
                <w:szCs w:val="21"/>
              </w:rPr>
              <w:t>号</w:t>
            </w:r>
            <w:r w:rsidRPr="00645970">
              <w:rPr>
                <w:rFonts w:eastAsiaTheme="minorEastAsia" w:hAnsiTheme="minorEastAsia"/>
                <w:color w:val="000000"/>
                <w:kern w:val="0"/>
                <w:szCs w:val="21"/>
              </w:rPr>
              <w:t>2009-02-18</w:t>
            </w:r>
            <w:r w:rsidRPr="00645970">
              <w:rPr>
                <w:rFonts w:eastAsiaTheme="minorEastAsia" w:hAnsiTheme="minorEastAsia"/>
                <w:color w:val="000000"/>
                <w:kern w:val="0"/>
                <w:szCs w:val="21"/>
              </w:rPr>
              <w:t>实施</w:t>
            </w:r>
            <w:r w:rsidRPr="00645970">
              <w:rPr>
                <w:rFonts w:eastAsiaTheme="minorEastAsia" w:hAnsiTheme="minorEastAsia"/>
                <w:color w:val="000000"/>
                <w:kern w:val="0"/>
                <w:szCs w:val="21"/>
              </w:rPr>
              <w:t>)</w:t>
            </w:r>
            <w:r w:rsidRPr="00645970">
              <w:rPr>
                <w:rFonts w:eastAsiaTheme="minorEastAsia" w:hAnsiTheme="minorEastAsia"/>
                <w:color w:val="000000"/>
                <w:kern w:val="0"/>
                <w:szCs w:val="21"/>
              </w:rPr>
              <w:t>规定：污泥处理处置的目标是实现污泥的减量化、稳定化和无害化；鼓励回收和利用污泥中的能源和资源。坚持在安全、环保和经济的前提下实现污泥的处理处置和综合利用，达到节能减排和发展循环经济的目的。而本项目污水处理采用的是</w:t>
            </w:r>
            <w:r w:rsidR="00EA2D8E">
              <w:rPr>
                <w:rFonts w:hint="eastAsia"/>
              </w:rPr>
              <w:t>AAO</w:t>
            </w:r>
            <w:r w:rsidR="00EA2D8E">
              <w:rPr>
                <w:rFonts w:hint="eastAsia"/>
              </w:rPr>
              <w:t>池</w:t>
            </w:r>
            <w:r w:rsidR="00EA2D8E" w:rsidRPr="00C81D27">
              <w:rPr>
                <w:rFonts w:hint="eastAsia"/>
              </w:rPr>
              <w:t>+</w:t>
            </w:r>
            <w:r w:rsidR="00EA2D8E">
              <w:rPr>
                <w:rFonts w:hint="eastAsia"/>
              </w:rPr>
              <w:t>平流</w:t>
            </w:r>
            <w:r w:rsidR="00EA2D8E" w:rsidRPr="00C81D27">
              <w:rPr>
                <w:rFonts w:hint="eastAsia"/>
              </w:rPr>
              <w:t>沉淀及滤布滤池</w:t>
            </w:r>
            <w:r w:rsidRPr="00645970">
              <w:rPr>
                <w:rFonts w:eastAsiaTheme="minorEastAsia" w:hAnsiTheme="minorEastAsia"/>
                <w:color w:val="000000"/>
                <w:kern w:val="0"/>
                <w:szCs w:val="21"/>
              </w:rPr>
              <w:t>处理工艺，污泥已基本好氧稳定，因此，本项目污泥处理处置目标是实现污泥的减量化，即减少污泥体积。</w:t>
            </w:r>
          </w:p>
          <w:p w:rsidR="004D2E76" w:rsidRPr="004D2E76" w:rsidRDefault="004D2E76" w:rsidP="004D2E76">
            <w:pPr>
              <w:autoSpaceDE w:val="0"/>
              <w:autoSpaceDN w:val="0"/>
              <w:adjustRightInd w:val="0"/>
              <w:snapToGrid w:val="0"/>
              <w:spacing w:line="360" w:lineRule="auto"/>
              <w:ind w:firstLineChars="200" w:firstLine="422"/>
              <w:rPr>
                <w:rFonts w:eastAsiaTheme="minorEastAsia" w:hAnsiTheme="minorEastAsia"/>
                <w:b/>
                <w:color w:val="000000"/>
                <w:kern w:val="0"/>
                <w:szCs w:val="21"/>
              </w:rPr>
            </w:pPr>
            <w:r w:rsidRPr="004D2E76">
              <w:rPr>
                <w:rFonts w:eastAsiaTheme="minorEastAsia" w:hAnsiTheme="minorEastAsia"/>
                <w:b/>
                <w:color w:val="000000"/>
                <w:kern w:val="0"/>
                <w:szCs w:val="21"/>
              </w:rPr>
              <w:t>污泥处理可行性分析</w:t>
            </w:r>
          </w:p>
          <w:p w:rsidR="004D2E76" w:rsidRPr="004D2E76" w:rsidRDefault="00670F5A" w:rsidP="004D2E76">
            <w:pPr>
              <w:autoSpaceDE w:val="0"/>
              <w:autoSpaceDN w:val="0"/>
              <w:adjustRightInd w:val="0"/>
              <w:snapToGrid w:val="0"/>
              <w:spacing w:line="360" w:lineRule="auto"/>
              <w:ind w:firstLineChars="200" w:firstLine="420"/>
              <w:rPr>
                <w:rFonts w:eastAsiaTheme="minorEastAsia" w:hAnsiTheme="minorEastAsia"/>
                <w:color w:val="000000"/>
                <w:kern w:val="0"/>
                <w:szCs w:val="21"/>
              </w:rPr>
            </w:pPr>
            <w:r>
              <w:rPr>
                <w:rFonts w:eastAsiaTheme="minorEastAsia" w:hAnsiTheme="minorEastAsia" w:hint="eastAsia"/>
                <w:color w:val="000000"/>
                <w:kern w:val="0"/>
                <w:szCs w:val="21"/>
              </w:rPr>
              <w:lastRenderedPageBreak/>
              <w:t>本厂与</w:t>
            </w:r>
            <w:r w:rsidRPr="00645970">
              <w:rPr>
                <w:rFonts w:eastAsiaTheme="minorEastAsia" w:hAnsiTheme="minorEastAsia" w:hint="eastAsia"/>
                <w:color w:val="000000"/>
                <w:kern w:val="0"/>
                <w:szCs w:val="21"/>
              </w:rPr>
              <w:t>澧县</w:t>
            </w:r>
            <w:r>
              <w:rPr>
                <w:rFonts w:eastAsiaTheme="minorEastAsia" w:hAnsiTheme="minorEastAsia" w:hint="eastAsia"/>
                <w:color w:val="000000"/>
                <w:kern w:val="0"/>
                <w:szCs w:val="21"/>
              </w:rPr>
              <w:t>东部新区</w:t>
            </w:r>
            <w:r w:rsidRPr="00645970">
              <w:rPr>
                <w:rFonts w:eastAsiaTheme="minorEastAsia" w:hAnsiTheme="minorEastAsia" w:hint="eastAsia"/>
                <w:color w:val="000000"/>
                <w:kern w:val="0"/>
                <w:szCs w:val="21"/>
              </w:rPr>
              <w:t>污水处理厂</w:t>
            </w:r>
            <w:r>
              <w:rPr>
                <w:rFonts w:eastAsiaTheme="minorEastAsia" w:hAnsiTheme="minorEastAsia" w:hint="eastAsia"/>
                <w:color w:val="000000"/>
                <w:kern w:val="0"/>
                <w:szCs w:val="21"/>
              </w:rPr>
              <w:t>的建设单位均为</w:t>
            </w:r>
            <w:r w:rsidRPr="000601F5">
              <w:rPr>
                <w:rFonts w:eastAsiaTheme="minorEastAsia" w:hAnsiTheme="minorEastAsia" w:hint="eastAsia"/>
                <w:color w:val="000000"/>
                <w:kern w:val="0"/>
                <w:szCs w:val="21"/>
              </w:rPr>
              <w:t>澧县澧州新城投资开发有限公司</w:t>
            </w:r>
            <w:r>
              <w:rPr>
                <w:rFonts w:eastAsiaTheme="minorEastAsia" w:hAnsiTheme="minorEastAsia" w:hint="eastAsia"/>
                <w:color w:val="000000"/>
                <w:kern w:val="0"/>
                <w:szCs w:val="21"/>
              </w:rPr>
              <w:t>。</w:t>
            </w:r>
            <w:r w:rsidR="000B5B24">
              <w:rPr>
                <w:rFonts w:eastAsiaTheme="minorEastAsia" w:hAnsiTheme="minorEastAsia" w:hint="eastAsia"/>
                <w:color w:val="000000"/>
                <w:kern w:val="0"/>
                <w:szCs w:val="21"/>
              </w:rPr>
              <w:t>澧县东部新区</w:t>
            </w:r>
            <w:r w:rsidR="004D2E76" w:rsidRPr="004D2E76">
              <w:rPr>
                <w:rFonts w:eastAsiaTheme="minorEastAsia" w:hAnsiTheme="minorEastAsia"/>
                <w:color w:val="000000"/>
                <w:kern w:val="0"/>
                <w:szCs w:val="21"/>
              </w:rPr>
              <w:t>污水处理厂最大污泥处理量为</w:t>
            </w:r>
            <w:r w:rsidR="008C0656">
              <w:rPr>
                <w:rFonts w:eastAsiaTheme="minorEastAsia" w:hAnsiTheme="minorEastAsia" w:hint="eastAsia"/>
                <w:color w:val="000000"/>
                <w:kern w:val="0"/>
                <w:szCs w:val="21"/>
              </w:rPr>
              <w:t>5044.3</w:t>
            </w:r>
            <w:r w:rsidR="004D2E76" w:rsidRPr="004D2E76">
              <w:rPr>
                <w:rFonts w:eastAsiaTheme="minorEastAsia" w:hAnsiTheme="minorEastAsia"/>
                <w:color w:val="000000"/>
                <w:kern w:val="0"/>
                <w:szCs w:val="21"/>
              </w:rPr>
              <w:t>t/a</w:t>
            </w:r>
            <w:r w:rsidR="004D2E76" w:rsidRPr="004D2E76">
              <w:rPr>
                <w:rFonts w:eastAsiaTheme="minorEastAsia" w:hAnsiTheme="minorEastAsia"/>
                <w:color w:val="000000"/>
                <w:kern w:val="0"/>
                <w:szCs w:val="21"/>
              </w:rPr>
              <w:t>，采用污泥脱水机进行污泥脱水处理，经浓缩脱水后含水率可降至</w:t>
            </w:r>
            <w:r w:rsidR="004D2E76" w:rsidRPr="004D2E76">
              <w:rPr>
                <w:rFonts w:eastAsiaTheme="minorEastAsia" w:hAnsiTheme="minorEastAsia"/>
                <w:color w:val="000000"/>
                <w:kern w:val="0"/>
                <w:szCs w:val="21"/>
              </w:rPr>
              <w:t>60%</w:t>
            </w:r>
            <w:r w:rsidR="004D2E76" w:rsidRPr="004D2E76">
              <w:rPr>
                <w:rFonts w:eastAsiaTheme="minorEastAsia" w:hAnsiTheme="minorEastAsia"/>
                <w:color w:val="000000"/>
                <w:kern w:val="0"/>
                <w:szCs w:val="21"/>
              </w:rPr>
              <w:t>。污泥脱水后经运输车送至</w:t>
            </w:r>
            <w:r w:rsidR="004D2E76" w:rsidRPr="004D2E76">
              <w:rPr>
                <w:rFonts w:eastAsiaTheme="minorEastAsia" w:hAnsiTheme="minorEastAsia" w:hint="eastAsia"/>
                <w:color w:val="000000"/>
                <w:kern w:val="0"/>
                <w:szCs w:val="21"/>
              </w:rPr>
              <w:t>澧县</w:t>
            </w:r>
            <w:r w:rsidR="004D2E76" w:rsidRPr="004D2E76">
              <w:rPr>
                <w:rFonts w:eastAsiaTheme="minorEastAsia" w:hAnsiTheme="minorEastAsia"/>
                <w:color w:val="000000"/>
                <w:kern w:val="0"/>
                <w:szCs w:val="21"/>
              </w:rPr>
              <w:t>垃圾卫生填埋场进行卫生填埋。</w:t>
            </w:r>
          </w:p>
          <w:p w:rsidR="004D2E76" w:rsidRPr="004D2E76" w:rsidRDefault="004D2E76" w:rsidP="004D2E76">
            <w:pPr>
              <w:autoSpaceDE w:val="0"/>
              <w:autoSpaceDN w:val="0"/>
              <w:adjustRightInd w:val="0"/>
              <w:snapToGrid w:val="0"/>
              <w:spacing w:line="360" w:lineRule="auto"/>
              <w:ind w:firstLineChars="200" w:firstLine="420"/>
              <w:rPr>
                <w:rFonts w:eastAsiaTheme="minorEastAsia" w:hAnsiTheme="minorEastAsia"/>
                <w:color w:val="000000"/>
                <w:kern w:val="0"/>
                <w:szCs w:val="21"/>
              </w:rPr>
            </w:pPr>
            <w:r w:rsidRPr="004D2E76">
              <w:rPr>
                <w:rFonts w:eastAsiaTheme="minorEastAsia" w:hAnsiTheme="minorEastAsia"/>
                <w:color w:val="000000"/>
                <w:kern w:val="0"/>
                <w:szCs w:val="21"/>
              </w:rPr>
              <w:t>本项目污泥产生量为</w:t>
            </w:r>
            <w:r w:rsidR="00185735">
              <w:rPr>
                <w:rFonts w:eastAsiaTheme="minorEastAsia" w:hAnsiTheme="minorEastAsia" w:hint="eastAsia"/>
                <w:color w:val="000000"/>
                <w:kern w:val="0"/>
                <w:szCs w:val="21"/>
              </w:rPr>
              <w:t>260.98</w:t>
            </w:r>
            <w:r w:rsidRPr="004D2E76">
              <w:rPr>
                <w:rFonts w:eastAsiaTheme="minorEastAsia" w:hAnsiTheme="minorEastAsia"/>
                <w:color w:val="000000"/>
                <w:kern w:val="0"/>
                <w:szCs w:val="21"/>
              </w:rPr>
              <w:t>t/a</w:t>
            </w:r>
            <w:r w:rsidRPr="004D2E76">
              <w:rPr>
                <w:rFonts w:eastAsiaTheme="minorEastAsia" w:hAnsiTheme="minorEastAsia"/>
                <w:color w:val="000000"/>
                <w:kern w:val="0"/>
                <w:szCs w:val="21"/>
              </w:rPr>
              <w:t>，占</w:t>
            </w:r>
            <w:r w:rsidR="00185735">
              <w:rPr>
                <w:rFonts w:eastAsiaTheme="minorEastAsia" w:hAnsiTheme="minorEastAsia" w:hint="eastAsia"/>
                <w:color w:val="000000"/>
                <w:kern w:val="0"/>
                <w:szCs w:val="21"/>
              </w:rPr>
              <w:t>澧县东部新区</w:t>
            </w:r>
            <w:r w:rsidR="00185735" w:rsidRPr="004D2E76">
              <w:rPr>
                <w:rFonts w:eastAsiaTheme="minorEastAsia" w:hAnsiTheme="minorEastAsia"/>
                <w:color w:val="000000"/>
                <w:kern w:val="0"/>
                <w:szCs w:val="21"/>
              </w:rPr>
              <w:t>污水处理厂</w:t>
            </w:r>
            <w:r w:rsidRPr="004D2E76">
              <w:rPr>
                <w:rFonts w:eastAsiaTheme="minorEastAsia" w:hAnsiTheme="minorEastAsia"/>
                <w:color w:val="000000"/>
                <w:kern w:val="0"/>
                <w:szCs w:val="21"/>
              </w:rPr>
              <w:t>污泥设计处理量的</w:t>
            </w:r>
            <w:r w:rsidR="00DF756D">
              <w:rPr>
                <w:rFonts w:eastAsiaTheme="minorEastAsia" w:hAnsiTheme="minorEastAsia" w:hint="eastAsia"/>
                <w:color w:val="000000"/>
                <w:kern w:val="0"/>
                <w:szCs w:val="21"/>
              </w:rPr>
              <w:t>5.2</w:t>
            </w:r>
            <w:r w:rsidRPr="004D2E76">
              <w:rPr>
                <w:rFonts w:eastAsiaTheme="minorEastAsia" w:hAnsiTheme="minorEastAsia"/>
                <w:color w:val="000000"/>
                <w:kern w:val="0"/>
                <w:szCs w:val="21"/>
              </w:rPr>
              <w:t>%</w:t>
            </w:r>
            <w:r w:rsidRPr="004D2E76">
              <w:rPr>
                <w:rFonts w:eastAsiaTheme="minorEastAsia" w:hAnsiTheme="minorEastAsia"/>
                <w:color w:val="000000"/>
                <w:kern w:val="0"/>
                <w:szCs w:val="21"/>
              </w:rPr>
              <w:t>，不会对污水处理厂污泥处理造成负荷冲击。</w:t>
            </w:r>
          </w:p>
          <w:p w:rsidR="004D2E76" w:rsidRPr="004D2E76" w:rsidRDefault="004D2E76" w:rsidP="004D2E76">
            <w:pPr>
              <w:autoSpaceDE w:val="0"/>
              <w:autoSpaceDN w:val="0"/>
              <w:adjustRightInd w:val="0"/>
              <w:snapToGrid w:val="0"/>
              <w:spacing w:line="360" w:lineRule="auto"/>
              <w:ind w:firstLineChars="200" w:firstLine="420"/>
              <w:rPr>
                <w:rFonts w:eastAsiaTheme="minorEastAsia" w:hAnsiTheme="minorEastAsia"/>
                <w:color w:val="000000"/>
                <w:kern w:val="0"/>
                <w:szCs w:val="21"/>
              </w:rPr>
            </w:pPr>
            <w:r w:rsidRPr="004D2E76">
              <w:rPr>
                <w:rFonts w:eastAsiaTheme="minorEastAsia" w:hAnsiTheme="minorEastAsia"/>
                <w:color w:val="000000"/>
                <w:kern w:val="0"/>
                <w:szCs w:val="21"/>
              </w:rPr>
              <w:t>项目</w:t>
            </w:r>
            <w:r w:rsidR="00A20F2C" w:rsidRPr="000B6C31">
              <w:rPr>
                <w:rFonts w:eastAsiaTheme="minorEastAsia" w:hAnsiTheme="minorEastAsia"/>
                <w:szCs w:val="21"/>
              </w:rPr>
              <w:t>污泥</w:t>
            </w:r>
            <w:r w:rsidR="00A20F2C" w:rsidRPr="000B6C31">
              <w:rPr>
                <w:rFonts w:eastAsiaTheme="minorEastAsia" w:hAnsiTheme="minorEastAsia" w:hint="eastAsia"/>
                <w:szCs w:val="21"/>
              </w:rPr>
              <w:t>经</w:t>
            </w:r>
            <w:r w:rsidR="00A20F2C">
              <w:rPr>
                <w:rFonts w:hint="eastAsia"/>
                <w:szCs w:val="21"/>
              </w:rPr>
              <w:t>叠螺污泥脱水机</w:t>
            </w:r>
            <w:r w:rsidR="00A20F2C" w:rsidRPr="000B6C31">
              <w:rPr>
                <w:rFonts w:eastAsiaTheme="minorEastAsia" w:hAnsiTheme="minorEastAsia" w:hint="eastAsia"/>
                <w:szCs w:val="21"/>
              </w:rPr>
              <w:t>处理后含水率为</w:t>
            </w:r>
            <w:r w:rsidR="00A20F2C" w:rsidRPr="000B6C31">
              <w:rPr>
                <w:rFonts w:eastAsiaTheme="minorEastAsia" w:hAnsiTheme="minorEastAsia" w:hint="eastAsia"/>
                <w:szCs w:val="21"/>
              </w:rPr>
              <w:t xml:space="preserve"> 80%</w:t>
            </w:r>
            <w:r w:rsidR="00A20F2C" w:rsidRPr="000B6C31">
              <w:rPr>
                <w:rFonts w:eastAsiaTheme="minorEastAsia" w:hAnsiTheme="minorEastAsia" w:hint="eastAsia"/>
                <w:szCs w:val="21"/>
              </w:rPr>
              <w:t>，</w:t>
            </w:r>
            <w:r w:rsidRPr="004D2E76">
              <w:rPr>
                <w:rFonts w:eastAsiaTheme="minorEastAsia" w:hAnsiTheme="minorEastAsia"/>
                <w:color w:val="000000"/>
                <w:kern w:val="0"/>
                <w:szCs w:val="21"/>
              </w:rPr>
              <w:t>按照污泥运输要求，经密闭污泥罐车运至</w:t>
            </w:r>
            <w:r w:rsidR="002365D9">
              <w:rPr>
                <w:rFonts w:eastAsiaTheme="minorEastAsia" w:hAnsiTheme="minorEastAsia" w:hint="eastAsia"/>
                <w:color w:val="000000"/>
                <w:kern w:val="0"/>
                <w:szCs w:val="21"/>
              </w:rPr>
              <w:t>澧县东部新区</w:t>
            </w:r>
            <w:r w:rsidRPr="004D2E76">
              <w:rPr>
                <w:rFonts w:eastAsiaTheme="minorEastAsia" w:hAnsiTheme="minorEastAsia" w:hint="eastAsia"/>
                <w:color w:val="000000"/>
                <w:kern w:val="0"/>
                <w:szCs w:val="21"/>
              </w:rPr>
              <w:t>污水处理厂</w:t>
            </w:r>
            <w:r w:rsidRPr="004D2E76">
              <w:rPr>
                <w:rFonts w:eastAsiaTheme="minorEastAsia" w:hAnsiTheme="minorEastAsia"/>
                <w:color w:val="000000"/>
                <w:kern w:val="0"/>
                <w:szCs w:val="21"/>
              </w:rPr>
              <w:t>进行脱水处理，含水率</w:t>
            </w:r>
            <w:r w:rsidR="00326998">
              <w:rPr>
                <w:rFonts w:eastAsiaTheme="minorEastAsia" w:hAnsiTheme="minorEastAsia" w:hint="eastAsia"/>
                <w:color w:val="000000"/>
                <w:kern w:val="0"/>
                <w:szCs w:val="21"/>
              </w:rPr>
              <w:t>小于</w:t>
            </w:r>
            <w:r w:rsidRPr="004D2E76">
              <w:rPr>
                <w:rFonts w:eastAsiaTheme="minorEastAsia" w:hAnsiTheme="minorEastAsia"/>
                <w:color w:val="000000"/>
                <w:kern w:val="0"/>
                <w:szCs w:val="21"/>
              </w:rPr>
              <w:t>60%</w:t>
            </w:r>
            <w:r w:rsidRPr="004D2E76">
              <w:rPr>
                <w:rFonts w:eastAsiaTheme="minorEastAsia" w:hAnsiTheme="minorEastAsia"/>
                <w:color w:val="000000"/>
                <w:kern w:val="0"/>
                <w:szCs w:val="21"/>
              </w:rPr>
              <w:t>后运至</w:t>
            </w:r>
            <w:r w:rsidRPr="004D2E76">
              <w:rPr>
                <w:rFonts w:eastAsiaTheme="minorEastAsia" w:hAnsiTheme="minorEastAsia" w:hint="eastAsia"/>
                <w:color w:val="000000"/>
                <w:kern w:val="0"/>
                <w:szCs w:val="21"/>
              </w:rPr>
              <w:t>澧县</w:t>
            </w:r>
            <w:r w:rsidRPr="004D2E76">
              <w:rPr>
                <w:rFonts w:eastAsiaTheme="minorEastAsia" w:hAnsiTheme="minorEastAsia"/>
                <w:color w:val="000000"/>
                <w:kern w:val="0"/>
                <w:szCs w:val="21"/>
              </w:rPr>
              <w:t>城市垃圾卫生填埋场进行填埋，不会产生明显污染影响。可知，本项目污泥处理方法可行。</w:t>
            </w:r>
          </w:p>
          <w:p w:rsidR="00645970" w:rsidRPr="004D2E76" w:rsidRDefault="00645970" w:rsidP="004D2E76">
            <w:pPr>
              <w:autoSpaceDE w:val="0"/>
              <w:autoSpaceDN w:val="0"/>
              <w:adjustRightInd w:val="0"/>
              <w:snapToGrid w:val="0"/>
              <w:spacing w:line="360" w:lineRule="auto"/>
              <w:ind w:firstLineChars="200" w:firstLine="422"/>
              <w:rPr>
                <w:rFonts w:eastAsiaTheme="minorEastAsia" w:hAnsiTheme="minorEastAsia"/>
                <w:b/>
                <w:color w:val="000000"/>
                <w:kern w:val="0"/>
                <w:szCs w:val="21"/>
              </w:rPr>
            </w:pPr>
            <w:r w:rsidRPr="004D2E76">
              <w:rPr>
                <w:rFonts w:eastAsiaTheme="minorEastAsia" w:hAnsiTheme="minorEastAsia"/>
                <w:b/>
                <w:color w:val="000000"/>
                <w:kern w:val="0"/>
                <w:szCs w:val="21"/>
              </w:rPr>
              <w:t>污泥暂存管理要求及运输措施</w:t>
            </w:r>
          </w:p>
          <w:p w:rsidR="00645970" w:rsidRPr="00645970" w:rsidRDefault="00645970" w:rsidP="00645970">
            <w:pPr>
              <w:autoSpaceDE w:val="0"/>
              <w:autoSpaceDN w:val="0"/>
              <w:adjustRightInd w:val="0"/>
              <w:snapToGrid w:val="0"/>
              <w:spacing w:line="360" w:lineRule="auto"/>
              <w:ind w:firstLineChars="200" w:firstLine="420"/>
              <w:rPr>
                <w:rFonts w:eastAsiaTheme="minorEastAsia" w:hAnsiTheme="minorEastAsia"/>
                <w:color w:val="000000"/>
                <w:kern w:val="0"/>
                <w:szCs w:val="21"/>
              </w:rPr>
            </w:pPr>
            <w:r w:rsidRPr="00645970">
              <w:rPr>
                <w:rFonts w:eastAsiaTheme="minorEastAsia" w:hAnsiTheme="minorEastAsia"/>
                <w:color w:val="000000"/>
                <w:kern w:val="0"/>
                <w:szCs w:val="21"/>
              </w:rPr>
              <w:t>根据《城镇污水处理厂污泥处理处置及污染防治技术政策</w:t>
            </w:r>
            <w:r w:rsidRPr="00645970">
              <w:rPr>
                <w:rFonts w:eastAsiaTheme="minorEastAsia" w:hAnsiTheme="minorEastAsia"/>
                <w:color w:val="000000"/>
                <w:kern w:val="0"/>
                <w:szCs w:val="21"/>
              </w:rPr>
              <w:t>(</w:t>
            </w:r>
            <w:r w:rsidRPr="00645970">
              <w:rPr>
                <w:rFonts w:eastAsiaTheme="minorEastAsia" w:hAnsiTheme="minorEastAsia"/>
                <w:color w:val="000000"/>
                <w:kern w:val="0"/>
                <w:szCs w:val="21"/>
              </w:rPr>
              <w:t>试行</w:t>
            </w:r>
            <w:r w:rsidRPr="00645970">
              <w:rPr>
                <w:rFonts w:eastAsiaTheme="minorEastAsia" w:hAnsiTheme="minorEastAsia"/>
                <w:color w:val="000000"/>
                <w:kern w:val="0"/>
                <w:szCs w:val="21"/>
              </w:rPr>
              <w:t>)</w:t>
            </w:r>
            <w:r w:rsidRPr="00645970">
              <w:rPr>
                <w:rFonts w:eastAsiaTheme="minorEastAsia" w:hAnsiTheme="minorEastAsia"/>
                <w:color w:val="000000"/>
                <w:kern w:val="0"/>
                <w:szCs w:val="21"/>
              </w:rPr>
              <w:t>》</w:t>
            </w:r>
            <w:r w:rsidRPr="00645970">
              <w:rPr>
                <w:rFonts w:eastAsiaTheme="minorEastAsia" w:hAnsiTheme="minorEastAsia"/>
                <w:color w:val="000000"/>
                <w:kern w:val="0"/>
                <w:szCs w:val="21"/>
              </w:rPr>
              <w:t>(</w:t>
            </w:r>
            <w:r w:rsidRPr="00645970">
              <w:rPr>
                <w:rFonts w:eastAsiaTheme="minorEastAsia" w:hAnsiTheme="minorEastAsia"/>
                <w:color w:val="000000"/>
                <w:kern w:val="0"/>
                <w:szCs w:val="21"/>
              </w:rPr>
              <w:t>建城【</w:t>
            </w:r>
            <w:r w:rsidRPr="00645970">
              <w:rPr>
                <w:rFonts w:eastAsiaTheme="minorEastAsia" w:hAnsiTheme="minorEastAsia"/>
                <w:color w:val="000000"/>
                <w:kern w:val="0"/>
                <w:szCs w:val="21"/>
              </w:rPr>
              <w:t>2009</w:t>
            </w:r>
            <w:r w:rsidRPr="00645970">
              <w:rPr>
                <w:rFonts w:eastAsiaTheme="minorEastAsia" w:hAnsiTheme="minorEastAsia"/>
                <w:color w:val="000000"/>
                <w:kern w:val="0"/>
                <w:szCs w:val="21"/>
              </w:rPr>
              <w:t>】</w:t>
            </w:r>
            <w:r w:rsidRPr="00645970">
              <w:rPr>
                <w:rFonts w:eastAsiaTheme="minorEastAsia" w:hAnsiTheme="minorEastAsia"/>
                <w:color w:val="000000"/>
                <w:kern w:val="0"/>
                <w:szCs w:val="21"/>
              </w:rPr>
              <w:t>23</w:t>
            </w:r>
            <w:r w:rsidRPr="00645970">
              <w:rPr>
                <w:rFonts w:eastAsiaTheme="minorEastAsia" w:hAnsiTheme="minorEastAsia"/>
                <w:color w:val="000000"/>
                <w:kern w:val="0"/>
                <w:szCs w:val="21"/>
              </w:rPr>
              <w:t>号</w:t>
            </w:r>
            <w:r w:rsidRPr="00645970">
              <w:rPr>
                <w:rFonts w:eastAsiaTheme="minorEastAsia" w:hAnsiTheme="minorEastAsia"/>
                <w:color w:val="000000"/>
                <w:kern w:val="0"/>
                <w:szCs w:val="21"/>
              </w:rPr>
              <w:t>)</w:t>
            </w:r>
            <w:r w:rsidRPr="00645970">
              <w:rPr>
                <w:rFonts w:eastAsiaTheme="minorEastAsia" w:hAnsiTheme="minorEastAsia"/>
                <w:color w:val="000000"/>
                <w:kern w:val="0"/>
                <w:szCs w:val="21"/>
              </w:rPr>
              <w:t>及环境保护部办公厅档</w:t>
            </w:r>
            <w:r w:rsidRPr="00645970">
              <w:rPr>
                <w:rFonts w:eastAsiaTheme="minorEastAsia" w:hAnsiTheme="minorEastAsia"/>
                <w:color w:val="000000"/>
                <w:kern w:val="0"/>
                <w:szCs w:val="21"/>
              </w:rPr>
              <w:t>(</w:t>
            </w:r>
            <w:r w:rsidRPr="00645970">
              <w:rPr>
                <w:rFonts w:eastAsiaTheme="minorEastAsia" w:hAnsiTheme="minorEastAsia"/>
                <w:color w:val="000000"/>
                <w:kern w:val="0"/>
                <w:szCs w:val="21"/>
              </w:rPr>
              <w:t>环办【</w:t>
            </w:r>
            <w:r w:rsidRPr="00645970">
              <w:rPr>
                <w:rFonts w:eastAsiaTheme="minorEastAsia" w:hAnsiTheme="minorEastAsia"/>
                <w:color w:val="000000"/>
                <w:kern w:val="0"/>
                <w:szCs w:val="21"/>
              </w:rPr>
              <w:t>2010</w:t>
            </w:r>
            <w:r w:rsidRPr="00645970">
              <w:rPr>
                <w:rFonts w:eastAsiaTheme="minorEastAsia" w:hAnsiTheme="minorEastAsia"/>
                <w:color w:val="000000"/>
                <w:kern w:val="0"/>
                <w:szCs w:val="21"/>
              </w:rPr>
              <w:t>】</w:t>
            </w:r>
            <w:r w:rsidRPr="00645970">
              <w:rPr>
                <w:rFonts w:eastAsiaTheme="minorEastAsia" w:hAnsiTheme="minorEastAsia"/>
                <w:color w:val="000000"/>
                <w:kern w:val="0"/>
                <w:szCs w:val="21"/>
              </w:rPr>
              <w:t>157</w:t>
            </w:r>
            <w:r w:rsidRPr="00645970">
              <w:rPr>
                <w:rFonts w:eastAsiaTheme="minorEastAsia" w:hAnsiTheme="minorEastAsia"/>
                <w:color w:val="000000"/>
                <w:kern w:val="0"/>
                <w:szCs w:val="21"/>
              </w:rPr>
              <w:t>号</w:t>
            </w:r>
            <w:r w:rsidRPr="00645970">
              <w:rPr>
                <w:rFonts w:eastAsiaTheme="minorEastAsia" w:hAnsiTheme="minorEastAsia"/>
                <w:color w:val="000000"/>
                <w:kern w:val="0"/>
                <w:szCs w:val="21"/>
              </w:rPr>
              <w:t>)</w:t>
            </w:r>
            <w:r w:rsidRPr="00645970">
              <w:rPr>
                <w:rFonts w:eastAsiaTheme="minorEastAsia" w:hAnsiTheme="minorEastAsia"/>
                <w:color w:val="000000"/>
                <w:kern w:val="0"/>
                <w:szCs w:val="21"/>
              </w:rPr>
              <w:t>《关于加强城镇污水处理厂污泥污染防治工作的通知》，本项目污泥运输要求委托第三方专业运输单位进行运输，需遵循以下要求：</w:t>
            </w:r>
          </w:p>
          <w:p w:rsidR="00645970" w:rsidRPr="00645970" w:rsidRDefault="00645970" w:rsidP="00645970">
            <w:pPr>
              <w:autoSpaceDE w:val="0"/>
              <w:autoSpaceDN w:val="0"/>
              <w:adjustRightInd w:val="0"/>
              <w:snapToGrid w:val="0"/>
              <w:spacing w:line="360" w:lineRule="auto"/>
              <w:ind w:firstLineChars="200" w:firstLine="420"/>
              <w:rPr>
                <w:rFonts w:eastAsiaTheme="minorEastAsia" w:hAnsiTheme="minorEastAsia"/>
                <w:color w:val="000000"/>
                <w:kern w:val="0"/>
                <w:szCs w:val="21"/>
              </w:rPr>
            </w:pPr>
            <w:r w:rsidRPr="00645970">
              <w:rPr>
                <w:rFonts w:eastAsiaTheme="minorEastAsia" w:hAnsiTheme="minorEastAsia"/>
                <w:color w:val="000000"/>
                <w:kern w:val="0"/>
                <w:szCs w:val="21"/>
              </w:rPr>
              <w:t>①项目污泥暂存区进行防渗处理，全厂固废分类收集，污泥区设置围堰，做好防渗、防漏、防雨淋、防晒，避免固废中的有毒物质渗入土壤，设置的固废堆场要符合规范要求，渗滤液要收集，防止其泄漏。</w:t>
            </w:r>
          </w:p>
          <w:p w:rsidR="00645970" w:rsidRPr="00645970" w:rsidRDefault="00645970" w:rsidP="00645970">
            <w:pPr>
              <w:autoSpaceDE w:val="0"/>
              <w:autoSpaceDN w:val="0"/>
              <w:adjustRightInd w:val="0"/>
              <w:snapToGrid w:val="0"/>
              <w:spacing w:line="360" w:lineRule="auto"/>
              <w:ind w:firstLineChars="200" w:firstLine="420"/>
              <w:rPr>
                <w:rFonts w:eastAsiaTheme="minorEastAsia" w:hAnsiTheme="minorEastAsia"/>
                <w:color w:val="000000"/>
                <w:kern w:val="0"/>
                <w:szCs w:val="21"/>
              </w:rPr>
            </w:pPr>
            <w:r w:rsidRPr="00645970">
              <w:rPr>
                <w:rFonts w:eastAsiaTheme="minorEastAsia" w:hAnsiTheme="minorEastAsia"/>
                <w:color w:val="000000"/>
                <w:kern w:val="0"/>
                <w:szCs w:val="21"/>
              </w:rPr>
              <w:t>②污泥产生、运输、贮存、处理处置的全过程应当遵守国家和地方相关污染控制标准及技术规范。</w:t>
            </w:r>
          </w:p>
          <w:p w:rsidR="00645970" w:rsidRPr="00645970" w:rsidRDefault="00645970" w:rsidP="00645970">
            <w:pPr>
              <w:autoSpaceDE w:val="0"/>
              <w:autoSpaceDN w:val="0"/>
              <w:adjustRightInd w:val="0"/>
              <w:snapToGrid w:val="0"/>
              <w:spacing w:line="360" w:lineRule="auto"/>
              <w:ind w:firstLineChars="200" w:firstLine="420"/>
              <w:rPr>
                <w:rFonts w:eastAsiaTheme="minorEastAsia" w:hAnsiTheme="minorEastAsia"/>
                <w:color w:val="000000"/>
                <w:kern w:val="0"/>
                <w:szCs w:val="21"/>
              </w:rPr>
            </w:pPr>
            <w:r w:rsidRPr="00645970">
              <w:rPr>
                <w:rFonts w:eastAsiaTheme="minorEastAsia" w:hAnsiTheme="minorEastAsia"/>
                <w:color w:val="000000"/>
                <w:kern w:val="0"/>
                <w:szCs w:val="21"/>
              </w:rPr>
              <w:t>③建立污泥管理台账和转移联单制度。污水处理厂、污泥处理处置单位应当建立污泥管理台账，详细记录污泥产生量、转移量、处理处置量及其去向等情况，定期向所在地区及以上地方生态环境部门报告，建立污泥转移联单制度。</w:t>
            </w:r>
          </w:p>
          <w:p w:rsidR="00645970" w:rsidRPr="00645970" w:rsidRDefault="00645970" w:rsidP="00645970">
            <w:pPr>
              <w:autoSpaceDE w:val="0"/>
              <w:autoSpaceDN w:val="0"/>
              <w:adjustRightInd w:val="0"/>
              <w:snapToGrid w:val="0"/>
              <w:spacing w:line="360" w:lineRule="auto"/>
              <w:ind w:firstLineChars="200" w:firstLine="420"/>
              <w:rPr>
                <w:rFonts w:eastAsiaTheme="minorEastAsia" w:hAnsiTheme="minorEastAsia"/>
                <w:color w:val="000000"/>
                <w:kern w:val="0"/>
                <w:szCs w:val="21"/>
              </w:rPr>
            </w:pPr>
            <w:r w:rsidRPr="00645970">
              <w:rPr>
                <w:rFonts w:eastAsiaTheme="minorEastAsia" w:hAnsiTheme="minorEastAsia"/>
                <w:color w:val="000000"/>
                <w:kern w:val="0"/>
                <w:szCs w:val="21"/>
              </w:rPr>
              <w:t>④规范污泥运输，污泥运输车辆应当采取密封、防水、防漏等措施。</w:t>
            </w:r>
          </w:p>
          <w:p w:rsidR="00645970" w:rsidRPr="00645970" w:rsidRDefault="00645970" w:rsidP="00645970">
            <w:pPr>
              <w:autoSpaceDE w:val="0"/>
              <w:autoSpaceDN w:val="0"/>
              <w:adjustRightInd w:val="0"/>
              <w:snapToGrid w:val="0"/>
              <w:spacing w:line="360" w:lineRule="auto"/>
              <w:ind w:firstLineChars="200" w:firstLine="420"/>
              <w:rPr>
                <w:rFonts w:eastAsiaTheme="minorEastAsia" w:hAnsiTheme="minorEastAsia"/>
                <w:color w:val="000000"/>
                <w:kern w:val="0"/>
                <w:szCs w:val="21"/>
              </w:rPr>
            </w:pPr>
            <w:r w:rsidRPr="00645970">
              <w:rPr>
                <w:rFonts w:eastAsiaTheme="minorEastAsia" w:hAnsiTheme="minorEastAsia"/>
                <w:color w:val="000000"/>
                <w:kern w:val="0"/>
                <w:szCs w:val="21"/>
              </w:rPr>
              <w:t>⑤鼓励采用管道、密闭车辆等方式；运输过程中应进行全过程监控和管理，防止因暴露、洒落和地漏造成的环境二次污染；严禁随意倾倒、偷排污泥。</w:t>
            </w:r>
          </w:p>
          <w:p w:rsidR="00645970" w:rsidRPr="00645970" w:rsidRDefault="00645970" w:rsidP="00645970">
            <w:pPr>
              <w:autoSpaceDE w:val="0"/>
              <w:autoSpaceDN w:val="0"/>
              <w:adjustRightInd w:val="0"/>
              <w:snapToGrid w:val="0"/>
              <w:spacing w:line="360" w:lineRule="auto"/>
              <w:ind w:firstLineChars="200" w:firstLine="420"/>
              <w:rPr>
                <w:rFonts w:eastAsiaTheme="minorEastAsia" w:hAnsiTheme="minorEastAsia"/>
                <w:color w:val="000000"/>
                <w:kern w:val="0"/>
                <w:szCs w:val="21"/>
              </w:rPr>
            </w:pPr>
            <w:r w:rsidRPr="00645970">
              <w:rPr>
                <w:rFonts w:eastAsiaTheme="minorEastAsia" w:hAnsiTheme="minorEastAsia"/>
                <w:color w:val="000000"/>
                <w:kern w:val="0"/>
                <w:szCs w:val="21"/>
              </w:rPr>
              <w:t>⑥运输车辆应按相关市政行政管理部门依法批准的运输线路、时间、装卸地点运输和卸到。尽可能避开居民聚居点、水源保护区、名胜古迹等环境敏感区。</w:t>
            </w:r>
          </w:p>
          <w:p w:rsidR="00645970" w:rsidRDefault="00645970" w:rsidP="00645970">
            <w:pPr>
              <w:autoSpaceDE w:val="0"/>
              <w:autoSpaceDN w:val="0"/>
              <w:adjustRightInd w:val="0"/>
              <w:snapToGrid w:val="0"/>
              <w:spacing w:line="360" w:lineRule="auto"/>
              <w:ind w:firstLineChars="200" w:firstLine="420"/>
              <w:rPr>
                <w:rFonts w:eastAsiaTheme="minorEastAsia" w:hAnsiTheme="minorEastAsia"/>
                <w:color w:val="000000"/>
                <w:kern w:val="0"/>
                <w:szCs w:val="21"/>
              </w:rPr>
            </w:pPr>
            <w:r w:rsidRPr="00645970">
              <w:rPr>
                <w:rFonts w:eastAsiaTheme="minorEastAsia" w:hAnsiTheme="minorEastAsia" w:hint="eastAsia"/>
                <w:color w:val="000000"/>
                <w:kern w:val="0"/>
                <w:szCs w:val="21"/>
              </w:rPr>
              <w:t>（</w:t>
            </w:r>
            <w:r w:rsidRPr="00645970">
              <w:rPr>
                <w:rFonts w:eastAsiaTheme="minorEastAsia" w:hAnsiTheme="minorEastAsia" w:hint="eastAsia"/>
                <w:color w:val="000000"/>
                <w:kern w:val="0"/>
                <w:szCs w:val="21"/>
              </w:rPr>
              <w:t>3</w:t>
            </w:r>
            <w:r w:rsidRPr="00645970">
              <w:rPr>
                <w:rFonts w:eastAsiaTheme="minorEastAsia" w:hAnsiTheme="minorEastAsia" w:hint="eastAsia"/>
                <w:color w:val="000000"/>
                <w:kern w:val="0"/>
                <w:szCs w:val="21"/>
              </w:rPr>
              <w:t>）</w:t>
            </w:r>
            <w:r w:rsidRPr="00645970">
              <w:rPr>
                <w:rFonts w:eastAsiaTheme="minorEastAsia" w:hAnsiTheme="minorEastAsia"/>
                <w:color w:val="000000"/>
                <w:kern w:val="0"/>
                <w:szCs w:val="21"/>
              </w:rPr>
              <w:t>废紫外灯管：本项</w:t>
            </w:r>
            <w:r w:rsidR="00844B75">
              <w:rPr>
                <w:rFonts w:eastAsiaTheme="minorEastAsia" w:hAnsiTheme="minorEastAsia"/>
                <w:color w:val="000000"/>
                <w:kern w:val="0"/>
                <w:szCs w:val="21"/>
              </w:rPr>
              <w:t>目出水采用管式紫外消毒器，该过程会产生废紫外灯管，属于危险固废</w:t>
            </w:r>
            <w:r w:rsidRPr="00645970">
              <w:rPr>
                <w:rFonts w:eastAsiaTheme="minorEastAsia" w:hAnsiTheme="minorEastAsia"/>
                <w:color w:val="000000"/>
                <w:kern w:val="0"/>
                <w:szCs w:val="21"/>
              </w:rPr>
              <w:t>，集中收集后交由有资质单位处理。</w:t>
            </w:r>
          </w:p>
          <w:p w:rsidR="00F279D8" w:rsidRPr="005E0D74" w:rsidRDefault="00F279D8" w:rsidP="005E0D74">
            <w:pPr>
              <w:spacing w:line="360" w:lineRule="auto"/>
              <w:ind w:firstLine="480"/>
              <w:rPr>
                <w:szCs w:val="21"/>
              </w:rPr>
            </w:pPr>
            <w:r w:rsidRPr="005E0D74">
              <w:rPr>
                <w:szCs w:val="21"/>
              </w:rPr>
              <w:t>经上述处理措施，本项目固体废物可得到较好的处置，不向外排放，对环境影响小，措施可行。</w:t>
            </w:r>
          </w:p>
          <w:p w:rsidR="009B4512" w:rsidRPr="005E0D74" w:rsidRDefault="009B4512" w:rsidP="005E0D74">
            <w:pPr>
              <w:pStyle w:val="p0"/>
              <w:spacing w:line="360" w:lineRule="auto"/>
              <w:ind w:firstLine="420"/>
              <w:rPr>
                <w:b/>
                <w:bCs/>
              </w:rPr>
            </w:pPr>
            <w:r w:rsidRPr="005E0D74">
              <w:rPr>
                <w:rFonts w:hint="eastAsia"/>
                <w:b/>
                <w:bCs/>
              </w:rPr>
              <w:t>（五）</w:t>
            </w:r>
            <w:r w:rsidRPr="005E0D74">
              <w:rPr>
                <w:b/>
                <w:bCs/>
              </w:rPr>
              <w:t>地下水环境影响分析</w:t>
            </w:r>
          </w:p>
          <w:p w:rsidR="009B4512" w:rsidRDefault="009B4512" w:rsidP="006D0827">
            <w:pPr>
              <w:spacing w:line="360" w:lineRule="auto"/>
              <w:ind w:firstLine="480"/>
            </w:pPr>
            <w:r>
              <w:lastRenderedPageBreak/>
              <w:t>项目为</w:t>
            </w:r>
            <w:r>
              <w:rPr>
                <w:rFonts w:hint="eastAsia"/>
              </w:rPr>
              <w:t>澧县</w:t>
            </w:r>
            <w:r w:rsidR="005E0D74">
              <w:rPr>
                <w:rFonts w:hint="eastAsia"/>
              </w:rPr>
              <w:t>大堰垱</w:t>
            </w:r>
            <w:r>
              <w:rPr>
                <w:rFonts w:hint="eastAsia"/>
              </w:rPr>
              <w:t>镇污水处理设施建设项目</w:t>
            </w:r>
            <w:r>
              <w:t>，主要用</w:t>
            </w:r>
            <w:r w:rsidR="005E0D74">
              <w:rPr>
                <w:rFonts w:hint="eastAsia"/>
              </w:rPr>
              <w:t>大堰垱</w:t>
            </w:r>
            <w:r>
              <w:rPr>
                <w:rFonts w:hint="eastAsia"/>
              </w:rPr>
              <w:t>镇</w:t>
            </w:r>
            <w:r>
              <w:t>居民生活污水治理，若不加以防护，地下水受污染的主要形式有：污水管道和污水处理设施的渗漏；污水处理设施产生的污泥以及生活垃圾中的渗漏液等进入地下水。有关资料表明，</w:t>
            </w:r>
            <w:r>
              <w:t>1kg</w:t>
            </w:r>
            <w:r>
              <w:t>生活粪便垃圾所释放的污染物可使一吨水的硬度增加</w:t>
            </w:r>
            <w:r>
              <w:t>0.21</w:t>
            </w:r>
            <w:r>
              <w:t>的浊度，</w:t>
            </w:r>
            <w:r>
              <w:t>NO</w:t>
            </w:r>
            <w:r>
              <w:rPr>
                <w:vertAlign w:val="subscript"/>
              </w:rPr>
              <w:t>3</w:t>
            </w:r>
            <w:r>
              <w:t>-N</w:t>
            </w:r>
            <w:r>
              <w:t>和溶解性固体分别升高</w:t>
            </w:r>
            <w:r>
              <w:t>0.2</w:t>
            </w:r>
            <w:r>
              <w:t>和</w:t>
            </w:r>
            <w:r>
              <w:t>6.7mg/L</w:t>
            </w:r>
            <w:r>
              <w:t>，</w:t>
            </w:r>
            <w:r>
              <w:t>SO</w:t>
            </w:r>
            <w:r>
              <w:rPr>
                <w:vertAlign w:val="subscript"/>
              </w:rPr>
              <w:t>4</w:t>
            </w:r>
            <w:r>
              <w:rPr>
                <w:vertAlign w:val="superscript"/>
              </w:rPr>
              <w:t>2-</w:t>
            </w:r>
            <w:r>
              <w:t>和</w:t>
            </w:r>
            <w:r>
              <w:t>Cl</w:t>
            </w:r>
            <w:r>
              <w:rPr>
                <w:vertAlign w:val="superscript"/>
              </w:rPr>
              <w:t>-</w:t>
            </w:r>
            <w:r>
              <w:t>分别升高</w:t>
            </w:r>
            <w:r>
              <w:t>3.04</w:t>
            </w:r>
            <w:r>
              <w:t>和</w:t>
            </w:r>
            <w:r>
              <w:t>0.78mgL</w:t>
            </w:r>
            <w:r>
              <w:t>。因此，生活污水和固体废物如果随意排放丢弃，在渗透作用和大气降水的淋溶作用下，对地下水将造成不良影响。为保护地下水环境，本报告要求建设单位认真落实防渗措施。</w:t>
            </w:r>
          </w:p>
          <w:p w:rsidR="009B4512" w:rsidRPr="006D0827" w:rsidRDefault="009B4512" w:rsidP="006D0827">
            <w:pPr>
              <w:spacing w:line="360" w:lineRule="auto"/>
              <w:ind w:firstLine="480"/>
            </w:pPr>
            <w:r w:rsidRPr="006D0827">
              <w:t>（</w:t>
            </w:r>
            <w:r w:rsidRPr="006D0827">
              <w:t>1</w:t>
            </w:r>
            <w:r w:rsidRPr="006D0827">
              <w:t>）地下水防渗原则</w:t>
            </w:r>
          </w:p>
          <w:p w:rsidR="009B4512" w:rsidRPr="006D0827" w:rsidRDefault="009B4512" w:rsidP="006D0827">
            <w:pPr>
              <w:spacing w:line="360" w:lineRule="auto"/>
              <w:ind w:firstLine="480"/>
            </w:pPr>
            <w:r w:rsidRPr="006D0827">
              <w:t>本项目废水不排入地下水，项目对地下水潜在污染多发在生产运行阶段厂区废水管道、废水处理构筑物等的渗漏。针对项目可能发生的地下水污染，污染防治措施按照</w:t>
            </w:r>
            <w:r w:rsidRPr="006D0827">
              <w:t>“</w:t>
            </w:r>
            <w:r w:rsidRPr="006D0827">
              <w:t>源头控制、分区防控、污染监控、应急回应</w:t>
            </w:r>
            <w:r w:rsidRPr="006D0827">
              <w:t>”</w:t>
            </w:r>
            <w:r w:rsidRPr="006D0827">
              <w:t>相结合的原则，从污染物的产生、入渗、扩散、应急回应全阶段进行控制。本项目地下水防渗原则如下：</w:t>
            </w:r>
          </w:p>
          <w:p w:rsidR="009B4512" w:rsidRPr="006D0827" w:rsidRDefault="00C35458" w:rsidP="006D0827">
            <w:pPr>
              <w:spacing w:line="360" w:lineRule="auto"/>
              <w:ind w:firstLine="480"/>
            </w:pPr>
            <w:fldSimple w:instr=" = 1 \* GB3 \* MERGEFORMAT ">
              <w:r w:rsidR="009B4512" w:rsidRPr="006D0827">
                <w:t>①</w:t>
              </w:r>
            </w:fldSimple>
            <w:r w:rsidR="009B4512" w:rsidRPr="006D0827">
              <w:t>源头控制措施：主要包括提出各类废物循环利用的具体方案，减少污染物的排放量；提出工艺、管道、设备、污水储存及处理构筑物应采取的污染防治措施，讲污染物跑、冒、滴、漏降到最低限度。</w:t>
            </w:r>
          </w:p>
          <w:p w:rsidR="009B4512" w:rsidRPr="006D0827" w:rsidRDefault="00C35458" w:rsidP="006D0827">
            <w:pPr>
              <w:spacing w:line="360" w:lineRule="auto"/>
              <w:ind w:firstLine="480"/>
            </w:pPr>
            <w:fldSimple w:instr=" = 2 \* GB3 \* MERGEFORMAT ">
              <w:r w:rsidR="009B4512" w:rsidRPr="006D0827">
                <w:t>②</w:t>
              </w:r>
            </w:fldSimple>
            <w:r w:rsidR="009B4512" w:rsidRPr="006D0827">
              <w:t>分区防控措施：对工程设计或可行性研究报告提出的地下水污染防控方案提出优化调整的建议，给出不同分区的具体防渗技术要求。分区防渗按重点防渗区和简单防渗区防渗措施有区别的防渗原则。</w:t>
            </w:r>
          </w:p>
          <w:p w:rsidR="009B4512" w:rsidRPr="006D0827" w:rsidRDefault="00C35458" w:rsidP="006D0827">
            <w:pPr>
              <w:spacing w:line="360" w:lineRule="auto"/>
              <w:ind w:firstLine="480"/>
            </w:pPr>
            <w:fldSimple w:instr=" = 3 \* GB3 \* MERGEFORMAT ">
              <w:r w:rsidR="009B4512" w:rsidRPr="006D0827">
                <w:t>③</w:t>
              </w:r>
            </w:fldSimple>
            <w:r w:rsidR="009B4512" w:rsidRPr="006D0827">
              <w:t>污染监控体系：实施覆盖生产区的土壤和地下水污染监控系统，建立完善的监测制度，科学合理设置地下水监测计划，及时发现污染、控制污染；</w:t>
            </w:r>
          </w:p>
          <w:p w:rsidR="009B4512" w:rsidRPr="006D0827" w:rsidRDefault="00C35458" w:rsidP="006D0827">
            <w:pPr>
              <w:spacing w:line="360" w:lineRule="auto"/>
              <w:ind w:firstLine="480"/>
            </w:pPr>
            <w:fldSimple w:instr=" = 4 \* GB3 \* MERGEFORMAT ">
              <w:r w:rsidR="009B4512" w:rsidRPr="006D0827">
                <w:t>④</w:t>
              </w:r>
            </w:fldSimple>
            <w:r w:rsidR="009B4512" w:rsidRPr="006D0827">
              <w:t>应急回应措施：包括一旦发现土壤和地下水污染事故，立即启动应急预案、采取应急措施控制地下水污染，并使污染得到治理。</w:t>
            </w:r>
          </w:p>
          <w:p w:rsidR="009B4512" w:rsidRPr="006D0827" w:rsidRDefault="009B4512" w:rsidP="006D0827">
            <w:pPr>
              <w:spacing w:line="360" w:lineRule="auto"/>
              <w:ind w:firstLine="480"/>
            </w:pPr>
            <w:r w:rsidRPr="006D0827">
              <w:t>（</w:t>
            </w:r>
            <w:r w:rsidRPr="006D0827">
              <w:t>2</w:t>
            </w:r>
            <w:r w:rsidRPr="006D0827">
              <w:t>）地下水防渗措施</w:t>
            </w:r>
          </w:p>
          <w:p w:rsidR="009B4512" w:rsidRPr="006D0827" w:rsidRDefault="009B4512" w:rsidP="006D0827">
            <w:pPr>
              <w:spacing w:line="360" w:lineRule="auto"/>
              <w:ind w:firstLine="480"/>
            </w:pPr>
            <w:r w:rsidRPr="006D0827">
              <w:t>废水对地下水的影响程度与排污强度和该项目区域土壤、水文地质条件等因素有关。通过对项目区域水文地质条件的分析，项目区所在地域地表土壤防渗能力一般，防止地下水污染的主要措施是切断污染物进入地下水环境，即末端控制措施。根据本项目厂区可能泄漏至地面区域污染物的性质和生产单元的构筑方式，将厂区划分为重点防渗区和简单防渗区，针对不同的区域提出相应的防渗措施。</w:t>
            </w:r>
          </w:p>
          <w:p w:rsidR="009B4512" w:rsidRPr="006D0827" w:rsidRDefault="00C35458" w:rsidP="006D0827">
            <w:pPr>
              <w:spacing w:line="360" w:lineRule="auto"/>
              <w:ind w:firstLine="480"/>
            </w:pPr>
            <w:fldSimple w:instr=" = 1 \* GB3 \* MERGEFORMAT ">
              <w:r w:rsidR="009B4512" w:rsidRPr="006D0827">
                <w:t>①</w:t>
              </w:r>
            </w:fldSimple>
            <w:r w:rsidR="009B4512" w:rsidRPr="006D0827">
              <w:t>重点防渗区防渗措施</w:t>
            </w:r>
          </w:p>
          <w:p w:rsidR="009B4512" w:rsidRPr="006D0827" w:rsidRDefault="009B4512" w:rsidP="006D0827">
            <w:pPr>
              <w:spacing w:line="360" w:lineRule="auto"/>
              <w:ind w:firstLine="480"/>
            </w:pPr>
            <w:r w:rsidRPr="006D0827">
              <w:t>对于重点防渗区，按照《危险废物贮存污染控制标准》（</w:t>
            </w:r>
            <w:r w:rsidRPr="006D0827">
              <w:t>GB18597-2001</w:t>
            </w:r>
            <w:r w:rsidRPr="006D0827">
              <w:t>）、《危险废物污染防治技术政策》等危险废物处理的相关标准、法律法规的要求，参照《危险废物安全填埋处置工程建设技术要求》（国家环保局，</w:t>
            </w:r>
            <w:r w:rsidRPr="006D0827">
              <w:t>2004.4.30</w:t>
            </w:r>
            <w:r w:rsidRPr="006D0827">
              <w:t>）、《危险废物填埋场污</w:t>
            </w:r>
            <w:r w:rsidRPr="006D0827">
              <w:lastRenderedPageBreak/>
              <w:t>染控制标准》（</w:t>
            </w:r>
            <w:r w:rsidRPr="006D0827">
              <w:t>GB18598-2001</w:t>
            </w:r>
            <w:r w:rsidRPr="006D0827">
              <w:t>）进行防渗设计。</w:t>
            </w:r>
          </w:p>
          <w:p w:rsidR="009B4512" w:rsidRPr="006D0827" w:rsidRDefault="009B4512" w:rsidP="006D0827">
            <w:pPr>
              <w:spacing w:line="360" w:lineRule="auto"/>
              <w:ind w:firstLine="480"/>
            </w:pPr>
            <w:r w:rsidRPr="006D0827">
              <w:t>本项目重点防渗区主要包括危废暂存间</w:t>
            </w:r>
            <w:r w:rsidRPr="006D0827">
              <w:rPr>
                <w:rFonts w:hint="eastAsia"/>
              </w:rPr>
              <w:t>、废水处理构筑物</w:t>
            </w:r>
            <w:r w:rsidRPr="006D0827">
              <w:t>所在区域。</w:t>
            </w:r>
          </w:p>
          <w:p w:rsidR="009B4512" w:rsidRPr="006D0827" w:rsidRDefault="00C35458" w:rsidP="006D0827">
            <w:pPr>
              <w:spacing w:line="360" w:lineRule="auto"/>
              <w:ind w:firstLine="480"/>
            </w:pPr>
            <w:fldSimple w:instr=" = 2 \* GB3 \* MERGEFORMAT ">
              <w:r w:rsidR="009B4512" w:rsidRPr="006D0827">
                <w:t>②</w:t>
              </w:r>
            </w:fldSimple>
            <w:r w:rsidR="009B4512" w:rsidRPr="006D0827">
              <w:t>简单防渗区防渗措施</w:t>
            </w:r>
          </w:p>
          <w:p w:rsidR="009B4512" w:rsidRPr="006D0827" w:rsidRDefault="009B4512" w:rsidP="006D0827">
            <w:pPr>
              <w:spacing w:line="360" w:lineRule="auto"/>
              <w:ind w:firstLine="480"/>
            </w:pPr>
            <w:r w:rsidRPr="006D0827">
              <w:t>对于简单防渗区主要采取一般地面硬化措施。指不会对土壤和地下水造成污染的区域。本项目简单防渗区</w:t>
            </w:r>
            <w:r w:rsidRPr="006D0827">
              <w:rPr>
                <w:rFonts w:hint="eastAsia"/>
              </w:rPr>
              <w:t>主要指项目其他区域</w:t>
            </w:r>
            <w:r w:rsidRPr="006D0827">
              <w:t>。</w:t>
            </w:r>
          </w:p>
          <w:p w:rsidR="009B4512" w:rsidRPr="006D0827" w:rsidRDefault="009B4512" w:rsidP="006D0827">
            <w:pPr>
              <w:spacing w:line="360" w:lineRule="auto"/>
              <w:ind w:firstLine="480"/>
            </w:pPr>
            <w:r w:rsidRPr="006D0827">
              <w:t>防渗区分类见下表。</w:t>
            </w:r>
          </w:p>
          <w:p w:rsidR="009B4512" w:rsidRPr="00883461" w:rsidRDefault="009B4512" w:rsidP="00326721">
            <w:pPr>
              <w:pStyle w:val="afe"/>
              <w:spacing w:line="360" w:lineRule="auto"/>
              <w:ind w:left="0" w:firstLine="0"/>
              <w:jc w:val="center"/>
              <w:rPr>
                <w:b/>
                <w:sz w:val="21"/>
                <w:szCs w:val="21"/>
                <w:lang w:val="en-US" w:eastAsia="zh-CN"/>
              </w:rPr>
            </w:pPr>
            <w:r w:rsidRPr="00883461">
              <w:rPr>
                <w:b/>
                <w:sz w:val="21"/>
                <w:szCs w:val="21"/>
                <w:lang w:val="en-US" w:eastAsia="zh-CN"/>
              </w:rPr>
              <w:t>表</w:t>
            </w:r>
            <w:r w:rsidRPr="00883461">
              <w:rPr>
                <w:rFonts w:hint="eastAsia"/>
                <w:b/>
                <w:sz w:val="21"/>
                <w:szCs w:val="21"/>
                <w:lang w:val="en-US" w:eastAsia="zh-CN"/>
              </w:rPr>
              <w:t>4-</w:t>
            </w:r>
            <w:r w:rsidR="00326721" w:rsidRPr="00883461">
              <w:rPr>
                <w:rFonts w:hint="eastAsia"/>
                <w:b/>
                <w:sz w:val="21"/>
                <w:szCs w:val="21"/>
                <w:lang w:val="en-US" w:eastAsia="zh-CN"/>
              </w:rPr>
              <w:t xml:space="preserve">14  </w:t>
            </w:r>
            <w:r w:rsidRPr="00883461">
              <w:rPr>
                <w:b/>
                <w:sz w:val="21"/>
                <w:szCs w:val="21"/>
                <w:lang w:val="en-US" w:eastAsia="zh-CN"/>
              </w:rPr>
              <w:t>防渗区分类表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1"/>
              <w:gridCol w:w="1318"/>
              <w:gridCol w:w="2112"/>
              <w:gridCol w:w="3639"/>
            </w:tblGrid>
            <w:tr w:rsidR="009B4512" w:rsidTr="006D0827">
              <w:trPr>
                <w:jc w:val="center"/>
              </w:trPr>
              <w:tc>
                <w:tcPr>
                  <w:tcW w:w="902" w:type="dxa"/>
                  <w:vAlign w:val="center"/>
                </w:tcPr>
                <w:p w:rsidR="009B4512" w:rsidRDefault="009B4512" w:rsidP="00E66E3A">
                  <w:pPr>
                    <w:jc w:val="center"/>
                    <w:rPr>
                      <w:b/>
                    </w:rPr>
                  </w:pPr>
                  <w:r>
                    <w:rPr>
                      <w:b/>
                    </w:rPr>
                    <w:t>序号</w:t>
                  </w:r>
                </w:p>
              </w:tc>
              <w:tc>
                <w:tcPr>
                  <w:tcW w:w="1307" w:type="dxa"/>
                  <w:vAlign w:val="center"/>
                </w:tcPr>
                <w:p w:rsidR="009B4512" w:rsidRDefault="009B4512" w:rsidP="00E66E3A">
                  <w:pPr>
                    <w:jc w:val="center"/>
                    <w:rPr>
                      <w:b/>
                    </w:rPr>
                  </w:pPr>
                  <w:r>
                    <w:rPr>
                      <w:b/>
                    </w:rPr>
                    <w:t>防治区分区</w:t>
                  </w:r>
                </w:p>
              </w:tc>
              <w:tc>
                <w:tcPr>
                  <w:tcW w:w="2094" w:type="dxa"/>
                  <w:vAlign w:val="center"/>
                </w:tcPr>
                <w:p w:rsidR="009B4512" w:rsidRDefault="009B4512" w:rsidP="00E66E3A">
                  <w:pPr>
                    <w:jc w:val="center"/>
                    <w:rPr>
                      <w:b/>
                    </w:rPr>
                  </w:pPr>
                  <w:r>
                    <w:rPr>
                      <w:b/>
                    </w:rPr>
                    <w:t>防渗区域</w:t>
                  </w:r>
                </w:p>
              </w:tc>
              <w:tc>
                <w:tcPr>
                  <w:tcW w:w="3608" w:type="dxa"/>
                  <w:vAlign w:val="center"/>
                </w:tcPr>
                <w:p w:rsidR="009B4512" w:rsidRDefault="009B4512" w:rsidP="00E66E3A">
                  <w:pPr>
                    <w:jc w:val="center"/>
                    <w:rPr>
                      <w:b/>
                    </w:rPr>
                  </w:pPr>
                  <w:r>
                    <w:rPr>
                      <w:b/>
                    </w:rPr>
                    <w:t>防渗要求</w:t>
                  </w:r>
                </w:p>
              </w:tc>
            </w:tr>
            <w:tr w:rsidR="009B4512" w:rsidTr="006D0827">
              <w:trPr>
                <w:jc w:val="center"/>
              </w:trPr>
              <w:tc>
                <w:tcPr>
                  <w:tcW w:w="902" w:type="dxa"/>
                  <w:vAlign w:val="center"/>
                </w:tcPr>
                <w:p w:rsidR="009B4512" w:rsidRDefault="009B4512" w:rsidP="00E66E3A">
                  <w:pPr>
                    <w:jc w:val="center"/>
                  </w:pPr>
                  <w:r>
                    <w:t>1</w:t>
                  </w:r>
                </w:p>
              </w:tc>
              <w:tc>
                <w:tcPr>
                  <w:tcW w:w="1307" w:type="dxa"/>
                  <w:vAlign w:val="center"/>
                </w:tcPr>
                <w:p w:rsidR="009B4512" w:rsidRDefault="009B4512" w:rsidP="00E66E3A">
                  <w:pPr>
                    <w:jc w:val="center"/>
                  </w:pPr>
                  <w:r>
                    <w:t>重点防渗区</w:t>
                  </w:r>
                </w:p>
              </w:tc>
              <w:tc>
                <w:tcPr>
                  <w:tcW w:w="2094" w:type="dxa"/>
                  <w:vAlign w:val="center"/>
                </w:tcPr>
                <w:p w:rsidR="009B4512" w:rsidRDefault="009B4512" w:rsidP="00E66E3A">
                  <w:pPr>
                    <w:jc w:val="center"/>
                  </w:pPr>
                  <w:r>
                    <w:t>危废暂存间</w:t>
                  </w:r>
                </w:p>
              </w:tc>
              <w:tc>
                <w:tcPr>
                  <w:tcW w:w="3608" w:type="dxa"/>
                  <w:vAlign w:val="center"/>
                </w:tcPr>
                <w:p w:rsidR="009B4512" w:rsidRDefault="009B4512" w:rsidP="00E66E3A">
                  <w:pPr>
                    <w:jc w:val="center"/>
                  </w:pPr>
                  <w:r>
                    <w:t>等效黏土防渗层</w:t>
                  </w:r>
                  <w:r>
                    <w:t>Mb≥6.0m</w:t>
                  </w:r>
                  <w:r>
                    <w:t>，</w:t>
                  </w:r>
                  <w:r>
                    <w:t>K≤10</w:t>
                  </w:r>
                  <w:r>
                    <w:rPr>
                      <w:vertAlign w:val="superscript"/>
                    </w:rPr>
                    <w:t>-7</w:t>
                  </w:r>
                  <w:r>
                    <w:t>cm/s</w:t>
                  </w:r>
                  <w:r>
                    <w:t>，或参照</w:t>
                  </w:r>
                  <w:r>
                    <w:t>GB18598</w:t>
                  </w:r>
                  <w:r>
                    <w:t>执行</w:t>
                  </w:r>
                </w:p>
              </w:tc>
            </w:tr>
            <w:tr w:rsidR="009B4512" w:rsidTr="006D0827">
              <w:trPr>
                <w:jc w:val="center"/>
              </w:trPr>
              <w:tc>
                <w:tcPr>
                  <w:tcW w:w="902" w:type="dxa"/>
                  <w:vAlign w:val="center"/>
                </w:tcPr>
                <w:p w:rsidR="009B4512" w:rsidRDefault="009B4512" w:rsidP="00E66E3A">
                  <w:pPr>
                    <w:jc w:val="center"/>
                  </w:pPr>
                  <w:r>
                    <w:rPr>
                      <w:rFonts w:hint="eastAsia"/>
                    </w:rPr>
                    <w:t>2</w:t>
                  </w:r>
                </w:p>
              </w:tc>
              <w:tc>
                <w:tcPr>
                  <w:tcW w:w="1307" w:type="dxa"/>
                  <w:vAlign w:val="center"/>
                </w:tcPr>
                <w:p w:rsidR="009B4512" w:rsidRDefault="009B4512" w:rsidP="00E66E3A">
                  <w:pPr>
                    <w:jc w:val="center"/>
                  </w:pPr>
                  <w:r>
                    <w:t>简单防渗区</w:t>
                  </w:r>
                </w:p>
              </w:tc>
              <w:tc>
                <w:tcPr>
                  <w:tcW w:w="2094" w:type="dxa"/>
                  <w:vAlign w:val="center"/>
                </w:tcPr>
                <w:p w:rsidR="009B4512" w:rsidRDefault="009B4512" w:rsidP="00E66E3A">
                  <w:pPr>
                    <w:jc w:val="center"/>
                  </w:pPr>
                  <w:r>
                    <w:rPr>
                      <w:rFonts w:hint="eastAsia"/>
                    </w:rPr>
                    <w:t>其他区域</w:t>
                  </w:r>
                </w:p>
              </w:tc>
              <w:tc>
                <w:tcPr>
                  <w:tcW w:w="3608" w:type="dxa"/>
                  <w:vAlign w:val="center"/>
                </w:tcPr>
                <w:p w:rsidR="009B4512" w:rsidRDefault="009B4512" w:rsidP="00E66E3A">
                  <w:pPr>
                    <w:jc w:val="center"/>
                  </w:pPr>
                  <w:r>
                    <w:t>一般地面硬化</w:t>
                  </w:r>
                </w:p>
              </w:tc>
            </w:tr>
          </w:tbl>
          <w:p w:rsidR="009B4512" w:rsidRPr="00275885" w:rsidRDefault="00C35458" w:rsidP="009005E6">
            <w:pPr>
              <w:pStyle w:val="14"/>
              <w:spacing w:beforeLines="50"/>
              <w:ind w:firstLine="420"/>
              <w:jc w:val="both"/>
              <w:rPr>
                <w:rFonts w:ascii="Times New Roman" w:eastAsiaTheme="minorEastAsia" w:hAnsiTheme="minorEastAsia"/>
                <w:sz w:val="21"/>
                <w:szCs w:val="21"/>
              </w:rPr>
            </w:pPr>
            <w:r w:rsidRPr="00275885">
              <w:rPr>
                <w:rFonts w:ascii="Times New Roman" w:eastAsiaTheme="minorEastAsia" w:hAnsiTheme="minorEastAsia"/>
                <w:sz w:val="21"/>
                <w:szCs w:val="21"/>
              </w:rPr>
              <w:fldChar w:fldCharType="begin"/>
            </w:r>
            <w:r w:rsidR="009B4512" w:rsidRPr="00275885">
              <w:rPr>
                <w:rFonts w:ascii="Times New Roman" w:eastAsiaTheme="minorEastAsia" w:hAnsiTheme="minorEastAsia"/>
                <w:sz w:val="21"/>
                <w:szCs w:val="21"/>
              </w:rPr>
              <w:instrText xml:space="preserve"> = 4 \* GB3 \* MERGEFORMAT </w:instrText>
            </w:r>
            <w:r w:rsidRPr="00275885">
              <w:rPr>
                <w:rFonts w:ascii="Times New Roman" w:eastAsiaTheme="minorEastAsia" w:hAnsiTheme="minorEastAsia"/>
                <w:sz w:val="21"/>
                <w:szCs w:val="21"/>
              </w:rPr>
              <w:fldChar w:fldCharType="separate"/>
            </w:r>
            <w:r w:rsidR="009B4512" w:rsidRPr="00275885">
              <w:rPr>
                <w:rFonts w:ascii="Times New Roman" w:eastAsiaTheme="minorEastAsia" w:hAnsiTheme="minorEastAsia"/>
                <w:sz w:val="21"/>
                <w:szCs w:val="21"/>
              </w:rPr>
              <w:t>④</w:t>
            </w:r>
            <w:r w:rsidRPr="00275885">
              <w:rPr>
                <w:rFonts w:ascii="Times New Roman" w:eastAsiaTheme="minorEastAsia" w:hAnsiTheme="minorEastAsia"/>
                <w:sz w:val="21"/>
                <w:szCs w:val="21"/>
              </w:rPr>
              <w:fldChar w:fldCharType="end"/>
            </w:r>
            <w:r w:rsidR="009B4512" w:rsidRPr="00275885">
              <w:rPr>
                <w:rFonts w:ascii="Times New Roman" w:eastAsiaTheme="minorEastAsia" w:hAnsiTheme="minorEastAsia"/>
                <w:sz w:val="21"/>
                <w:szCs w:val="21"/>
              </w:rPr>
              <w:t>其他防渗措施</w:t>
            </w:r>
          </w:p>
          <w:p w:rsidR="009B4512" w:rsidRDefault="009B4512" w:rsidP="00275885">
            <w:pPr>
              <w:spacing w:line="360" w:lineRule="auto"/>
              <w:ind w:firstLine="480"/>
            </w:pPr>
            <w:r>
              <w:t>与此同时，本项目废水管道渗漏事故可能会对局部上层滞水带来污染风险。</w:t>
            </w:r>
          </w:p>
          <w:p w:rsidR="009B4512" w:rsidRDefault="009B4512" w:rsidP="00275885">
            <w:pPr>
              <w:spacing w:line="360" w:lineRule="auto"/>
              <w:ind w:firstLine="480"/>
            </w:pPr>
            <w:r>
              <w:t>管道防渗漏措施：所有设备凡与水接触部件均为不锈钢、</w:t>
            </w:r>
            <w:r>
              <w:t>PVC</w:t>
            </w:r>
            <w:r>
              <w:t>、</w:t>
            </w:r>
            <w:r>
              <w:t>ABS</w:t>
            </w:r>
            <w:r>
              <w:t>等防腐材质；所有阀体（空气管道除外），包括自动阀、切换阀、球阀等均为</w:t>
            </w:r>
            <w:r>
              <w:t>PVC</w:t>
            </w:r>
            <w:r>
              <w:t>、衬胶等防腐材质；管道与管道的连接采用柔性的橡胶圈界面，渗透系数</w:t>
            </w:r>
            <w:r>
              <w:t>≤1.0×10-10cm/s</w:t>
            </w:r>
            <w:r>
              <w:t>。</w:t>
            </w:r>
          </w:p>
          <w:p w:rsidR="00302CD6" w:rsidRDefault="009B4512" w:rsidP="009B4512">
            <w:pPr>
              <w:spacing w:line="360" w:lineRule="auto"/>
              <w:ind w:firstLine="480"/>
            </w:pPr>
            <w:r>
              <w:t>对于上述各种措施，建设单位应定期检修，防止因防腐、防渗措施损坏时渗漏而影响地下水。同时建设单位应该加强厂内安全生产、清洁生产的管理，避免渗漏事故的发生。在采取上述设施后，本项目发生渗漏时得到有效的控制，对项目所在区域地下水环境的影响很小</w:t>
            </w:r>
            <w:r>
              <w:rPr>
                <w:rFonts w:hint="eastAsia"/>
              </w:rPr>
              <w:t>。</w:t>
            </w:r>
          </w:p>
          <w:p w:rsidR="001C33C4" w:rsidRPr="001C33C4" w:rsidRDefault="001C33C4" w:rsidP="001C33C4">
            <w:pPr>
              <w:pStyle w:val="p0"/>
              <w:spacing w:line="360" w:lineRule="auto"/>
              <w:ind w:firstLine="420"/>
              <w:rPr>
                <w:b/>
                <w:bCs/>
              </w:rPr>
            </w:pPr>
            <w:r>
              <w:rPr>
                <w:rFonts w:hint="eastAsia"/>
                <w:b/>
                <w:bCs/>
              </w:rPr>
              <w:t>（六）</w:t>
            </w:r>
            <w:r w:rsidRPr="001C33C4">
              <w:rPr>
                <w:b/>
                <w:bCs/>
              </w:rPr>
              <w:t>土壤环境影响分析</w:t>
            </w:r>
          </w:p>
          <w:p w:rsidR="001C33C4" w:rsidRDefault="00321C5D" w:rsidP="001C33C4">
            <w:pPr>
              <w:spacing w:line="360" w:lineRule="auto"/>
              <w:ind w:firstLine="480"/>
            </w:pPr>
            <w:r>
              <w:rPr>
                <w:rFonts w:hint="eastAsia"/>
              </w:rPr>
              <w:t>（</w:t>
            </w:r>
            <w:r>
              <w:rPr>
                <w:rFonts w:hint="eastAsia"/>
              </w:rPr>
              <w:t>1</w:t>
            </w:r>
            <w:r>
              <w:rPr>
                <w:rFonts w:hint="eastAsia"/>
              </w:rPr>
              <w:t>）</w:t>
            </w:r>
            <w:r w:rsidR="001C33C4">
              <w:t>情景设置</w:t>
            </w:r>
          </w:p>
          <w:p w:rsidR="001C33C4" w:rsidRDefault="001C33C4" w:rsidP="001C33C4">
            <w:pPr>
              <w:spacing w:line="360" w:lineRule="auto"/>
              <w:ind w:firstLine="480"/>
            </w:pPr>
            <w:r>
              <w:t>建设期土壤影响类型和影响途径见</w:t>
            </w:r>
            <w:r>
              <w:rPr>
                <w:rFonts w:hint="eastAsia"/>
              </w:rPr>
              <w:t>下表</w:t>
            </w:r>
            <w:r>
              <w:t>。</w:t>
            </w:r>
          </w:p>
          <w:p w:rsidR="001C33C4" w:rsidRPr="00883461" w:rsidRDefault="001C33C4" w:rsidP="00403B4F">
            <w:pPr>
              <w:pStyle w:val="afe"/>
              <w:spacing w:line="360" w:lineRule="auto"/>
              <w:ind w:left="0" w:firstLine="0"/>
              <w:jc w:val="center"/>
              <w:rPr>
                <w:b/>
                <w:sz w:val="21"/>
                <w:szCs w:val="21"/>
                <w:lang w:val="en-US" w:eastAsia="zh-CN"/>
              </w:rPr>
            </w:pPr>
            <w:r w:rsidRPr="00883461">
              <w:rPr>
                <w:b/>
                <w:sz w:val="21"/>
                <w:szCs w:val="21"/>
                <w:lang w:val="en-US" w:eastAsia="zh-CN"/>
              </w:rPr>
              <w:t>表</w:t>
            </w:r>
            <w:r w:rsidRPr="00883461">
              <w:rPr>
                <w:rFonts w:hint="eastAsia"/>
                <w:b/>
                <w:sz w:val="21"/>
                <w:szCs w:val="21"/>
                <w:lang w:val="en-US" w:eastAsia="zh-CN"/>
              </w:rPr>
              <w:t>4-1</w:t>
            </w:r>
            <w:r w:rsidR="00403B4F" w:rsidRPr="00883461">
              <w:rPr>
                <w:rFonts w:hint="eastAsia"/>
                <w:b/>
                <w:sz w:val="21"/>
                <w:szCs w:val="21"/>
                <w:lang w:val="en-US" w:eastAsia="zh-CN"/>
              </w:rPr>
              <w:t xml:space="preserve">5  </w:t>
            </w:r>
            <w:r w:rsidRPr="00883461">
              <w:rPr>
                <w:b/>
                <w:sz w:val="21"/>
                <w:szCs w:val="21"/>
                <w:lang w:val="en-US" w:eastAsia="zh-CN"/>
              </w:rPr>
              <w:t>建设期土壤环境影响类型和影响途径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94"/>
              <w:gridCol w:w="1596"/>
              <w:gridCol w:w="1596"/>
              <w:gridCol w:w="1597"/>
              <w:gridCol w:w="1597"/>
            </w:tblGrid>
            <w:tr w:rsidR="001C33C4" w:rsidTr="00403B4F">
              <w:trPr>
                <w:jc w:val="center"/>
              </w:trPr>
              <w:tc>
                <w:tcPr>
                  <w:tcW w:w="1582" w:type="dxa"/>
                  <w:vMerge w:val="restart"/>
                  <w:vAlign w:val="center"/>
                </w:tcPr>
                <w:p w:rsidR="001C33C4" w:rsidRPr="00403B4F" w:rsidRDefault="001C33C4" w:rsidP="00E66E3A">
                  <w:pPr>
                    <w:pStyle w:val="Default"/>
                    <w:adjustRightInd/>
                    <w:jc w:val="center"/>
                    <w:rPr>
                      <w:rFonts w:ascii="Times New Roman" w:cs="Times New Roman"/>
                      <w:b/>
                      <w:color w:val="auto"/>
                      <w:sz w:val="21"/>
                      <w:szCs w:val="21"/>
                    </w:rPr>
                  </w:pPr>
                  <w:r w:rsidRPr="00403B4F">
                    <w:rPr>
                      <w:rFonts w:ascii="Times New Roman" w:cs="Times New Roman"/>
                      <w:b/>
                      <w:color w:val="auto"/>
                      <w:sz w:val="21"/>
                      <w:szCs w:val="21"/>
                    </w:rPr>
                    <w:t>不同时段</w:t>
                  </w:r>
                </w:p>
              </w:tc>
              <w:tc>
                <w:tcPr>
                  <w:tcW w:w="6334" w:type="dxa"/>
                  <w:gridSpan w:val="4"/>
                  <w:vAlign w:val="center"/>
                </w:tcPr>
                <w:p w:rsidR="001C33C4" w:rsidRPr="00403B4F" w:rsidRDefault="001C33C4" w:rsidP="00E66E3A">
                  <w:pPr>
                    <w:pStyle w:val="Default"/>
                    <w:adjustRightInd/>
                    <w:jc w:val="center"/>
                    <w:rPr>
                      <w:rFonts w:ascii="Times New Roman" w:cs="Times New Roman"/>
                      <w:b/>
                      <w:color w:val="auto"/>
                      <w:sz w:val="21"/>
                      <w:szCs w:val="21"/>
                    </w:rPr>
                  </w:pPr>
                  <w:r w:rsidRPr="00403B4F">
                    <w:rPr>
                      <w:rFonts w:ascii="Times New Roman" w:cs="Times New Roman"/>
                      <w:b/>
                      <w:color w:val="auto"/>
                      <w:sz w:val="21"/>
                      <w:szCs w:val="21"/>
                    </w:rPr>
                    <w:t>污染影响型</w:t>
                  </w:r>
                </w:p>
              </w:tc>
            </w:tr>
            <w:tr w:rsidR="001C33C4" w:rsidTr="00403B4F">
              <w:trPr>
                <w:jc w:val="center"/>
              </w:trPr>
              <w:tc>
                <w:tcPr>
                  <w:tcW w:w="1582" w:type="dxa"/>
                  <w:vMerge/>
                  <w:vAlign w:val="center"/>
                </w:tcPr>
                <w:p w:rsidR="001C33C4" w:rsidRDefault="001C33C4" w:rsidP="00E66E3A">
                  <w:pPr>
                    <w:pStyle w:val="Default"/>
                    <w:adjustRightInd/>
                    <w:jc w:val="center"/>
                    <w:rPr>
                      <w:rFonts w:ascii="Times New Roman" w:cs="Times New Roman"/>
                      <w:color w:val="auto"/>
                      <w:sz w:val="21"/>
                      <w:szCs w:val="21"/>
                    </w:rPr>
                  </w:pPr>
                </w:p>
              </w:tc>
              <w:tc>
                <w:tcPr>
                  <w:tcW w:w="1583" w:type="dxa"/>
                  <w:vAlign w:val="center"/>
                </w:tcPr>
                <w:p w:rsidR="001C33C4" w:rsidRDefault="001C33C4" w:rsidP="00E66E3A">
                  <w:pPr>
                    <w:pStyle w:val="Default"/>
                    <w:adjustRightInd/>
                    <w:jc w:val="center"/>
                    <w:rPr>
                      <w:rFonts w:ascii="Times New Roman" w:cs="Times New Roman"/>
                      <w:color w:val="auto"/>
                      <w:sz w:val="21"/>
                      <w:szCs w:val="21"/>
                    </w:rPr>
                  </w:pPr>
                  <w:r>
                    <w:rPr>
                      <w:rFonts w:ascii="Times New Roman" w:cs="Times New Roman"/>
                      <w:color w:val="auto"/>
                      <w:sz w:val="21"/>
                      <w:szCs w:val="21"/>
                    </w:rPr>
                    <w:t>大气沉降</w:t>
                  </w:r>
                </w:p>
              </w:tc>
              <w:tc>
                <w:tcPr>
                  <w:tcW w:w="1583" w:type="dxa"/>
                  <w:vAlign w:val="center"/>
                </w:tcPr>
                <w:p w:rsidR="001C33C4" w:rsidRDefault="001C33C4" w:rsidP="00E66E3A">
                  <w:pPr>
                    <w:pStyle w:val="Default"/>
                    <w:adjustRightInd/>
                    <w:jc w:val="center"/>
                    <w:rPr>
                      <w:rFonts w:ascii="Times New Roman" w:cs="Times New Roman"/>
                      <w:color w:val="auto"/>
                      <w:sz w:val="21"/>
                      <w:szCs w:val="21"/>
                    </w:rPr>
                  </w:pPr>
                  <w:r>
                    <w:rPr>
                      <w:rFonts w:ascii="Times New Roman" w:cs="Times New Roman"/>
                      <w:color w:val="auto"/>
                      <w:sz w:val="21"/>
                      <w:szCs w:val="21"/>
                    </w:rPr>
                    <w:t>地面漫流</w:t>
                  </w:r>
                </w:p>
              </w:tc>
              <w:tc>
                <w:tcPr>
                  <w:tcW w:w="1584" w:type="dxa"/>
                  <w:vAlign w:val="center"/>
                </w:tcPr>
                <w:p w:rsidR="001C33C4" w:rsidRDefault="001C33C4" w:rsidP="00E66E3A">
                  <w:pPr>
                    <w:pStyle w:val="Default"/>
                    <w:adjustRightInd/>
                    <w:jc w:val="center"/>
                    <w:rPr>
                      <w:rFonts w:ascii="Times New Roman" w:cs="Times New Roman"/>
                      <w:color w:val="auto"/>
                      <w:sz w:val="21"/>
                      <w:szCs w:val="21"/>
                    </w:rPr>
                  </w:pPr>
                  <w:r>
                    <w:rPr>
                      <w:rFonts w:ascii="Times New Roman" w:cs="Times New Roman"/>
                      <w:color w:val="auto"/>
                      <w:sz w:val="21"/>
                      <w:szCs w:val="21"/>
                    </w:rPr>
                    <w:t>垂直入渗</w:t>
                  </w:r>
                </w:p>
              </w:tc>
              <w:tc>
                <w:tcPr>
                  <w:tcW w:w="1584" w:type="dxa"/>
                  <w:vAlign w:val="center"/>
                </w:tcPr>
                <w:p w:rsidR="001C33C4" w:rsidRDefault="001C33C4" w:rsidP="00E66E3A">
                  <w:pPr>
                    <w:pStyle w:val="Default"/>
                    <w:adjustRightInd/>
                    <w:jc w:val="center"/>
                    <w:rPr>
                      <w:rFonts w:ascii="Times New Roman" w:cs="Times New Roman"/>
                      <w:color w:val="auto"/>
                      <w:sz w:val="21"/>
                      <w:szCs w:val="21"/>
                    </w:rPr>
                  </w:pPr>
                  <w:r>
                    <w:rPr>
                      <w:rFonts w:ascii="Times New Roman" w:cs="Times New Roman"/>
                      <w:color w:val="auto"/>
                      <w:sz w:val="21"/>
                      <w:szCs w:val="21"/>
                    </w:rPr>
                    <w:t>其他</w:t>
                  </w:r>
                </w:p>
              </w:tc>
            </w:tr>
            <w:tr w:rsidR="001C33C4" w:rsidTr="00403B4F">
              <w:trPr>
                <w:jc w:val="center"/>
              </w:trPr>
              <w:tc>
                <w:tcPr>
                  <w:tcW w:w="1582" w:type="dxa"/>
                  <w:vAlign w:val="center"/>
                </w:tcPr>
                <w:p w:rsidR="001C33C4" w:rsidRDefault="001C33C4" w:rsidP="00E66E3A">
                  <w:pPr>
                    <w:pStyle w:val="Default"/>
                    <w:adjustRightInd/>
                    <w:jc w:val="center"/>
                    <w:rPr>
                      <w:rFonts w:ascii="Times New Roman" w:cs="Times New Roman"/>
                      <w:color w:val="auto"/>
                      <w:sz w:val="21"/>
                      <w:szCs w:val="21"/>
                    </w:rPr>
                  </w:pPr>
                  <w:r>
                    <w:rPr>
                      <w:rFonts w:ascii="Times New Roman" w:cs="Times New Roman"/>
                      <w:color w:val="auto"/>
                      <w:sz w:val="21"/>
                      <w:szCs w:val="21"/>
                    </w:rPr>
                    <w:t>建设期</w:t>
                  </w:r>
                </w:p>
              </w:tc>
              <w:tc>
                <w:tcPr>
                  <w:tcW w:w="1583" w:type="dxa"/>
                  <w:vAlign w:val="center"/>
                </w:tcPr>
                <w:p w:rsidR="001C33C4" w:rsidRDefault="001C33C4" w:rsidP="00E66E3A">
                  <w:pPr>
                    <w:pStyle w:val="Default"/>
                    <w:adjustRightInd/>
                    <w:jc w:val="center"/>
                    <w:rPr>
                      <w:rFonts w:ascii="Times New Roman" w:cs="Times New Roman"/>
                      <w:color w:val="auto"/>
                      <w:sz w:val="21"/>
                      <w:szCs w:val="21"/>
                    </w:rPr>
                  </w:pPr>
                </w:p>
              </w:tc>
              <w:tc>
                <w:tcPr>
                  <w:tcW w:w="1583" w:type="dxa"/>
                  <w:vAlign w:val="center"/>
                </w:tcPr>
                <w:p w:rsidR="001C33C4" w:rsidRDefault="001C33C4" w:rsidP="00E66E3A">
                  <w:pPr>
                    <w:pStyle w:val="Default"/>
                    <w:adjustRightInd/>
                    <w:jc w:val="center"/>
                    <w:rPr>
                      <w:rFonts w:ascii="Times New Roman" w:cs="Times New Roman"/>
                      <w:color w:val="auto"/>
                      <w:sz w:val="21"/>
                      <w:szCs w:val="21"/>
                    </w:rPr>
                  </w:pPr>
                </w:p>
              </w:tc>
              <w:tc>
                <w:tcPr>
                  <w:tcW w:w="1584" w:type="dxa"/>
                  <w:vAlign w:val="center"/>
                </w:tcPr>
                <w:p w:rsidR="001C33C4" w:rsidRDefault="001C33C4" w:rsidP="00E66E3A">
                  <w:pPr>
                    <w:pStyle w:val="Default"/>
                    <w:adjustRightInd/>
                    <w:jc w:val="center"/>
                    <w:rPr>
                      <w:rFonts w:ascii="Times New Roman" w:cs="Times New Roman"/>
                      <w:color w:val="auto"/>
                      <w:sz w:val="21"/>
                      <w:szCs w:val="21"/>
                    </w:rPr>
                  </w:pPr>
                </w:p>
              </w:tc>
              <w:tc>
                <w:tcPr>
                  <w:tcW w:w="1584" w:type="dxa"/>
                  <w:vAlign w:val="center"/>
                </w:tcPr>
                <w:p w:rsidR="001C33C4" w:rsidRDefault="001C33C4" w:rsidP="00E66E3A">
                  <w:pPr>
                    <w:pStyle w:val="Default"/>
                    <w:adjustRightInd/>
                    <w:jc w:val="center"/>
                    <w:rPr>
                      <w:rFonts w:ascii="Times New Roman" w:cs="Times New Roman"/>
                      <w:color w:val="auto"/>
                      <w:sz w:val="21"/>
                      <w:szCs w:val="21"/>
                    </w:rPr>
                  </w:pPr>
                  <w:r>
                    <w:rPr>
                      <w:rFonts w:ascii="Times New Roman" w:cs="Times New Roman"/>
                      <w:color w:val="auto"/>
                      <w:sz w:val="21"/>
                      <w:szCs w:val="21"/>
                    </w:rPr>
                    <w:t>√</w:t>
                  </w:r>
                </w:p>
              </w:tc>
            </w:tr>
            <w:tr w:rsidR="001C33C4" w:rsidTr="00403B4F">
              <w:trPr>
                <w:jc w:val="center"/>
              </w:trPr>
              <w:tc>
                <w:tcPr>
                  <w:tcW w:w="1582" w:type="dxa"/>
                  <w:vAlign w:val="center"/>
                </w:tcPr>
                <w:p w:rsidR="001C33C4" w:rsidRDefault="001C33C4" w:rsidP="00E66E3A">
                  <w:pPr>
                    <w:pStyle w:val="Default"/>
                    <w:adjustRightInd/>
                    <w:jc w:val="center"/>
                    <w:rPr>
                      <w:rFonts w:ascii="Times New Roman" w:cs="Times New Roman"/>
                      <w:color w:val="auto"/>
                      <w:sz w:val="21"/>
                      <w:szCs w:val="21"/>
                    </w:rPr>
                  </w:pPr>
                  <w:r>
                    <w:rPr>
                      <w:rFonts w:ascii="Times New Roman" w:cs="Times New Roman"/>
                      <w:color w:val="auto"/>
                      <w:sz w:val="21"/>
                      <w:szCs w:val="21"/>
                    </w:rPr>
                    <w:t>运行期</w:t>
                  </w:r>
                </w:p>
              </w:tc>
              <w:tc>
                <w:tcPr>
                  <w:tcW w:w="1583" w:type="dxa"/>
                  <w:vAlign w:val="center"/>
                </w:tcPr>
                <w:p w:rsidR="001C33C4" w:rsidRDefault="001C33C4" w:rsidP="00E66E3A">
                  <w:pPr>
                    <w:pStyle w:val="Default"/>
                    <w:adjustRightInd/>
                    <w:jc w:val="center"/>
                    <w:rPr>
                      <w:rFonts w:ascii="Times New Roman" w:cs="Times New Roman"/>
                      <w:color w:val="auto"/>
                      <w:sz w:val="21"/>
                      <w:szCs w:val="21"/>
                    </w:rPr>
                  </w:pPr>
                </w:p>
              </w:tc>
              <w:tc>
                <w:tcPr>
                  <w:tcW w:w="1583" w:type="dxa"/>
                  <w:vAlign w:val="center"/>
                </w:tcPr>
                <w:p w:rsidR="001C33C4" w:rsidRDefault="001C33C4" w:rsidP="00E66E3A">
                  <w:pPr>
                    <w:pStyle w:val="Default"/>
                    <w:adjustRightInd/>
                    <w:jc w:val="center"/>
                    <w:rPr>
                      <w:rFonts w:ascii="Times New Roman" w:cs="Times New Roman"/>
                      <w:color w:val="auto"/>
                      <w:sz w:val="21"/>
                      <w:szCs w:val="21"/>
                    </w:rPr>
                  </w:pPr>
                  <w:r>
                    <w:rPr>
                      <w:rFonts w:ascii="Times New Roman" w:cs="Times New Roman"/>
                      <w:color w:val="auto"/>
                      <w:sz w:val="21"/>
                      <w:szCs w:val="21"/>
                    </w:rPr>
                    <w:t>√</w:t>
                  </w:r>
                </w:p>
              </w:tc>
              <w:tc>
                <w:tcPr>
                  <w:tcW w:w="1584" w:type="dxa"/>
                  <w:vAlign w:val="center"/>
                </w:tcPr>
                <w:p w:rsidR="001C33C4" w:rsidRDefault="001C33C4" w:rsidP="00E66E3A">
                  <w:pPr>
                    <w:pStyle w:val="Default"/>
                    <w:adjustRightInd/>
                    <w:jc w:val="center"/>
                    <w:rPr>
                      <w:rFonts w:ascii="Times New Roman" w:cs="Times New Roman"/>
                      <w:color w:val="auto"/>
                      <w:sz w:val="21"/>
                      <w:szCs w:val="21"/>
                    </w:rPr>
                  </w:pPr>
                  <w:r>
                    <w:rPr>
                      <w:rFonts w:ascii="Times New Roman" w:cs="Times New Roman"/>
                      <w:color w:val="auto"/>
                      <w:sz w:val="21"/>
                      <w:szCs w:val="21"/>
                    </w:rPr>
                    <w:t>√</w:t>
                  </w:r>
                </w:p>
              </w:tc>
              <w:tc>
                <w:tcPr>
                  <w:tcW w:w="1584" w:type="dxa"/>
                  <w:vAlign w:val="center"/>
                </w:tcPr>
                <w:p w:rsidR="001C33C4" w:rsidRDefault="001C33C4" w:rsidP="00E66E3A">
                  <w:pPr>
                    <w:pStyle w:val="Default"/>
                    <w:adjustRightInd/>
                    <w:jc w:val="center"/>
                    <w:rPr>
                      <w:rFonts w:ascii="Times New Roman" w:cs="Times New Roman"/>
                      <w:color w:val="auto"/>
                      <w:sz w:val="21"/>
                      <w:szCs w:val="21"/>
                    </w:rPr>
                  </w:pPr>
                </w:p>
              </w:tc>
            </w:tr>
            <w:tr w:rsidR="001C33C4" w:rsidTr="00403B4F">
              <w:trPr>
                <w:jc w:val="center"/>
              </w:trPr>
              <w:tc>
                <w:tcPr>
                  <w:tcW w:w="1582" w:type="dxa"/>
                  <w:vAlign w:val="center"/>
                </w:tcPr>
                <w:p w:rsidR="001C33C4" w:rsidRDefault="001C33C4" w:rsidP="00E66E3A">
                  <w:pPr>
                    <w:pStyle w:val="Default"/>
                    <w:adjustRightInd/>
                    <w:jc w:val="center"/>
                    <w:rPr>
                      <w:rFonts w:ascii="Times New Roman" w:cs="Times New Roman"/>
                      <w:color w:val="auto"/>
                      <w:sz w:val="21"/>
                      <w:szCs w:val="21"/>
                    </w:rPr>
                  </w:pPr>
                  <w:r>
                    <w:rPr>
                      <w:rFonts w:ascii="Times New Roman" w:cs="Times New Roman"/>
                      <w:color w:val="auto"/>
                      <w:sz w:val="21"/>
                      <w:szCs w:val="21"/>
                    </w:rPr>
                    <w:t>服务期满后</w:t>
                  </w:r>
                </w:p>
              </w:tc>
              <w:tc>
                <w:tcPr>
                  <w:tcW w:w="1583" w:type="dxa"/>
                  <w:vAlign w:val="center"/>
                </w:tcPr>
                <w:p w:rsidR="001C33C4" w:rsidRDefault="001C33C4" w:rsidP="00E66E3A">
                  <w:pPr>
                    <w:pStyle w:val="Default"/>
                    <w:adjustRightInd/>
                    <w:jc w:val="center"/>
                    <w:rPr>
                      <w:rFonts w:ascii="Times New Roman" w:cs="Times New Roman"/>
                      <w:color w:val="auto"/>
                      <w:sz w:val="21"/>
                      <w:szCs w:val="21"/>
                    </w:rPr>
                  </w:pPr>
                </w:p>
              </w:tc>
              <w:tc>
                <w:tcPr>
                  <w:tcW w:w="1583" w:type="dxa"/>
                  <w:vAlign w:val="center"/>
                </w:tcPr>
                <w:p w:rsidR="001C33C4" w:rsidRDefault="001C33C4" w:rsidP="00E66E3A">
                  <w:pPr>
                    <w:pStyle w:val="Default"/>
                    <w:adjustRightInd/>
                    <w:jc w:val="center"/>
                    <w:rPr>
                      <w:rFonts w:ascii="Times New Roman" w:cs="Times New Roman"/>
                      <w:color w:val="auto"/>
                      <w:sz w:val="21"/>
                      <w:szCs w:val="21"/>
                    </w:rPr>
                  </w:pPr>
                </w:p>
              </w:tc>
              <w:tc>
                <w:tcPr>
                  <w:tcW w:w="1584" w:type="dxa"/>
                  <w:vAlign w:val="center"/>
                </w:tcPr>
                <w:p w:rsidR="001C33C4" w:rsidRDefault="001C33C4" w:rsidP="00E66E3A">
                  <w:pPr>
                    <w:pStyle w:val="Default"/>
                    <w:adjustRightInd/>
                    <w:jc w:val="center"/>
                    <w:rPr>
                      <w:rFonts w:ascii="Times New Roman" w:cs="Times New Roman"/>
                      <w:color w:val="auto"/>
                      <w:sz w:val="21"/>
                      <w:szCs w:val="21"/>
                    </w:rPr>
                  </w:pPr>
                </w:p>
              </w:tc>
              <w:tc>
                <w:tcPr>
                  <w:tcW w:w="1584" w:type="dxa"/>
                  <w:vAlign w:val="center"/>
                </w:tcPr>
                <w:p w:rsidR="001C33C4" w:rsidRDefault="001C33C4" w:rsidP="00E66E3A">
                  <w:pPr>
                    <w:pStyle w:val="Default"/>
                    <w:adjustRightInd/>
                    <w:jc w:val="center"/>
                    <w:rPr>
                      <w:rFonts w:ascii="Times New Roman" w:cs="Times New Roman"/>
                      <w:color w:val="auto"/>
                      <w:sz w:val="21"/>
                      <w:szCs w:val="21"/>
                    </w:rPr>
                  </w:pPr>
                </w:p>
              </w:tc>
            </w:tr>
          </w:tbl>
          <w:p w:rsidR="006261DA" w:rsidRDefault="006261DA" w:rsidP="001C33C4">
            <w:pPr>
              <w:pStyle w:val="Default"/>
              <w:adjustRightInd/>
              <w:spacing w:line="360" w:lineRule="auto"/>
              <w:jc w:val="center"/>
              <w:rPr>
                <w:rFonts w:ascii="Times New Roman" w:cs="Times New Roman"/>
                <w:b/>
                <w:bCs/>
                <w:color w:val="auto"/>
                <w:sz w:val="21"/>
                <w:szCs w:val="21"/>
              </w:rPr>
            </w:pPr>
          </w:p>
          <w:p w:rsidR="001C33C4" w:rsidRPr="00883461" w:rsidRDefault="001C33C4" w:rsidP="006261DA">
            <w:pPr>
              <w:pStyle w:val="afe"/>
              <w:spacing w:line="360" w:lineRule="auto"/>
              <w:ind w:left="0" w:firstLine="0"/>
              <w:jc w:val="center"/>
              <w:rPr>
                <w:b/>
                <w:sz w:val="21"/>
                <w:szCs w:val="21"/>
                <w:lang w:val="en-US" w:eastAsia="zh-CN"/>
              </w:rPr>
            </w:pPr>
            <w:r w:rsidRPr="00883461">
              <w:rPr>
                <w:b/>
                <w:sz w:val="21"/>
                <w:szCs w:val="21"/>
                <w:lang w:val="en-US" w:eastAsia="zh-CN"/>
              </w:rPr>
              <w:t>表</w:t>
            </w:r>
            <w:r w:rsidRPr="00883461">
              <w:rPr>
                <w:rFonts w:hint="eastAsia"/>
                <w:b/>
                <w:sz w:val="21"/>
                <w:szCs w:val="21"/>
                <w:lang w:val="en-US" w:eastAsia="zh-CN"/>
              </w:rPr>
              <w:t>4-1</w:t>
            </w:r>
            <w:r w:rsidR="006261DA" w:rsidRPr="00883461">
              <w:rPr>
                <w:rFonts w:hint="eastAsia"/>
                <w:b/>
                <w:sz w:val="21"/>
                <w:szCs w:val="21"/>
                <w:lang w:val="en-US" w:eastAsia="zh-CN"/>
              </w:rPr>
              <w:t xml:space="preserve">6  </w:t>
            </w:r>
            <w:r w:rsidRPr="00883461">
              <w:rPr>
                <w:b/>
                <w:sz w:val="21"/>
                <w:szCs w:val="21"/>
                <w:lang w:val="en-US" w:eastAsia="zh-CN"/>
              </w:rPr>
              <w:t>污染影响型建设项目土壤环境影响源及影响因子识别表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3"/>
              <w:gridCol w:w="2693"/>
              <w:gridCol w:w="1276"/>
              <w:gridCol w:w="1843"/>
              <w:gridCol w:w="1145"/>
            </w:tblGrid>
            <w:tr w:rsidR="001C33C4" w:rsidTr="006261DA">
              <w:trPr>
                <w:jc w:val="center"/>
              </w:trPr>
              <w:tc>
                <w:tcPr>
                  <w:tcW w:w="1023" w:type="dxa"/>
                  <w:vAlign w:val="center"/>
                </w:tcPr>
                <w:p w:rsidR="001C33C4" w:rsidRPr="006261DA" w:rsidRDefault="001C33C4" w:rsidP="00E66E3A">
                  <w:pPr>
                    <w:pStyle w:val="Default"/>
                    <w:adjustRightInd/>
                    <w:jc w:val="center"/>
                    <w:rPr>
                      <w:rFonts w:ascii="Times New Roman" w:cs="Times New Roman"/>
                      <w:b/>
                      <w:color w:val="auto"/>
                      <w:sz w:val="21"/>
                      <w:szCs w:val="21"/>
                    </w:rPr>
                  </w:pPr>
                  <w:r w:rsidRPr="006261DA">
                    <w:rPr>
                      <w:rFonts w:ascii="Times New Roman" w:cs="Times New Roman"/>
                      <w:b/>
                      <w:color w:val="auto"/>
                      <w:sz w:val="21"/>
                      <w:szCs w:val="21"/>
                    </w:rPr>
                    <w:t>污染源</w:t>
                  </w:r>
                </w:p>
              </w:tc>
              <w:tc>
                <w:tcPr>
                  <w:tcW w:w="2693" w:type="dxa"/>
                  <w:vAlign w:val="center"/>
                </w:tcPr>
                <w:p w:rsidR="001C33C4" w:rsidRPr="006261DA" w:rsidRDefault="001C33C4" w:rsidP="00E66E3A">
                  <w:pPr>
                    <w:pStyle w:val="Default"/>
                    <w:adjustRightInd/>
                    <w:jc w:val="center"/>
                    <w:rPr>
                      <w:rFonts w:ascii="Times New Roman" w:cs="Times New Roman"/>
                      <w:b/>
                      <w:color w:val="auto"/>
                      <w:sz w:val="21"/>
                      <w:szCs w:val="21"/>
                    </w:rPr>
                  </w:pPr>
                  <w:r w:rsidRPr="006261DA">
                    <w:rPr>
                      <w:rFonts w:ascii="Times New Roman" w:cs="Times New Roman"/>
                      <w:b/>
                      <w:color w:val="auto"/>
                      <w:sz w:val="21"/>
                      <w:szCs w:val="21"/>
                    </w:rPr>
                    <w:t>工艺流程</w:t>
                  </w:r>
                  <w:r w:rsidRPr="006261DA">
                    <w:rPr>
                      <w:rFonts w:ascii="Times New Roman" w:cs="Times New Roman"/>
                      <w:b/>
                      <w:color w:val="auto"/>
                      <w:sz w:val="21"/>
                      <w:szCs w:val="21"/>
                    </w:rPr>
                    <w:t>/</w:t>
                  </w:r>
                  <w:r w:rsidRPr="006261DA">
                    <w:rPr>
                      <w:rFonts w:ascii="Times New Roman" w:cs="Times New Roman"/>
                      <w:b/>
                      <w:color w:val="auto"/>
                      <w:sz w:val="21"/>
                      <w:szCs w:val="21"/>
                    </w:rPr>
                    <w:t>节点</w:t>
                  </w:r>
                </w:p>
              </w:tc>
              <w:tc>
                <w:tcPr>
                  <w:tcW w:w="1276" w:type="dxa"/>
                  <w:vAlign w:val="center"/>
                </w:tcPr>
                <w:p w:rsidR="001C33C4" w:rsidRPr="006261DA" w:rsidRDefault="001C33C4" w:rsidP="00E66E3A">
                  <w:pPr>
                    <w:pStyle w:val="Default"/>
                    <w:adjustRightInd/>
                    <w:jc w:val="center"/>
                    <w:rPr>
                      <w:rFonts w:ascii="Times New Roman" w:cs="Times New Roman"/>
                      <w:b/>
                      <w:color w:val="auto"/>
                      <w:sz w:val="21"/>
                      <w:szCs w:val="21"/>
                    </w:rPr>
                  </w:pPr>
                  <w:r w:rsidRPr="006261DA">
                    <w:rPr>
                      <w:rFonts w:ascii="Times New Roman" w:cs="Times New Roman"/>
                      <w:b/>
                      <w:color w:val="auto"/>
                      <w:sz w:val="21"/>
                      <w:szCs w:val="21"/>
                    </w:rPr>
                    <w:t>污染途径</w:t>
                  </w:r>
                </w:p>
              </w:tc>
              <w:tc>
                <w:tcPr>
                  <w:tcW w:w="1843" w:type="dxa"/>
                  <w:vAlign w:val="center"/>
                </w:tcPr>
                <w:p w:rsidR="001C33C4" w:rsidRPr="006261DA" w:rsidRDefault="001C33C4" w:rsidP="00E66E3A">
                  <w:pPr>
                    <w:pStyle w:val="Default"/>
                    <w:adjustRightInd/>
                    <w:jc w:val="center"/>
                    <w:rPr>
                      <w:rFonts w:ascii="Times New Roman" w:cs="Times New Roman"/>
                      <w:b/>
                      <w:color w:val="auto"/>
                      <w:sz w:val="21"/>
                      <w:szCs w:val="21"/>
                    </w:rPr>
                  </w:pPr>
                  <w:r w:rsidRPr="006261DA">
                    <w:rPr>
                      <w:rFonts w:ascii="Times New Roman" w:cs="Times New Roman"/>
                      <w:b/>
                      <w:color w:val="auto"/>
                      <w:sz w:val="21"/>
                      <w:szCs w:val="21"/>
                    </w:rPr>
                    <w:t>全部污染物指标</w:t>
                  </w:r>
                </w:p>
              </w:tc>
              <w:tc>
                <w:tcPr>
                  <w:tcW w:w="1145" w:type="dxa"/>
                  <w:vAlign w:val="center"/>
                </w:tcPr>
                <w:p w:rsidR="001C33C4" w:rsidRPr="006261DA" w:rsidRDefault="001C33C4" w:rsidP="00E66E3A">
                  <w:pPr>
                    <w:pStyle w:val="Default"/>
                    <w:adjustRightInd/>
                    <w:jc w:val="center"/>
                    <w:rPr>
                      <w:rFonts w:ascii="Times New Roman" w:cs="Times New Roman"/>
                      <w:b/>
                      <w:color w:val="auto"/>
                      <w:sz w:val="21"/>
                      <w:szCs w:val="21"/>
                    </w:rPr>
                  </w:pPr>
                  <w:r w:rsidRPr="006261DA">
                    <w:rPr>
                      <w:rFonts w:ascii="Times New Roman" w:cs="Times New Roman"/>
                      <w:b/>
                      <w:color w:val="auto"/>
                      <w:sz w:val="21"/>
                      <w:szCs w:val="21"/>
                    </w:rPr>
                    <w:t>特征因子</w:t>
                  </w:r>
                </w:p>
              </w:tc>
            </w:tr>
            <w:tr w:rsidR="001C33C4" w:rsidTr="006261DA">
              <w:trPr>
                <w:jc w:val="center"/>
              </w:trPr>
              <w:tc>
                <w:tcPr>
                  <w:tcW w:w="1023" w:type="dxa"/>
                  <w:vMerge w:val="restart"/>
                  <w:vAlign w:val="center"/>
                </w:tcPr>
                <w:p w:rsidR="001C33C4" w:rsidRDefault="001C33C4" w:rsidP="00E66E3A">
                  <w:pPr>
                    <w:pStyle w:val="Default"/>
                    <w:adjustRightInd/>
                    <w:jc w:val="center"/>
                    <w:rPr>
                      <w:rFonts w:ascii="Times New Roman" w:cs="Times New Roman"/>
                      <w:color w:val="auto"/>
                      <w:sz w:val="21"/>
                      <w:szCs w:val="21"/>
                    </w:rPr>
                  </w:pPr>
                  <w:r>
                    <w:rPr>
                      <w:rFonts w:ascii="Times New Roman" w:cs="Times New Roman"/>
                      <w:color w:val="auto"/>
                      <w:sz w:val="21"/>
                      <w:szCs w:val="21"/>
                    </w:rPr>
                    <w:t>污水处理厂</w:t>
                  </w:r>
                </w:p>
              </w:tc>
              <w:tc>
                <w:tcPr>
                  <w:tcW w:w="2693" w:type="dxa"/>
                  <w:vMerge w:val="restart"/>
                  <w:vAlign w:val="center"/>
                </w:tcPr>
                <w:p w:rsidR="001C33C4" w:rsidRDefault="00132187" w:rsidP="00E66E3A">
                  <w:pPr>
                    <w:pStyle w:val="Default"/>
                    <w:adjustRightInd/>
                    <w:jc w:val="center"/>
                    <w:rPr>
                      <w:rFonts w:ascii="Times New Roman" w:cs="Times New Roman"/>
                      <w:color w:val="auto"/>
                      <w:sz w:val="21"/>
                      <w:szCs w:val="21"/>
                    </w:rPr>
                  </w:pPr>
                  <w:r w:rsidRPr="00132187">
                    <w:rPr>
                      <w:rFonts w:ascii="Times New Roman" w:cs="Times New Roman" w:hint="eastAsia"/>
                      <w:color w:val="auto"/>
                      <w:sz w:val="21"/>
                      <w:szCs w:val="21"/>
                    </w:rPr>
                    <w:t>粗格栅</w:t>
                  </w:r>
                  <w:r w:rsidRPr="00132187">
                    <w:rPr>
                      <w:rFonts w:ascii="Times New Roman" w:cs="Times New Roman" w:hint="eastAsia"/>
                      <w:color w:val="auto"/>
                      <w:sz w:val="21"/>
                      <w:szCs w:val="21"/>
                    </w:rPr>
                    <w:t>+</w:t>
                  </w:r>
                  <w:r w:rsidRPr="00132187">
                    <w:rPr>
                      <w:rFonts w:ascii="Times New Roman" w:cs="Times New Roman" w:hint="eastAsia"/>
                      <w:color w:val="auto"/>
                      <w:sz w:val="21"/>
                      <w:szCs w:val="21"/>
                    </w:rPr>
                    <w:t>平流沉砂池</w:t>
                  </w:r>
                  <w:r w:rsidRPr="00132187">
                    <w:rPr>
                      <w:rFonts w:ascii="Times New Roman" w:cs="Times New Roman" w:hint="eastAsia"/>
                      <w:color w:val="auto"/>
                      <w:sz w:val="21"/>
                      <w:szCs w:val="21"/>
                    </w:rPr>
                    <w:t>+</w:t>
                  </w:r>
                  <w:r w:rsidRPr="00132187">
                    <w:rPr>
                      <w:rFonts w:ascii="Times New Roman" w:cs="Times New Roman" w:hint="eastAsia"/>
                      <w:color w:val="auto"/>
                      <w:sz w:val="21"/>
                      <w:szCs w:val="21"/>
                    </w:rPr>
                    <w:t>调节池</w:t>
                  </w:r>
                  <w:r w:rsidRPr="00132187">
                    <w:rPr>
                      <w:rFonts w:ascii="Times New Roman" w:cs="Times New Roman" w:hint="eastAsia"/>
                      <w:color w:val="auto"/>
                      <w:sz w:val="21"/>
                      <w:szCs w:val="21"/>
                    </w:rPr>
                    <w:t>+AAO</w:t>
                  </w:r>
                  <w:r w:rsidRPr="00132187">
                    <w:rPr>
                      <w:rFonts w:ascii="Times New Roman" w:cs="Times New Roman" w:hint="eastAsia"/>
                      <w:color w:val="auto"/>
                      <w:sz w:val="21"/>
                      <w:szCs w:val="21"/>
                    </w:rPr>
                    <w:t>池</w:t>
                  </w:r>
                  <w:r w:rsidRPr="00132187">
                    <w:rPr>
                      <w:rFonts w:ascii="Times New Roman" w:cs="Times New Roman" w:hint="eastAsia"/>
                      <w:color w:val="auto"/>
                      <w:sz w:val="21"/>
                      <w:szCs w:val="21"/>
                    </w:rPr>
                    <w:t>+</w:t>
                  </w:r>
                  <w:r w:rsidRPr="00132187">
                    <w:rPr>
                      <w:rFonts w:ascii="Times New Roman" w:cs="Times New Roman" w:hint="eastAsia"/>
                      <w:color w:val="auto"/>
                      <w:sz w:val="21"/>
                      <w:szCs w:val="21"/>
                    </w:rPr>
                    <w:t>平流沉淀及滤布滤池</w:t>
                  </w:r>
                  <w:r w:rsidRPr="00132187">
                    <w:rPr>
                      <w:rFonts w:ascii="Times New Roman" w:cs="Times New Roman" w:hint="eastAsia"/>
                      <w:color w:val="auto"/>
                      <w:sz w:val="21"/>
                      <w:szCs w:val="21"/>
                    </w:rPr>
                    <w:t>+</w:t>
                  </w:r>
                  <w:r w:rsidRPr="00132187">
                    <w:rPr>
                      <w:rFonts w:ascii="Times New Roman" w:cs="Times New Roman" w:hint="eastAsia"/>
                      <w:color w:val="auto"/>
                      <w:sz w:val="21"/>
                      <w:szCs w:val="21"/>
                    </w:rPr>
                    <w:t>紫外线消毒</w:t>
                  </w:r>
                  <w:r w:rsidR="001C33C4">
                    <w:rPr>
                      <w:rFonts w:ascii="Times New Roman" w:cs="Times New Roman"/>
                      <w:color w:val="auto"/>
                      <w:sz w:val="21"/>
                      <w:szCs w:val="21"/>
                    </w:rPr>
                    <w:t>+</w:t>
                  </w:r>
                  <w:r w:rsidR="001C33C4">
                    <w:rPr>
                      <w:rFonts w:ascii="Times New Roman" w:cs="Times New Roman"/>
                      <w:color w:val="auto"/>
                      <w:sz w:val="21"/>
                      <w:szCs w:val="21"/>
                    </w:rPr>
                    <w:t>出水</w:t>
                  </w:r>
                </w:p>
              </w:tc>
              <w:tc>
                <w:tcPr>
                  <w:tcW w:w="1276" w:type="dxa"/>
                  <w:vAlign w:val="center"/>
                </w:tcPr>
                <w:p w:rsidR="001C33C4" w:rsidRDefault="001C33C4" w:rsidP="00E66E3A">
                  <w:pPr>
                    <w:pStyle w:val="Default"/>
                    <w:adjustRightInd/>
                    <w:jc w:val="center"/>
                    <w:rPr>
                      <w:rFonts w:ascii="Times New Roman" w:cs="Times New Roman"/>
                      <w:color w:val="auto"/>
                      <w:sz w:val="21"/>
                      <w:szCs w:val="21"/>
                    </w:rPr>
                  </w:pPr>
                  <w:r>
                    <w:rPr>
                      <w:rFonts w:ascii="Times New Roman" w:cs="Times New Roman"/>
                      <w:color w:val="auto"/>
                      <w:sz w:val="21"/>
                      <w:szCs w:val="21"/>
                    </w:rPr>
                    <w:t>地面漫流</w:t>
                  </w:r>
                </w:p>
              </w:tc>
              <w:tc>
                <w:tcPr>
                  <w:tcW w:w="1843" w:type="dxa"/>
                  <w:vAlign w:val="center"/>
                </w:tcPr>
                <w:p w:rsidR="001C33C4" w:rsidRDefault="001C33C4" w:rsidP="00E66E3A">
                  <w:pPr>
                    <w:pStyle w:val="Default"/>
                    <w:adjustRightInd/>
                    <w:jc w:val="center"/>
                    <w:rPr>
                      <w:rFonts w:ascii="Times New Roman" w:cs="Times New Roman"/>
                      <w:color w:val="auto"/>
                      <w:sz w:val="21"/>
                      <w:szCs w:val="21"/>
                    </w:rPr>
                  </w:pPr>
                  <w:r>
                    <w:rPr>
                      <w:rFonts w:ascii="Times New Roman" w:cs="Times New Roman"/>
                      <w:color w:val="auto"/>
                      <w:sz w:val="21"/>
                      <w:szCs w:val="21"/>
                    </w:rPr>
                    <w:t>COD</w:t>
                  </w:r>
                  <w:r>
                    <w:rPr>
                      <w:rFonts w:ascii="Times New Roman" w:cs="Times New Roman"/>
                      <w:color w:val="auto"/>
                      <w:sz w:val="21"/>
                      <w:szCs w:val="21"/>
                    </w:rPr>
                    <w:t>、氨氮</w:t>
                  </w:r>
                </w:p>
              </w:tc>
              <w:tc>
                <w:tcPr>
                  <w:tcW w:w="1145" w:type="dxa"/>
                  <w:vAlign w:val="center"/>
                </w:tcPr>
                <w:p w:rsidR="001C33C4" w:rsidRDefault="001C33C4" w:rsidP="00E66E3A">
                  <w:pPr>
                    <w:pStyle w:val="Default"/>
                    <w:adjustRightInd/>
                    <w:jc w:val="center"/>
                    <w:rPr>
                      <w:rFonts w:ascii="Times New Roman" w:cs="Times New Roman"/>
                      <w:color w:val="auto"/>
                      <w:sz w:val="21"/>
                      <w:szCs w:val="21"/>
                    </w:rPr>
                  </w:pPr>
                  <w:r>
                    <w:rPr>
                      <w:rFonts w:ascii="Times New Roman" w:cs="Times New Roman"/>
                      <w:color w:val="auto"/>
                      <w:sz w:val="21"/>
                      <w:szCs w:val="21"/>
                    </w:rPr>
                    <w:t>/</w:t>
                  </w:r>
                </w:p>
              </w:tc>
            </w:tr>
            <w:tr w:rsidR="001C33C4" w:rsidTr="006261DA">
              <w:trPr>
                <w:jc w:val="center"/>
              </w:trPr>
              <w:tc>
                <w:tcPr>
                  <w:tcW w:w="1023" w:type="dxa"/>
                  <w:vMerge/>
                  <w:vAlign w:val="center"/>
                </w:tcPr>
                <w:p w:rsidR="001C33C4" w:rsidRDefault="001C33C4" w:rsidP="00E66E3A">
                  <w:pPr>
                    <w:pStyle w:val="Default"/>
                    <w:adjustRightInd/>
                    <w:jc w:val="center"/>
                    <w:rPr>
                      <w:rFonts w:ascii="Times New Roman" w:cs="Times New Roman"/>
                      <w:color w:val="auto"/>
                      <w:sz w:val="21"/>
                      <w:szCs w:val="21"/>
                    </w:rPr>
                  </w:pPr>
                </w:p>
              </w:tc>
              <w:tc>
                <w:tcPr>
                  <w:tcW w:w="2693" w:type="dxa"/>
                  <w:vMerge/>
                  <w:vAlign w:val="center"/>
                </w:tcPr>
                <w:p w:rsidR="001C33C4" w:rsidRDefault="001C33C4" w:rsidP="00E66E3A">
                  <w:pPr>
                    <w:pStyle w:val="Default"/>
                    <w:adjustRightInd/>
                    <w:jc w:val="center"/>
                    <w:rPr>
                      <w:rFonts w:ascii="Times New Roman" w:cs="Times New Roman"/>
                      <w:color w:val="auto"/>
                      <w:sz w:val="21"/>
                      <w:szCs w:val="21"/>
                    </w:rPr>
                  </w:pPr>
                </w:p>
              </w:tc>
              <w:tc>
                <w:tcPr>
                  <w:tcW w:w="1276" w:type="dxa"/>
                  <w:vAlign w:val="center"/>
                </w:tcPr>
                <w:p w:rsidR="001C33C4" w:rsidRDefault="001C33C4" w:rsidP="00E66E3A">
                  <w:pPr>
                    <w:pStyle w:val="Default"/>
                    <w:adjustRightInd/>
                    <w:jc w:val="center"/>
                    <w:rPr>
                      <w:rFonts w:ascii="Times New Roman" w:cs="Times New Roman"/>
                      <w:color w:val="auto"/>
                      <w:sz w:val="21"/>
                      <w:szCs w:val="21"/>
                    </w:rPr>
                  </w:pPr>
                  <w:r>
                    <w:rPr>
                      <w:rFonts w:ascii="Times New Roman" w:cs="Times New Roman"/>
                      <w:color w:val="auto"/>
                      <w:sz w:val="21"/>
                      <w:szCs w:val="21"/>
                    </w:rPr>
                    <w:t>垂直渗入</w:t>
                  </w:r>
                </w:p>
              </w:tc>
              <w:tc>
                <w:tcPr>
                  <w:tcW w:w="1843" w:type="dxa"/>
                  <w:vAlign w:val="center"/>
                </w:tcPr>
                <w:p w:rsidR="001C33C4" w:rsidRDefault="001C33C4" w:rsidP="00E66E3A">
                  <w:pPr>
                    <w:pStyle w:val="Default"/>
                    <w:adjustRightInd/>
                    <w:jc w:val="center"/>
                    <w:rPr>
                      <w:rFonts w:ascii="Times New Roman" w:cs="Times New Roman"/>
                      <w:color w:val="auto"/>
                      <w:sz w:val="21"/>
                      <w:szCs w:val="21"/>
                    </w:rPr>
                  </w:pPr>
                  <w:r>
                    <w:rPr>
                      <w:rFonts w:ascii="Times New Roman" w:cs="Times New Roman"/>
                      <w:color w:val="auto"/>
                      <w:sz w:val="21"/>
                      <w:szCs w:val="21"/>
                    </w:rPr>
                    <w:t>COD</w:t>
                  </w:r>
                  <w:r>
                    <w:rPr>
                      <w:rFonts w:ascii="Times New Roman" w:cs="Times New Roman"/>
                      <w:color w:val="auto"/>
                      <w:sz w:val="21"/>
                      <w:szCs w:val="21"/>
                    </w:rPr>
                    <w:t>、氨氮</w:t>
                  </w:r>
                </w:p>
              </w:tc>
              <w:tc>
                <w:tcPr>
                  <w:tcW w:w="1145" w:type="dxa"/>
                  <w:vAlign w:val="center"/>
                </w:tcPr>
                <w:p w:rsidR="001C33C4" w:rsidRDefault="001C33C4" w:rsidP="00E66E3A">
                  <w:pPr>
                    <w:pStyle w:val="Default"/>
                    <w:adjustRightInd/>
                    <w:jc w:val="center"/>
                    <w:rPr>
                      <w:rFonts w:ascii="Times New Roman" w:cs="Times New Roman"/>
                      <w:color w:val="auto"/>
                      <w:sz w:val="21"/>
                      <w:szCs w:val="21"/>
                    </w:rPr>
                  </w:pPr>
                  <w:r>
                    <w:rPr>
                      <w:rFonts w:ascii="Times New Roman" w:cs="Times New Roman"/>
                      <w:color w:val="auto"/>
                      <w:sz w:val="21"/>
                      <w:szCs w:val="21"/>
                    </w:rPr>
                    <w:t>/</w:t>
                  </w:r>
                </w:p>
              </w:tc>
            </w:tr>
          </w:tbl>
          <w:p w:rsidR="001C33C4" w:rsidRPr="00321C5D" w:rsidRDefault="00321C5D" w:rsidP="009005E6">
            <w:pPr>
              <w:pStyle w:val="14"/>
              <w:spacing w:beforeLines="50"/>
              <w:ind w:firstLine="420"/>
              <w:jc w:val="both"/>
              <w:rPr>
                <w:rFonts w:ascii="Times New Roman" w:eastAsiaTheme="minorEastAsia" w:hAnsiTheme="minorEastAsia"/>
                <w:sz w:val="21"/>
                <w:szCs w:val="21"/>
              </w:rPr>
            </w:pPr>
            <w:r>
              <w:rPr>
                <w:rFonts w:ascii="Times New Roman" w:eastAsiaTheme="minorEastAsia" w:hAnsiTheme="minorEastAsia" w:hint="eastAsia"/>
                <w:sz w:val="21"/>
                <w:szCs w:val="21"/>
              </w:rPr>
              <w:lastRenderedPageBreak/>
              <w:t>（</w:t>
            </w:r>
            <w:r>
              <w:rPr>
                <w:rFonts w:ascii="Times New Roman" w:eastAsiaTheme="minorEastAsia" w:hAnsiTheme="minorEastAsia" w:hint="eastAsia"/>
                <w:sz w:val="21"/>
                <w:szCs w:val="21"/>
              </w:rPr>
              <w:t>2</w:t>
            </w:r>
            <w:r>
              <w:rPr>
                <w:rFonts w:ascii="Times New Roman" w:eastAsiaTheme="minorEastAsia" w:hAnsiTheme="minorEastAsia" w:hint="eastAsia"/>
                <w:sz w:val="21"/>
                <w:szCs w:val="21"/>
              </w:rPr>
              <w:t>）</w:t>
            </w:r>
            <w:r w:rsidR="001C33C4" w:rsidRPr="00321C5D">
              <w:rPr>
                <w:rFonts w:ascii="Times New Roman" w:eastAsiaTheme="minorEastAsia" w:hAnsiTheme="minorEastAsia"/>
                <w:sz w:val="21"/>
                <w:szCs w:val="21"/>
              </w:rPr>
              <w:t>影响预测</w:t>
            </w:r>
          </w:p>
          <w:p w:rsidR="001C33C4" w:rsidRDefault="001C33C4" w:rsidP="00321C5D">
            <w:pPr>
              <w:spacing w:line="360" w:lineRule="auto"/>
              <w:ind w:firstLine="480"/>
            </w:pPr>
            <w:r>
              <w:t>根据《环境影响评价技术导则土壤环境</w:t>
            </w:r>
            <w:r>
              <w:t>(</w:t>
            </w:r>
            <w:r>
              <w:t>试行</w:t>
            </w:r>
            <w:r>
              <w:t>)</w:t>
            </w:r>
            <w:r>
              <w:t>》</w:t>
            </w:r>
            <w:r>
              <w:t>(HJ964-2018)</w:t>
            </w:r>
            <w:r>
              <w:t>，评价工作等级为三级的建设项目，可采用定性描述或类比分析法进行预测。本项目对土壤的影响主要为废水处理过程中垂直或溢流入渗对土壤影响，主要污染因子为</w:t>
            </w:r>
            <w:r>
              <w:t>COD</w:t>
            </w:r>
            <w:r>
              <w:t>、氨氮等。污水处理厂建设完成后，除绿化面积外全部进行地面硬化，且对废水处理构筑物等进行重点防渗处理，类比运行多年城市污水处理厂运行情况，不会对土壤环境造成明显污染影响。</w:t>
            </w:r>
          </w:p>
          <w:p w:rsidR="001C33C4" w:rsidRDefault="00321C5D" w:rsidP="00321C5D">
            <w:pPr>
              <w:spacing w:line="360" w:lineRule="auto"/>
              <w:ind w:firstLine="480"/>
            </w:pPr>
            <w:r>
              <w:rPr>
                <w:rFonts w:hint="eastAsia"/>
              </w:rPr>
              <w:t>（</w:t>
            </w:r>
            <w:r>
              <w:rPr>
                <w:rFonts w:hint="eastAsia"/>
              </w:rPr>
              <w:t>3</w:t>
            </w:r>
            <w:r>
              <w:rPr>
                <w:rFonts w:hint="eastAsia"/>
              </w:rPr>
              <w:t>）</w:t>
            </w:r>
            <w:r w:rsidR="001C33C4">
              <w:t>环境保护措施</w:t>
            </w:r>
          </w:p>
          <w:p w:rsidR="001C33C4" w:rsidRDefault="001C33C4" w:rsidP="00321C5D">
            <w:pPr>
              <w:spacing w:line="360" w:lineRule="auto"/>
              <w:ind w:firstLine="480"/>
            </w:pPr>
            <w:r>
              <w:t>建设单位应采取以下污染防治措施：</w:t>
            </w:r>
            <w:r>
              <w:t>①</w:t>
            </w:r>
            <w:r>
              <w:t>加强环保管理，落实废水处理构筑防渗。</w:t>
            </w:r>
            <w:r>
              <w:t>②</w:t>
            </w:r>
            <w:r>
              <w:t>项目污泥暂存区进行防渗处理，全厂固废分类收集，污泥区设置围堰，做好防渗、防漏、防雨淋、防晒，避免固废中的有毒物质渗入土壤，设置的固废堆场要符合规范要求，渗滤液要收集，防止其泄漏。</w:t>
            </w:r>
            <w:r>
              <w:t>③</w:t>
            </w:r>
            <w:r>
              <w:t>其他一般场所地面进行硬化等措施，并且要做好厂区的绿化工作，可减少土壤污染</w:t>
            </w:r>
          </w:p>
          <w:p w:rsidR="001C33C4" w:rsidRDefault="001C33C4" w:rsidP="00321C5D">
            <w:pPr>
              <w:spacing w:line="360" w:lineRule="auto"/>
              <w:ind w:firstLine="480"/>
            </w:pPr>
            <w:r>
              <w:t>本项目为生活污水处理，对跟踪监测不作要求。</w:t>
            </w:r>
          </w:p>
          <w:p w:rsidR="001C33C4" w:rsidRDefault="00321C5D" w:rsidP="00321C5D">
            <w:pPr>
              <w:spacing w:line="360" w:lineRule="auto"/>
              <w:ind w:firstLine="480"/>
            </w:pPr>
            <w:r>
              <w:rPr>
                <w:rFonts w:hint="eastAsia"/>
              </w:rPr>
              <w:t>（</w:t>
            </w:r>
            <w:r>
              <w:rPr>
                <w:rFonts w:hint="eastAsia"/>
              </w:rPr>
              <w:t>4</w:t>
            </w:r>
            <w:r>
              <w:rPr>
                <w:rFonts w:hint="eastAsia"/>
              </w:rPr>
              <w:t>）</w:t>
            </w:r>
            <w:r w:rsidR="001C33C4">
              <w:t>评价结论</w:t>
            </w:r>
          </w:p>
          <w:p w:rsidR="001C33C4" w:rsidRDefault="001C33C4" w:rsidP="00321C5D">
            <w:pPr>
              <w:spacing w:line="360" w:lineRule="auto"/>
              <w:ind w:firstLine="480"/>
            </w:pPr>
            <w:r>
              <w:t>本项目落实好相应防治措施后，不会改变土壤环境质量，不会对土壤环境产生明显影响。</w:t>
            </w:r>
          </w:p>
          <w:p w:rsidR="00A659D8" w:rsidRPr="00A659D8" w:rsidRDefault="00A659D8" w:rsidP="00A659D8">
            <w:pPr>
              <w:pStyle w:val="p0"/>
              <w:spacing w:line="360" w:lineRule="auto"/>
              <w:ind w:firstLine="420"/>
              <w:rPr>
                <w:b/>
                <w:bCs/>
              </w:rPr>
            </w:pPr>
            <w:r>
              <w:rPr>
                <w:rFonts w:hint="eastAsia"/>
                <w:b/>
                <w:bCs/>
              </w:rPr>
              <w:t>（七）</w:t>
            </w:r>
            <w:r w:rsidRPr="00A659D8">
              <w:rPr>
                <w:b/>
                <w:bCs/>
              </w:rPr>
              <w:t>生态环境影响分析</w:t>
            </w:r>
          </w:p>
          <w:p w:rsidR="00A659D8" w:rsidRDefault="00A659D8" w:rsidP="00A659D8">
            <w:pPr>
              <w:spacing w:line="360" w:lineRule="auto"/>
              <w:ind w:firstLine="480"/>
            </w:pPr>
            <w:r>
              <w:rPr>
                <w:rFonts w:hint="eastAsia"/>
              </w:rPr>
              <w:t>（</w:t>
            </w:r>
            <w:r>
              <w:rPr>
                <w:rFonts w:hint="eastAsia"/>
              </w:rPr>
              <w:t>1</w:t>
            </w:r>
            <w:r>
              <w:rPr>
                <w:rFonts w:hint="eastAsia"/>
              </w:rPr>
              <w:t>）</w:t>
            </w:r>
            <w:r>
              <w:t>生态环境影响</w:t>
            </w:r>
          </w:p>
          <w:p w:rsidR="00A659D8" w:rsidRDefault="00A659D8" w:rsidP="00A659D8">
            <w:pPr>
              <w:spacing w:line="360" w:lineRule="auto"/>
              <w:ind w:firstLine="480"/>
            </w:pPr>
            <w:r>
              <w:t>本项目运营期对生态环境的影响主要来自三废及噪声等，运营期产生的三废及噪声采取有效的治理措施后，均可满足相应的环保要求，实现达标排放，但对区域植被、鼠类等动物会产生轻微的影响。对植被的影响主要表现在植物生长的微小变化上。从对项目的水、气、声评价的结果分析来看，评价区域整体植被不会收到影响，不会改变群落的类型、结构。</w:t>
            </w:r>
          </w:p>
          <w:p w:rsidR="00A659D8" w:rsidRDefault="00A659D8" w:rsidP="00A659D8">
            <w:pPr>
              <w:spacing w:line="360" w:lineRule="auto"/>
              <w:ind w:firstLine="480"/>
            </w:pPr>
            <w:r>
              <w:rPr>
                <w:rFonts w:hint="eastAsia"/>
              </w:rPr>
              <w:t>（</w:t>
            </w:r>
            <w:r>
              <w:rPr>
                <w:rFonts w:hint="eastAsia"/>
              </w:rPr>
              <w:t>2</w:t>
            </w:r>
            <w:r>
              <w:rPr>
                <w:rFonts w:hint="eastAsia"/>
              </w:rPr>
              <w:t>）</w:t>
            </w:r>
            <w:r>
              <w:t>生态防治措施</w:t>
            </w:r>
          </w:p>
          <w:p w:rsidR="00A659D8" w:rsidRDefault="00A659D8" w:rsidP="00A659D8">
            <w:pPr>
              <w:spacing w:line="360" w:lineRule="auto"/>
              <w:ind w:firstLine="480"/>
            </w:pPr>
            <w:r>
              <w:t>结合本项目实际情况，由于本项目实施后会增加排放氨气、硫化氢，所以该厂应增加对此类废气具有抗性的绿化植物。参照一些植物的特征，建议厂区及厂区周边绿化树种见</w:t>
            </w:r>
            <w:r>
              <w:rPr>
                <w:rFonts w:hint="eastAsia"/>
              </w:rPr>
              <w:t>下表</w:t>
            </w:r>
            <w:r>
              <w:t>。</w:t>
            </w:r>
          </w:p>
          <w:p w:rsidR="00A659D8" w:rsidRPr="00883461" w:rsidRDefault="00A659D8" w:rsidP="00E32F5E">
            <w:pPr>
              <w:pStyle w:val="afe"/>
              <w:spacing w:line="360" w:lineRule="auto"/>
              <w:ind w:left="0" w:firstLine="0"/>
              <w:jc w:val="center"/>
              <w:rPr>
                <w:b/>
                <w:sz w:val="21"/>
                <w:szCs w:val="21"/>
                <w:lang w:val="en-US" w:eastAsia="zh-CN"/>
              </w:rPr>
            </w:pPr>
            <w:r w:rsidRPr="00883461">
              <w:rPr>
                <w:b/>
                <w:sz w:val="21"/>
                <w:szCs w:val="21"/>
                <w:lang w:val="en-US" w:eastAsia="zh-CN"/>
              </w:rPr>
              <w:t>表</w:t>
            </w:r>
            <w:r w:rsidRPr="00883461">
              <w:rPr>
                <w:rFonts w:hint="eastAsia"/>
                <w:b/>
                <w:sz w:val="21"/>
                <w:szCs w:val="21"/>
                <w:lang w:val="en-US" w:eastAsia="zh-CN"/>
              </w:rPr>
              <w:t xml:space="preserve">4-17  </w:t>
            </w:r>
            <w:r w:rsidRPr="00883461">
              <w:rPr>
                <w:b/>
                <w:sz w:val="21"/>
                <w:szCs w:val="21"/>
                <w:lang w:val="en-US" w:eastAsia="zh-CN"/>
              </w:rPr>
              <w:t>抗有害气体的绿化植物推荐表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2"/>
              <w:gridCol w:w="6458"/>
            </w:tblGrid>
            <w:tr w:rsidR="00A659D8" w:rsidTr="002D4020">
              <w:trPr>
                <w:jc w:val="center"/>
              </w:trPr>
              <w:tc>
                <w:tcPr>
                  <w:tcW w:w="1510" w:type="dxa"/>
                  <w:vAlign w:val="center"/>
                </w:tcPr>
                <w:p w:rsidR="00A659D8" w:rsidRPr="002D4020" w:rsidRDefault="00A659D8" w:rsidP="00E66E3A">
                  <w:pPr>
                    <w:pStyle w:val="Default"/>
                    <w:adjustRightInd/>
                    <w:jc w:val="center"/>
                    <w:rPr>
                      <w:rFonts w:ascii="Times New Roman" w:cs="Times New Roman"/>
                      <w:b/>
                      <w:color w:val="auto"/>
                      <w:sz w:val="21"/>
                      <w:szCs w:val="21"/>
                    </w:rPr>
                  </w:pPr>
                  <w:r w:rsidRPr="002D4020">
                    <w:rPr>
                      <w:rFonts w:ascii="Times New Roman" w:cs="Times New Roman"/>
                      <w:b/>
                      <w:color w:val="auto"/>
                      <w:sz w:val="21"/>
                      <w:szCs w:val="21"/>
                    </w:rPr>
                    <w:t>种类</w:t>
                  </w:r>
                </w:p>
              </w:tc>
              <w:tc>
                <w:tcPr>
                  <w:tcW w:w="6406" w:type="dxa"/>
                  <w:vAlign w:val="center"/>
                </w:tcPr>
                <w:p w:rsidR="00A659D8" w:rsidRPr="002D4020" w:rsidRDefault="00A659D8" w:rsidP="00E66E3A">
                  <w:pPr>
                    <w:pStyle w:val="Default"/>
                    <w:adjustRightInd/>
                    <w:jc w:val="center"/>
                    <w:rPr>
                      <w:rFonts w:ascii="Times New Roman" w:cs="Times New Roman"/>
                      <w:b/>
                      <w:color w:val="auto"/>
                      <w:sz w:val="21"/>
                      <w:szCs w:val="21"/>
                    </w:rPr>
                  </w:pPr>
                  <w:r w:rsidRPr="002D4020">
                    <w:rPr>
                      <w:rFonts w:ascii="Times New Roman" w:cs="Times New Roman"/>
                      <w:b/>
                      <w:color w:val="auto"/>
                      <w:sz w:val="21"/>
                      <w:szCs w:val="21"/>
                    </w:rPr>
                    <w:t>绿化树种</w:t>
                  </w:r>
                </w:p>
              </w:tc>
            </w:tr>
            <w:tr w:rsidR="00A659D8" w:rsidTr="002D4020">
              <w:trPr>
                <w:jc w:val="center"/>
              </w:trPr>
              <w:tc>
                <w:tcPr>
                  <w:tcW w:w="1510" w:type="dxa"/>
                  <w:vAlign w:val="center"/>
                </w:tcPr>
                <w:p w:rsidR="00A659D8" w:rsidRDefault="00A659D8" w:rsidP="00E66E3A">
                  <w:pPr>
                    <w:pStyle w:val="Default"/>
                    <w:adjustRightInd/>
                    <w:jc w:val="center"/>
                    <w:rPr>
                      <w:rFonts w:ascii="Times New Roman" w:cs="Times New Roman"/>
                      <w:color w:val="auto"/>
                      <w:sz w:val="21"/>
                      <w:szCs w:val="21"/>
                    </w:rPr>
                  </w:pPr>
                  <w:r>
                    <w:rPr>
                      <w:rFonts w:ascii="Times New Roman" w:cs="Times New Roman"/>
                      <w:color w:val="auto"/>
                      <w:sz w:val="21"/>
                      <w:szCs w:val="21"/>
                    </w:rPr>
                    <w:t>吸收有机废气</w:t>
                  </w:r>
                </w:p>
              </w:tc>
              <w:tc>
                <w:tcPr>
                  <w:tcW w:w="6406" w:type="dxa"/>
                  <w:vAlign w:val="center"/>
                </w:tcPr>
                <w:p w:rsidR="00A659D8" w:rsidRDefault="00A659D8" w:rsidP="00E66E3A">
                  <w:pPr>
                    <w:pStyle w:val="Default"/>
                    <w:adjustRightInd/>
                    <w:jc w:val="both"/>
                    <w:rPr>
                      <w:rFonts w:ascii="Times New Roman" w:cs="Times New Roman"/>
                      <w:color w:val="auto"/>
                      <w:sz w:val="21"/>
                      <w:szCs w:val="21"/>
                    </w:rPr>
                  </w:pPr>
                  <w:r>
                    <w:rPr>
                      <w:rFonts w:ascii="Times New Roman" w:cs="Times New Roman"/>
                      <w:color w:val="auto"/>
                      <w:sz w:val="21"/>
                      <w:szCs w:val="21"/>
                    </w:rPr>
                    <w:t>瓜子黄杨、大叶黄杨、构树、凤尾兰、无花果、紫藤、臭椿、华北卫矛</w:t>
                  </w:r>
                  <w:r>
                    <w:rPr>
                      <w:rFonts w:ascii="Times New Roman" w:cs="Times New Roman" w:hint="eastAsia"/>
                      <w:color w:val="auto"/>
                      <w:sz w:val="21"/>
                      <w:szCs w:val="21"/>
                    </w:rPr>
                    <w:t>、</w:t>
                  </w:r>
                  <w:r>
                    <w:rPr>
                      <w:rFonts w:ascii="Times New Roman" w:cs="Times New Roman"/>
                      <w:color w:val="auto"/>
                      <w:sz w:val="21"/>
                      <w:szCs w:val="21"/>
                    </w:rPr>
                    <w:t>榆树、沙枣、柽树、槐树、刺槐、丝绵木等</w:t>
                  </w:r>
                </w:p>
              </w:tc>
            </w:tr>
            <w:tr w:rsidR="00A659D8" w:rsidTr="002D4020">
              <w:trPr>
                <w:jc w:val="center"/>
              </w:trPr>
              <w:tc>
                <w:tcPr>
                  <w:tcW w:w="1510" w:type="dxa"/>
                  <w:vAlign w:val="center"/>
                </w:tcPr>
                <w:p w:rsidR="00A659D8" w:rsidRDefault="00A659D8" w:rsidP="00E66E3A">
                  <w:pPr>
                    <w:pStyle w:val="Default"/>
                    <w:adjustRightInd/>
                    <w:jc w:val="center"/>
                    <w:rPr>
                      <w:rFonts w:ascii="Times New Roman" w:cs="Times New Roman"/>
                      <w:color w:val="auto"/>
                      <w:sz w:val="21"/>
                      <w:szCs w:val="21"/>
                    </w:rPr>
                  </w:pPr>
                  <w:r>
                    <w:rPr>
                      <w:rFonts w:ascii="Times New Roman" w:cs="Times New Roman"/>
                      <w:color w:val="auto"/>
                      <w:sz w:val="21"/>
                      <w:szCs w:val="21"/>
                    </w:rPr>
                    <w:t>防尘</w:t>
                  </w:r>
                </w:p>
              </w:tc>
              <w:tc>
                <w:tcPr>
                  <w:tcW w:w="6406" w:type="dxa"/>
                  <w:vAlign w:val="center"/>
                </w:tcPr>
                <w:p w:rsidR="00A659D8" w:rsidRDefault="00A659D8" w:rsidP="00E66E3A">
                  <w:pPr>
                    <w:pStyle w:val="Default"/>
                    <w:adjustRightInd/>
                    <w:jc w:val="both"/>
                    <w:rPr>
                      <w:rFonts w:ascii="Times New Roman" w:cs="Times New Roman"/>
                      <w:color w:val="auto"/>
                      <w:sz w:val="21"/>
                      <w:szCs w:val="21"/>
                    </w:rPr>
                  </w:pPr>
                  <w:r>
                    <w:rPr>
                      <w:rFonts w:ascii="Times New Roman" w:cs="Times New Roman"/>
                      <w:color w:val="auto"/>
                      <w:sz w:val="21"/>
                      <w:szCs w:val="21"/>
                    </w:rPr>
                    <w:t>梧桐、泡桐、悬铃木、女贞、臭椿、乌桕、桧柏、楝树、夹竹桃、丝绵木</w:t>
                  </w:r>
                  <w:r>
                    <w:rPr>
                      <w:rFonts w:ascii="Times New Roman" w:cs="Times New Roman" w:hint="eastAsia"/>
                      <w:color w:val="auto"/>
                      <w:sz w:val="21"/>
                      <w:szCs w:val="21"/>
                    </w:rPr>
                    <w:t>、</w:t>
                  </w:r>
                  <w:r>
                    <w:rPr>
                      <w:rFonts w:ascii="Times New Roman" w:cs="Times New Roman"/>
                      <w:color w:val="auto"/>
                      <w:sz w:val="21"/>
                      <w:szCs w:val="21"/>
                    </w:rPr>
                    <w:t>紫薇、沙枣、榆树、侧柏等</w:t>
                  </w:r>
                </w:p>
              </w:tc>
            </w:tr>
          </w:tbl>
          <w:p w:rsidR="005D2CA8" w:rsidRPr="00E32F5E" w:rsidRDefault="00981FD7" w:rsidP="009005E6">
            <w:pPr>
              <w:pStyle w:val="14"/>
              <w:spacing w:beforeLines="50"/>
              <w:ind w:firstLine="422"/>
              <w:jc w:val="both"/>
              <w:rPr>
                <w:rFonts w:ascii="Times New Roman" w:eastAsiaTheme="minorEastAsia" w:hAnsiTheme="minorEastAsia"/>
                <w:b/>
                <w:sz w:val="21"/>
                <w:szCs w:val="21"/>
              </w:rPr>
            </w:pPr>
            <w:r w:rsidRPr="00E32F5E">
              <w:rPr>
                <w:rFonts w:ascii="Times New Roman" w:eastAsiaTheme="minorEastAsia" w:hAnsiTheme="minorEastAsia" w:hint="eastAsia"/>
                <w:b/>
                <w:sz w:val="21"/>
                <w:szCs w:val="21"/>
              </w:rPr>
              <w:lastRenderedPageBreak/>
              <w:t>（八）</w:t>
            </w:r>
            <w:r w:rsidR="005D2CA8" w:rsidRPr="00E32F5E">
              <w:rPr>
                <w:rFonts w:ascii="Times New Roman" w:eastAsiaTheme="minorEastAsia" w:hAnsiTheme="minorEastAsia"/>
                <w:b/>
                <w:sz w:val="21"/>
                <w:szCs w:val="21"/>
              </w:rPr>
              <w:t>风险分析</w:t>
            </w:r>
          </w:p>
          <w:p w:rsidR="005D2CA8" w:rsidRDefault="005D2CA8" w:rsidP="00E32F5E">
            <w:pPr>
              <w:spacing w:line="360" w:lineRule="auto"/>
              <w:ind w:firstLine="480"/>
            </w:pPr>
            <w:r>
              <w:rPr>
                <w:rFonts w:hint="eastAsia"/>
              </w:rPr>
              <w:t>环境风险评价的目的是分析和预测建设项目存在的潜在危险、有害因素，建设项目建设和运行期间可能发生的突发性事件或事故</w:t>
            </w:r>
            <w:r>
              <w:rPr>
                <w:rFonts w:hint="eastAsia"/>
              </w:rPr>
              <w:t>(</w:t>
            </w:r>
            <w:r>
              <w:rPr>
                <w:rFonts w:hint="eastAsia"/>
              </w:rPr>
              <w:t>一般不包括人为破坏及自然灾害</w:t>
            </w:r>
            <w:r>
              <w:rPr>
                <w:rFonts w:hint="eastAsia"/>
              </w:rPr>
              <w:t>)</w:t>
            </w:r>
            <w:r>
              <w:rPr>
                <w:rFonts w:hint="eastAsia"/>
              </w:rPr>
              <w:t>，提出合理可行的防范、应急与减缓措施，以使建设项目事故率、损失和环境影响达到可接受水平。</w:t>
            </w:r>
          </w:p>
          <w:p w:rsidR="005D2CA8" w:rsidRDefault="005D2CA8" w:rsidP="00E32F5E">
            <w:pPr>
              <w:spacing w:line="360" w:lineRule="auto"/>
              <w:ind w:firstLine="480"/>
            </w:pPr>
            <w:r>
              <w:rPr>
                <w:rFonts w:hint="eastAsia"/>
              </w:rPr>
              <w:t>（</w:t>
            </w:r>
            <w:r>
              <w:rPr>
                <w:rFonts w:hint="eastAsia"/>
              </w:rPr>
              <w:t>1</w:t>
            </w:r>
            <w:r>
              <w:rPr>
                <w:rFonts w:hint="eastAsia"/>
              </w:rPr>
              <w:t>）环境风险潜势初判</w:t>
            </w:r>
          </w:p>
          <w:p w:rsidR="005D2CA8" w:rsidRDefault="005D2CA8" w:rsidP="00E32F5E">
            <w:pPr>
              <w:spacing w:line="360" w:lineRule="auto"/>
              <w:ind w:firstLine="480"/>
            </w:pPr>
            <w:r>
              <w:rPr>
                <w:rFonts w:hint="eastAsia"/>
              </w:rPr>
              <w:t>根据建设项目涉及的物质和工艺系统的危险性及其所在地的环境敏感程度，结合事故情形下环境影响途径，对建设项目潜在环境危害程度进行概化分析，具体按照</w:t>
            </w:r>
            <w:r w:rsidR="00E32F5E">
              <w:rPr>
                <w:rFonts w:hint="eastAsia"/>
              </w:rPr>
              <w:t>下表</w:t>
            </w:r>
            <w:r>
              <w:rPr>
                <w:rFonts w:hint="eastAsia"/>
              </w:rPr>
              <w:t>确定环境风险潜势。</w:t>
            </w:r>
          </w:p>
          <w:p w:rsidR="005D2CA8" w:rsidRPr="00883461" w:rsidRDefault="005D2CA8" w:rsidP="00E32F5E">
            <w:pPr>
              <w:pStyle w:val="afe"/>
              <w:spacing w:line="360" w:lineRule="auto"/>
              <w:ind w:left="0" w:firstLine="0"/>
              <w:jc w:val="center"/>
              <w:rPr>
                <w:b/>
                <w:sz w:val="21"/>
                <w:szCs w:val="21"/>
                <w:lang w:val="en-US" w:eastAsia="zh-CN"/>
              </w:rPr>
            </w:pPr>
            <w:r w:rsidRPr="00883461">
              <w:rPr>
                <w:rFonts w:hint="eastAsia"/>
                <w:b/>
                <w:sz w:val="21"/>
                <w:szCs w:val="21"/>
                <w:lang w:val="en-US" w:eastAsia="zh-CN"/>
              </w:rPr>
              <w:t>表</w:t>
            </w:r>
            <w:r w:rsidRPr="00883461">
              <w:rPr>
                <w:rFonts w:hint="eastAsia"/>
                <w:b/>
                <w:sz w:val="21"/>
                <w:szCs w:val="21"/>
                <w:lang w:val="en-US" w:eastAsia="zh-CN"/>
              </w:rPr>
              <w:t>4-1</w:t>
            </w:r>
            <w:r w:rsidR="00E32F5E" w:rsidRPr="00883461">
              <w:rPr>
                <w:rFonts w:hint="eastAsia"/>
                <w:b/>
                <w:sz w:val="21"/>
                <w:szCs w:val="21"/>
                <w:lang w:val="en-US" w:eastAsia="zh-CN"/>
              </w:rPr>
              <w:t xml:space="preserve">8  </w:t>
            </w:r>
            <w:r w:rsidRPr="00883461">
              <w:rPr>
                <w:rFonts w:hint="eastAsia"/>
                <w:b/>
                <w:sz w:val="21"/>
                <w:szCs w:val="21"/>
                <w:lang w:val="en-US" w:eastAsia="zh-CN"/>
              </w:rPr>
              <w:t>建设项目环境风险潜势划分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95"/>
              <w:gridCol w:w="1596"/>
              <w:gridCol w:w="1596"/>
              <w:gridCol w:w="1596"/>
              <w:gridCol w:w="1597"/>
            </w:tblGrid>
            <w:tr w:rsidR="005D2CA8" w:rsidTr="00E32F5E">
              <w:tc>
                <w:tcPr>
                  <w:tcW w:w="1589" w:type="dxa"/>
                  <w:vMerge w:val="restart"/>
                  <w:vAlign w:val="center"/>
                </w:tcPr>
                <w:p w:rsidR="005D2CA8" w:rsidRDefault="005D2CA8" w:rsidP="00E66E3A">
                  <w:pPr>
                    <w:adjustRightInd w:val="0"/>
                    <w:snapToGrid w:val="0"/>
                    <w:jc w:val="center"/>
                    <w:rPr>
                      <w:b/>
                      <w:szCs w:val="21"/>
                    </w:rPr>
                  </w:pPr>
                  <w:r>
                    <w:rPr>
                      <w:rFonts w:hAnsi="宋体"/>
                      <w:b/>
                      <w:szCs w:val="21"/>
                    </w:rPr>
                    <w:t>环境敏感程度（</w:t>
                  </w:r>
                  <w:r>
                    <w:rPr>
                      <w:b/>
                      <w:szCs w:val="21"/>
                    </w:rPr>
                    <w:t>E</w:t>
                  </w:r>
                  <w:r>
                    <w:rPr>
                      <w:rFonts w:hAnsi="宋体"/>
                      <w:b/>
                      <w:szCs w:val="21"/>
                    </w:rPr>
                    <w:t>）</w:t>
                  </w:r>
                </w:p>
              </w:tc>
              <w:tc>
                <w:tcPr>
                  <w:tcW w:w="6357" w:type="dxa"/>
                  <w:gridSpan w:val="4"/>
                  <w:vAlign w:val="center"/>
                </w:tcPr>
                <w:p w:rsidR="005D2CA8" w:rsidRDefault="005D2CA8" w:rsidP="00E66E3A">
                  <w:pPr>
                    <w:adjustRightInd w:val="0"/>
                    <w:snapToGrid w:val="0"/>
                    <w:jc w:val="center"/>
                    <w:rPr>
                      <w:b/>
                      <w:szCs w:val="21"/>
                    </w:rPr>
                  </w:pPr>
                  <w:r>
                    <w:rPr>
                      <w:rFonts w:hAnsi="宋体"/>
                      <w:b/>
                      <w:szCs w:val="21"/>
                    </w:rPr>
                    <w:t>危险物质与工艺系统危险性（</w:t>
                  </w:r>
                  <w:r>
                    <w:rPr>
                      <w:b/>
                      <w:szCs w:val="21"/>
                    </w:rPr>
                    <w:t>P</w:t>
                  </w:r>
                  <w:r>
                    <w:rPr>
                      <w:rFonts w:hAnsi="宋体"/>
                      <w:b/>
                      <w:szCs w:val="21"/>
                    </w:rPr>
                    <w:t>）</w:t>
                  </w:r>
                </w:p>
              </w:tc>
            </w:tr>
            <w:tr w:rsidR="005D2CA8" w:rsidTr="00E32F5E">
              <w:tc>
                <w:tcPr>
                  <w:tcW w:w="1589" w:type="dxa"/>
                  <w:vMerge/>
                  <w:vAlign w:val="center"/>
                </w:tcPr>
                <w:p w:rsidR="005D2CA8" w:rsidRDefault="005D2CA8" w:rsidP="00E66E3A">
                  <w:pPr>
                    <w:rPr>
                      <w:b/>
                      <w:szCs w:val="21"/>
                    </w:rPr>
                  </w:pPr>
                </w:p>
              </w:tc>
              <w:tc>
                <w:tcPr>
                  <w:tcW w:w="1589" w:type="dxa"/>
                  <w:vAlign w:val="center"/>
                </w:tcPr>
                <w:p w:rsidR="005D2CA8" w:rsidRDefault="005D2CA8" w:rsidP="00E66E3A">
                  <w:pPr>
                    <w:adjustRightInd w:val="0"/>
                    <w:snapToGrid w:val="0"/>
                    <w:jc w:val="center"/>
                    <w:rPr>
                      <w:b/>
                      <w:szCs w:val="21"/>
                    </w:rPr>
                  </w:pPr>
                  <w:r>
                    <w:rPr>
                      <w:rFonts w:hAnsi="宋体"/>
                      <w:b/>
                      <w:szCs w:val="21"/>
                    </w:rPr>
                    <w:t>极高危害（</w:t>
                  </w:r>
                  <w:r>
                    <w:rPr>
                      <w:b/>
                      <w:szCs w:val="21"/>
                    </w:rPr>
                    <w:t>P1</w:t>
                  </w:r>
                  <w:r>
                    <w:rPr>
                      <w:rFonts w:hAnsi="宋体"/>
                      <w:b/>
                      <w:szCs w:val="21"/>
                    </w:rPr>
                    <w:t>）</w:t>
                  </w:r>
                </w:p>
              </w:tc>
              <w:tc>
                <w:tcPr>
                  <w:tcW w:w="1589" w:type="dxa"/>
                  <w:vAlign w:val="center"/>
                </w:tcPr>
                <w:p w:rsidR="005D2CA8" w:rsidRDefault="005D2CA8" w:rsidP="00E66E3A">
                  <w:pPr>
                    <w:adjustRightInd w:val="0"/>
                    <w:snapToGrid w:val="0"/>
                    <w:jc w:val="center"/>
                    <w:rPr>
                      <w:b/>
                      <w:szCs w:val="21"/>
                    </w:rPr>
                  </w:pPr>
                  <w:r>
                    <w:rPr>
                      <w:rFonts w:hAnsi="宋体"/>
                      <w:b/>
                      <w:szCs w:val="21"/>
                    </w:rPr>
                    <w:t>高度危害（</w:t>
                  </w:r>
                  <w:r>
                    <w:rPr>
                      <w:b/>
                      <w:szCs w:val="21"/>
                    </w:rPr>
                    <w:t>P2</w:t>
                  </w:r>
                  <w:r>
                    <w:rPr>
                      <w:rFonts w:hAnsi="宋体"/>
                      <w:b/>
                      <w:szCs w:val="21"/>
                    </w:rPr>
                    <w:t>）</w:t>
                  </w:r>
                </w:p>
              </w:tc>
              <w:tc>
                <w:tcPr>
                  <w:tcW w:w="1589" w:type="dxa"/>
                  <w:vAlign w:val="center"/>
                </w:tcPr>
                <w:p w:rsidR="005D2CA8" w:rsidRDefault="005D2CA8" w:rsidP="00E66E3A">
                  <w:pPr>
                    <w:adjustRightInd w:val="0"/>
                    <w:snapToGrid w:val="0"/>
                    <w:jc w:val="center"/>
                    <w:rPr>
                      <w:b/>
                      <w:szCs w:val="21"/>
                    </w:rPr>
                  </w:pPr>
                  <w:r>
                    <w:rPr>
                      <w:rFonts w:hAnsi="宋体"/>
                      <w:b/>
                      <w:szCs w:val="21"/>
                    </w:rPr>
                    <w:t>中度危害（</w:t>
                  </w:r>
                  <w:r>
                    <w:rPr>
                      <w:b/>
                      <w:szCs w:val="21"/>
                    </w:rPr>
                    <w:t>P3</w:t>
                  </w:r>
                  <w:r>
                    <w:rPr>
                      <w:rFonts w:hAnsi="宋体"/>
                      <w:b/>
                      <w:szCs w:val="21"/>
                    </w:rPr>
                    <w:t>）</w:t>
                  </w:r>
                </w:p>
              </w:tc>
              <w:tc>
                <w:tcPr>
                  <w:tcW w:w="1590" w:type="dxa"/>
                  <w:vAlign w:val="center"/>
                </w:tcPr>
                <w:p w:rsidR="005D2CA8" w:rsidRDefault="005D2CA8" w:rsidP="00E66E3A">
                  <w:pPr>
                    <w:adjustRightInd w:val="0"/>
                    <w:snapToGrid w:val="0"/>
                    <w:jc w:val="center"/>
                    <w:rPr>
                      <w:b/>
                      <w:szCs w:val="21"/>
                    </w:rPr>
                  </w:pPr>
                  <w:r>
                    <w:rPr>
                      <w:rFonts w:hAnsi="宋体"/>
                      <w:b/>
                      <w:szCs w:val="21"/>
                    </w:rPr>
                    <w:t>低度危害（</w:t>
                  </w:r>
                  <w:r>
                    <w:rPr>
                      <w:b/>
                      <w:szCs w:val="21"/>
                    </w:rPr>
                    <w:t>P4</w:t>
                  </w:r>
                  <w:r>
                    <w:rPr>
                      <w:rFonts w:hAnsi="宋体"/>
                      <w:b/>
                      <w:szCs w:val="21"/>
                    </w:rPr>
                    <w:t>）</w:t>
                  </w:r>
                </w:p>
              </w:tc>
            </w:tr>
            <w:tr w:rsidR="005D2CA8" w:rsidTr="00E32F5E">
              <w:tc>
                <w:tcPr>
                  <w:tcW w:w="1589" w:type="dxa"/>
                  <w:vAlign w:val="center"/>
                </w:tcPr>
                <w:p w:rsidR="005D2CA8" w:rsidRDefault="005D2CA8" w:rsidP="00E66E3A">
                  <w:pPr>
                    <w:adjustRightInd w:val="0"/>
                    <w:snapToGrid w:val="0"/>
                    <w:jc w:val="center"/>
                    <w:rPr>
                      <w:szCs w:val="21"/>
                    </w:rPr>
                  </w:pPr>
                  <w:r>
                    <w:rPr>
                      <w:rFonts w:hAnsi="宋体"/>
                      <w:szCs w:val="21"/>
                    </w:rPr>
                    <w:t>环境高度敏感区（</w:t>
                  </w:r>
                  <w:r>
                    <w:rPr>
                      <w:szCs w:val="21"/>
                    </w:rPr>
                    <w:t>E1</w:t>
                  </w:r>
                  <w:r>
                    <w:rPr>
                      <w:rFonts w:hAnsi="宋体"/>
                      <w:szCs w:val="21"/>
                    </w:rPr>
                    <w:t>）</w:t>
                  </w:r>
                </w:p>
              </w:tc>
              <w:tc>
                <w:tcPr>
                  <w:tcW w:w="1589" w:type="dxa"/>
                  <w:vAlign w:val="center"/>
                </w:tcPr>
                <w:p w:rsidR="005D2CA8" w:rsidRDefault="00C35458" w:rsidP="00E66E3A">
                  <w:pPr>
                    <w:adjustRightInd w:val="0"/>
                    <w:snapToGrid w:val="0"/>
                    <w:jc w:val="center"/>
                    <w:rPr>
                      <w:szCs w:val="21"/>
                    </w:rPr>
                  </w:pPr>
                  <w:r>
                    <w:rPr>
                      <w:szCs w:val="21"/>
                    </w:rPr>
                    <w:fldChar w:fldCharType="begin"/>
                  </w:r>
                  <w:r w:rsidR="005D2CA8">
                    <w:rPr>
                      <w:szCs w:val="21"/>
                    </w:rPr>
                    <w:instrText xml:space="preserve"> = 4 \* ROMAN </w:instrText>
                  </w:r>
                  <w:r>
                    <w:rPr>
                      <w:szCs w:val="21"/>
                    </w:rPr>
                    <w:fldChar w:fldCharType="separate"/>
                  </w:r>
                  <w:r w:rsidR="005D2CA8">
                    <w:rPr>
                      <w:szCs w:val="21"/>
                    </w:rPr>
                    <w:t>IV</w:t>
                  </w:r>
                  <w:r>
                    <w:rPr>
                      <w:szCs w:val="21"/>
                    </w:rPr>
                    <w:fldChar w:fldCharType="end"/>
                  </w:r>
                  <w:r w:rsidR="005D2CA8">
                    <w:rPr>
                      <w:szCs w:val="21"/>
                    </w:rPr>
                    <w:t>+</w:t>
                  </w:r>
                </w:p>
              </w:tc>
              <w:tc>
                <w:tcPr>
                  <w:tcW w:w="1589" w:type="dxa"/>
                  <w:vAlign w:val="center"/>
                </w:tcPr>
                <w:p w:rsidR="005D2CA8" w:rsidRDefault="00C35458" w:rsidP="00E66E3A">
                  <w:pPr>
                    <w:adjustRightInd w:val="0"/>
                    <w:snapToGrid w:val="0"/>
                    <w:jc w:val="center"/>
                    <w:rPr>
                      <w:szCs w:val="21"/>
                    </w:rPr>
                  </w:pPr>
                  <w:r>
                    <w:rPr>
                      <w:szCs w:val="21"/>
                    </w:rPr>
                    <w:fldChar w:fldCharType="begin"/>
                  </w:r>
                  <w:r w:rsidR="005D2CA8">
                    <w:rPr>
                      <w:szCs w:val="21"/>
                    </w:rPr>
                    <w:instrText xml:space="preserve"> = 4 \* ROMAN </w:instrText>
                  </w:r>
                  <w:r>
                    <w:rPr>
                      <w:szCs w:val="21"/>
                    </w:rPr>
                    <w:fldChar w:fldCharType="separate"/>
                  </w:r>
                  <w:r w:rsidR="005D2CA8">
                    <w:rPr>
                      <w:szCs w:val="21"/>
                    </w:rPr>
                    <w:t>IV</w:t>
                  </w:r>
                  <w:r>
                    <w:rPr>
                      <w:szCs w:val="21"/>
                    </w:rPr>
                    <w:fldChar w:fldCharType="end"/>
                  </w:r>
                </w:p>
              </w:tc>
              <w:tc>
                <w:tcPr>
                  <w:tcW w:w="1589" w:type="dxa"/>
                  <w:vAlign w:val="center"/>
                </w:tcPr>
                <w:p w:rsidR="005D2CA8" w:rsidRDefault="00C35458" w:rsidP="00E66E3A">
                  <w:pPr>
                    <w:adjustRightInd w:val="0"/>
                    <w:snapToGrid w:val="0"/>
                    <w:jc w:val="center"/>
                    <w:rPr>
                      <w:szCs w:val="21"/>
                    </w:rPr>
                  </w:pPr>
                  <w:r>
                    <w:rPr>
                      <w:szCs w:val="21"/>
                    </w:rPr>
                    <w:fldChar w:fldCharType="begin"/>
                  </w:r>
                  <w:r w:rsidR="005D2CA8">
                    <w:rPr>
                      <w:szCs w:val="21"/>
                    </w:rPr>
                    <w:instrText xml:space="preserve"> = 3 \* ROMAN </w:instrText>
                  </w:r>
                  <w:r>
                    <w:rPr>
                      <w:szCs w:val="21"/>
                    </w:rPr>
                    <w:fldChar w:fldCharType="separate"/>
                  </w:r>
                  <w:r w:rsidR="005D2CA8">
                    <w:rPr>
                      <w:szCs w:val="21"/>
                    </w:rPr>
                    <w:t>III</w:t>
                  </w:r>
                  <w:r>
                    <w:rPr>
                      <w:szCs w:val="21"/>
                    </w:rPr>
                    <w:fldChar w:fldCharType="end"/>
                  </w:r>
                </w:p>
              </w:tc>
              <w:tc>
                <w:tcPr>
                  <w:tcW w:w="1590" w:type="dxa"/>
                  <w:vAlign w:val="center"/>
                </w:tcPr>
                <w:p w:rsidR="005D2CA8" w:rsidRDefault="00C35458" w:rsidP="00E66E3A">
                  <w:pPr>
                    <w:adjustRightInd w:val="0"/>
                    <w:snapToGrid w:val="0"/>
                    <w:jc w:val="center"/>
                    <w:rPr>
                      <w:szCs w:val="21"/>
                    </w:rPr>
                  </w:pPr>
                  <w:r>
                    <w:rPr>
                      <w:szCs w:val="21"/>
                    </w:rPr>
                    <w:fldChar w:fldCharType="begin"/>
                  </w:r>
                  <w:r w:rsidR="005D2CA8">
                    <w:rPr>
                      <w:szCs w:val="21"/>
                    </w:rPr>
                    <w:instrText xml:space="preserve"> = 3 \* ROMAN </w:instrText>
                  </w:r>
                  <w:r>
                    <w:rPr>
                      <w:szCs w:val="21"/>
                    </w:rPr>
                    <w:fldChar w:fldCharType="separate"/>
                  </w:r>
                  <w:r w:rsidR="005D2CA8">
                    <w:rPr>
                      <w:szCs w:val="21"/>
                    </w:rPr>
                    <w:t>III</w:t>
                  </w:r>
                  <w:r>
                    <w:rPr>
                      <w:szCs w:val="21"/>
                    </w:rPr>
                    <w:fldChar w:fldCharType="end"/>
                  </w:r>
                </w:p>
              </w:tc>
            </w:tr>
            <w:tr w:rsidR="005D2CA8" w:rsidTr="00E32F5E">
              <w:tc>
                <w:tcPr>
                  <w:tcW w:w="1589" w:type="dxa"/>
                  <w:vAlign w:val="center"/>
                </w:tcPr>
                <w:p w:rsidR="005D2CA8" w:rsidRDefault="005D2CA8" w:rsidP="00E66E3A">
                  <w:pPr>
                    <w:adjustRightInd w:val="0"/>
                    <w:snapToGrid w:val="0"/>
                    <w:jc w:val="center"/>
                    <w:rPr>
                      <w:szCs w:val="21"/>
                    </w:rPr>
                  </w:pPr>
                  <w:r>
                    <w:rPr>
                      <w:rFonts w:hAnsi="宋体"/>
                      <w:szCs w:val="21"/>
                    </w:rPr>
                    <w:t>环境中度敏感区（</w:t>
                  </w:r>
                  <w:r>
                    <w:rPr>
                      <w:szCs w:val="21"/>
                    </w:rPr>
                    <w:t>E2</w:t>
                  </w:r>
                  <w:r>
                    <w:rPr>
                      <w:rFonts w:hAnsi="宋体"/>
                      <w:szCs w:val="21"/>
                    </w:rPr>
                    <w:t>）</w:t>
                  </w:r>
                </w:p>
              </w:tc>
              <w:tc>
                <w:tcPr>
                  <w:tcW w:w="1589" w:type="dxa"/>
                  <w:vAlign w:val="center"/>
                </w:tcPr>
                <w:p w:rsidR="005D2CA8" w:rsidRDefault="00C35458" w:rsidP="00E66E3A">
                  <w:pPr>
                    <w:adjustRightInd w:val="0"/>
                    <w:snapToGrid w:val="0"/>
                    <w:jc w:val="center"/>
                    <w:rPr>
                      <w:szCs w:val="21"/>
                    </w:rPr>
                  </w:pPr>
                  <w:r>
                    <w:rPr>
                      <w:szCs w:val="21"/>
                    </w:rPr>
                    <w:fldChar w:fldCharType="begin"/>
                  </w:r>
                  <w:r w:rsidR="005D2CA8">
                    <w:rPr>
                      <w:szCs w:val="21"/>
                    </w:rPr>
                    <w:instrText xml:space="preserve"> = 4 \* ROMAN </w:instrText>
                  </w:r>
                  <w:r>
                    <w:rPr>
                      <w:szCs w:val="21"/>
                    </w:rPr>
                    <w:fldChar w:fldCharType="separate"/>
                  </w:r>
                  <w:r w:rsidR="005D2CA8">
                    <w:rPr>
                      <w:szCs w:val="21"/>
                    </w:rPr>
                    <w:t>IV</w:t>
                  </w:r>
                  <w:r>
                    <w:rPr>
                      <w:szCs w:val="21"/>
                    </w:rPr>
                    <w:fldChar w:fldCharType="end"/>
                  </w:r>
                </w:p>
              </w:tc>
              <w:tc>
                <w:tcPr>
                  <w:tcW w:w="1589" w:type="dxa"/>
                  <w:vAlign w:val="center"/>
                </w:tcPr>
                <w:p w:rsidR="005D2CA8" w:rsidRDefault="00C35458" w:rsidP="00E66E3A">
                  <w:pPr>
                    <w:adjustRightInd w:val="0"/>
                    <w:snapToGrid w:val="0"/>
                    <w:jc w:val="center"/>
                    <w:rPr>
                      <w:szCs w:val="21"/>
                    </w:rPr>
                  </w:pPr>
                  <w:r>
                    <w:rPr>
                      <w:szCs w:val="21"/>
                    </w:rPr>
                    <w:fldChar w:fldCharType="begin"/>
                  </w:r>
                  <w:r w:rsidR="005D2CA8">
                    <w:rPr>
                      <w:szCs w:val="21"/>
                    </w:rPr>
                    <w:instrText xml:space="preserve"> = 3 \* ROMAN </w:instrText>
                  </w:r>
                  <w:r>
                    <w:rPr>
                      <w:szCs w:val="21"/>
                    </w:rPr>
                    <w:fldChar w:fldCharType="separate"/>
                  </w:r>
                  <w:r w:rsidR="005D2CA8">
                    <w:rPr>
                      <w:szCs w:val="21"/>
                    </w:rPr>
                    <w:t>III</w:t>
                  </w:r>
                  <w:r>
                    <w:rPr>
                      <w:szCs w:val="21"/>
                    </w:rPr>
                    <w:fldChar w:fldCharType="end"/>
                  </w:r>
                </w:p>
              </w:tc>
              <w:tc>
                <w:tcPr>
                  <w:tcW w:w="1589" w:type="dxa"/>
                  <w:vAlign w:val="center"/>
                </w:tcPr>
                <w:p w:rsidR="005D2CA8" w:rsidRDefault="00C35458" w:rsidP="00E66E3A">
                  <w:pPr>
                    <w:adjustRightInd w:val="0"/>
                    <w:snapToGrid w:val="0"/>
                    <w:jc w:val="center"/>
                    <w:rPr>
                      <w:szCs w:val="21"/>
                    </w:rPr>
                  </w:pPr>
                  <w:r>
                    <w:rPr>
                      <w:szCs w:val="21"/>
                    </w:rPr>
                    <w:fldChar w:fldCharType="begin"/>
                  </w:r>
                  <w:r w:rsidR="005D2CA8">
                    <w:rPr>
                      <w:szCs w:val="21"/>
                    </w:rPr>
                    <w:instrText xml:space="preserve"> = 3 \* ROMAN </w:instrText>
                  </w:r>
                  <w:r>
                    <w:rPr>
                      <w:szCs w:val="21"/>
                    </w:rPr>
                    <w:fldChar w:fldCharType="separate"/>
                  </w:r>
                  <w:r w:rsidR="005D2CA8">
                    <w:rPr>
                      <w:szCs w:val="21"/>
                    </w:rPr>
                    <w:t>III</w:t>
                  </w:r>
                  <w:r>
                    <w:rPr>
                      <w:szCs w:val="21"/>
                    </w:rPr>
                    <w:fldChar w:fldCharType="end"/>
                  </w:r>
                </w:p>
              </w:tc>
              <w:tc>
                <w:tcPr>
                  <w:tcW w:w="1590" w:type="dxa"/>
                  <w:vAlign w:val="center"/>
                </w:tcPr>
                <w:p w:rsidR="005D2CA8" w:rsidRDefault="00C35458" w:rsidP="00E66E3A">
                  <w:pPr>
                    <w:adjustRightInd w:val="0"/>
                    <w:snapToGrid w:val="0"/>
                    <w:jc w:val="center"/>
                    <w:rPr>
                      <w:szCs w:val="21"/>
                    </w:rPr>
                  </w:pPr>
                  <w:r>
                    <w:rPr>
                      <w:szCs w:val="21"/>
                    </w:rPr>
                    <w:fldChar w:fldCharType="begin"/>
                  </w:r>
                  <w:r w:rsidR="005D2CA8">
                    <w:rPr>
                      <w:szCs w:val="21"/>
                    </w:rPr>
                    <w:instrText xml:space="preserve"> = 2 \* ROMAN </w:instrText>
                  </w:r>
                  <w:r>
                    <w:rPr>
                      <w:szCs w:val="21"/>
                    </w:rPr>
                    <w:fldChar w:fldCharType="separate"/>
                  </w:r>
                  <w:r w:rsidR="005D2CA8">
                    <w:rPr>
                      <w:szCs w:val="21"/>
                    </w:rPr>
                    <w:t>II</w:t>
                  </w:r>
                  <w:r>
                    <w:rPr>
                      <w:szCs w:val="21"/>
                    </w:rPr>
                    <w:fldChar w:fldCharType="end"/>
                  </w:r>
                </w:p>
              </w:tc>
            </w:tr>
            <w:tr w:rsidR="005D2CA8" w:rsidTr="00E32F5E">
              <w:tc>
                <w:tcPr>
                  <w:tcW w:w="1589" w:type="dxa"/>
                  <w:vAlign w:val="center"/>
                </w:tcPr>
                <w:p w:rsidR="005D2CA8" w:rsidRDefault="005D2CA8" w:rsidP="00E66E3A">
                  <w:pPr>
                    <w:adjustRightInd w:val="0"/>
                    <w:snapToGrid w:val="0"/>
                    <w:jc w:val="center"/>
                    <w:rPr>
                      <w:szCs w:val="21"/>
                    </w:rPr>
                  </w:pPr>
                  <w:r>
                    <w:rPr>
                      <w:rFonts w:hAnsi="宋体"/>
                      <w:szCs w:val="21"/>
                    </w:rPr>
                    <w:t>环境低度敏感区（</w:t>
                  </w:r>
                  <w:r>
                    <w:rPr>
                      <w:szCs w:val="21"/>
                    </w:rPr>
                    <w:t>E3</w:t>
                  </w:r>
                  <w:r>
                    <w:rPr>
                      <w:rFonts w:hAnsi="宋体"/>
                      <w:szCs w:val="21"/>
                    </w:rPr>
                    <w:t>）</w:t>
                  </w:r>
                </w:p>
              </w:tc>
              <w:tc>
                <w:tcPr>
                  <w:tcW w:w="1589" w:type="dxa"/>
                  <w:vAlign w:val="center"/>
                </w:tcPr>
                <w:p w:rsidR="005D2CA8" w:rsidRDefault="00C35458" w:rsidP="00E66E3A">
                  <w:pPr>
                    <w:adjustRightInd w:val="0"/>
                    <w:snapToGrid w:val="0"/>
                    <w:jc w:val="center"/>
                    <w:rPr>
                      <w:szCs w:val="21"/>
                    </w:rPr>
                  </w:pPr>
                  <w:r>
                    <w:rPr>
                      <w:szCs w:val="21"/>
                    </w:rPr>
                    <w:fldChar w:fldCharType="begin"/>
                  </w:r>
                  <w:r w:rsidR="005D2CA8">
                    <w:rPr>
                      <w:szCs w:val="21"/>
                    </w:rPr>
                    <w:instrText xml:space="preserve"> = 3 \* ROMAN </w:instrText>
                  </w:r>
                  <w:r>
                    <w:rPr>
                      <w:szCs w:val="21"/>
                    </w:rPr>
                    <w:fldChar w:fldCharType="separate"/>
                  </w:r>
                  <w:r w:rsidR="005D2CA8">
                    <w:rPr>
                      <w:szCs w:val="21"/>
                    </w:rPr>
                    <w:t>III</w:t>
                  </w:r>
                  <w:r>
                    <w:rPr>
                      <w:szCs w:val="21"/>
                    </w:rPr>
                    <w:fldChar w:fldCharType="end"/>
                  </w:r>
                </w:p>
              </w:tc>
              <w:tc>
                <w:tcPr>
                  <w:tcW w:w="1589" w:type="dxa"/>
                  <w:vAlign w:val="center"/>
                </w:tcPr>
                <w:p w:rsidR="005D2CA8" w:rsidRDefault="00C35458" w:rsidP="00E66E3A">
                  <w:pPr>
                    <w:adjustRightInd w:val="0"/>
                    <w:snapToGrid w:val="0"/>
                    <w:jc w:val="center"/>
                    <w:rPr>
                      <w:szCs w:val="21"/>
                    </w:rPr>
                  </w:pPr>
                  <w:r>
                    <w:rPr>
                      <w:szCs w:val="21"/>
                    </w:rPr>
                    <w:fldChar w:fldCharType="begin"/>
                  </w:r>
                  <w:r w:rsidR="005D2CA8">
                    <w:rPr>
                      <w:szCs w:val="21"/>
                    </w:rPr>
                    <w:instrText xml:space="preserve"> = 2 \* ROMAN </w:instrText>
                  </w:r>
                  <w:r>
                    <w:rPr>
                      <w:szCs w:val="21"/>
                    </w:rPr>
                    <w:fldChar w:fldCharType="separate"/>
                  </w:r>
                  <w:r w:rsidR="005D2CA8">
                    <w:rPr>
                      <w:szCs w:val="21"/>
                    </w:rPr>
                    <w:t>II</w:t>
                  </w:r>
                  <w:r>
                    <w:rPr>
                      <w:szCs w:val="21"/>
                    </w:rPr>
                    <w:fldChar w:fldCharType="end"/>
                  </w:r>
                </w:p>
              </w:tc>
              <w:tc>
                <w:tcPr>
                  <w:tcW w:w="1589" w:type="dxa"/>
                  <w:vAlign w:val="center"/>
                </w:tcPr>
                <w:p w:rsidR="005D2CA8" w:rsidRDefault="00C35458" w:rsidP="00E66E3A">
                  <w:pPr>
                    <w:adjustRightInd w:val="0"/>
                    <w:snapToGrid w:val="0"/>
                    <w:jc w:val="center"/>
                    <w:rPr>
                      <w:szCs w:val="21"/>
                    </w:rPr>
                  </w:pPr>
                  <w:r>
                    <w:rPr>
                      <w:szCs w:val="21"/>
                    </w:rPr>
                    <w:fldChar w:fldCharType="begin"/>
                  </w:r>
                  <w:r w:rsidR="005D2CA8">
                    <w:rPr>
                      <w:szCs w:val="21"/>
                    </w:rPr>
                    <w:instrText xml:space="preserve"> = 2 \* ROMAN </w:instrText>
                  </w:r>
                  <w:r>
                    <w:rPr>
                      <w:szCs w:val="21"/>
                    </w:rPr>
                    <w:fldChar w:fldCharType="separate"/>
                  </w:r>
                  <w:r w:rsidR="005D2CA8">
                    <w:rPr>
                      <w:szCs w:val="21"/>
                    </w:rPr>
                    <w:t>II</w:t>
                  </w:r>
                  <w:r>
                    <w:rPr>
                      <w:szCs w:val="21"/>
                    </w:rPr>
                    <w:fldChar w:fldCharType="end"/>
                  </w:r>
                </w:p>
              </w:tc>
              <w:tc>
                <w:tcPr>
                  <w:tcW w:w="1590" w:type="dxa"/>
                  <w:vAlign w:val="center"/>
                </w:tcPr>
                <w:p w:rsidR="005D2CA8" w:rsidRDefault="00C35458" w:rsidP="00E66E3A">
                  <w:pPr>
                    <w:adjustRightInd w:val="0"/>
                    <w:snapToGrid w:val="0"/>
                    <w:jc w:val="center"/>
                    <w:rPr>
                      <w:szCs w:val="21"/>
                    </w:rPr>
                  </w:pPr>
                  <w:r>
                    <w:rPr>
                      <w:szCs w:val="21"/>
                    </w:rPr>
                    <w:fldChar w:fldCharType="begin"/>
                  </w:r>
                  <w:r w:rsidR="005D2CA8">
                    <w:rPr>
                      <w:szCs w:val="21"/>
                    </w:rPr>
                    <w:instrText xml:space="preserve"> = 1 \* ROMAN </w:instrText>
                  </w:r>
                  <w:r>
                    <w:rPr>
                      <w:szCs w:val="21"/>
                    </w:rPr>
                    <w:fldChar w:fldCharType="separate"/>
                  </w:r>
                  <w:r w:rsidR="005D2CA8">
                    <w:rPr>
                      <w:szCs w:val="21"/>
                    </w:rPr>
                    <w:t>I</w:t>
                  </w:r>
                  <w:r>
                    <w:rPr>
                      <w:szCs w:val="21"/>
                    </w:rPr>
                    <w:fldChar w:fldCharType="end"/>
                  </w:r>
                </w:p>
              </w:tc>
            </w:tr>
            <w:tr w:rsidR="005D2CA8" w:rsidTr="00E32F5E">
              <w:tc>
                <w:tcPr>
                  <w:tcW w:w="7946" w:type="dxa"/>
                  <w:gridSpan w:val="5"/>
                  <w:vAlign w:val="center"/>
                </w:tcPr>
                <w:p w:rsidR="005D2CA8" w:rsidRDefault="005D2CA8" w:rsidP="00E66E3A">
                  <w:pPr>
                    <w:adjustRightInd w:val="0"/>
                    <w:snapToGrid w:val="0"/>
                    <w:rPr>
                      <w:szCs w:val="21"/>
                    </w:rPr>
                  </w:pPr>
                  <w:r>
                    <w:rPr>
                      <w:rFonts w:hAnsi="宋体"/>
                      <w:szCs w:val="21"/>
                    </w:rPr>
                    <w:t>注：</w:t>
                  </w:r>
                  <w:r w:rsidR="00C35458">
                    <w:rPr>
                      <w:szCs w:val="21"/>
                    </w:rPr>
                    <w:fldChar w:fldCharType="begin"/>
                  </w:r>
                  <w:r>
                    <w:rPr>
                      <w:szCs w:val="21"/>
                    </w:rPr>
                    <w:instrText xml:space="preserve"> = 4 \* ROMAN </w:instrText>
                  </w:r>
                  <w:r w:rsidR="00C35458">
                    <w:rPr>
                      <w:szCs w:val="21"/>
                    </w:rPr>
                    <w:fldChar w:fldCharType="separate"/>
                  </w:r>
                  <w:r>
                    <w:rPr>
                      <w:szCs w:val="21"/>
                    </w:rPr>
                    <w:t>IV</w:t>
                  </w:r>
                  <w:r w:rsidR="00C35458">
                    <w:rPr>
                      <w:szCs w:val="21"/>
                    </w:rPr>
                    <w:fldChar w:fldCharType="end"/>
                  </w:r>
                  <w:r>
                    <w:rPr>
                      <w:szCs w:val="21"/>
                    </w:rPr>
                    <w:t>+</w:t>
                  </w:r>
                  <w:r>
                    <w:rPr>
                      <w:rFonts w:hAnsi="宋体"/>
                      <w:szCs w:val="21"/>
                    </w:rPr>
                    <w:t>为极高环境风险</w:t>
                  </w:r>
                </w:p>
              </w:tc>
            </w:tr>
          </w:tbl>
          <w:p w:rsidR="005D2CA8" w:rsidRPr="00C06495" w:rsidRDefault="005D2CA8" w:rsidP="009005E6">
            <w:pPr>
              <w:pStyle w:val="14"/>
              <w:spacing w:beforeLines="50"/>
              <w:ind w:firstLine="420"/>
              <w:jc w:val="both"/>
              <w:rPr>
                <w:rFonts w:ascii="Times New Roman" w:eastAsiaTheme="minorEastAsia" w:hAnsiTheme="minorEastAsia"/>
                <w:sz w:val="21"/>
                <w:szCs w:val="21"/>
              </w:rPr>
            </w:pPr>
            <w:r w:rsidRPr="00C06495">
              <w:rPr>
                <w:rFonts w:ascii="Times New Roman" w:eastAsiaTheme="minorEastAsia" w:hAnsiTheme="minorEastAsia" w:hint="eastAsia"/>
                <w:sz w:val="21"/>
                <w:szCs w:val="21"/>
              </w:rPr>
              <w:t>计算所涉及的每种危险物质在厂界内的最大存在总量与其在附录</w:t>
            </w:r>
            <w:r w:rsidRPr="00C06495">
              <w:rPr>
                <w:rFonts w:ascii="Times New Roman" w:eastAsiaTheme="minorEastAsia" w:hAnsiTheme="minorEastAsia" w:hint="eastAsia"/>
                <w:sz w:val="21"/>
                <w:szCs w:val="21"/>
              </w:rPr>
              <w:t>B</w:t>
            </w:r>
            <w:r w:rsidRPr="00C06495">
              <w:rPr>
                <w:rFonts w:ascii="Times New Roman" w:eastAsiaTheme="minorEastAsia" w:hAnsiTheme="minorEastAsia" w:hint="eastAsia"/>
                <w:sz w:val="21"/>
                <w:szCs w:val="21"/>
              </w:rPr>
              <w:t>中对应临界量的比值</w:t>
            </w:r>
            <w:r w:rsidRPr="00C06495">
              <w:rPr>
                <w:rFonts w:ascii="Times New Roman" w:eastAsiaTheme="minorEastAsia" w:hAnsiTheme="minorEastAsia" w:hint="eastAsia"/>
                <w:sz w:val="21"/>
                <w:szCs w:val="21"/>
              </w:rPr>
              <w:t>Q</w:t>
            </w:r>
            <w:r w:rsidRPr="00C06495">
              <w:rPr>
                <w:rFonts w:ascii="Times New Roman" w:eastAsiaTheme="minorEastAsia" w:hAnsiTheme="minorEastAsia" w:hint="eastAsia"/>
                <w:sz w:val="21"/>
                <w:szCs w:val="21"/>
              </w:rPr>
              <w:t>。在不同厂区的同一种物质，按其在厂界内的最大存在总量计算。对长输管线项目，按照两个截断阀室之间管段危险物质最大存在总量计算。</w:t>
            </w:r>
          </w:p>
          <w:p w:rsidR="005D2CA8" w:rsidRPr="00C06495" w:rsidRDefault="005D2CA8" w:rsidP="00C06495">
            <w:pPr>
              <w:spacing w:line="360" w:lineRule="auto"/>
              <w:ind w:firstLine="480"/>
            </w:pPr>
            <w:r w:rsidRPr="00C06495">
              <w:rPr>
                <w:rFonts w:hint="eastAsia"/>
              </w:rPr>
              <w:t>当只涉及一种危险物质时，计算该物质的总量与其临界量比值，即为</w:t>
            </w:r>
            <w:r w:rsidRPr="00C06495">
              <w:rPr>
                <w:rFonts w:hint="eastAsia"/>
              </w:rPr>
              <w:t>Q</w:t>
            </w:r>
            <w:r w:rsidRPr="00C06495">
              <w:rPr>
                <w:rFonts w:hint="eastAsia"/>
              </w:rPr>
              <w:t>；</w:t>
            </w:r>
          </w:p>
          <w:p w:rsidR="005D2CA8" w:rsidRPr="00C06495" w:rsidRDefault="005D2CA8" w:rsidP="00C06495">
            <w:pPr>
              <w:spacing w:line="360" w:lineRule="auto"/>
              <w:ind w:firstLine="480"/>
            </w:pPr>
            <w:r w:rsidRPr="00C06495">
              <w:rPr>
                <w:rFonts w:hint="eastAsia"/>
              </w:rPr>
              <w:t>当存在多种危险物质时，则按下列公式计算物质总量与其临界量比值（</w:t>
            </w:r>
            <w:r w:rsidRPr="00C06495">
              <w:rPr>
                <w:rFonts w:hint="eastAsia"/>
              </w:rPr>
              <w:t>Q</w:t>
            </w:r>
            <w:r w:rsidRPr="00C06495">
              <w:rPr>
                <w:rFonts w:hint="eastAsia"/>
              </w:rPr>
              <w:t>）：</w:t>
            </w:r>
          </w:p>
          <w:p w:rsidR="005D2CA8" w:rsidRPr="00C06495" w:rsidRDefault="005D2CA8" w:rsidP="00C06495">
            <w:pPr>
              <w:spacing w:line="360" w:lineRule="auto"/>
              <w:ind w:firstLine="480"/>
            </w:pPr>
            <w:r w:rsidRPr="00C06495">
              <w:rPr>
                <w:rFonts w:hint="eastAsia"/>
              </w:rPr>
              <w:t>Q=q1/Q1+q2/Q2+</w:t>
            </w:r>
            <w:r w:rsidRPr="00C06495">
              <w:rPr>
                <w:rFonts w:hint="eastAsia"/>
              </w:rPr>
              <w:t>···</w:t>
            </w:r>
            <w:r w:rsidRPr="00C06495">
              <w:rPr>
                <w:rFonts w:hint="eastAsia"/>
              </w:rPr>
              <w:t>qn/Qn</w:t>
            </w:r>
          </w:p>
          <w:p w:rsidR="005D2CA8" w:rsidRPr="00C06495" w:rsidRDefault="005D2CA8" w:rsidP="00C06495">
            <w:pPr>
              <w:spacing w:line="360" w:lineRule="auto"/>
              <w:ind w:firstLine="480"/>
            </w:pPr>
            <w:r w:rsidRPr="00C06495">
              <w:rPr>
                <w:rFonts w:hint="eastAsia"/>
              </w:rPr>
              <w:t>式中</w:t>
            </w:r>
            <w:r w:rsidRPr="00C06495">
              <w:rPr>
                <w:rFonts w:hint="eastAsia"/>
              </w:rPr>
              <w:t>q1</w:t>
            </w:r>
            <w:r w:rsidRPr="00C06495">
              <w:rPr>
                <w:rFonts w:hint="eastAsia"/>
              </w:rPr>
              <w:t>、</w:t>
            </w:r>
            <w:r w:rsidRPr="00C06495">
              <w:rPr>
                <w:rFonts w:hint="eastAsia"/>
              </w:rPr>
              <w:t>q2</w:t>
            </w:r>
            <w:r w:rsidRPr="00C06495">
              <w:rPr>
                <w:rFonts w:hint="eastAsia"/>
              </w:rPr>
              <w:t>、···、</w:t>
            </w:r>
            <w:r w:rsidRPr="00C06495">
              <w:rPr>
                <w:rFonts w:hint="eastAsia"/>
              </w:rPr>
              <w:t>qn</w:t>
            </w:r>
            <w:r w:rsidRPr="00C06495">
              <w:rPr>
                <w:rFonts w:hint="eastAsia"/>
              </w:rPr>
              <w:t>—每种危险物质的最大存在总量，</w:t>
            </w:r>
            <w:r w:rsidRPr="00C06495">
              <w:rPr>
                <w:rFonts w:hint="eastAsia"/>
              </w:rPr>
              <w:t>t</w:t>
            </w:r>
            <w:r w:rsidRPr="00C06495">
              <w:rPr>
                <w:rFonts w:hint="eastAsia"/>
              </w:rPr>
              <w:t>；</w:t>
            </w:r>
          </w:p>
          <w:p w:rsidR="005D2CA8" w:rsidRPr="00C06495" w:rsidRDefault="005D2CA8" w:rsidP="00C06495">
            <w:pPr>
              <w:spacing w:line="360" w:lineRule="auto"/>
              <w:ind w:firstLine="480"/>
            </w:pPr>
            <w:r w:rsidRPr="00C06495">
              <w:rPr>
                <w:rFonts w:hint="eastAsia"/>
              </w:rPr>
              <w:t>Q1</w:t>
            </w:r>
            <w:r w:rsidRPr="00C06495">
              <w:rPr>
                <w:rFonts w:hint="eastAsia"/>
              </w:rPr>
              <w:t>、</w:t>
            </w:r>
            <w:r w:rsidRPr="00C06495">
              <w:rPr>
                <w:rFonts w:hint="eastAsia"/>
              </w:rPr>
              <w:t>Q2</w:t>
            </w:r>
            <w:r w:rsidRPr="00C06495">
              <w:rPr>
                <w:rFonts w:hint="eastAsia"/>
              </w:rPr>
              <w:t>、···、</w:t>
            </w:r>
            <w:r w:rsidRPr="00C06495">
              <w:rPr>
                <w:rFonts w:hint="eastAsia"/>
              </w:rPr>
              <w:t>Qn</w:t>
            </w:r>
            <w:r w:rsidRPr="00C06495">
              <w:rPr>
                <w:rFonts w:hint="eastAsia"/>
              </w:rPr>
              <w:t>—每种危险物质的临界量，</w:t>
            </w:r>
            <w:r w:rsidRPr="00C06495">
              <w:rPr>
                <w:rFonts w:hint="eastAsia"/>
              </w:rPr>
              <w:t>t</w:t>
            </w:r>
            <w:r w:rsidRPr="00C06495">
              <w:rPr>
                <w:rFonts w:hint="eastAsia"/>
              </w:rPr>
              <w:t>。</w:t>
            </w:r>
          </w:p>
          <w:p w:rsidR="005D2CA8" w:rsidRPr="00C06495" w:rsidRDefault="005D2CA8" w:rsidP="00C06495">
            <w:pPr>
              <w:spacing w:line="360" w:lineRule="auto"/>
              <w:ind w:firstLine="480"/>
            </w:pPr>
            <w:r w:rsidRPr="00C06495">
              <w:rPr>
                <w:rFonts w:hint="eastAsia"/>
              </w:rPr>
              <w:t>当</w:t>
            </w:r>
            <w:r w:rsidRPr="00C06495">
              <w:rPr>
                <w:rFonts w:hint="eastAsia"/>
              </w:rPr>
              <w:t>Q</w:t>
            </w:r>
            <w:r w:rsidRPr="00C06495">
              <w:rPr>
                <w:rFonts w:hint="eastAsia"/>
              </w:rPr>
              <w:t>＜</w:t>
            </w:r>
            <w:r w:rsidRPr="00C06495">
              <w:rPr>
                <w:rFonts w:hint="eastAsia"/>
              </w:rPr>
              <w:t>1</w:t>
            </w:r>
            <w:r w:rsidRPr="00C06495">
              <w:rPr>
                <w:rFonts w:hint="eastAsia"/>
              </w:rPr>
              <w:t>时，该项目环境风险潜势为</w:t>
            </w:r>
            <w:r w:rsidRPr="00C06495">
              <w:rPr>
                <w:rFonts w:hint="eastAsia"/>
              </w:rPr>
              <w:t>I</w:t>
            </w:r>
            <w:r w:rsidRPr="00C06495">
              <w:rPr>
                <w:rFonts w:hint="eastAsia"/>
              </w:rPr>
              <w:t>。</w:t>
            </w:r>
          </w:p>
          <w:p w:rsidR="005D2CA8" w:rsidRPr="00C06495" w:rsidRDefault="005D2CA8" w:rsidP="00C06495">
            <w:pPr>
              <w:spacing w:line="360" w:lineRule="auto"/>
              <w:ind w:firstLine="480"/>
            </w:pPr>
            <w:r w:rsidRPr="00C06495">
              <w:rPr>
                <w:rFonts w:hint="eastAsia"/>
              </w:rPr>
              <w:t>当</w:t>
            </w:r>
            <w:r w:rsidRPr="00C06495">
              <w:rPr>
                <w:rFonts w:hint="eastAsia"/>
              </w:rPr>
              <w:t>Q</w:t>
            </w:r>
            <w:r w:rsidRPr="00C06495">
              <w:rPr>
                <w:rFonts w:hint="eastAsia"/>
              </w:rPr>
              <w:t>≥</w:t>
            </w:r>
            <w:r w:rsidRPr="00C06495">
              <w:rPr>
                <w:rFonts w:hint="eastAsia"/>
              </w:rPr>
              <w:t>1</w:t>
            </w:r>
            <w:r w:rsidRPr="00C06495">
              <w:rPr>
                <w:rFonts w:hint="eastAsia"/>
              </w:rPr>
              <w:t>时，将</w:t>
            </w:r>
            <w:r w:rsidRPr="00C06495">
              <w:rPr>
                <w:rFonts w:hint="eastAsia"/>
              </w:rPr>
              <w:t>Q</w:t>
            </w:r>
            <w:r w:rsidRPr="00C06495">
              <w:rPr>
                <w:rFonts w:hint="eastAsia"/>
              </w:rPr>
              <w:t>值划分为：（</w:t>
            </w:r>
            <w:r w:rsidRPr="00C06495">
              <w:rPr>
                <w:rFonts w:hint="eastAsia"/>
              </w:rPr>
              <w:t>1</w:t>
            </w:r>
            <w:r w:rsidRPr="00C06495">
              <w:rPr>
                <w:rFonts w:hint="eastAsia"/>
              </w:rPr>
              <w:t>）</w:t>
            </w:r>
            <w:r w:rsidRPr="00C06495">
              <w:rPr>
                <w:rFonts w:hint="eastAsia"/>
              </w:rPr>
              <w:t>1</w:t>
            </w:r>
            <w:r w:rsidRPr="00C06495">
              <w:rPr>
                <w:rFonts w:hint="eastAsia"/>
              </w:rPr>
              <w:t>≤</w:t>
            </w:r>
            <w:r w:rsidRPr="00C06495">
              <w:rPr>
                <w:rFonts w:hint="eastAsia"/>
              </w:rPr>
              <w:t>Q</w:t>
            </w:r>
            <w:r w:rsidRPr="00C06495">
              <w:rPr>
                <w:rFonts w:hint="eastAsia"/>
              </w:rPr>
              <w:t>＜</w:t>
            </w:r>
            <w:r w:rsidRPr="00C06495">
              <w:rPr>
                <w:rFonts w:hint="eastAsia"/>
              </w:rPr>
              <w:t>10</w:t>
            </w:r>
            <w:r w:rsidRPr="00C06495">
              <w:rPr>
                <w:rFonts w:hint="eastAsia"/>
              </w:rPr>
              <w:t>；（</w:t>
            </w:r>
            <w:r w:rsidRPr="00C06495">
              <w:rPr>
                <w:rFonts w:hint="eastAsia"/>
              </w:rPr>
              <w:t>2</w:t>
            </w:r>
            <w:r w:rsidRPr="00C06495">
              <w:rPr>
                <w:rFonts w:hint="eastAsia"/>
              </w:rPr>
              <w:t>）</w:t>
            </w:r>
            <w:r w:rsidRPr="00C06495">
              <w:rPr>
                <w:rFonts w:hint="eastAsia"/>
              </w:rPr>
              <w:t>10</w:t>
            </w:r>
            <w:r w:rsidRPr="00C06495">
              <w:rPr>
                <w:rFonts w:hint="eastAsia"/>
              </w:rPr>
              <w:t>≤</w:t>
            </w:r>
            <w:r w:rsidRPr="00C06495">
              <w:rPr>
                <w:rFonts w:hint="eastAsia"/>
              </w:rPr>
              <w:t>Q</w:t>
            </w:r>
            <w:r w:rsidRPr="00C06495">
              <w:rPr>
                <w:rFonts w:hint="eastAsia"/>
              </w:rPr>
              <w:t>＜</w:t>
            </w:r>
            <w:r w:rsidRPr="00C06495">
              <w:rPr>
                <w:rFonts w:hint="eastAsia"/>
              </w:rPr>
              <w:t>100</w:t>
            </w:r>
            <w:r w:rsidRPr="00C06495">
              <w:rPr>
                <w:rFonts w:hint="eastAsia"/>
              </w:rPr>
              <w:t>；（</w:t>
            </w:r>
            <w:r w:rsidRPr="00C06495">
              <w:rPr>
                <w:rFonts w:hint="eastAsia"/>
              </w:rPr>
              <w:t>3</w:t>
            </w:r>
            <w:r w:rsidRPr="00C06495">
              <w:rPr>
                <w:rFonts w:hint="eastAsia"/>
              </w:rPr>
              <w:t>）</w:t>
            </w:r>
            <w:r w:rsidRPr="00C06495">
              <w:rPr>
                <w:rFonts w:hint="eastAsia"/>
              </w:rPr>
              <w:t>Q</w:t>
            </w:r>
            <w:r w:rsidRPr="00C06495">
              <w:rPr>
                <w:rFonts w:hint="eastAsia"/>
              </w:rPr>
              <w:t>≥</w:t>
            </w:r>
            <w:r w:rsidRPr="00C06495">
              <w:rPr>
                <w:rFonts w:hint="eastAsia"/>
              </w:rPr>
              <w:t>100</w:t>
            </w:r>
            <w:r w:rsidRPr="00C06495">
              <w:rPr>
                <w:rFonts w:hint="eastAsia"/>
              </w:rPr>
              <w:t>。</w:t>
            </w:r>
          </w:p>
          <w:p w:rsidR="005D2CA8" w:rsidRPr="00C06495" w:rsidRDefault="005D2CA8" w:rsidP="00C06495">
            <w:pPr>
              <w:spacing w:line="360" w:lineRule="auto"/>
              <w:ind w:firstLine="480"/>
            </w:pPr>
            <w:r w:rsidRPr="00C06495">
              <w:rPr>
                <w:rFonts w:hint="eastAsia"/>
              </w:rPr>
              <w:t>经调查，本项目不涉及的危险物质，</w:t>
            </w:r>
            <w:r w:rsidRPr="00C06495">
              <w:rPr>
                <w:rFonts w:hint="eastAsia"/>
              </w:rPr>
              <w:t>Q</w:t>
            </w:r>
            <w:r w:rsidRPr="00C06495">
              <w:rPr>
                <w:rFonts w:hint="eastAsia"/>
              </w:rPr>
              <w:t>小于</w:t>
            </w:r>
            <w:r w:rsidRPr="00C06495">
              <w:rPr>
                <w:rFonts w:hint="eastAsia"/>
              </w:rPr>
              <w:t>1</w:t>
            </w:r>
            <w:r w:rsidRPr="00C06495">
              <w:rPr>
                <w:rFonts w:hint="eastAsia"/>
              </w:rPr>
              <w:t>，可直接判定环境风险潜势为</w:t>
            </w:r>
            <w:r w:rsidRPr="00C06495">
              <w:rPr>
                <w:rFonts w:hint="eastAsia"/>
              </w:rPr>
              <w:t>I</w:t>
            </w:r>
            <w:r w:rsidRPr="00C06495">
              <w:rPr>
                <w:rFonts w:hint="eastAsia"/>
              </w:rPr>
              <w:t>。</w:t>
            </w:r>
          </w:p>
          <w:p w:rsidR="005D2CA8" w:rsidRPr="00C06495" w:rsidRDefault="005D2CA8" w:rsidP="00C06495">
            <w:pPr>
              <w:spacing w:line="360" w:lineRule="auto"/>
              <w:ind w:firstLine="480"/>
            </w:pPr>
            <w:r w:rsidRPr="00C06495">
              <w:rPr>
                <w:rFonts w:hint="eastAsia"/>
              </w:rPr>
              <w:t>（</w:t>
            </w:r>
            <w:r w:rsidRPr="00C06495">
              <w:rPr>
                <w:rFonts w:hint="eastAsia"/>
              </w:rPr>
              <w:t>2</w:t>
            </w:r>
            <w:r w:rsidRPr="00C06495">
              <w:rPr>
                <w:rFonts w:hint="eastAsia"/>
              </w:rPr>
              <w:t>）风险评价等级</w:t>
            </w:r>
          </w:p>
          <w:p w:rsidR="005D2CA8" w:rsidRDefault="005D2CA8" w:rsidP="00C06495">
            <w:pPr>
              <w:spacing w:line="360" w:lineRule="auto"/>
              <w:ind w:firstLine="480"/>
            </w:pPr>
            <w:r w:rsidRPr="00C06495">
              <w:rPr>
                <w:rFonts w:hint="eastAsia"/>
              </w:rPr>
              <w:t>根据建设项目涉及的物质及工艺系统危险性和所在地的环境敏感性确定环境风险潜势后，按照表</w:t>
            </w:r>
            <w:r w:rsidRPr="00C06495">
              <w:rPr>
                <w:rFonts w:hint="eastAsia"/>
              </w:rPr>
              <w:t>4-14</w:t>
            </w:r>
            <w:r w:rsidRPr="00C06495">
              <w:rPr>
                <w:rFonts w:hint="eastAsia"/>
              </w:rPr>
              <w:t>确定评价工作等级</w:t>
            </w:r>
            <w:r w:rsidRPr="00C06495">
              <w:t>。</w:t>
            </w:r>
          </w:p>
          <w:p w:rsidR="005D2CA8" w:rsidRPr="00883461" w:rsidRDefault="005D2CA8" w:rsidP="00C06495">
            <w:pPr>
              <w:pStyle w:val="afe"/>
              <w:spacing w:line="360" w:lineRule="auto"/>
              <w:ind w:left="0" w:firstLine="0"/>
              <w:jc w:val="center"/>
              <w:rPr>
                <w:b/>
                <w:sz w:val="21"/>
                <w:szCs w:val="21"/>
                <w:lang w:val="en-US" w:eastAsia="zh-CN"/>
              </w:rPr>
            </w:pPr>
            <w:r w:rsidRPr="00883461">
              <w:rPr>
                <w:rFonts w:hint="eastAsia"/>
                <w:b/>
                <w:sz w:val="21"/>
                <w:szCs w:val="21"/>
                <w:lang w:val="en-US" w:eastAsia="zh-CN"/>
              </w:rPr>
              <w:t>表</w:t>
            </w:r>
            <w:r w:rsidRPr="00883461">
              <w:rPr>
                <w:rFonts w:hint="eastAsia"/>
                <w:b/>
                <w:sz w:val="21"/>
                <w:szCs w:val="21"/>
                <w:lang w:val="en-US" w:eastAsia="zh-CN"/>
              </w:rPr>
              <w:t>4-1</w:t>
            </w:r>
            <w:r w:rsidR="00C06495" w:rsidRPr="00883461">
              <w:rPr>
                <w:rFonts w:hint="eastAsia"/>
                <w:b/>
                <w:sz w:val="21"/>
                <w:szCs w:val="21"/>
                <w:lang w:val="en-US" w:eastAsia="zh-CN"/>
              </w:rPr>
              <w:t xml:space="preserve">9  </w:t>
            </w:r>
            <w:r w:rsidRPr="00883461">
              <w:rPr>
                <w:rFonts w:hint="eastAsia"/>
                <w:b/>
                <w:sz w:val="21"/>
                <w:szCs w:val="21"/>
                <w:lang w:val="en-US" w:eastAsia="zh-CN"/>
              </w:rPr>
              <w:t>环境风险评价工作等级划分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95"/>
              <w:gridCol w:w="1596"/>
              <w:gridCol w:w="1596"/>
              <w:gridCol w:w="1596"/>
              <w:gridCol w:w="1597"/>
            </w:tblGrid>
            <w:tr w:rsidR="005D2CA8" w:rsidTr="00C06495">
              <w:tc>
                <w:tcPr>
                  <w:tcW w:w="1589" w:type="dxa"/>
                </w:tcPr>
                <w:p w:rsidR="005D2CA8" w:rsidRPr="00C06495" w:rsidRDefault="005D2CA8" w:rsidP="00E66E3A">
                  <w:pPr>
                    <w:adjustRightInd w:val="0"/>
                    <w:snapToGrid w:val="0"/>
                    <w:jc w:val="center"/>
                    <w:rPr>
                      <w:b/>
                      <w:szCs w:val="21"/>
                    </w:rPr>
                  </w:pPr>
                  <w:r w:rsidRPr="00C06495">
                    <w:rPr>
                      <w:rFonts w:hAnsi="宋体"/>
                      <w:b/>
                      <w:szCs w:val="21"/>
                    </w:rPr>
                    <w:lastRenderedPageBreak/>
                    <w:t>环境风险潜势</w:t>
                  </w:r>
                </w:p>
              </w:tc>
              <w:tc>
                <w:tcPr>
                  <w:tcW w:w="1589" w:type="dxa"/>
                  <w:vAlign w:val="center"/>
                </w:tcPr>
                <w:p w:rsidR="005D2CA8" w:rsidRPr="00C06495" w:rsidRDefault="00C35458" w:rsidP="00E66E3A">
                  <w:pPr>
                    <w:adjustRightInd w:val="0"/>
                    <w:snapToGrid w:val="0"/>
                    <w:jc w:val="center"/>
                    <w:rPr>
                      <w:b/>
                      <w:szCs w:val="21"/>
                    </w:rPr>
                  </w:pPr>
                  <w:r w:rsidRPr="00C06495">
                    <w:rPr>
                      <w:b/>
                      <w:szCs w:val="21"/>
                    </w:rPr>
                    <w:fldChar w:fldCharType="begin"/>
                  </w:r>
                  <w:r w:rsidR="005D2CA8" w:rsidRPr="00C06495">
                    <w:rPr>
                      <w:b/>
                      <w:szCs w:val="21"/>
                    </w:rPr>
                    <w:instrText xml:space="preserve"> = 4 \* ROMAN </w:instrText>
                  </w:r>
                  <w:r w:rsidRPr="00C06495">
                    <w:rPr>
                      <w:b/>
                      <w:szCs w:val="21"/>
                    </w:rPr>
                    <w:fldChar w:fldCharType="separate"/>
                  </w:r>
                  <w:r w:rsidR="005D2CA8" w:rsidRPr="00C06495">
                    <w:rPr>
                      <w:b/>
                      <w:szCs w:val="21"/>
                    </w:rPr>
                    <w:t>IV</w:t>
                  </w:r>
                  <w:r w:rsidRPr="00C06495">
                    <w:rPr>
                      <w:b/>
                      <w:szCs w:val="21"/>
                    </w:rPr>
                    <w:fldChar w:fldCharType="end"/>
                  </w:r>
                  <w:r w:rsidR="005D2CA8" w:rsidRPr="00C06495">
                    <w:rPr>
                      <w:rFonts w:hAnsi="宋体"/>
                      <w:b/>
                      <w:szCs w:val="21"/>
                    </w:rPr>
                    <w:t>、</w:t>
                  </w:r>
                  <w:r w:rsidRPr="00C06495">
                    <w:rPr>
                      <w:b/>
                      <w:szCs w:val="21"/>
                    </w:rPr>
                    <w:fldChar w:fldCharType="begin"/>
                  </w:r>
                  <w:r w:rsidR="005D2CA8" w:rsidRPr="00C06495">
                    <w:rPr>
                      <w:b/>
                      <w:szCs w:val="21"/>
                    </w:rPr>
                    <w:instrText xml:space="preserve"> = 4 \* ROMAN </w:instrText>
                  </w:r>
                  <w:r w:rsidRPr="00C06495">
                    <w:rPr>
                      <w:b/>
                      <w:szCs w:val="21"/>
                    </w:rPr>
                    <w:fldChar w:fldCharType="separate"/>
                  </w:r>
                  <w:r w:rsidR="005D2CA8" w:rsidRPr="00C06495">
                    <w:rPr>
                      <w:b/>
                      <w:szCs w:val="21"/>
                    </w:rPr>
                    <w:t>IV</w:t>
                  </w:r>
                  <w:r w:rsidRPr="00C06495">
                    <w:rPr>
                      <w:b/>
                      <w:szCs w:val="21"/>
                    </w:rPr>
                    <w:fldChar w:fldCharType="end"/>
                  </w:r>
                  <w:r w:rsidR="005D2CA8" w:rsidRPr="00C06495">
                    <w:rPr>
                      <w:b/>
                      <w:szCs w:val="21"/>
                    </w:rPr>
                    <w:t>+</w:t>
                  </w:r>
                </w:p>
              </w:tc>
              <w:tc>
                <w:tcPr>
                  <w:tcW w:w="1589" w:type="dxa"/>
                  <w:vAlign w:val="center"/>
                </w:tcPr>
                <w:p w:rsidR="005D2CA8" w:rsidRPr="00C06495" w:rsidRDefault="00C35458" w:rsidP="00E66E3A">
                  <w:pPr>
                    <w:adjustRightInd w:val="0"/>
                    <w:snapToGrid w:val="0"/>
                    <w:jc w:val="center"/>
                    <w:rPr>
                      <w:b/>
                      <w:szCs w:val="21"/>
                    </w:rPr>
                  </w:pPr>
                  <w:r w:rsidRPr="00C06495">
                    <w:rPr>
                      <w:b/>
                      <w:szCs w:val="21"/>
                    </w:rPr>
                    <w:fldChar w:fldCharType="begin"/>
                  </w:r>
                  <w:r w:rsidR="005D2CA8" w:rsidRPr="00C06495">
                    <w:rPr>
                      <w:b/>
                      <w:szCs w:val="21"/>
                    </w:rPr>
                    <w:instrText xml:space="preserve"> = 3 \* ROMAN </w:instrText>
                  </w:r>
                  <w:r w:rsidRPr="00C06495">
                    <w:rPr>
                      <w:b/>
                      <w:szCs w:val="21"/>
                    </w:rPr>
                    <w:fldChar w:fldCharType="separate"/>
                  </w:r>
                  <w:r w:rsidR="005D2CA8" w:rsidRPr="00C06495">
                    <w:rPr>
                      <w:b/>
                      <w:szCs w:val="21"/>
                    </w:rPr>
                    <w:t>III</w:t>
                  </w:r>
                  <w:r w:rsidRPr="00C06495">
                    <w:rPr>
                      <w:b/>
                      <w:szCs w:val="21"/>
                    </w:rPr>
                    <w:fldChar w:fldCharType="end"/>
                  </w:r>
                </w:p>
              </w:tc>
              <w:tc>
                <w:tcPr>
                  <w:tcW w:w="1589" w:type="dxa"/>
                  <w:vAlign w:val="center"/>
                </w:tcPr>
                <w:p w:rsidR="005D2CA8" w:rsidRPr="00C06495" w:rsidRDefault="00C35458" w:rsidP="00E66E3A">
                  <w:pPr>
                    <w:adjustRightInd w:val="0"/>
                    <w:snapToGrid w:val="0"/>
                    <w:jc w:val="center"/>
                    <w:rPr>
                      <w:b/>
                      <w:szCs w:val="21"/>
                    </w:rPr>
                  </w:pPr>
                  <w:r w:rsidRPr="00C06495">
                    <w:rPr>
                      <w:b/>
                      <w:szCs w:val="21"/>
                    </w:rPr>
                    <w:fldChar w:fldCharType="begin"/>
                  </w:r>
                  <w:r w:rsidR="005D2CA8" w:rsidRPr="00C06495">
                    <w:rPr>
                      <w:b/>
                      <w:szCs w:val="21"/>
                    </w:rPr>
                    <w:instrText xml:space="preserve"> = 2 \* ROMAN </w:instrText>
                  </w:r>
                  <w:r w:rsidRPr="00C06495">
                    <w:rPr>
                      <w:b/>
                      <w:szCs w:val="21"/>
                    </w:rPr>
                    <w:fldChar w:fldCharType="separate"/>
                  </w:r>
                  <w:r w:rsidR="005D2CA8" w:rsidRPr="00C06495">
                    <w:rPr>
                      <w:b/>
                      <w:szCs w:val="21"/>
                    </w:rPr>
                    <w:t>II</w:t>
                  </w:r>
                  <w:r w:rsidRPr="00C06495">
                    <w:rPr>
                      <w:b/>
                      <w:szCs w:val="21"/>
                    </w:rPr>
                    <w:fldChar w:fldCharType="end"/>
                  </w:r>
                </w:p>
              </w:tc>
              <w:tc>
                <w:tcPr>
                  <w:tcW w:w="1590" w:type="dxa"/>
                  <w:vAlign w:val="center"/>
                </w:tcPr>
                <w:p w:rsidR="005D2CA8" w:rsidRPr="00C06495" w:rsidRDefault="00C35458" w:rsidP="00E66E3A">
                  <w:pPr>
                    <w:adjustRightInd w:val="0"/>
                    <w:snapToGrid w:val="0"/>
                    <w:jc w:val="center"/>
                    <w:rPr>
                      <w:b/>
                      <w:szCs w:val="21"/>
                    </w:rPr>
                  </w:pPr>
                  <w:r w:rsidRPr="00C06495">
                    <w:rPr>
                      <w:b/>
                      <w:szCs w:val="21"/>
                    </w:rPr>
                    <w:fldChar w:fldCharType="begin"/>
                  </w:r>
                  <w:r w:rsidR="005D2CA8" w:rsidRPr="00C06495">
                    <w:rPr>
                      <w:b/>
                      <w:szCs w:val="21"/>
                    </w:rPr>
                    <w:instrText xml:space="preserve"> = 1 \* ROMAN </w:instrText>
                  </w:r>
                  <w:r w:rsidRPr="00C06495">
                    <w:rPr>
                      <w:b/>
                      <w:szCs w:val="21"/>
                    </w:rPr>
                    <w:fldChar w:fldCharType="separate"/>
                  </w:r>
                  <w:r w:rsidR="005D2CA8" w:rsidRPr="00C06495">
                    <w:rPr>
                      <w:b/>
                      <w:szCs w:val="21"/>
                    </w:rPr>
                    <w:t>I</w:t>
                  </w:r>
                  <w:r w:rsidRPr="00C06495">
                    <w:rPr>
                      <w:b/>
                      <w:szCs w:val="21"/>
                    </w:rPr>
                    <w:fldChar w:fldCharType="end"/>
                  </w:r>
                </w:p>
              </w:tc>
            </w:tr>
            <w:tr w:rsidR="005D2CA8" w:rsidTr="00C06495">
              <w:tc>
                <w:tcPr>
                  <w:tcW w:w="1589" w:type="dxa"/>
                </w:tcPr>
                <w:p w:rsidR="005D2CA8" w:rsidRDefault="005D2CA8" w:rsidP="00E66E3A">
                  <w:pPr>
                    <w:adjustRightInd w:val="0"/>
                    <w:snapToGrid w:val="0"/>
                    <w:jc w:val="center"/>
                    <w:rPr>
                      <w:szCs w:val="21"/>
                    </w:rPr>
                  </w:pPr>
                  <w:r>
                    <w:rPr>
                      <w:rFonts w:hAnsi="宋体"/>
                      <w:szCs w:val="21"/>
                    </w:rPr>
                    <w:t>评价工作等级</w:t>
                  </w:r>
                </w:p>
              </w:tc>
              <w:tc>
                <w:tcPr>
                  <w:tcW w:w="1589" w:type="dxa"/>
                </w:tcPr>
                <w:p w:rsidR="005D2CA8" w:rsidRDefault="005D2CA8" w:rsidP="00E66E3A">
                  <w:pPr>
                    <w:adjustRightInd w:val="0"/>
                    <w:snapToGrid w:val="0"/>
                    <w:jc w:val="center"/>
                    <w:rPr>
                      <w:szCs w:val="21"/>
                    </w:rPr>
                  </w:pPr>
                  <w:r>
                    <w:rPr>
                      <w:rFonts w:hAnsi="宋体"/>
                      <w:szCs w:val="21"/>
                    </w:rPr>
                    <w:t>一</w:t>
                  </w:r>
                </w:p>
              </w:tc>
              <w:tc>
                <w:tcPr>
                  <w:tcW w:w="1589" w:type="dxa"/>
                </w:tcPr>
                <w:p w:rsidR="005D2CA8" w:rsidRDefault="005D2CA8" w:rsidP="00E66E3A">
                  <w:pPr>
                    <w:adjustRightInd w:val="0"/>
                    <w:snapToGrid w:val="0"/>
                    <w:jc w:val="center"/>
                    <w:rPr>
                      <w:szCs w:val="21"/>
                    </w:rPr>
                  </w:pPr>
                  <w:r>
                    <w:rPr>
                      <w:rFonts w:hAnsi="宋体"/>
                      <w:szCs w:val="21"/>
                    </w:rPr>
                    <w:t>二</w:t>
                  </w:r>
                </w:p>
              </w:tc>
              <w:tc>
                <w:tcPr>
                  <w:tcW w:w="1589" w:type="dxa"/>
                </w:tcPr>
                <w:p w:rsidR="005D2CA8" w:rsidRDefault="005D2CA8" w:rsidP="00E66E3A">
                  <w:pPr>
                    <w:adjustRightInd w:val="0"/>
                    <w:snapToGrid w:val="0"/>
                    <w:jc w:val="center"/>
                    <w:rPr>
                      <w:szCs w:val="21"/>
                    </w:rPr>
                  </w:pPr>
                  <w:r>
                    <w:rPr>
                      <w:rFonts w:hAnsi="宋体"/>
                      <w:szCs w:val="21"/>
                    </w:rPr>
                    <w:t>三</w:t>
                  </w:r>
                </w:p>
              </w:tc>
              <w:tc>
                <w:tcPr>
                  <w:tcW w:w="1590" w:type="dxa"/>
                </w:tcPr>
                <w:p w:rsidR="005D2CA8" w:rsidRDefault="005D2CA8" w:rsidP="00E66E3A">
                  <w:pPr>
                    <w:adjustRightInd w:val="0"/>
                    <w:snapToGrid w:val="0"/>
                    <w:jc w:val="center"/>
                    <w:rPr>
                      <w:szCs w:val="21"/>
                    </w:rPr>
                  </w:pPr>
                  <w:r>
                    <w:rPr>
                      <w:rFonts w:hAnsi="宋体"/>
                      <w:szCs w:val="21"/>
                    </w:rPr>
                    <w:t>简单分析</w:t>
                  </w:r>
                  <w:r>
                    <w:rPr>
                      <w:szCs w:val="21"/>
                      <w:vertAlign w:val="superscript"/>
                    </w:rPr>
                    <w:t>a</w:t>
                  </w:r>
                </w:p>
              </w:tc>
            </w:tr>
            <w:tr w:rsidR="005D2CA8" w:rsidTr="00C06495">
              <w:tc>
                <w:tcPr>
                  <w:tcW w:w="7946" w:type="dxa"/>
                  <w:gridSpan w:val="5"/>
                </w:tcPr>
                <w:p w:rsidR="005D2CA8" w:rsidRDefault="005D2CA8" w:rsidP="00E66E3A">
                  <w:pPr>
                    <w:adjustRightInd w:val="0"/>
                    <w:snapToGrid w:val="0"/>
                    <w:rPr>
                      <w:szCs w:val="21"/>
                    </w:rPr>
                  </w:pPr>
                  <w:r>
                    <w:rPr>
                      <w:rFonts w:hAnsi="宋体"/>
                      <w:szCs w:val="21"/>
                    </w:rPr>
                    <w:t>是相对于详细评价工作内容而言，在描述危险物质、环境影响途径、环境危害后果、风险防范措施等方面给出定性的说明。</w:t>
                  </w:r>
                </w:p>
              </w:tc>
            </w:tr>
          </w:tbl>
          <w:p w:rsidR="005D2CA8" w:rsidRPr="00C06495" w:rsidRDefault="005D2CA8" w:rsidP="009005E6">
            <w:pPr>
              <w:pStyle w:val="14"/>
              <w:spacing w:beforeLines="50"/>
              <w:ind w:firstLine="420"/>
              <w:jc w:val="both"/>
              <w:rPr>
                <w:rFonts w:ascii="Times New Roman" w:eastAsiaTheme="minorEastAsia" w:hAnsiTheme="minorEastAsia"/>
                <w:sz w:val="21"/>
                <w:szCs w:val="21"/>
              </w:rPr>
            </w:pPr>
            <w:r w:rsidRPr="00C06495">
              <w:rPr>
                <w:rFonts w:ascii="Times New Roman" w:eastAsiaTheme="minorEastAsia" w:hAnsiTheme="minorEastAsia" w:hint="eastAsia"/>
                <w:sz w:val="21"/>
                <w:szCs w:val="21"/>
              </w:rPr>
              <w:t>根据上表该项目环境风险潜势为</w:t>
            </w:r>
            <w:r w:rsidR="00C35458" w:rsidRPr="00C06495">
              <w:rPr>
                <w:rFonts w:ascii="Times New Roman" w:eastAsiaTheme="minorEastAsia" w:hAnsiTheme="minorEastAsia" w:hint="eastAsia"/>
                <w:sz w:val="21"/>
                <w:szCs w:val="21"/>
              </w:rPr>
              <w:fldChar w:fldCharType="begin"/>
            </w:r>
            <w:r w:rsidRPr="00C06495">
              <w:rPr>
                <w:rFonts w:ascii="Times New Roman" w:eastAsiaTheme="minorEastAsia" w:hAnsiTheme="minorEastAsia" w:hint="eastAsia"/>
                <w:sz w:val="21"/>
                <w:szCs w:val="21"/>
              </w:rPr>
              <w:instrText xml:space="preserve"> = 1 \* ROMAN </w:instrText>
            </w:r>
            <w:r w:rsidR="00C35458" w:rsidRPr="00C06495">
              <w:rPr>
                <w:rFonts w:ascii="Times New Roman" w:eastAsiaTheme="minorEastAsia" w:hAnsiTheme="minorEastAsia" w:hint="eastAsia"/>
                <w:sz w:val="21"/>
                <w:szCs w:val="21"/>
              </w:rPr>
              <w:fldChar w:fldCharType="separate"/>
            </w:r>
            <w:r w:rsidRPr="00C06495">
              <w:rPr>
                <w:rFonts w:ascii="Times New Roman" w:eastAsiaTheme="minorEastAsia" w:hAnsiTheme="minorEastAsia" w:hint="eastAsia"/>
                <w:sz w:val="21"/>
                <w:szCs w:val="21"/>
              </w:rPr>
              <w:t>I</w:t>
            </w:r>
            <w:r w:rsidR="00C35458" w:rsidRPr="00C06495">
              <w:rPr>
                <w:rFonts w:ascii="Times New Roman" w:eastAsiaTheme="minorEastAsia" w:hAnsiTheme="minorEastAsia" w:hint="eastAsia"/>
                <w:sz w:val="21"/>
                <w:szCs w:val="21"/>
              </w:rPr>
              <w:fldChar w:fldCharType="end"/>
            </w:r>
            <w:r w:rsidRPr="00C06495">
              <w:rPr>
                <w:rFonts w:ascii="Times New Roman" w:eastAsiaTheme="minorEastAsia" w:hAnsiTheme="minorEastAsia" w:hint="eastAsia"/>
                <w:sz w:val="21"/>
                <w:szCs w:val="21"/>
              </w:rPr>
              <w:t>，故评价工作等级为简单分析。</w:t>
            </w:r>
          </w:p>
          <w:p w:rsidR="005D2CA8" w:rsidRPr="00883461" w:rsidRDefault="005D2CA8" w:rsidP="00C06495">
            <w:pPr>
              <w:pStyle w:val="afe"/>
              <w:spacing w:line="360" w:lineRule="auto"/>
              <w:ind w:left="0" w:firstLine="0"/>
              <w:jc w:val="center"/>
              <w:rPr>
                <w:b/>
                <w:sz w:val="21"/>
                <w:szCs w:val="21"/>
                <w:lang w:val="en-US" w:eastAsia="zh-CN"/>
              </w:rPr>
            </w:pPr>
            <w:r w:rsidRPr="00883461">
              <w:rPr>
                <w:rFonts w:hint="eastAsia"/>
                <w:b/>
                <w:sz w:val="21"/>
                <w:szCs w:val="21"/>
                <w:lang w:val="en-US" w:eastAsia="zh-CN"/>
              </w:rPr>
              <w:t>表</w:t>
            </w:r>
            <w:r w:rsidRPr="00883461">
              <w:rPr>
                <w:rFonts w:hint="eastAsia"/>
                <w:b/>
                <w:sz w:val="21"/>
                <w:szCs w:val="21"/>
                <w:lang w:val="en-US" w:eastAsia="zh-CN"/>
              </w:rPr>
              <w:t>4-</w:t>
            </w:r>
            <w:r w:rsidR="00C06495" w:rsidRPr="00883461">
              <w:rPr>
                <w:rFonts w:hint="eastAsia"/>
                <w:b/>
                <w:sz w:val="21"/>
                <w:szCs w:val="21"/>
                <w:lang w:val="en-US" w:eastAsia="zh-CN"/>
              </w:rPr>
              <w:t xml:space="preserve">20  </w:t>
            </w:r>
            <w:r w:rsidRPr="00883461">
              <w:rPr>
                <w:rFonts w:hint="eastAsia"/>
                <w:b/>
                <w:sz w:val="21"/>
                <w:szCs w:val="21"/>
                <w:lang w:val="en-US" w:eastAsia="zh-CN"/>
              </w:rPr>
              <w:t>建设项目环境风险简单分析内容表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4"/>
              <w:gridCol w:w="1190"/>
              <w:gridCol w:w="1823"/>
              <w:gridCol w:w="870"/>
              <w:gridCol w:w="993"/>
              <w:gridCol w:w="1570"/>
            </w:tblGrid>
            <w:tr w:rsidR="005D2CA8" w:rsidRPr="00D23707" w:rsidTr="00A97B78">
              <w:tc>
                <w:tcPr>
                  <w:tcW w:w="1534" w:type="dxa"/>
                  <w:vAlign w:val="center"/>
                </w:tcPr>
                <w:p w:rsidR="005D2CA8" w:rsidRPr="00D23707" w:rsidRDefault="005D2CA8" w:rsidP="00E66E3A">
                  <w:pPr>
                    <w:adjustRightInd w:val="0"/>
                    <w:snapToGrid w:val="0"/>
                    <w:jc w:val="center"/>
                    <w:rPr>
                      <w:rFonts w:eastAsiaTheme="minorEastAsia"/>
                      <w:b/>
                      <w:szCs w:val="21"/>
                    </w:rPr>
                  </w:pPr>
                  <w:r w:rsidRPr="00D23707">
                    <w:rPr>
                      <w:rFonts w:eastAsiaTheme="minorEastAsia" w:hAnsiTheme="minorEastAsia"/>
                      <w:b/>
                      <w:szCs w:val="21"/>
                    </w:rPr>
                    <w:t>建设项目名称</w:t>
                  </w:r>
                </w:p>
              </w:tc>
              <w:tc>
                <w:tcPr>
                  <w:tcW w:w="6446" w:type="dxa"/>
                  <w:gridSpan w:val="5"/>
                  <w:vAlign w:val="center"/>
                </w:tcPr>
                <w:p w:rsidR="005D2CA8" w:rsidRPr="00D23707" w:rsidRDefault="005D2CA8" w:rsidP="001F507F">
                  <w:pPr>
                    <w:adjustRightInd w:val="0"/>
                    <w:snapToGrid w:val="0"/>
                    <w:jc w:val="center"/>
                    <w:rPr>
                      <w:rFonts w:eastAsiaTheme="minorEastAsia"/>
                      <w:b/>
                      <w:szCs w:val="21"/>
                    </w:rPr>
                  </w:pPr>
                  <w:r w:rsidRPr="00D23707">
                    <w:rPr>
                      <w:rFonts w:eastAsiaTheme="minorEastAsia" w:hAnsiTheme="minorEastAsia"/>
                      <w:b/>
                      <w:szCs w:val="21"/>
                    </w:rPr>
                    <w:t>澧县</w:t>
                  </w:r>
                  <w:r w:rsidR="001F507F" w:rsidRPr="00D23707">
                    <w:rPr>
                      <w:rFonts w:eastAsiaTheme="minorEastAsia" w:hAnsiTheme="minorEastAsia"/>
                      <w:b/>
                      <w:szCs w:val="21"/>
                    </w:rPr>
                    <w:t>大堰垱</w:t>
                  </w:r>
                  <w:r w:rsidRPr="00D23707">
                    <w:rPr>
                      <w:rFonts w:eastAsiaTheme="minorEastAsia" w:hAnsiTheme="minorEastAsia"/>
                      <w:b/>
                      <w:szCs w:val="21"/>
                    </w:rPr>
                    <w:t>镇污水处理</w:t>
                  </w:r>
                  <w:r w:rsidR="001F507F" w:rsidRPr="00D23707">
                    <w:rPr>
                      <w:rFonts w:eastAsiaTheme="minorEastAsia" w:hAnsiTheme="minorEastAsia"/>
                      <w:b/>
                      <w:szCs w:val="21"/>
                    </w:rPr>
                    <w:t>厂</w:t>
                  </w:r>
                  <w:r w:rsidRPr="00D23707">
                    <w:rPr>
                      <w:rFonts w:eastAsiaTheme="minorEastAsia" w:hAnsiTheme="minorEastAsia"/>
                      <w:b/>
                      <w:szCs w:val="21"/>
                    </w:rPr>
                    <w:t>建设项目</w:t>
                  </w:r>
                </w:p>
              </w:tc>
            </w:tr>
            <w:tr w:rsidR="005D2CA8" w:rsidRPr="00D23707" w:rsidTr="007A084A">
              <w:tc>
                <w:tcPr>
                  <w:tcW w:w="1534" w:type="dxa"/>
                  <w:vAlign w:val="center"/>
                </w:tcPr>
                <w:p w:rsidR="005D2CA8" w:rsidRPr="00D23707" w:rsidRDefault="005D2CA8" w:rsidP="00E66E3A">
                  <w:pPr>
                    <w:adjustRightInd w:val="0"/>
                    <w:snapToGrid w:val="0"/>
                    <w:jc w:val="center"/>
                    <w:rPr>
                      <w:rFonts w:eastAsiaTheme="minorEastAsia"/>
                      <w:b/>
                      <w:szCs w:val="21"/>
                    </w:rPr>
                  </w:pPr>
                  <w:r w:rsidRPr="00D23707">
                    <w:rPr>
                      <w:rFonts w:eastAsiaTheme="minorEastAsia" w:hAnsiTheme="minorEastAsia"/>
                      <w:b/>
                      <w:szCs w:val="21"/>
                    </w:rPr>
                    <w:t>建设地点</w:t>
                  </w:r>
                </w:p>
              </w:tc>
              <w:tc>
                <w:tcPr>
                  <w:tcW w:w="1190" w:type="dxa"/>
                  <w:vAlign w:val="center"/>
                </w:tcPr>
                <w:p w:rsidR="005D2CA8" w:rsidRPr="00D23707" w:rsidRDefault="005D2CA8" w:rsidP="00E66E3A">
                  <w:pPr>
                    <w:adjustRightInd w:val="0"/>
                    <w:snapToGrid w:val="0"/>
                    <w:jc w:val="center"/>
                    <w:rPr>
                      <w:rFonts w:eastAsiaTheme="minorEastAsia"/>
                      <w:szCs w:val="21"/>
                    </w:rPr>
                  </w:pPr>
                  <w:r w:rsidRPr="00D23707">
                    <w:rPr>
                      <w:rFonts w:eastAsiaTheme="minorEastAsia" w:hAnsiTheme="minorEastAsia"/>
                      <w:szCs w:val="21"/>
                    </w:rPr>
                    <w:t>（湖南）省</w:t>
                  </w:r>
                </w:p>
              </w:tc>
              <w:tc>
                <w:tcPr>
                  <w:tcW w:w="1823" w:type="dxa"/>
                  <w:vAlign w:val="center"/>
                </w:tcPr>
                <w:p w:rsidR="005D2CA8" w:rsidRPr="00D23707" w:rsidRDefault="005D2CA8" w:rsidP="00E66E3A">
                  <w:pPr>
                    <w:adjustRightInd w:val="0"/>
                    <w:snapToGrid w:val="0"/>
                    <w:jc w:val="center"/>
                    <w:rPr>
                      <w:rFonts w:eastAsiaTheme="minorEastAsia"/>
                      <w:szCs w:val="21"/>
                    </w:rPr>
                  </w:pPr>
                  <w:r w:rsidRPr="00D23707">
                    <w:rPr>
                      <w:rFonts w:eastAsiaTheme="minorEastAsia" w:hAnsiTheme="minorEastAsia"/>
                      <w:szCs w:val="21"/>
                    </w:rPr>
                    <w:t>（常德）市</w:t>
                  </w:r>
                </w:p>
              </w:tc>
              <w:tc>
                <w:tcPr>
                  <w:tcW w:w="870" w:type="dxa"/>
                  <w:vAlign w:val="center"/>
                </w:tcPr>
                <w:p w:rsidR="005D2CA8" w:rsidRPr="00D23707" w:rsidRDefault="005D2CA8" w:rsidP="00E66E3A">
                  <w:pPr>
                    <w:adjustRightInd w:val="0"/>
                    <w:snapToGrid w:val="0"/>
                    <w:jc w:val="center"/>
                    <w:rPr>
                      <w:rFonts w:eastAsiaTheme="minorEastAsia"/>
                      <w:szCs w:val="21"/>
                    </w:rPr>
                  </w:pPr>
                  <w:r w:rsidRPr="00D23707">
                    <w:rPr>
                      <w:rFonts w:eastAsiaTheme="minorEastAsia" w:hAnsiTheme="minorEastAsia"/>
                      <w:szCs w:val="21"/>
                    </w:rPr>
                    <w:t>（</w:t>
                  </w:r>
                  <w:r w:rsidRPr="00D23707">
                    <w:rPr>
                      <w:rFonts w:eastAsiaTheme="minorEastAsia"/>
                      <w:szCs w:val="21"/>
                    </w:rPr>
                    <w:t>/</w:t>
                  </w:r>
                  <w:r w:rsidRPr="00D23707">
                    <w:rPr>
                      <w:rFonts w:eastAsiaTheme="minorEastAsia" w:hAnsiTheme="minorEastAsia"/>
                      <w:szCs w:val="21"/>
                    </w:rPr>
                    <w:t>）区</w:t>
                  </w:r>
                </w:p>
              </w:tc>
              <w:tc>
                <w:tcPr>
                  <w:tcW w:w="993" w:type="dxa"/>
                  <w:vAlign w:val="center"/>
                </w:tcPr>
                <w:p w:rsidR="005D2CA8" w:rsidRPr="00D23707" w:rsidRDefault="005D2CA8" w:rsidP="00E66E3A">
                  <w:pPr>
                    <w:adjustRightInd w:val="0"/>
                    <w:snapToGrid w:val="0"/>
                    <w:jc w:val="center"/>
                    <w:rPr>
                      <w:rFonts w:eastAsiaTheme="minorEastAsia"/>
                      <w:szCs w:val="21"/>
                    </w:rPr>
                  </w:pPr>
                  <w:r w:rsidRPr="00D23707">
                    <w:rPr>
                      <w:rFonts w:eastAsiaTheme="minorEastAsia" w:hAnsiTheme="minorEastAsia"/>
                      <w:szCs w:val="21"/>
                    </w:rPr>
                    <w:t>（澧县）</w:t>
                  </w:r>
                </w:p>
              </w:tc>
              <w:tc>
                <w:tcPr>
                  <w:tcW w:w="1570" w:type="dxa"/>
                  <w:vAlign w:val="center"/>
                </w:tcPr>
                <w:p w:rsidR="005D2CA8" w:rsidRPr="00D23707" w:rsidRDefault="005D2CA8" w:rsidP="00976D77">
                  <w:pPr>
                    <w:adjustRightInd w:val="0"/>
                    <w:snapToGrid w:val="0"/>
                    <w:jc w:val="center"/>
                    <w:rPr>
                      <w:rFonts w:eastAsiaTheme="minorEastAsia"/>
                      <w:szCs w:val="21"/>
                    </w:rPr>
                  </w:pPr>
                  <w:r w:rsidRPr="00D23707">
                    <w:rPr>
                      <w:rFonts w:eastAsiaTheme="minorEastAsia" w:hAnsiTheme="minorEastAsia"/>
                      <w:szCs w:val="21"/>
                    </w:rPr>
                    <w:t>澧县</w:t>
                  </w:r>
                  <w:r w:rsidR="00976D77" w:rsidRPr="00D23707">
                    <w:rPr>
                      <w:rFonts w:eastAsiaTheme="minorEastAsia" w:hAnsiTheme="minorEastAsia"/>
                      <w:szCs w:val="21"/>
                    </w:rPr>
                    <w:t>大堰垱</w:t>
                  </w:r>
                  <w:r w:rsidR="00A430F3" w:rsidRPr="00D23707">
                    <w:rPr>
                      <w:rFonts w:eastAsiaTheme="minorEastAsia" w:hAnsiTheme="minorEastAsia"/>
                      <w:szCs w:val="21"/>
                    </w:rPr>
                    <w:t>镇</w:t>
                  </w:r>
                </w:p>
              </w:tc>
            </w:tr>
            <w:tr w:rsidR="005D2CA8" w:rsidRPr="00D23707" w:rsidTr="007A084A">
              <w:tc>
                <w:tcPr>
                  <w:tcW w:w="1534" w:type="dxa"/>
                  <w:vAlign w:val="center"/>
                </w:tcPr>
                <w:p w:rsidR="005D2CA8" w:rsidRPr="00D23707" w:rsidRDefault="005D2CA8" w:rsidP="00E66E3A">
                  <w:pPr>
                    <w:adjustRightInd w:val="0"/>
                    <w:snapToGrid w:val="0"/>
                    <w:jc w:val="center"/>
                    <w:rPr>
                      <w:rFonts w:eastAsiaTheme="minorEastAsia"/>
                      <w:b/>
                      <w:szCs w:val="21"/>
                    </w:rPr>
                  </w:pPr>
                  <w:r w:rsidRPr="00D23707">
                    <w:rPr>
                      <w:rFonts w:eastAsiaTheme="minorEastAsia" w:hAnsiTheme="minorEastAsia"/>
                      <w:b/>
                      <w:szCs w:val="21"/>
                    </w:rPr>
                    <w:t>地理坐标</w:t>
                  </w:r>
                </w:p>
              </w:tc>
              <w:tc>
                <w:tcPr>
                  <w:tcW w:w="1190" w:type="dxa"/>
                  <w:vAlign w:val="center"/>
                </w:tcPr>
                <w:p w:rsidR="005D2CA8" w:rsidRPr="00D23707" w:rsidRDefault="005D2CA8" w:rsidP="00E66E3A">
                  <w:pPr>
                    <w:adjustRightInd w:val="0"/>
                    <w:snapToGrid w:val="0"/>
                    <w:jc w:val="center"/>
                    <w:rPr>
                      <w:rFonts w:eastAsiaTheme="minorEastAsia"/>
                      <w:szCs w:val="21"/>
                    </w:rPr>
                  </w:pPr>
                  <w:r w:rsidRPr="00D23707">
                    <w:rPr>
                      <w:rFonts w:eastAsiaTheme="minorEastAsia" w:hAnsiTheme="minorEastAsia"/>
                      <w:szCs w:val="21"/>
                    </w:rPr>
                    <w:t>经度</w:t>
                  </w:r>
                </w:p>
              </w:tc>
              <w:tc>
                <w:tcPr>
                  <w:tcW w:w="1823" w:type="dxa"/>
                  <w:vAlign w:val="center"/>
                </w:tcPr>
                <w:p w:rsidR="005D2CA8" w:rsidRPr="00D23707" w:rsidRDefault="005D2CA8" w:rsidP="00A97B78">
                  <w:pPr>
                    <w:adjustRightInd w:val="0"/>
                    <w:snapToGrid w:val="0"/>
                    <w:jc w:val="center"/>
                    <w:rPr>
                      <w:rFonts w:eastAsiaTheme="minorEastAsia"/>
                      <w:szCs w:val="21"/>
                    </w:rPr>
                  </w:pPr>
                  <w:r w:rsidRPr="00D23707">
                    <w:rPr>
                      <w:rFonts w:eastAsiaTheme="minorEastAsia"/>
                      <w:szCs w:val="21"/>
                    </w:rPr>
                    <w:t>111°</w:t>
                  </w:r>
                  <w:r w:rsidR="00A97B78" w:rsidRPr="00D23707">
                    <w:rPr>
                      <w:rFonts w:eastAsiaTheme="minorEastAsia"/>
                      <w:szCs w:val="21"/>
                    </w:rPr>
                    <w:t>38</w:t>
                  </w:r>
                  <w:r w:rsidRPr="00D23707">
                    <w:rPr>
                      <w:rFonts w:eastAsiaTheme="minorEastAsia"/>
                      <w:szCs w:val="21"/>
                    </w:rPr>
                    <w:t>′</w:t>
                  </w:r>
                  <w:r w:rsidR="00A97B78" w:rsidRPr="00D23707">
                    <w:rPr>
                      <w:rFonts w:eastAsiaTheme="minorEastAsia"/>
                      <w:szCs w:val="21"/>
                    </w:rPr>
                    <w:t>53.680</w:t>
                  </w:r>
                  <w:r w:rsidRPr="00D23707">
                    <w:rPr>
                      <w:rFonts w:eastAsiaTheme="minorEastAsia"/>
                      <w:szCs w:val="21"/>
                    </w:rPr>
                    <w:t>″</w:t>
                  </w:r>
                </w:p>
              </w:tc>
              <w:tc>
                <w:tcPr>
                  <w:tcW w:w="870" w:type="dxa"/>
                  <w:vAlign w:val="center"/>
                </w:tcPr>
                <w:p w:rsidR="005D2CA8" w:rsidRPr="00D23707" w:rsidRDefault="005D2CA8" w:rsidP="00A97B78">
                  <w:pPr>
                    <w:adjustRightInd w:val="0"/>
                    <w:snapToGrid w:val="0"/>
                    <w:jc w:val="center"/>
                    <w:rPr>
                      <w:rFonts w:eastAsiaTheme="minorEastAsia"/>
                      <w:szCs w:val="21"/>
                    </w:rPr>
                  </w:pPr>
                  <w:r w:rsidRPr="00D23707">
                    <w:rPr>
                      <w:rFonts w:eastAsiaTheme="minorEastAsia" w:hAnsiTheme="minorEastAsia"/>
                      <w:szCs w:val="21"/>
                    </w:rPr>
                    <w:t>纬度</w:t>
                  </w:r>
                </w:p>
              </w:tc>
              <w:tc>
                <w:tcPr>
                  <w:tcW w:w="2563" w:type="dxa"/>
                  <w:gridSpan w:val="2"/>
                  <w:vAlign w:val="center"/>
                </w:tcPr>
                <w:p w:rsidR="005D2CA8" w:rsidRPr="00D23707" w:rsidRDefault="005D2CA8" w:rsidP="00A97B78">
                  <w:pPr>
                    <w:adjustRightInd w:val="0"/>
                    <w:snapToGrid w:val="0"/>
                    <w:jc w:val="center"/>
                    <w:rPr>
                      <w:rFonts w:eastAsiaTheme="minorEastAsia"/>
                      <w:szCs w:val="21"/>
                    </w:rPr>
                  </w:pPr>
                  <w:r w:rsidRPr="00D23707">
                    <w:rPr>
                      <w:rFonts w:eastAsiaTheme="minorEastAsia" w:hAnsiTheme="minorEastAsia"/>
                      <w:szCs w:val="21"/>
                    </w:rPr>
                    <w:t>北纬</w:t>
                  </w:r>
                  <w:r w:rsidRPr="00D23707">
                    <w:rPr>
                      <w:rFonts w:eastAsiaTheme="minorEastAsia"/>
                      <w:szCs w:val="21"/>
                    </w:rPr>
                    <w:t>29°</w:t>
                  </w:r>
                  <w:r w:rsidR="00A97B78" w:rsidRPr="00D23707">
                    <w:rPr>
                      <w:rFonts w:eastAsiaTheme="minorEastAsia"/>
                      <w:szCs w:val="21"/>
                    </w:rPr>
                    <w:t>44</w:t>
                  </w:r>
                  <w:r w:rsidRPr="00D23707">
                    <w:rPr>
                      <w:rFonts w:eastAsiaTheme="minorEastAsia"/>
                      <w:szCs w:val="21"/>
                    </w:rPr>
                    <w:t>′</w:t>
                  </w:r>
                  <w:r w:rsidR="00A97B78" w:rsidRPr="00D23707">
                    <w:rPr>
                      <w:rFonts w:eastAsiaTheme="minorEastAsia"/>
                      <w:szCs w:val="21"/>
                    </w:rPr>
                    <w:t>52.960</w:t>
                  </w:r>
                  <w:r w:rsidRPr="00D23707">
                    <w:rPr>
                      <w:rFonts w:eastAsiaTheme="minorEastAsia"/>
                      <w:szCs w:val="21"/>
                    </w:rPr>
                    <w:t>″</w:t>
                  </w:r>
                </w:p>
              </w:tc>
            </w:tr>
            <w:tr w:rsidR="005D2CA8" w:rsidRPr="00D23707" w:rsidTr="00A97B78">
              <w:tc>
                <w:tcPr>
                  <w:tcW w:w="1534" w:type="dxa"/>
                  <w:vAlign w:val="center"/>
                </w:tcPr>
                <w:p w:rsidR="005D2CA8" w:rsidRPr="00D23707" w:rsidRDefault="005D2CA8" w:rsidP="00E66E3A">
                  <w:pPr>
                    <w:adjustRightInd w:val="0"/>
                    <w:snapToGrid w:val="0"/>
                    <w:jc w:val="center"/>
                    <w:rPr>
                      <w:rFonts w:eastAsiaTheme="minorEastAsia"/>
                      <w:b/>
                      <w:szCs w:val="21"/>
                    </w:rPr>
                  </w:pPr>
                  <w:r w:rsidRPr="00D23707">
                    <w:rPr>
                      <w:rFonts w:eastAsiaTheme="minorEastAsia" w:hAnsiTheme="minorEastAsia"/>
                      <w:b/>
                      <w:szCs w:val="21"/>
                    </w:rPr>
                    <w:t>主要危险物质及分布</w:t>
                  </w:r>
                </w:p>
              </w:tc>
              <w:tc>
                <w:tcPr>
                  <w:tcW w:w="6446" w:type="dxa"/>
                  <w:gridSpan w:val="5"/>
                  <w:vAlign w:val="center"/>
                </w:tcPr>
                <w:p w:rsidR="005D2CA8" w:rsidRPr="00D23707" w:rsidRDefault="005D2CA8" w:rsidP="00E66E3A">
                  <w:pPr>
                    <w:adjustRightInd w:val="0"/>
                    <w:snapToGrid w:val="0"/>
                    <w:jc w:val="center"/>
                    <w:rPr>
                      <w:rFonts w:eastAsiaTheme="minorEastAsia"/>
                      <w:szCs w:val="21"/>
                    </w:rPr>
                  </w:pPr>
                  <w:r w:rsidRPr="00D23707">
                    <w:rPr>
                      <w:rFonts w:eastAsiaTheme="minorEastAsia" w:hAnsiTheme="minorEastAsia"/>
                      <w:szCs w:val="21"/>
                    </w:rPr>
                    <w:t>无危险物质</w:t>
                  </w:r>
                </w:p>
              </w:tc>
            </w:tr>
            <w:tr w:rsidR="005D2CA8" w:rsidRPr="00D23707" w:rsidTr="00A97B78">
              <w:tc>
                <w:tcPr>
                  <w:tcW w:w="1534" w:type="dxa"/>
                  <w:vAlign w:val="center"/>
                </w:tcPr>
                <w:p w:rsidR="005D2CA8" w:rsidRPr="00D23707" w:rsidRDefault="005D2CA8" w:rsidP="00E66E3A">
                  <w:pPr>
                    <w:adjustRightInd w:val="0"/>
                    <w:snapToGrid w:val="0"/>
                    <w:jc w:val="center"/>
                    <w:rPr>
                      <w:rFonts w:eastAsiaTheme="minorEastAsia"/>
                      <w:b/>
                      <w:szCs w:val="21"/>
                    </w:rPr>
                  </w:pPr>
                  <w:r w:rsidRPr="00D23707">
                    <w:rPr>
                      <w:rFonts w:eastAsiaTheme="minorEastAsia" w:hAnsiTheme="minorEastAsia"/>
                      <w:b/>
                      <w:szCs w:val="21"/>
                    </w:rPr>
                    <w:t>环境影响途径及危害后果（大气、地表水、地下水等）</w:t>
                  </w:r>
                </w:p>
              </w:tc>
              <w:tc>
                <w:tcPr>
                  <w:tcW w:w="6446" w:type="dxa"/>
                  <w:gridSpan w:val="5"/>
                  <w:vAlign w:val="center"/>
                </w:tcPr>
                <w:p w:rsidR="005D2CA8" w:rsidRPr="00D23707" w:rsidRDefault="005D2CA8" w:rsidP="00E66E3A">
                  <w:pPr>
                    <w:adjustRightInd w:val="0"/>
                    <w:snapToGrid w:val="0"/>
                    <w:rPr>
                      <w:rFonts w:eastAsiaTheme="minorEastAsia"/>
                      <w:szCs w:val="21"/>
                    </w:rPr>
                  </w:pPr>
                  <w:r w:rsidRPr="00D23707">
                    <w:rPr>
                      <w:rFonts w:eastAsiaTheme="minorEastAsia" w:hAnsiTheme="minorEastAsia"/>
                      <w:szCs w:val="21"/>
                    </w:rPr>
                    <w:t>当发生泄露及超标排放时，可能影响地表水环境、地下水等。</w:t>
                  </w:r>
                </w:p>
              </w:tc>
            </w:tr>
            <w:tr w:rsidR="005D2CA8" w:rsidRPr="00D23707" w:rsidTr="00A97B78">
              <w:tc>
                <w:tcPr>
                  <w:tcW w:w="1534" w:type="dxa"/>
                  <w:vAlign w:val="center"/>
                </w:tcPr>
                <w:p w:rsidR="005D2CA8" w:rsidRPr="00D23707" w:rsidRDefault="005D2CA8" w:rsidP="00E66E3A">
                  <w:pPr>
                    <w:adjustRightInd w:val="0"/>
                    <w:snapToGrid w:val="0"/>
                    <w:jc w:val="center"/>
                    <w:rPr>
                      <w:rFonts w:eastAsiaTheme="minorEastAsia"/>
                      <w:b/>
                      <w:szCs w:val="21"/>
                    </w:rPr>
                  </w:pPr>
                  <w:r w:rsidRPr="00D23707">
                    <w:rPr>
                      <w:rFonts w:eastAsiaTheme="minorEastAsia" w:hAnsiTheme="minorEastAsia"/>
                      <w:b/>
                      <w:szCs w:val="21"/>
                    </w:rPr>
                    <w:t>风险防范措施要求</w:t>
                  </w:r>
                </w:p>
              </w:tc>
              <w:tc>
                <w:tcPr>
                  <w:tcW w:w="6446" w:type="dxa"/>
                  <w:gridSpan w:val="5"/>
                </w:tcPr>
                <w:p w:rsidR="005D2CA8" w:rsidRPr="00883461" w:rsidRDefault="005D2CA8" w:rsidP="00E66E3A">
                  <w:pPr>
                    <w:pStyle w:val="a0"/>
                    <w:spacing w:before="0" w:after="0" w:line="240" w:lineRule="auto"/>
                    <w:ind w:right="0"/>
                    <w:rPr>
                      <w:rFonts w:eastAsiaTheme="minorEastAsia"/>
                      <w:kern w:val="2"/>
                      <w:sz w:val="21"/>
                      <w:szCs w:val="21"/>
                      <w:lang w:val="en-US" w:eastAsia="zh-CN"/>
                    </w:rPr>
                  </w:pPr>
                  <w:r w:rsidRPr="00883461">
                    <w:rPr>
                      <w:rFonts w:eastAsiaTheme="minorEastAsia" w:hAnsiTheme="minorEastAsia"/>
                      <w:kern w:val="2"/>
                      <w:sz w:val="21"/>
                      <w:szCs w:val="21"/>
                      <w:lang w:val="en-US" w:eastAsia="zh-CN"/>
                    </w:rPr>
                    <w:t>①污水非正常排放（停电、检修）的防范措施</w:t>
                  </w:r>
                </w:p>
                <w:p w:rsidR="005D2CA8" w:rsidRPr="00883461" w:rsidRDefault="005D2CA8" w:rsidP="00E66E3A">
                  <w:pPr>
                    <w:pStyle w:val="a0"/>
                    <w:spacing w:before="0" w:after="0" w:line="240" w:lineRule="auto"/>
                    <w:ind w:right="0"/>
                    <w:rPr>
                      <w:rFonts w:eastAsiaTheme="minorEastAsia"/>
                      <w:kern w:val="2"/>
                      <w:sz w:val="21"/>
                      <w:szCs w:val="21"/>
                      <w:lang w:val="en-US" w:eastAsia="zh-CN"/>
                    </w:rPr>
                  </w:pPr>
                  <w:r w:rsidRPr="00883461">
                    <w:rPr>
                      <w:rFonts w:eastAsiaTheme="minorEastAsia"/>
                      <w:kern w:val="2"/>
                      <w:sz w:val="21"/>
                      <w:szCs w:val="21"/>
                      <w:lang w:val="en-US" w:eastAsia="zh-CN"/>
                    </w:rPr>
                    <w:t>a</w:t>
                  </w:r>
                  <w:r w:rsidRPr="00883461">
                    <w:rPr>
                      <w:rFonts w:eastAsiaTheme="minorEastAsia" w:hAnsiTheme="minorEastAsia"/>
                      <w:kern w:val="2"/>
                      <w:sz w:val="21"/>
                      <w:szCs w:val="21"/>
                      <w:lang w:val="en-US" w:eastAsia="zh-CN"/>
                    </w:rPr>
                    <w:t>、选用优质设备，对污水处理厂各种机械电器、仪表等设备，必须选择质量优良、事故率低、便于维修的产品。关键设备应一备一用，易损部件要有备用件，在出现事故时能及时更换。采取备用柴油发电机模式，一旦发生事故或停电污水处理厂还可以继续运营，不会因断电而导致污水未经处理就直接外排。</w:t>
                  </w:r>
                </w:p>
                <w:p w:rsidR="005D2CA8" w:rsidRPr="00883461" w:rsidRDefault="005D2CA8" w:rsidP="00E66E3A">
                  <w:pPr>
                    <w:pStyle w:val="a0"/>
                    <w:spacing w:before="0" w:after="0" w:line="240" w:lineRule="auto"/>
                    <w:ind w:right="0"/>
                    <w:rPr>
                      <w:rFonts w:eastAsiaTheme="minorEastAsia"/>
                      <w:kern w:val="2"/>
                      <w:sz w:val="21"/>
                      <w:szCs w:val="21"/>
                      <w:lang w:val="en-US" w:eastAsia="zh-CN"/>
                    </w:rPr>
                  </w:pPr>
                  <w:r w:rsidRPr="00883461">
                    <w:rPr>
                      <w:rFonts w:eastAsiaTheme="minorEastAsia"/>
                      <w:kern w:val="2"/>
                      <w:sz w:val="21"/>
                      <w:szCs w:val="21"/>
                      <w:lang w:val="en-US" w:eastAsia="zh-CN"/>
                    </w:rPr>
                    <w:t>b</w:t>
                  </w:r>
                  <w:r w:rsidRPr="00883461">
                    <w:rPr>
                      <w:rFonts w:eastAsiaTheme="minorEastAsia" w:hAnsiTheme="minorEastAsia"/>
                      <w:kern w:val="2"/>
                      <w:sz w:val="21"/>
                      <w:szCs w:val="21"/>
                      <w:lang w:val="en-US" w:eastAsia="zh-CN"/>
                    </w:rPr>
                    <w:t>、加强运行管理和进出水的监测工作，采用在线监测仪对水质进行在线监测，及时发现问题，且对未经处理达标的污水严禁外排。</w:t>
                  </w:r>
                </w:p>
                <w:p w:rsidR="005D2CA8" w:rsidRPr="00883461" w:rsidRDefault="005D2CA8" w:rsidP="00E66E3A">
                  <w:pPr>
                    <w:pStyle w:val="a0"/>
                    <w:spacing w:before="0" w:after="0" w:line="240" w:lineRule="auto"/>
                    <w:ind w:right="0"/>
                    <w:rPr>
                      <w:rFonts w:eastAsiaTheme="minorEastAsia"/>
                      <w:kern w:val="2"/>
                      <w:sz w:val="21"/>
                      <w:szCs w:val="21"/>
                      <w:lang w:val="en-US" w:eastAsia="zh-CN"/>
                    </w:rPr>
                  </w:pPr>
                  <w:r w:rsidRPr="00883461">
                    <w:rPr>
                      <w:rFonts w:eastAsiaTheme="minorEastAsia"/>
                      <w:kern w:val="2"/>
                      <w:sz w:val="21"/>
                      <w:szCs w:val="21"/>
                      <w:lang w:val="en-US" w:eastAsia="zh-CN"/>
                    </w:rPr>
                    <w:t>c</w:t>
                  </w:r>
                  <w:r w:rsidRPr="00883461">
                    <w:rPr>
                      <w:rFonts w:eastAsiaTheme="minorEastAsia" w:hAnsiTheme="minorEastAsia"/>
                      <w:kern w:val="2"/>
                      <w:sz w:val="21"/>
                      <w:szCs w:val="21"/>
                      <w:lang w:val="en-US" w:eastAsia="zh-CN"/>
                    </w:rPr>
                    <w:t>、加强事故苗头监控，定期巡检、调节、保养、维修，及时发现有可能引起事故的异常运行苗头，消除事故隐。</w:t>
                  </w:r>
                </w:p>
                <w:p w:rsidR="005D2CA8" w:rsidRPr="00883461" w:rsidRDefault="005D2CA8" w:rsidP="00E66E3A">
                  <w:pPr>
                    <w:pStyle w:val="a0"/>
                    <w:spacing w:before="0" w:after="0" w:line="240" w:lineRule="auto"/>
                    <w:ind w:right="0"/>
                    <w:rPr>
                      <w:rFonts w:eastAsiaTheme="minorEastAsia"/>
                      <w:kern w:val="2"/>
                      <w:sz w:val="21"/>
                      <w:szCs w:val="21"/>
                      <w:lang w:val="en-US" w:eastAsia="zh-CN"/>
                    </w:rPr>
                  </w:pPr>
                  <w:r w:rsidRPr="00883461">
                    <w:rPr>
                      <w:rFonts w:eastAsiaTheme="minorEastAsia"/>
                      <w:kern w:val="2"/>
                      <w:sz w:val="21"/>
                      <w:szCs w:val="21"/>
                      <w:lang w:val="en-US" w:eastAsia="zh-CN"/>
                    </w:rPr>
                    <w:t>d</w:t>
                  </w:r>
                  <w:r w:rsidRPr="00883461">
                    <w:rPr>
                      <w:rFonts w:eastAsiaTheme="minorEastAsia" w:hAnsiTheme="minorEastAsia"/>
                      <w:kern w:val="2"/>
                      <w:sz w:val="21"/>
                      <w:szCs w:val="21"/>
                      <w:lang w:val="en-US" w:eastAsia="zh-CN"/>
                    </w:rPr>
                    <w:t>、建立安全操作规程，在平时严格按规程办事，定期对污水处理厂人员的理论知识和操作技能进行培训和检查。</w:t>
                  </w:r>
                </w:p>
                <w:p w:rsidR="005D2CA8" w:rsidRPr="00883461" w:rsidRDefault="005D2CA8" w:rsidP="00E66E3A">
                  <w:pPr>
                    <w:pStyle w:val="a0"/>
                    <w:spacing w:before="0" w:after="0" w:line="240" w:lineRule="auto"/>
                    <w:ind w:right="0"/>
                    <w:rPr>
                      <w:rFonts w:eastAsiaTheme="minorEastAsia"/>
                      <w:kern w:val="2"/>
                      <w:sz w:val="21"/>
                      <w:szCs w:val="21"/>
                      <w:lang w:val="en-US" w:eastAsia="zh-CN"/>
                    </w:rPr>
                  </w:pPr>
                  <w:r w:rsidRPr="00883461">
                    <w:rPr>
                      <w:rFonts w:eastAsiaTheme="minorEastAsia"/>
                      <w:kern w:val="2"/>
                      <w:sz w:val="21"/>
                      <w:szCs w:val="21"/>
                      <w:lang w:val="en-US" w:eastAsia="zh-CN"/>
                    </w:rPr>
                    <w:t>e</w:t>
                  </w:r>
                  <w:r w:rsidRPr="00883461">
                    <w:rPr>
                      <w:rFonts w:eastAsiaTheme="minorEastAsia" w:hAnsiTheme="minorEastAsia"/>
                      <w:kern w:val="2"/>
                      <w:sz w:val="21"/>
                      <w:szCs w:val="21"/>
                      <w:lang w:val="en-US" w:eastAsia="zh-CN"/>
                    </w:rPr>
                    <w:t>、严格控制处理单元的水量、水质、停留时间、负荷强度等工艺参数，确保处理效果的稳定性。配备流量自动分析监控仪器，定期取样监测，操作人员及时调整，使设备处于最佳工况，如发现不正常现象，就需立即采取预防措施。</w:t>
                  </w:r>
                </w:p>
                <w:p w:rsidR="005D2CA8" w:rsidRPr="00883461" w:rsidRDefault="005D2CA8" w:rsidP="00E66E3A">
                  <w:pPr>
                    <w:pStyle w:val="a0"/>
                    <w:spacing w:before="0" w:after="0" w:line="240" w:lineRule="auto"/>
                    <w:ind w:right="0"/>
                    <w:rPr>
                      <w:rFonts w:eastAsiaTheme="minorEastAsia"/>
                      <w:kern w:val="2"/>
                      <w:sz w:val="21"/>
                      <w:szCs w:val="21"/>
                      <w:lang w:val="en-US" w:eastAsia="zh-CN"/>
                    </w:rPr>
                  </w:pPr>
                  <w:r w:rsidRPr="00883461">
                    <w:rPr>
                      <w:rFonts w:eastAsiaTheme="minorEastAsia"/>
                      <w:kern w:val="2"/>
                      <w:sz w:val="21"/>
                      <w:szCs w:val="21"/>
                      <w:lang w:val="en-US" w:eastAsia="zh-CN"/>
                    </w:rPr>
                    <w:t>f</w:t>
                  </w:r>
                  <w:r w:rsidRPr="00883461">
                    <w:rPr>
                      <w:rFonts w:eastAsiaTheme="minorEastAsia" w:hAnsiTheme="minorEastAsia"/>
                      <w:kern w:val="2"/>
                      <w:sz w:val="21"/>
                      <w:szCs w:val="21"/>
                      <w:lang w:val="en-US" w:eastAsia="zh-CN"/>
                    </w:rPr>
                    <w:t>、停电时污水处理厂采用备用柴油发电机供电使污水处理厂的供电得到保障。在生产过程中加强管理，建立监督责任制，防止人为造成的污水不处理直接排放。</w:t>
                  </w:r>
                </w:p>
                <w:p w:rsidR="005D2CA8" w:rsidRPr="00883461" w:rsidRDefault="005D2CA8" w:rsidP="00E66E3A">
                  <w:pPr>
                    <w:pStyle w:val="a0"/>
                    <w:spacing w:before="0" w:after="0" w:line="240" w:lineRule="auto"/>
                    <w:ind w:right="0"/>
                    <w:rPr>
                      <w:rFonts w:eastAsiaTheme="minorEastAsia"/>
                      <w:kern w:val="2"/>
                      <w:sz w:val="21"/>
                      <w:szCs w:val="21"/>
                      <w:lang w:val="en-US" w:eastAsia="zh-CN"/>
                    </w:rPr>
                  </w:pPr>
                  <w:r w:rsidRPr="00883461">
                    <w:rPr>
                      <w:rFonts w:eastAsiaTheme="minorEastAsia"/>
                      <w:kern w:val="2"/>
                      <w:sz w:val="21"/>
                      <w:szCs w:val="21"/>
                      <w:lang w:val="en-US" w:eastAsia="zh-CN"/>
                    </w:rPr>
                    <w:t>g</w:t>
                  </w:r>
                  <w:r w:rsidRPr="00883461">
                    <w:rPr>
                      <w:rFonts w:eastAsiaTheme="minorEastAsia" w:hAnsiTheme="minorEastAsia"/>
                      <w:kern w:val="2"/>
                      <w:sz w:val="21"/>
                      <w:szCs w:val="21"/>
                      <w:lang w:val="en-US" w:eastAsia="zh-CN"/>
                    </w:rPr>
                    <w:t>、检修过程中合理控制时间，将污水尽量收集在收集池内后在进行检修，避免事故排放。</w:t>
                  </w:r>
                </w:p>
                <w:p w:rsidR="005D2CA8" w:rsidRPr="00883461" w:rsidRDefault="005D2CA8" w:rsidP="00E66E3A">
                  <w:pPr>
                    <w:pStyle w:val="a0"/>
                    <w:spacing w:before="0" w:after="0" w:line="240" w:lineRule="auto"/>
                    <w:ind w:right="0"/>
                    <w:rPr>
                      <w:rFonts w:eastAsiaTheme="minorEastAsia"/>
                      <w:kern w:val="2"/>
                      <w:sz w:val="21"/>
                      <w:szCs w:val="21"/>
                      <w:lang w:val="en-US" w:eastAsia="zh-CN"/>
                    </w:rPr>
                  </w:pPr>
                  <w:r w:rsidRPr="00883461">
                    <w:rPr>
                      <w:rFonts w:eastAsiaTheme="minorEastAsia" w:hAnsiTheme="minorEastAsia"/>
                      <w:kern w:val="2"/>
                      <w:sz w:val="21"/>
                      <w:szCs w:val="21"/>
                      <w:lang w:val="en-US" w:eastAsia="zh-CN"/>
                    </w:rPr>
                    <w:t>②管网泄漏防范措施</w:t>
                  </w:r>
                </w:p>
                <w:p w:rsidR="005D2CA8" w:rsidRPr="00883461" w:rsidRDefault="005D2CA8" w:rsidP="00E66E3A">
                  <w:pPr>
                    <w:pStyle w:val="a0"/>
                    <w:spacing w:before="0" w:after="0" w:line="240" w:lineRule="auto"/>
                    <w:ind w:right="0"/>
                    <w:rPr>
                      <w:rFonts w:eastAsiaTheme="minorEastAsia"/>
                      <w:kern w:val="2"/>
                      <w:sz w:val="21"/>
                      <w:szCs w:val="21"/>
                      <w:lang w:val="en-US" w:eastAsia="zh-CN"/>
                    </w:rPr>
                  </w:pPr>
                  <w:r w:rsidRPr="00883461">
                    <w:rPr>
                      <w:rFonts w:eastAsiaTheme="minorEastAsia"/>
                      <w:kern w:val="2"/>
                      <w:sz w:val="21"/>
                      <w:szCs w:val="21"/>
                      <w:lang w:val="en-US" w:eastAsia="zh-CN"/>
                    </w:rPr>
                    <w:t>a)</w:t>
                  </w:r>
                  <w:r w:rsidRPr="00883461">
                    <w:rPr>
                      <w:rFonts w:eastAsiaTheme="minorEastAsia" w:hAnsiTheme="minorEastAsia"/>
                      <w:kern w:val="2"/>
                      <w:sz w:val="21"/>
                      <w:szCs w:val="21"/>
                      <w:lang w:val="en-US" w:eastAsia="zh-CN"/>
                    </w:rPr>
                    <w:t>在管网建设过程中适当距离设置检査井，安排专人分段进行检修和维护管道，确保在管道泄露事故发生时，维护人员能及时发现并采取相应的措施。</w:t>
                  </w:r>
                </w:p>
                <w:p w:rsidR="005D2CA8" w:rsidRPr="00883461" w:rsidRDefault="005D2CA8" w:rsidP="00E66E3A">
                  <w:pPr>
                    <w:pStyle w:val="a0"/>
                    <w:spacing w:before="0" w:after="0" w:line="240" w:lineRule="auto"/>
                    <w:ind w:right="0"/>
                    <w:rPr>
                      <w:rFonts w:eastAsiaTheme="minorEastAsia"/>
                      <w:kern w:val="2"/>
                      <w:sz w:val="21"/>
                      <w:szCs w:val="21"/>
                      <w:lang w:val="en-US" w:eastAsia="zh-CN"/>
                    </w:rPr>
                  </w:pPr>
                  <w:r w:rsidRPr="00883461">
                    <w:rPr>
                      <w:rFonts w:eastAsiaTheme="minorEastAsia"/>
                      <w:kern w:val="2"/>
                      <w:sz w:val="21"/>
                      <w:szCs w:val="21"/>
                      <w:lang w:val="en-US" w:eastAsia="zh-CN"/>
                    </w:rPr>
                    <w:t>b)</w:t>
                  </w:r>
                  <w:r w:rsidRPr="00883461">
                    <w:rPr>
                      <w:rFonts w:eastAsiaTheme="minorEastAsia" w:hAnsiTheme="minorEastAsia"/>
                      <w:kern w:val="2"/>
                      <w:sz w:val="21"/>
                      <w:szCs w:val="21"/>
                      <w:lang w:val="en-US" w:eastAsia="zh-CN"/>
                    </w:rPr>
                    <w:t>确定管网运行维护的工程人员，为使管网系统正常运行及定期检修，对专业技术人员和工人进行定向培训，使他们有良好的环境意识，熟悉管网操作规程，了解所使用设备的技术性能和保养、操作方法，熟悉掌握设备的维修。</w:t>
                  </w:r>
                </w:p>
                <w:p w:rsidR="005D2CA8" w:rsidRPr="00883461" w:rsidRDefault="005D2CA8" w:rsidP="00E66E3A">
                  <w:pPr>
                    <w:pStyle w:val="a0"/>
                    <w:spacing w:before="0" w:after="0" w:line="240" w:lineRule="auto"/>
                    <w:ind w:right="0"/>
                    <w:rPr>
                      <w:rFonts w:eastAsiaTheme="minorEastAsia"/>
                      <w:kern w:val="2"/>
                      <w:sz w:val="21"/>
                      <w:szCs w:val="21"/>
                      <w:lang w:val="en-US" w:eastAsia="zh-CN"/>
                    </w:rPr>
                  </w:pPr>
                  <w:r w:rsidRPr="00883461">
                    <w:rPr>
                      <w:rFonts w:eastAsiaTheme="minorEastAsia"/>
                      <w:kern w:val="2"/>
                      <w:sz w:val="21"/>
                      <w:szCs w:val="21"/>
                      <w:lang w:val="en-US" w:eastAsia="zh-CN"/>
                    </w:rPr>
                    <w:t>c)</w:t>
                  </w:r>
                  <w:r w:rsidRPr="00883461">
                    <w:rPr>
                      <w:rFonts w:eastAsiaTheme="minorEastAsia" w:hAnsiTheme="minorEastAsia"/>
                      <w:kern w:val="2"/>
                      <w:sz w:val="21"/>
                      <w:szCs w:val="21"/>
                      <w:lang w:val="en-US" w:eastAsia="zh-CN"/>
                    </w:rPr>
                    <w:t>当管网泄漏事故发生后，发现人在最短的时间内向应急事故处理领</w:t>
                  </w:r>
                  <w:r w:rsidRPr="00883461">
                    <w:rPr>
                      <w:rFonts w:eastAsiaTheme="minorEastAsia" w:hAnsiTheme="minorEastAsia"/>
                      <w:kern w:val="2"/>
                      <w:sz w:val="21"/>
                      <w:szCs w:val="21"/>
                      <w:lang w:val="en-US" w:eastAsia="zh-CN"/>
                    </w:rPr>
                    <w:lastRenderedPageBreak/>
                    <w:t>导小组报告，并采取应急措施防止事故扩大。</w:t>
                  </w:r>
                </w:p>
                <w:p w:rsidR="005D2CA8" w:rsidRPr="00883461" w:rsidRDefault="005D2CA8" w:rsidP="00E66E3A">
                  <w:pPr>
                    <w:pStyle w:val="a0"/>
                    <w:spacing w:before="0" w:after="0" w:line="240" w:lineRule="auto"/>
                    <w:ind w:right="0"/>
                    <w:rPr>
                      <w:rFonts w:eastAsiaTheme="minorEastAsia"/>
                      <w:kern w:val="2"/>
                      <w:sz w:val="21"/>
                      <w:szCs w:val="21"/>
                      <w:lang w:val="en-US" w:eastAsia="zh-CN"/>
                    </w:rPr>
                  </w:pPr>
                  <w:r w:rsidRPr="00883461">
                    <w:rPr>
                      <w:rFonts w:eastAsiaTheme="minorEastAsia" w:hAnsiTheme="minorEastAsia"/>
                      <w:kern w:val="2"/>
                      <w:sz w:val="21"/>
                      <w:szCs w:val="21"/>
                      <w:lang w:val="en-US" w:eastAsia="zh-CN"/>
                    </w:rPr>
                    <w:t>③其他防范措施</w:t>
                  </w:r>
                </w:p>
                <w:p w:rsidR="005D2CA8" w:rsidRPr="00883461" w:rsidRDefault="005D2CA8" w:rsidP="00E66E3A">
                  <w:pPr>
                    <w:pStyle w:val="a0"/>
                    <w:spacing w:before="0" w:after="0" w:line="240" w:lineRule="auto"/>
                    <w:ind w:right="0"/>
                    <w:rPr>
                      <w:rFonts w:eastAsiaTheme="minorEastAsia"/>
                      <w:kern w:val="2"/>
                      <w:sz w:val="21"/>
                      <w:szCs w:val="21"/>
                      <w:lang w:val="en-US" w:eastAsia="zh-CN"/>
                    </w:rPr>
                  </w:pPr>
                  <w:r w:rsidRPr="00883461">
                    <w:rPr>
                      <w:rFonts w:eastAsiaTheme="minorEastAsia" w:hAnsiTheme="minorEastAsia"/>
                      <w:kern w:val="2"/>
                      <w:sz w:val="21"/>
                      <w:szCs w:val="21"/>
                      <w:lang w:val="en-US" w:eastAsia="zh-CN"/>
                    </w:rPr>
                    <w:t>设置进、出水水质自动监测装置及报警装置，设置进厂、出厂污水截断装置，当事故发生后，立即截断污水来源和杜绝事故排放，及时发现不良水质进入污水处理厂。对进水口的废水量、</w:t>
                  </w:r>
                  <w:r w:rsidRPr="00883461">
                    <w:rPr>
                      <w:rFonts w:eastAsiaTheme="minorEastAsia"/>
                      <w:kern w:val="2"/>
                      <w:sz w:val="21"/>
                      <w:szCs w:val="21"/>
                      <w:lang w:val="en-US" w:eastAsia="zh-CN"/>
                    </w:rPr>
                    <w:t>pH</w:t>
                  </w:r>
                  <w:r w:rsidRPr="00883461">
                    <w:rPr>
                      <w:rFonts w:eastAsiaTheme="minorEastAsia" w:hAnsiTheme="minorEastAsia"/>
                      <w:kern w:val="2"/>
                      <w:sz w:val="21"/>
                      <w:szCs w:val="21"/>
                      <w:lang w:val="en-US" w:eastAsia="zh-CN"/>
                    </w:rPr>
                    <w:t>、</w:t>
                  </w:r>
                  <w:r w:rsidRPr="00883461">
                    <w:rPr>
                      <w:rFonts w:eastAsiaTheme="minorEastAsia"/>
                      <w:kern w:val="2"/>
                      <w:sz w:val="21"/>
                      <w:szCs w:val="21"/>
                      <w:lang w:val="en-US" w:eastAsia="zh-CN"/>
                    </w:rPr>
                    <w:t>COD</w:t>
                  </w:r>
                  <w:r w:rsidRPr="00883461">
                    <w:rPr>
                      <w:rFonts w:eastAsiaTheme="minorEastAsia" w:hAnsiTheme="minorEastAsia"/>
                      <w:kern w:val="2"/>
                      <w:sz w:val="21"/>
                      <w:szCs w:val="21"/>
                      <w:lang w:val="en-US" w:eastAsia="zh-CN"/>
                    </w:rPr>
                    <w:t>进行在线监测，对总排口废水量、</w:t>
                  </w:r>
                  <w:r w:rsidRPr="00883461">
                    <w:rPr>
                      <w:rFonts w:eastAsiaTheme="minorEastAsia"/>
                      <w:kern w:val="2"/>
                      <w:sz w:val="21"/>
                      <w:szCs w:val="21"/>
                      <w:lang w:val="en-US" w:eastAsia="zh-CN"/>
                    </w:rPr>
                    <w:t>COD</w:t>
                  </w:r>
                  <w:r w:rsidRPr="00883461">
                    <w:rPr>
                      <w:rFonts w:eastAsiaTheme="minorEastAsia" w:hAnsiTheme="minorEastAsia"/>
                      <w:kern w:val="2"/>
                      <w:sz w:val="21"/>
                      <w:szCs w:val="21"/>
                      <w:lang w:val="en-US" w:eastAsia="zh-CN"/>
                    </w:rPr>
                    <w:t>、氨氮进行在线监测，一旦发现废水可生化性较低或总排口废水不达标立即报警，同时截断污水来源和杜绝事故排放。</w:t>
                  </w:r>
                </w:p>
                <w:p w:rsidR="005D2CA8" w:rsidRPr="00883461" w:rsidRDefault="005D2CA8" w:rsidP="00E66E3A">
                  <w:pPr>
                    <w:pStyle w:val="a0"/>
                    <w:spacing w:before="0" w:after="0" w:line="240" w:lineRule="auto"/>
                    <w:ind w:right="0"/>
                    <w:rPr>
                      <w:rFonts w:eastAsiaTheme="minorEastAsia"/>
                      <w:kern w:val="2"/>
                      <w:sz w:val="21"/>
                      <w:szCs w:val="21"/>
                      <w:lang w:val="en-US" w:eastAsia="zh-CN"/>
                    </w:rPr>
                  </w:pPr>
                  <w:r w:rsidRPr="00883461">
                    <w:rPr>
                      <w:rFonts w:eastAsiaTheme="minorEastAsia" w:hAnsiTheme="minorEastAsia"/>
                      <w:kern w:val="2"/>
                      <w:sz w:val="21"/>
                      <w:szCs w:val="21"/>
                      <w:lang w:val="en-US" w:eastAsia="zh-CN"/>
                    </w:rPr>
                    <w:t>④洪水、暴雨的风险防范措施</w:t>
                  </w:r>
                </w:p>
                <w:p w:rsidR="005D2CA8" w:rsidRPr="00883461" w:rsidRDefault="005D2CA8" w:rsidP="00E66E3A">
                  <w:pPr>
                    <w:pStyle w:val="a0"/>
                    <w:spacing w:before="0" w:after="0" w:line="240" w:lineRule="auto"/>
                    <w:ind w:right="0"/>
                    <w:rPr>
                      <w:rFonts w:eastAsiaTheme="minorEastAsia"/>
                      <w:kern w:val="2"/>
                      <w:sz w:val="21"/>
                      <w:szCs w:val="21"/>
                      <w:lang w:val="en-US" w:eastAsia="zh-CN"/>
                    </w:rPr>
                  </w:pPr>
                  <w:r w:rsidRPr="00883461">
                    <w:rPr>
                      <w:rFonts w:eastAsiaTheme="minorEastAsia" w:hAnsiTheme="minorEastAsia"/>
                      <w:kern w:val="2"/>
                      <w:sz w:val="21"/>
                      <w:szCs w:val="21"/>
                      <w:lang w:val="en-US" w:eastAsia="zh-CN"/>
                    </w:rPr>
                    <w:t>洪水、暴雨的环境污染和生态破坏虽然具有一定的客观必然性，但是，只要采取有力措施就能将污染及破坏减少到最低程度。</w:t>
                  </w:r>
                </w:p>
                <w:p w:rsidR="005D2CA8" w:rsidRPr="00883461" w:rsidRDefault="005D2CA8" w:rsidP="00E66E3A">
                  <w:pPr>
                    <w:pStyle w:val="a0"/>
                    <w:spacing w:before="0" w:after="0" w:line="240" w:lineRule="auto"/>
                    <w:ind w:right="0"/>
                    <w:rPr>
                      <w:rFonts w:eastAsiaTheme="minorEastAsia"/>
                      <w:kern w:val="2"/>
                      <w:sz w:val="21"/>
                      <w:szCs w:val="21"/>
                      <w:lang w:val="en-US" w:eastAsia="zh-CN"/>
                    </w:rPr>
                  </w:pPr>
                  <w:r w:rsidRPr="00883461">
                    <w:rPr>
                      <w:rFonts w:eastAsiaTheme="minorEastAsia"/>
                      <w:kern w:val="2"/>
                      <w:sz w:val="21"/>
                      <w:szCs w:val="21"/>
                      <w:lang w:val="en-US" w:eastAsia="zh-CN"/>
                    </w:rPr>
                    <w:t>a</w:t>
                  </w:r>
                  <w:r w:rsidRPr="00883461">
                    <w:rPr>
                      <w:rFonts w:eastAsiaTheme="minorEastAsia" w:hAnsiTheme="minorEastAsia"/>
                      <w:kern w:val="2"/>
                      <w:sz w:val="21"/>
                      <w:szCs w:val="21"/>
                      <w:lang w:val="en-US" w:eastAsia="zh-CN"/>
                    </w:rPr>
                    <w:t>）厂区合理设计：污水厂应合理设计，包括：构筑物高程、厂区排水系统、构筑物选用的防水建筑材料、留有相应的绿化面积，增加透水面积等，合理利用土地，防范内涝降低损失。建设单位在施工期应委托有资质的单位对污水处理厂进行《防洪设计》和《洪水、暴雨影响评估报告》，经水务局等相关部门批准后，方可动工</w:t>
                  </w:r>
                </w:p>
                <w:p w:rsidR="005D2CA8" w:rsidRPr="00883461" w:rsidRDefault="005D2CA8" w:rsidP="00E66E3A">
                  <w:pPr>
                    <w:pStyle w:val="a0"/>
                    <w:spacing w:before="0" w:after="0" w:line="240" w:lineRule="auto"/>
                    <w:ind w:right="0"/>
                    <w:rPr>
                      <w:rFonts w:eastAsiaTheme="minorEastAsia"/>
                      <w:kern w:val="2"/>
                      <w:sz w:val="21"/>
                      <w:szCs w:val="21"/>
                      <w:lang w:val="en-US" w:eastAsia="zh-CN"/>
                    </w:rPr>
                  </w:pPr>
                  <w:r w:rsidRPr="00883461">
                    <w:rPr>
                      <w:rFonts w:eastAsiaTheme="minorEastAsia"/>
                      <w:kern w:val="2"/>
                      <w:sz w:val="21"/>
                      <w:szCs w:val="21"/>
                      <w:lang w:val="en-US" w:eastAsia="zh-CN"/>
                    </w:rPr>
                    <w:t>b)</w:t>
                  </w:r>
                  <w:r w:rsidRPr="00883461">
                    <w:rPr>
                      <w:rFonts w:eastAsiaTheme="minorEastAsia" w:hAnsiTheme="minorEastAsia"/>
                      <w:kern w:val="2"/>
                      <w:sz w:val="21"/>
                      <w:szCs w:val="21"/>
                      <w:lang w:val="en-US" w:eastAsia="zh-CN"/>
                    </w:rPr>
                    <w:t>保持强烈的防范意识，加大水利设施建设：要始终保持坚定的防汛抗洪意识，决不能疏忽和麻痹大意，要始终做好防汛抗洪的思想准备。加大水利设施建设，保证堤坝质量。</w:t>
                  </w:r>
                </w:p>
                <w:p w:rsidR="005D2CA8" w:rsidRPr="00883461" w:rsidRDefault="005D2CA8" w:rsidP="00E66E3A">
                  <w:pPr>
                    <w:pStyle w:val="a0"/>
                    <w:spacing w:before="0" w:after="0" w:line="240" w:lineRule="auto"/>
                    <w:ind w:right="0"/>
                    <w:rPr>
                      <w:rFonts w:eastAsiaTheme="minorEastAsia"/>
                      <w:kern w:val="2"/>
                      <w:sz w:val="21"/>
                      <w:szCs w:val="21"/>
                      <w:lang w:val="en-US" w:eastAsia="zh-CN"/>
                    </w:rPr>
                  </w:pPr>
                  <w:r w:rsidRPr="00883461">
                    <w:rPr>
                      <w:rFonts w:eastAsiaTheme="minorEastAsia"/>
                      <w:kern w:val="2"/>
                      <w:sz w:val="21"/>
                      <w:szCs w:val="21"/>
                      <w:lang w:val="en-US" w:eastAsia="zh-CN"/>
                    </w:rPr>
                    <w:t>c)</w:t>
                  </w:r>
                  <w:r w:rsidRPr="00883461">
                    <w:rPr>
                      <w:rFonts w:eastAsiaTheme="minorEastAsia" w:hAnsiTheme="minorEastAsia"/>
                      <w:kern w:val="2"/>
                      <w:sz w:val="21"/>
                      <w:szCs w:val="21"/>
                      <w:lang w:val="en-US" w:eastAsia="zh-CN"/>
                    </w:rPr>
                    <w:t>建立防洪排涝体系：治理区域内涝，水利部门责无旁贷，但环保、建设、交通、规划、城管、卫生、宣传等部门也应充分发挥各自的职能，通力协作。根据项目拟建地区域实际圩情、工情和雨情、水情，加大投入，考虑是否建设排涝泵站、加固大堤、闸、站等，建立良好防洪排涝体系。</w:t>
                  </w:r>
                </w:p>
                <w:p w:rsidR="005D2CA8" w:rsidRPr="00883461" w:rsidRDefault="005D2CA8" w:rsidP="00E66E3A">
                  <w:pPr>
                    <w:pStyle w:val="a0"/>
                    <w:spacing w:before="0" w:after="0" w:line="240" w:lineRule="auto"/>
                    <w:ind w:right="0"/>
                    <w:rPr>
                      <w:rFonts w:eastAsiaTheme="minorEastAsia"/>
                      <w:kern w:val="2"/>
                      <w:sz w:val="21"/>
                      <w:szCs w:val="21"/>
                      <w:lang w:val="en-US" w:eastAsia="zh-CN"/>
                    </w:rPr>
                  </w:pPr>
                  <w:r w:rsidRPr="00883461">
                    <w:rPr>
                      <w:rFonts w:eastAsiaTheme="minorEastAsia"/>
                      <w:kern w:val="2"/>
                      <w:sz w:val="21"/>
                      <w:szCs w:val="21"/>
                      <w:lang w:val="en-US" w:eastAsia="zh-CN"/>
                    </w:rPr>
                    <w:t>d)</w:t>
                  </w:r>
                  <w:r w:rsidRPr="00883461">
                    <w:rPr>
                      <w:rFonts w:eastAsiaTheme="minorEastAsia" w:hAnsiTheme="minorEastAsia"/>
                      <w:kern w:val="2"/>
                      <w:sz w:val="21"/>
                      <w:szCs w:val="21"/>
                      <w:lang w:val="en-US" w:eastAsia="zh-CN"/>
                    </w:rPr>
                    <w:t>优化排水管网，实行雨污分流：根据相关规划，建立完善的排水系统，实现排污管道全封闭运行，经污水处理厂处理达标后排放。厂区雨水可考虑在厂区最低洼处排雨管，将暴雨期雨水自流排入肥江河。</w:t>
                  </w:r>
                </w:p>
                <w:p w:rsidR="005D2CA8" w:rsidRPr="00883461" w:rsidRDefault="005D2CA8" w:rsidP="00E66E3A">
                  <w:pPr>
                    <w:pStyle w:val="a0"/>
                    <w:spacing w:before="0" w:after="0" w:line="240" w:lineRule="auto"/>
                    <w:ind w:right="0"/>
                    <w:rPr>
                      <w:rFonts w:eastAsiaTheme="minorEastAsia"/>
                      <w:lang w:val="en-US" w:eastAsia="zh-CN"/>
                    </w:rPr>
                  </w:pPr>
                  <w:r w:rsidRPr="00883461">
                    <w:rPr>
                      <w:rFonts w:eastAsiaTheme="minorEastAsia"/>
                      <w:kern w:val="2"/>
                      <w:sz w:val="21"/>
                      <w:szCs w:val="21"/>
                      <w:lang w:val="en-US" w:eastAsia="zh-CN"/>
                    </w:rPr>
                    <w:t>e)</w:t>
                  </w:r>
                  <w:r w:rsidRPr="00883461">
                    <w:rPr>
                      <w:rFonts w:eastAsiaTheme="minorEastAsia" w:hAnsiTheme="minorEastAsia"/>
                      <w:kern w:val="2"/>
                      <w:sz w:val="21"/>
                      <w:szCs w:val="21"/>
                      <w:lang w:val="en-US" w:eastAsia="zh-CN"/>
                    </w:rPr>
                    <w:t>加强水文、气象和环境监测的预测预报工作：准确的水文、气象预测预报是抗洪抢险的重要耳目和哨兵，这两个部门的作用是十分重要的。根据天气预测预报的降水趋势，及时做好各种防范措施</w:t>
                  </w:r>
                </w:p>
              </w:tc>
            </w:tr>
            <w:tr w:rsidR="005D2CA8" w:rsidRPr="00D23707" w:rsidTr="00A97B78">
              <w:tc>
                <w:tcPr>
                  <w:tcW w:w="1534" w:type="dxa"/>
                  <w:vAlign w:val="center"/>
                </w:tcPr>
                <w:p w:rsidR="005D2CA8" w:rsidRPr="00D23707" w:rsidRDefault="005D2CA8" w:rsidP="00E66E3A">
                  <w:pPr>
                    <w:jc w:val="center"/>
                    <w:rPr>
                      <w:rFonts w:eastAsiaTheme="minorEastAsia"/>
                      <w:b/>
                      <w:szCs w:val="21"/>
                    </w:rPr>
                  </w:pPr>
                  <w:r w:rsidRPr="00D23707">
                    <w:rPr>
                      <w:rFonts w:eastAsiaTheme="minorEastAsia" w:hAnsiTheme="minorEastAsia"/>
                      <w:b/>
                      <w:szCs w:val="21"/>
                    </w:rPr>
                    <w:lastRenderedPageBreak/>
                    <w:t>填表说明（列出项目相关信息及评价说明）</w:t>
                  </w:r>
                </w:p>
              </w:tc>
              <w:tc>
                <w:tcPr>
                  <w:tcW w:w="6446" w:type="dxa"/>
                  <w:gridSpan w:val="5"/>
                </w:tcPr>
                <w:p w:rsidR="005D2CA8" w:rsidRPr="00D23707" w:rsidRDefault="005D2CA8" w:rsidP="00E66E3A">
                  <w:pPr>
                    <w:rPr>
                      <w:rFonts w:eastAsiaTheme="minorEastAsia"/>
                      <w:szCs w:val="21"/>
                    </w:rPr>
                  </w:pPr>
                  <w:r w:rsidRPr="00D23707">
                    <w:rPr>
                      <w:rFonts w:eastAsiaTheme="minorEastAsia" w:hAnsiTheme="minorEastAsia"/>
                      <w:szCs w:val="21"/>
                    </w:rPr>
                    <w:t>本项目为新建项目，主要为污水处理及再利用。本项目生产过程中不使用危险物质，其危险物质数量与临界量比值</w:t>
                  </w:r>
                  <w:r w:rsidRPr="00D23707">
                    <w:rPr>
                      <w:rFonts w:eastAsiaTheme="minorEastAsia"/>
                      <w:szCs w:val="21"/>
                    </w:rPr>
                    <w:t>Q</w:t>
                  </w:r>
                  <w:r w:rsidRPr="00D23707">
                    <w:rPr>
                      <w:rFonts w:eastAsiaTheme="minorEastAsia" w:hAnsiTheme="minorEastAsia"/>
                      <w:szCs w:val="21"/>
                    </w:rPr>
                    <w:t>＜</w:t>
                  </w:r>
                  <w:r w:rsidRPr="00D23707">
                    <w:rPr>
                      <w:rFonts w:eastAsiaTheme="minorEastAsia"/>
                      <w:szCs w:val="21"/>
                    </w:rPr>
                    <w:t>1</w:t>
                  </w:r>
                  <w:r w:rsidRPr="00D23707">
                    <w:rPr>
                      <w:rFonts w:eastAsiaTheme="minorEastAsia" w:hAnsiTheme="minorEastAsia"/>
                      <w:szCs w:val="21"/>
                    </w:rPr>
                    <w:t>，故本项目环境风险潜势为</w:t>
                  </w:r>
                  <w:r w:rsidRPr="00D23707">
                    <w:rPr>
                      <w:rFonts w:asciiTheme="minorEastAsia" w:eastAsiaTheme="minorEastAsia" w:hAnsiTheme="minorEastAsia"/>
                      <w:szCs w:val="21"/>
                    </w:rPr>
                    <w:t>Ⅰ</w:t>
                  </w:r>
                  <w:r w:rsidRPr="00D23707">
                    <w:rPr>
                      <w:rFonts w:eastAsiaTheme="minorEastAsia" w:hAnsiTheme="minorEastAsia"/>
                      <w:szCs w:val="21"/>
                    </w:rPr>
                    <w:t>，可开展简单分析，采取风险防范措施后，处于可接受水平。</w:t>
                  </w:r>
                </w:p>
              </w:tc>
            </w:tr>
          </w:tbl>
          <w:p w:rsidR="0055146B" w:rsidRPr="0055146B" w:rsidRDefault="0055146B" w:rsidP="00DF01F5"/>
        </w:tc>
      </w:tr>
    </w:tbl>
    <w:p w:rsidR="00302CD6" w:rsidRDefault="00302CD6">
      <w:pPr>
        <w:adjustRightInd w:val="0"/>
        <w:snapToGrid w:val="0"/>
        <w:spacing w:line="360" w:lineRule="auto"/>
        <w:rPr>
          <w:b/>
          <w:kern w:val="0"/>
          <w:sz w:val="28"/>
          <w:szCs w:val="28"/>
        </w:rPr>
        <w:sectPr w:rsidR="00302CD6" w:rsidSect="00130E76">
          <w:pgSz w:w="11907" w:h="16840"/>
          <w:pgMar w:top="1701" w:right="1531" w:bottom="2127" w:left="1531" w:header="851" w:footer="851" w:gutter="0"/>
          <w:cols w:space="720"/>
          <w:docGrid w:linePitch="312"/>
        </w:sectPr>
      </w:pPr>
    </w:p>
    <w:p w:rsidR="00302CD6" w:rsidRDefault="004D7A2B">
      <w:pPr>
        <w:pStyle w:val="ac"/>
        <w:jc w:val="center"/>
        <w:outlineLvl w:val="0"/>
        <w:rPr>
          <w:rFonts w:ascii="Times New Roman" w:eastAsia="黑体" w:hAnsi="Times New Roman"/>
          <w:snapToGrid w:val="0"/>
          <w:sz w:val="30"/>
          <w:szCs w:val="30"/>
        </w:rPr>
      </w:pPr>
      <w:bookmarkStart w:id="9" w:name="_Toc80279312"/>
      <w:r>
        <w:rPr>
          <w:rFonts w:ascii="Times New Roman" w:eastAsia="黑体" w:hAnsi="Times New Roman"/>
          <w:snapToGrid w:val="0"/>
          <w:sz w:val="30"/>
          <w:szCs w:val="30"/>
        </w:rPr>
        <w:lastRenderedPageBreak/>
        <w:t>五、</w:t>
      </w:r>
      <w:bookmarkStart w:id="10" w:name="_Hlk54167917"/>
      <w:r>
        <w:rPr>
          <w:rFonts w:ascii="Times New Roman" w:eastAsia="黑体" w:hAnsi="Times New Roman"/>
          <w:snapToGrid w:val="0"/>
          <w:sz w:val="30"/>
          <w:szCs w:val="30"/>
        </w:rPr>
        <w:t>环境保护措施监督检查清单</w:t>
      </w:r>
      <w:bookmarkEnd w:id="9"/>
      <w:bookmarkEnd w:id="10"/>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068"/>
        <w:gridCol w:w="1462"/>
        <w:gridCol w:w="1701"/>
        <w:gridCol w:w="2268"/>
        <w:gridCol w:w="2301"/>
      </w:tblGrid>
      <w:tr w:rsidR="00302CD6" w:rsidTr="00A16180">
        <w:trPr>
          <w:jc w:val="center"/>
        </w:trPr>
        <w:tc>
          <w:tcPr>
            <w:tcW w:w="1068" w:type="dxa"/>
            <w:tcBorders>
              <w:tl2br w:val="single" w:sz="4" w:space="0" w:color="auto"/>
            </w:tcBorders>
            <w:noWrap/>
          </w:tcPr>
          <w:p w:rsidR="00302CD6" w:rsidRDefault="004D7A2B" w:rsidP="00FE046E">
            <w:pPr>
              <w:adjustRightInd w:val="0"/>
              <w:snapToGrid w:val="0"/>
              <w:ind w:firstLineChars="200" w:firstLine="422"/>
              <w:rPr>
                <w:b/>
                <w:bCs/>
                <w:szCs w:val="21"/>
              </w:rPr>
            </w:pPr>
            <w:r>
              <w:rPr>
                <w:b/>
                <w:bCs/>
                <w:szCs w:val="21"/>
              </w:rPr>
              <w:t>内容</w:t>
            </w:r>
          </w:p>
          <w:p w:rsidR="00302CD6" w:rsidRDefault="004D7A2B" w:rsidP="00FE046E">
            <w:pPr>
              <w:adjustRightInd w:val="0"/>
              <w:snapToGrid w:val="0"/>
              <w:rPr>
                <w:b/>
                <w:bCs/>
                <w:szCs w:val="21"/>
              </w:rPr>
            </w:pPr>
            <w:r>
              <w:rPr>
                <w:b/>
                <w:bCs/>
                <w:szCs w:val="21"/>
              </w:rPr>
              <w:t>要素</w:t>
            </w:r>
          </w:p>
        </w:tc>
        <w:tc>
          <w:tcPr>
            <w:tcW w:w="1462" w:type="dxa"/>
            <w:noWrap/>
            <w:vAlign w:val="center"/>
          </w:tcPr>
          <w:p w:rsidR="00302CD6" w:rsidRDefault="004D7A2B" w:rsidP="00605290">
            <w:pPr>
              <w:adjustRightInd w:val="0"/>
              <w:snapToGrid w:val="0"/>
              <w:jc w:val="center"/>
              <w:rPr>
                <w:b/>
                <w:bCs/>
                <w:szCs w:val="21"/>
              </w:rPr>
            </w:pPr>
            <w:r>
              <w:rPr>
                <w:b/>
                <w:bCs/>
                <w:szCs w:val="21"/>
              </w:rPr>
              <w:t>排放口</w:t>
            </w:r>
            <w:r>
              <w:rPr>
                <w:b/>
                <w:bCs/>
                <w:szCs w:val="21"/>
              </w:rPr>
              <w:t>(</w:t>
            </w:r>
            <w:r>
              <w:rPr>
                <w:b/>
                <w:bCs/>
                <w:szCs w:val="21"/>
              </w:rPr>
              <w:t>编号、名称</w:t>
            </w:r>
            <w:r>
              <w:rPr>
                <w:b/>
                <w:bCs/>
                <w:szCs w:val="21"/>
              </w:rPr>
              <w:t>)/</w:t>
            </w:r>
            <w:r>
              <w:rPr>
                <w:b/>
                <w:bCs/>
                <w:szCs w:val="21"/>
              </w:rPr>
              <w:t>污染源</w:t>
            </w:r>
          </w:p>
        </w:tc>
        <w:tc>
          <w:tcPr>
            <w:tcW w:w="1701" w:type="dxa"/>
            <w:noWrap/>
            <w:vAlign w:val="center"/>
          </w:tcPr>
          <w:p w:rsidR="00302CD6" w:rsidRDefault="004D7A2B" w:rsidP="00FE046E">
            <w:pPr>
              <w:adjustRightInd w:val="0"/>
              <w:snapToGrid w:val="0"/>
              <w:jc w:val="center"/>
              <w:rPr>
                <w:b/>
                <w:bCs/>
                <w:szCs w:val="21"/>
              </w:rPr>
            </w:pPr>
            <w:r>
              <w:rPr>
                <w:b/>
                <w:bCs/>
                <w:szCs w:val="21"/>
              </w:rPr>
              <w:t>污染物项目</w:t>
            </w:r>
          </w:p>
        </w:tc>
        <w:tc>
          <w:tcPr>
            <w:tcW w:w="2268" w:type="dxa"/>
            <w:noWrap/>
            <w:vAlign w:val="center"/>
          </w:tcPr>
          <w:p w:rsidR="00302CD6" w:rsidRDefault="004D7A2B" w:rsidP="00FE046E">
            <w:pPr>
              <w:adjustRightInd w:val="0"/>
              <w:snapToGrid w:val="0"/>
              <w:jc w:val="center"/>
              <w:rPr>
                <w:b/>
                <w:bCs/>
                <w:szCs w:val="21"/>
              </w:rPr>
            </w:pPr>
            <w:r>
              <w:rPr>
                <w:b/>
                <w:bCs/>
                <w:szCs w:val="21"/>
              </w:rPr>
              <w:t>环境保护措施</w:t>
            </w:r>
          </w:p>
        </w:tc>
        <w:tc>
          <w:tcPr>
            <w:tcW w:w="2301" w:type="dxa"/>
            <w:noWrap/>
            <w:vAlign w:val="center"/>
          </w:tcPr>
          <w:p w:rsidR="00302CD6" w:rsidRDefault="004D7A2B" w:rsidP="00FE046E">
            <w:pPr>
              <w:adjustRightInd w:val="0"/>
              <w:snapToGrid w:val="0"/>
              <w:jc w:val="center"/>
              <w:rPr>
                <w:b/>
                <w:bCs/>
                <w:szCs w:val="21"/>
              </w:rPr>
            </w:pPr>
            <w:r>
              <w:rPr>
                <w:b/>
                <w:bCs/>
                <w:szCs w:val="21"/>
              </w:rPr>
              <w:t>执行标准</w:t>
            </w:r>
          </w:p>
        </w:tc>
      </w:tr>
      <w:tr w:rsidR="00344AA2" w:rsidTr="00A16180">
        <w:trPr>
          <w:trHeight w:val="1873"/>
          <w:jc w:val="center"/>
        </w:trPr>
        <w:tc>
          <w:tcPr>
            <w:tcW w:w="1068" w:type="dxa"/>
            <w:vMerge w:val="restart"/>
            <w:noWrap/>
            <w:vAlign w:val="center"/>
          </w:tcPr>
          <w:p w:rsidR="00344AA2" w:rsidRDefault="00344AA2" w:rsidP="004F493B">
            <w:pPr>
              <w:adjustRightInd w:val="0"/>
              <w:snapToGrid w:val="0"/>
              <w:jc w:val="center"/>
              <w:rPr>
                <w:szCs w:val="21"/>
              </w:rPr>
            </w:pPr>
            <w:r>
              <w:rPr>
                <w:szCs w:val="21"/>
              </w:rPr>
              <w:t>大气环境</w:t>
            </w:r>
          </w:p>
        </w:tc>
        <w:tc>
          <w:tcPr>
            <w:tcW w:w="1462" w:type="dxa"/>
            <w:noWrap/>
            <w:vAlign w:val="center"/>
          </w:tcPr>
          <w:p w:rsidR="00344AA2" w:rsidRDefault="00344AA2" w:rsidP="004F493B">
            <w:pPr>
              <w:spacing w:line="300" w:lineRule="exact"/>
              <w:jc w:val="center"/>
              <w:rPr>
                <w:bCs/>
                <w:szCs w:val="21"/>
              </w:rPr>
            </w:pPr>
            <w:r>
              <w:rPr>
                <w:rFonts w:eastAsiaTheme="minorEastAsia" w:hAnsiTheme="minorEastAsia" w:hint="eastAsia"/>
                <w:szCs w:val="21"/>
              </w:rPr>
              <w:t>离子除臭设备排气筒</w:t>
            </w:r>
            <w:r w:rsidRPr="00D71406">
              <w:rPr>
                <w:rFonts w:eastAsiaTheme="minorEastAsia" w:hAnsiTheme="minorEastAsia"/>
                <w:szCs w:val="21"/>
              </w:rPr>
              <w:t>（</w:t>
            </w:r>
            <w:r w:rsidRPr="00D71406">
              <w:rPr>
                <w:rFonts w:eastAsiaTheme="minorEastAsia"/>
                <w:szCs w:val="21"/>
              </w:rPr>
              <w:t>DA001</w:t>
            </w:r>
            <w:r w:rsidRPr="00D71406">
              <w:rPr>
                <w:rFonts w:eastAsiaTheme="minorEastAsia" w:hAnsiTheme="minorEastAsia"/>
                <w:szCs w:val="21"/>
              </w:rPr>
              <w:t>）</w:t>
            </w:r>
          </w:p>
        </w:tc>
        <w:tc>
          <w:tcPr>
            <w:tcW w:w="1701" w:type="dxa"/>
            <w:noWrap/>
            <w:vAlign w:val="center"/>
          </w:tcPr>
          <w:p w:rsidR="00344AA2" w:rsidRDefault="00344AA2" w:rsidP="004F493B">
            <w:pPr>
              <w:spacing w:line="300" w:lineRule="exact"/>
              <w:ind w:firstLineChars="50" w:firstLine="105"/>
              <w:jc w:val="center"/>
              <w:rPr>
                <w:bCs/>
                <w:szCs w:val="21"/>
              </w:rPr>
            </w:pPr>
            <w:r>
              <w:rPr>
                <w:bCs/>
                <w:szCs w:val="21"/>
              </w:rPr>
              <w:t>H</w:t>
            </w:r>
            <w:r>
              <w:rPr>
                <w:bCs/>
                <w:szCs w:val="21"/>
                <w:vertAlign w:val="subscript"/>
              </w:rPr>
              <w:t>2</w:t>
            </w:r>
            <w:r>
              <w:rPr>
                <w:bCs/>
                <w:szCs w:val="21"/>
              </w:rPr>
              <w:t>S</w:t>
            </w:r>
            <w:r>
              <w:rPr>
                <w:bCs/>
                <w:szCs w:val="21"/>
              </w:rPr>
              <w:t>、</w:t>
            </w:r>
            <w:r>
              <w:rPr>
                <w:bCs/>
                <w:szCs w:val="21"/>
              </w:rPr>
              <w:t>NH</w:t>
            </w:r>
            <w:r>
              <w:rPr>
                <w:bCs/>
                <w:szCs w:val="21"/>
                <w:vertAlign w:val="subscript"/>
              </w:rPr>
              <w:t>3</w:t>
            </w:r>
            <w:r w:rsidRPr="004D3FEE">
              <w:rPr>
                <w:rFonts w:hint="eastAsia"/>
                <w:bCs/>
                <w:szCs w:val="21"/>
              </w:rPr>
              <w:t>、</w:t>
            </w:r>
            <w:r>
              <w:rPr>
                <w:rFonts w:hint="eastAsia"/>
                <w:bCs/>
                <w:szCs w:val="21"/>
              </w:rPr>
              <w:t>臭气浓度</w:t>
            </w:r>
          </w:p>
        </w:tc>
        <w:tc>
          <w:tcPr>
            <w:tcW w:w="2268" w:type="dxa"/>
            <w:noWrap/>
            <w:vAlign w:val="center"/>
          </w:tcPr>
          <w:p w:rsidR="00344AA2" w:rsidRDefault="00344AA2" w:rsidP="00BD3136">
            <w:pPr>
              <w:spacing w:line="300" w:lineRule="exact"/>
              <w:jc w:val="center"/>
              <w:rPr>
                <w:bCs/>
                <w:szCs w:val="21"/>
              </w:rPr>
            </w:pPr>
            <w:r w:rsidRPr="00D71406">
              <w:rPr>
                <w:rFonts w:eastAsiaTheme="minorEastAsia" w:hAnsiTheme="minorEastAsia"/>
                <w:szCs w:val="21"/>
              </w:rPr>
              <w:t>格栅间和平流沉砂池、贮泥池臭气采用加盖负压收集、脱水机房采用布管负压收集，收集后的臭气采用离子除臭器进行处理</w:t>
            </w:r>
          </w:p>
        </w:tc>
        <w:tc>
          <w:tcPr>
            <w:tcW w:w="2301" w:type="dxa"/>
            <w:noWrap/>
            <w:vAlign w:val="center"/>
          </w:tcPr>
          <w:p w:rsidR="00344AA2" w:rsidRPr="004D3FEE" w:rsidRDefault="00344AA2" w:rsidP="00315993">
            <w:pPr>
              <w:adjustRightInd w:val="0"/>
              <w:snapToGrid w:val="0"/>
              <w:jc w:val="center"/>
              <w:rPr>
                <w:szCs w:val="21"/>
              </w:rPr>
            </w:pPr>
            <w:r w:rsidRPr="004D3FEE">
              <w:rPr>
                <w:rFonts w:hint="eastAsia"/>
                <w:szCs w:val="21"/>
              </w:rPr>
              <w:t>《恶臭污染物排放标准》（</w:t>
            </w:r>
            <w:r w:rsidRPr="004D3FEE">
              <w:rPr>
                <w:szCs w:val="21"/>
              </w:rPr>
              <w:t>GB14554-93</w:t>
            </w:r>
            <w:r w:rsidRPr="004D3FEE">
              <w:rPr>
                <w:rFonts w:hint="eastAsia"/>
                <w:szCs w:val="21"/>
              </w:rPr>
              <w:t>）表</w:t>
            </w:r>
            <w:r w:rsidRPr="004D3FEE">
              <w:rPr>
                <w:rFonts w:hint="eastAsia"/>
                <w:szCs w:val="21"/>
              </w:rPr>
              <w:t>2</w:t>
            </w:r>
            <w:r w:rsidRPr="004D3FEE">
              <w:rPr>
                <w:rFonts w:hint="eastAsia"/>
                <w:szCs w:val="21"/>
              </w:rPr>
              <w:t>中标准值</w:t>
            </w:r>
            <w:r w:rsidRPr="004D3FEE">
              <w:rPr>
                <w:szCs w:val="21"/>
              </w:rPr>
              <w:t xml:space="preserve"> </w:t>
            </w:r>
          </w:p>
        </w:tc>
      </w:tr>
      <w:tr w:rsidR="00344AA2" w:rsidTr="00A16180">
        <w:trPr>
          <w:trHeight w:val="1417"/>
          <w:jc w:val="center"/>
        </w:trPr>
        <w:tc>
          <w:tcPr>
            <w:tcW w:w="1068" w:type="dxa"/>
            <w:vMerge/>
            <w:noWrap/>
            <w:vAlign w:val="center"/>
          </w:tcPr>
          <w:p w:rsidR="00344AA2" w:rsidRDefault="00344AA2" w:rsidP="004F493B">
            <w:pPr>
              <w:adjustRightInd w:val="0"/>
              <w:snapToGrid w:val="0"/>
              <w:jc w:val="center"/>
              <w:rPr>
                <w:szCs w:val="21"/>
              </w:rPr>
            </w:pPr>
          </w:p>
        </w:tc>
        <w:tc>
          <w:tcPr>
            <w:tcW w:w="1462" w:type="dxa"/>
            <w:noWrap/>
            <w:vAlign w:val="center"/>
          </w:tcPr>
          <w:p w:rsidR="00344AA2" w:rsidRDefault="00344AA2" w:rsidP="004F493B">
            <w:pPr>
              <w:spacing w:line="300" w:lineRule="exact"/>
              <w:jc w:val="center"/>
              <w:rPr>
                <w:rFonts w:eastAsiaTheme="minorEastAsia" w:hAnsiTheme="minorEastAsia"/>
                <w:szCs w:val="21"/>
              </w:rPr>
            </w:pPr>
            <w:r>
              <w:rPr>
                <w:rFonts w:eastAsiaTheme="minorEastAsia" w:hAnsiTheme="minorEastAsia" w:hint="eastAsia"/>
                <w:szCs w:val="21"/>
              </w:rPr>
              <w:t>无组织面源（</w:t>
            </w:r>
            <w:r>
              <w:rPr>
                <w:rFonts w:eastAsiaTheme="minorEastAsia" w:hAnsiTheme="minorEastAsia" w:hint="eastAsia"/>
                <w:szCs w:val="21"/>
              </w:rPr>
              <w:t>S1</w:t>
            </w:r>
            <w:r>
              <w:rPr>
                <w:rFonts w:eastAsiaTheme="minorEastAsia" w:hAnsiTheme="minorEastAsia" w:hint="eastAsia"/>
                <w:szCs w:val="21"/>
              </w:rPr>
              <w:t>）</w:t>
            </w:r>
          </w:p>
        </w:tc>
        <w:tc>
          <w:tcPr>
            <w:tcW w:w="1701" w:type="dxa"/>
            <w:noWrap/>
            <w:vAlign w:val="center"/>
          </w:tcPr>
          <w:p w:rsidR="00344AA2" w:rsidRDefault="00344AA2" w:rsidP="004F493B">
            <w:pPr>
              <w:spacing w:line="300" w:lineRule="exact"/>
              <w:ind w:firstLineChars="50" w:firstLine="105"/>
              <w:jc w:val="center"/>
              <w:rPr>
                <w:bCs/>
                <w:szCs w:val="21"/>
              </w:rPr>
            </w:pPr>
            <w:r>
              <w:rPr>
                <w:bCs/>
                <w:szCs w:val="21"/>
              </w:rPr>
              <w:t>H</w:t>
            </w:r>
            <w:r>
              <w:rPr>
                <w:bCs/>
                <w:szCs w:val="21"/>
                <w:vertAlign w:val="subscript"/>
              </w:rPr>
              <w:t>2</w:t>
            </w:r>
            <w:r>
              <w:rPr>
                <w:bCs/>
                <w:szCs w:val="21"/>
              </w:rPr>
              <w:t>S</w:t>
            </w:r>
            <w:r>
              <w:rPr>
                <w:bCs/>
                <w:szCs w:val="21"/>
              </w:rPr>
              <w:t>、</w:t>
            </w:r>
            <w:r>
              <w:rPr>
                <w:bCs/>
                <w:szCs w:val="21"/>
              </w:rPr>
              <w:t>NH</w:t>
            </w:r>
            <w:r>
              <w:rPr>
                <w:bCs/>
                <w:szCs w:val="21"/>
                <w:vertAlign w:val="subscript"/>
              </w:rPr>
              <w:t>3</w:t>
            </w:r>
            <w:r w:rsidRPr="004D3FEE">
              <w:rPr>
                <w:rFonts w:hint="eastAsia"/>
                <w:bCs/>
                <w:szCs w:val="21"/>
              </w:rPr>
              <w:t>、</w:t>
            </w:r>
            <w:r>
              <w:rPr>
                <w:rFonts w:hint="eastAsia"/>
                <w:bCs/>
                <w:szCs w:val="21"/>
              </w:rPr>
              <w:t>臭气浓度</w:t>
            </w:r>
          </w:p>
        </w:tc>
        <w:tc>
          <w:tcPr>
            <w:tcW w:w="2268" w:type="dxa"/>
            <w:noWrap/>
            <w:vAlign w:val="center"/>
          </w:tcPr>
          <w:p w:rsidR="00344AA2" w:rsidRPr="00D71406" w:rsidRDefault="004C3B9A" w:rsidP="004C3B9A">
            <w:pPr>
              <w:spacing w:line="300" w:lineRule="exact"/>
              <w:jc w:val="center"/>
              <w:rPr>
                <w:rFonts w:eastAsiaTheme="minorEastAsia" w:hAnsiTheme="minorEastAsia"/>
                <w:szCs w:val="21"/>
              </w:rPr>
            </w:pPr>
            <w:r w:rsidRPr="004C3B9A">
              <w:rPr>
                <w:rFonts w:eastAsiaTheme="minorEastAsia" w:hAnsiTheme="minorEastAsia" w:hint="eastAsia"/>
                <w:szCs w:val="21"/>
              </w:rPr>
              <w:t>池体加盖密封，定期喷洒除臭剂</w:t>
            </w:r>
            <w:r>
              <w:rPr>
                <w:rFonts w:eastAsiaTheme="minorEastAsia" w:hAnsiTheme="minorEastAsia" w:hint="eastAsia"/>
                <w:szCs w:val="21"/>
              </w:rPr>
              <w:t>，</w:t>
            </w:r>
            <w:r w:rsidRPr="004C3B9A">
              <w:rPr>
                <w:rFonts w:eastAsiaTheme="minorEastAsia" w:hAnsiTheme="minorEastAsia" w:hint="eastAsia"/>
                <w:szCs w:val="21"/>
              </w:rPr>
              <w:t>场区绿化</w:t>
            </w:r>
          </w:p>
        </w:tc>
        <w:tc>
          <w:tcPr>
            <w:tcW w:w="2301" w:type="dxa"/>
            <w:noWrap/>
            <w:vAlign w:val="center"/>
          </w:tcPr>
          <w:p w:rsidR="00344AA2" w:rsidRPr="004D3FEE" w:rsidRDefault="00344AA2" w:rsidP="00315993">
            <w:pPr>
              <w:adjustRightInd w:val="0"/>
              <w:snapToGrid w:val="0"/>
              <w:jc w:val="center"/>
              <w:rPr>
                <w:szCs w:val="21"/>
              </w:rPr>
            </w:pPr>
            <w:r w:rsidRPr="00003C3E">
              <w:rPr>
                <w:rFonts w:hint="eastAsia"/>
              </w:rPr>
              <w:t>《城镇污水处理厂污染物排放标准》（</w:t>
            </w:r>
            <w:r w:rsidRPr="00003C3E">
              <w:rPr>
                <w:rFonts w:hint="eastAsia"/>
              </w:rPr>
              <w:t>GB18918-2002</w:t>
            </w:r>
            <w:r w:rsidRPr="00003C3E">
              <w:rPr>
                <w:rFonts w:hint="eastAsia"/>
              </w:rPr>
              <w:t>）</w:t>
            </w:r>
            <w:r>
              <w:rPr>
                <w:rFonts w:hint="eastAsia"/>
              </w:rPr>
              <w:t>表</w:t>
            </w:r>
            <w:r>
              <w:rPr>
                <w:rFonts w:hint="eastAsia"/>
              </w:rPr>
              <w:t>4</w:t>
            </w:r>
            <w:r w:rsidRPr="00003C3E">
              <w:rPr>
                <w:rFonts w:hint="eastAsia"/>
              </w:rPr>
              <w:t>中厂界（防护带边缘）废气排放最高允许浓度二级标准</w:t>
            </w:r>
          </w:p>
        </w:tc>
      </w:tr>
      <w:tr w:rsidR="008C0E4C" w:rsidTr="00A16180">
        <w:trPr>
          <w:jc w:val="center"/>
        </w:trPr>
        <w:tc>
          <w:tcPr>
            <w:tcW w:w="1068" w:type="dxa"/>
            <w:noWrap/>
            <w:vAlign w:val="center"/>
          </w:tcPr>
          <w:p w:rsidR="008C0E4C" w:rsidRDefault="008C0E4C" w:rsidP="004F493B">
            <w:pPr>
              <w:adjustRightInd w:val="0"/>
              <w:snapToGrid w:val="0"/>
              <w:jc w:val="center"/>
              <w:rPr>
                <w:szCs w:val="21"/>
              </w:rPr>
            </w:pPr>
            <w:r>
              <w:rPr>
                <w:szCs w:val="21"/>
              </w:rPr>
              <w:t>水环境</w:t>
            </w:r>
          </w:p>
        </w:tc>
        <w:tc>
          <w:tcPr>
            <w:tcW w:w="1462" w:type="dxa"/>
            <w:noWrap/>
            <w:vAlign w:val="center"/>
          </w:tcPr>
          <w:p w:rsidR="008C0E4C" w:rsidRDefault="00C239F8" w:rsidP="004F493B">
            <w:pPr>
              <w:adjustRightInd w:val="0"/>
              <w:snapToGrid w:val="0"/>
              <w:jc w:val="center"/>
              <w:rPr>
                <w:szCs w:val="21"/>
              </w:rPr>
            </w:pPr>
            <w:r>
              <w:rPr>
                <w:rFonts w:hint="eastAsia"/>
                <w:szCs w:val="21"/>
              </w:rPr>
              <w:t>总排口（</w:t>
            </w:r>
            <w:r>
              <w:rPr>
                <w:rFonts w:hint="eastAsia"/>
                <w:szCs w:val="21"/>
              </w:rPr>
              <w:t>DW001</w:t>
            </w:r>
            <w:r>
              <w:rPr>
                <w:rFonts w:hint="eastAsia"/>
                <w:szCs w:val="21"/>
              </w:rPr>
              <w:t>）</w:t>
            </w:r>
          </w:p>
        </w:tc>
        <w:tc>
          <w:tcPr>
            <w:tcW w:w="1701" w:type="dxa"/>
            <w:noWrap/>
            <w:vAlign w:val="center"/>
          </w:tcPr>
          <w:p w:rsidR="008C0E4C" w:rsidRDefault="00C239F8" w:rsidP="00A63EBE">
            <w:pPr>
              <w:adjustRightInd w:val="0"/>
              <w:snapToGrid w:val="0"/>
              <w:jc w:val="center"/>
              <w:rPr>
                <w:szCs w:val="21"/>
              </w:rPr>
            </w:pPr>
            <w:r>
              <w:rPr>
                <w:rFonts w:hint="eastAsia"/>
                <w:szCs w:val="21"/>
              </w:rPr>
              <w:t>pH</w:t>
            </w:r>
            <w:r>
              <w:rPr>
                <w:rFonts w:hint="eastAsia"/>
                <w:szCs w:val="21"/>
              </w:rPr>
              <w:t>、</w:t>
            </w:r>
            <w:r w:rsidR="008C0E4C">
              <w:rPr>
                <w:rFonts w:hint="eastAsia"/>
                <w:szCs w:val="21"/>
              </w:rPr>
              <w:t>COD</w:t>
            </w:r>
            <w:r w:rsidR="008C0E4C" w:rsidRPr="006021D3">
              <w:rPr>
                <w:rFonts w:hint="eastAsia"/>
                <w:szCs w:val="21"/>
                <w:vertAlign w:val="subscript"/>
              </w:rPr>
              <w:t>Cr</w:t>
            </w:r>
            <w:r w:rsidR="008C0E4C">
              <w:rPr>
                <w:rFonts w:hint="eastAsia"/>
                <w:szCs w:val="21"/>
              </w:rPr>
              <w:t>、</w:t>
            </w:r>
            <w:r w:rsidR="008C0E4C">
              <w:rPr>
                <w:rFonts w:hint="eastAsia"/>
                <w:szCs w:val="21"/>
              </w:rPr>
              <w:t>BOD</w:t>
            </w:r>
            <w:r w:rsidR="008C0E4C" w:rsidRPr="006021D3">
              <w:rPr>
                <w:rFonts w:hint="eastAsia"/>
                <w:szCs w:val="21"/>
                <w:vertAlign w:val="subscript"/>
              </w:rPr>
              <w:t>5</w:t>
            </w:r>
            <w:r w:rsidR="008C0E4C">
              <w:rPr>
                <w:rFonts w:hint="eastAsia"/>
                <w:szCs w:val="21"/>
              </w:rPr>
              <w:t>、氨氮、</w:t>
            </w:r>
            <w:r w:rsidR="008C0E4C">
              <w:rPr>
                <w:rFonts w:hint="eastAsia"/>
                <w:szCs w:val="21"/>
              </w:rPr>
              <w:t>SS</w:t>
            </w:r>
            <w:r>
              <w:rPr>
                <w:rFonts w:hint="eastAsia"/>
                <w:szCs w:val="21"/>
              </w:rPr>
              <w:t>、</w:t>
            </w:r>
            <w:r>
              <w:rPr>
                <w:rFonts w:hint="eastAsia"/>
                <w:szCs w:val="21"/>
              </w:rPr>
              <w:t>TP</w:t>
            </w:r>
            <w:r w:rsidR="00A63EBE">
              <w:rPr>
                <w:rFonts w:hint="eastAsia"/>
                <w:szCs w:val="21"/>
              </w:rPr>
              <w:t>、动植物油、石油类</w:t>
            </w:r>
            <w:r w:rsidR="008C0E4C">
              <w:rPr>
                <w:rFonts w:hint="eastAsia"/>
                <w:szCs w:val="21"/>
              </w:rPr>
              <w:t>等</w:t>
            </w:r>
          </w:p>
        </w:tc>
        <w:tc>
          <w:tcPr>
            <w:tcW w:w="2268" w:type="dxa"/>
            <w:noWrap/>
            <w:vAlign w:val="center"/>
          </w:tcPr>
          <w:p w:rsidR="008C0E4C" w:rsidRDefault="00DD73C2" w:rsidP="00DD73C2">
            <w:pPr>
              <w:adjustRightInd w:val="0"/>
              <w:snapToGrid w:val="0"/>
              <w:jc w:val="center"/>
              <w:rPr>
                <w:szCs w:val="21"/>
              </w:rPr>
            </w:pPr>
            <w:r w:rsidRPr="00132187">
              <w:rPr>
                <w:rFonts w:hint="eastAsia"/>
                <w:szCs w:val="21"/>
              </w:rPr>
              <w:t>粗格栅</w:t>
            </w:r>
            <w:r w:rsidRPr="00132187">
              <w:rPr>
                <w:rFonts w:hint="eastAsia"/>
                <w:szCs w:val="21"/>
              </w:rPr>
              <w:t>+</w:t>
            </w:r>
            <w:r w:rsidRPr="00132187">
              <w:rPr>
                <w:rFonts w:hint="eastAsia"/>
                <w:szCs w:val="21"/>
              </w:rPr>
              <w:t>平流沉砂池</w:t>
            </w:r>
            <w:r w:rsidRPr="00132187">
              <w:rPr>
                <w:rFonts w:hint="eastAsia"/>
                <w:szCs w:val="21"/>
              </w:rPr>
              <w:t>+</w:t>
            </w:r>
            <w:r w:rsidRPr="00132187">
              <w:rPr>
                <w:rFonts w:hint="eastAsia"/>
                <w:szCs w:val="21"/>
              </w:rPr>
              <w:t>调节池</w:t>
            </w:r>
            <w:r w:rsidRPr="00132187">
              <w:rPr>
                <w:rFonts w:hint="eastAsia"/>
                <w:szCs w:val="21"/>
              </w:rPr>
              <w:t>+AAO</w:t>
            </w:r>
            <w:r w:rsidRPr="00132187">
              <w:rPr>
                <w:rFonts w:hint="eastAsia"/>
                <w:szCs w:val="21"/>
              </w:rPr>
              <w:t>池</w:t>
            </w:r>
            <w:r w:rsidRPr="00132187">
              <w:rPr>
                <w:rFonts w:hint="eastAsia"/>
                <w:szCs w:val="21"/>
              </w:rPr>
              <w:t>+</w:t>
            </w:r>
            <w:r w:rsidRPr="00132187">
              <w:rPr>
                <w:rFonts w:hint="eastAsia"/>
                <w:szCs w:val="21"/>
              </w:rPr>
              <w:t>平流沉淀及滤布滤池</w:t>
            </w:r>
            <w:r w:rsidRPr="00132187">
              <w:rPr>
                <w:rFonts w:hint="eastAsia"/>
                <w:szCs w:val="21"/>
              </w:rPr>
              <w:t>+</w:t>
            </w:r>
            <w:r w:rsidRPr="00132187">
              <w:rPr>
                <w:rFonts w:hint="eastAsia"/>
                <w:szCs w:val="21"/>
              </w:rPr>
              <w:t>紫外线消毒</w:t>
            </w:r>
            <w:r>
              <w:rPr>
                <w:rFonts w:hint="eastAsia"/>
                <w:szCs w:val="21"/>
              </w:rPr>
              <w:t>工艺</w:t>
            </w:r>
          </w:p>
        </w:tc>
        <w:tc>
          <w:tcPr>
            <w:tcW w:w="2301" w:type="dxa"/>
            <w:noWrap/>
            <w:vAlign w:val="center"/>
          </w:tcPr>
          <w:p w:rsidR="008C0E4C" w:rsidRDefault="00B327C8" w:rsidP="004F493B">
            <w:pPr>
              <w:adjustRightInd w:val="0"/>
              <w:snapToGrid w:val="0"/>
              <w:jc w:val="center"/>
              <w:rPr>
                <w:szCs w:val="21"/>
              </w:rPr>
            </w:pPr>
            <w:r>
              <w:rPr>
                <w:bCs/>
                <w:szCs w:val="21"/>
              </w:rPr>
              <w:t>《城镇污水处理厂污染物排放标准（</w:t>
            </w:r>
            <w:r>
              <w:rPr>
                <w:bCs/>
                <w:szCs w:val="21"/>
              </w:rPr>
              <w:t>GB18918-2002</w:t>
            </w:r>
            <w:r>
              <w:rPr>
                <w:bCs/>
                <w:szCs w:val="21"/>
              </w:rPr>
              <w:t>）一级排放标准中的</w:t>
            </w:r>
            <w:r>
              <w:rPr>
                <w:rFonts w:hint="eastAsia"/>
                <w:bCs/>
                <w:szCs w:val="21"/>
              </w:rPr>
              <w:t>A</w:t>
            </w:r>
            <w:r>
              <w:rPr>
                <w:bCs/>
                <w:szCs w:val="21"/>
              </w:rPr>
              <w:t>标准</w:t>
            </w:r>
          </w:p>
        </w:tc>
      </w:tr>
      <w:tr w:rsidR="008C0E4C" w:rsidTr="00A16180">
        <w:trPr>
          <w:jc w:val="center"/>
        </w:trPr>
        <w:tc>
          <w:tcPr>
            <w:tcW w:w="1068" w:type="dxa"/>
            <w:noWrap/>
            <w:vAlign w:val="center"/>
          </w:tcPr>
          <w:p w:rsidR="008C0E4C" w:rsidRDefault="008C0E4C" w:rsidP="004F493B">
            <w:pPr>
              <w:adjustRightInd w:val="0"/>
              <w:snapToGrid w:val="0"/>
              <w:jc w:val="center"/>
              <w:rPr>
                <w:szCs w:val="21"/>
              </w:rPr>
            </w:pPr>
            <w:r>
              <w:rPr>
                <w:szCs w:val="21"/>
              </w:rPr>
              <w:t>声环境</w:t>
            </w:r>
          </w:p>
        </w:tc>
        <w:tc>
          <w:tcPr>
            <w:tcW w:w="1462" w:type="dxa"/>
            <w:noWrap/>
            <w:vAlign w:val="center"/>
          </w:tcPr>
          <w:p w:rsidR="008C0E4C" w:rsidRDefault="008B0E89" w:rsidP="004F493B">
            <w:pPr>
              <w:adjustRightInd w:val="0"/>
              <w:snapToGrid w:val="0"/>
              <w:jc w:val="center"/>
              <w:rPr>
                <w:szCs w:val="21"/>
              </w:rPr>
            </w:pPr>
            <w:r>
              <w:rPr>
                <w:bCs/>
                <w:szCs w:val="21"/>
              </w:rPr>
              <w:t>水泵、污泥泵</w:t>
            </w:r>
            <w:r>
              <w:rPr>
                <w:rFonts w:hint="eastAsia"/>
                <w:bCs/>
                <w:szCs w:val="21"/>
              </w:rPr>
              <w:t>等</w:t>
            </w:r>
          </w:p>
        </w:tc>
        <w:tc>
          <w:tcPr>
            <w:tcW w:w="1701" w:type="dxa"/>
            <w:noWrap/>
            <w:vAlign w:val="center"/>
          </w:tcPr>
          <w:p w:rsidR="008C0E4C" w:rsidRDefault="008C0E4C" w:rsidP="004F493B">
            <w:pPr>
              <w:adjustRightInd w:val="0"/>
              <w:snapToGrid w:val="0"/>
              <w:jc w:val="center"/>
              <w:rPr>
                <w:szCs w:val="21"/>
              </w:rPr>
            </w:pPr>
            <w:r>
              <w:rPr>
                <w:rFonts w:hint="eastAsia"/>
                <w:szCs w:val="21"/>
              </w:rPr>
              <w:t>噪声</w:t>
            </w:r>
          </w:p>
        </w:tc>
        <w:tc>
          <w:tcPr>
            <w:tcW w:w="2268" w:type="dxa"/>
            <w:noWrap/>
            <w:vAlign w:val="center"/>
          </w:tcPr>
          <w:p w:rsidR="008C0E4C" w:rsidRDefault="008B0E89" w:rsidP="004F493B">
            <w:pPr>
              <w:adjustRightInd w:val="0"/>
              <w:snapToGrid w:val="0"/>
              <w:jc w:val="center"/>
              <w:rPr>
                <w:szCs w:val="21"/>
              </w:rPr>
            </w:pPr>
            <w:r>
              <w:rPr>
                <w:bCs/>
                <w:szCs w:val="21"/>
              </w:rPr>
              <w:t>隔声、距</w:t>
            </w:r>
            <w:r>
              <w:rPr>
                <w:rFonts w:hint="eastAsia"/>
                <w:bCs/>
                <w:szCs w:val="21"/>
              </w:rPr>
              <w:t>选用低噪设备，采取减震减噪措施，对污水处理设备、各类泵设备进行定期维护，确保设备正常运作，避免不正常的噪声产生</w:t>
            </w:r>
            <w:r>
              <w:rPr>
                <w:bCs/>
                <w:szCs w:val="21"/>
              </w:rPr>
              <w:t>离衰减</w:t>
            </w:r>
          </w:p>
        </w:tc>
        <w:tc>
          <w:tcPr>
            <w:tcW w:w="2301" w:type="dxa"/>
            <w:noWrap/>
            <w:vAlign w:val="center"/>
          </w:tcPr>
          <w:p w:rsidR="008C0E4C" w:rsidRDefault="008C0E4C" w:rsidP="008B0E89">
            <w:pPr>
              <w:adjustRightInd w:val="0"/>
              <w:snapToGrid w:val="0"/>
              <w:jc w:val="center"/>
              <w:rPr>
                <w:szCs w:val="21"/>
              </w:rPr>
            </w:pPr>
            <w:r>
              <w:rPr>
                <w:szCs w:val="21"/>
              </w:rPr>
              <w:t>《工业企业厂界环境噪声排放标准》（</w:t>
            </w:r>
            <w:r>
              <w:rPr>
                <w:szCs w:val="21"/>
              </w:rPr>
              <w:t>GB12348-2008</w:t>
            </w:r>
            <w:r>
              <w:rPr>
                <w:szCs w:val="21"/>
              </w:rPr>
              <w:t>）中的</w:t>
            </w:r>
            <w:r w:rsidR="008B0E89">
              <w:rPr>
                <w:rFonts w:hint="eastAsia"/>
                <w:szCs w:val="21"/>
              </w:rPr>
              <w:t>2</w:t>
            </w:r>
            <w:r>
              <w:rPr>
                <w:rFonts w:hint="eastAsia"/>
                <w:szCs w:val="21"/>
              </w:rPr>
              <w:t>类</w:t>
            </w:r>
            <w:r>
              <w:rPr>
                <w:szCs w:val="21"/>
              </w:rPr>
              <w:t>标准</w:t>
            </w:r>
          </w:p>
        </w:tc>
      </w:tr>
      <w:tr w:rsidR="008A6FE5" w:rsidTr="00A16180">
        <w:trPr>
          <w:jc w:val="center"/>
        </w:trPr>
        <w:tc>
          <w:tcPr>
            <w:tcW w:w="1068" w:type="dxa"/>
            <w:vMerge w:val="restart"/>
            <w:noWrap/>
            <w:vAlign w:val="center"/>
          </w:tcPr>
          <w:p w:rsidR="008A6FE5" w:rsidRDefault="008A6FE5" w:rsidP="00FE046E">
            <w:pPr>
              <w:adjustRightInd w:val="0"/>
              <w:snapToGrid w:val="0"/>
              <w:jc w:val="center"/>
              <w:rPr>
                <w:szCs w:val="21"/>
              </w:rPr>
            </w:pPr>
            <w:r>
              <w:rPr>
                <w:szCs w:val="21"/>
              </w:rPr>
              <w:t>固体废物</w:t>
            </w:r>
          </w:p>
        </w:tc>
        <w:tc>
          <w:tcPr>
            <w:tcW w:w="1462" w:type="dxa"/>
            <w:noWrap/>
            <w:vAlign w:val="center"/>
          </w:tcPr>
          <w:p w:rsidR="008A6FE5" w:rsidRPr="00883461" w:rsidRDefault="008A6FE5" w:rsidP="00A16180">
            <w:pPr>
              <w:pStyle w:val="15"/>
              <w:rPr>
                <w:rFonts w:ascii="Times New Roman" w:eastAsiaTheme="minorEastAsia" w:hAnsiTheme="minorEastAsia"/>
                <w:bCs/>
                <w:lang w:val="en-US" w:eastAsia="zh-CN"/>
              </w:rPr>
            </w:pPr>
            <w:r w:rsidRPr="00883461">
              <w:rPr>
                <w:rFonts w:ascii="Times New Roman" w:eastAsiaTheme="minorEastAsia" w:hAnsiTheme="minorEastAsia"/>
                <w:bCs/>
                <w:lang w:val="en-US" w:eastAsia="zh-CN"/>
              </w:rPr>
              <w:t>格栅、沉砂池</w:t>
            </w:r>
          </w:p>
        </w:tc>
        <w:tc>
          <w:tcPr>
            <w:tcW w:w="1701" w:type="dxa"/>
            <w:vAlign w:val="center"/>
          </w:tcPr>
          <w:p w:rsidR="008A6FE5" w:rsidRPr="00883461" w:rsidRDefault="008A6FE5" w:rsidP="000352AC">
            <w:pPr>
              <w:pStyle w:val="15"/>
              <w:rPr>
                <w:rFonts w:ascii="Times New Roman" w:eastAsiaTheme="minorEastAsia" w:hAnsiTheme="minorEastAsia"/>
                <w:bCs/>
                <w:lang w:val="en-US" w:eastAsia="zh-CN"/>
              </w:rPr>
            </w:pPr>
            <w:r w:rsidRPr="00883461">
              <w:rPr>
                <w:rFonts w:ascii="Times New Roman" w:eastAsiaTheme="minorEastAsia" w:hAnsiTheme="minorEastAsia"/>
                <w:bCs/>
                <w:lang w:val="en-US" w:eastAsia="zh-CN"/>
              </w:rPr>
              <w:t>栅渣、沉砂</w:t>
            </w:r>
          </w:p>
        </w:tc>
        <w:tc>
          <w:tcPr>
            <w:tcW w:w="2268" w:type="dxa"/>
            <w:vAlign w:val="center"/>
          </w:tcPr>
          <w:p w:rsidR="008A6FE5" w:rsidRPr="00883461" w:rsidRDefault="008A6FE5" w:rsidP="008A6FE5">
            <w:pPr>
              <w:pStyle w:val="15"/>
              <w:rPr>
                <w:rFonts w:ascii="Times New Roman" w:eastAsiaTheme="minorEastAsia" w:hAnsiTheme="minorEastAsia"/>
                <w:bCs/>
                <w:lang w:val="en-US" w:eastAsia="zh-CN"/>
              </w:rPr>
            </w:pPr>
            <w:r w:rsidRPr="00883461">
              <w:rPr>
                <w:rFonts w:ascii="Times New Roman" w:eastAsiaTheme="minorEastAsia" w:hAnsiTheme="minorEastAsia"/>
                <w:bCs/>
                <w:lang w:val="en-US" w:eastAsia="zh-CN"/>
              </w:rPr>
              <w:t>委托环卫部门处置</w:t>
            </w:r>
          </w:p>
        </w:tc>
        <w:tc>
          <w:tcPr>
            <w:tcW w:w="2301" w:type="dxa"/>
            <w:vMerge w:val="restart"/>
            <w:vAlign w:val="center"/>
          </w:tcPr>
          <w:p w:rsidR="008A6FE5" w:rsidRPr="00883461" w:rsidRDefault="008A6FE5" w:rsidP="008A6FE5">
            <w:pPr>
              <w:pStyle w:val="15"/>
              <w:rPr>
                <w:rFonts w:ascii="Times New Roman" w:eastAsiaTheme="minorEastAsia" w:hAnsiTheme="minorEastAsia"/>
                <w:bCs/>
                <w:lang w:val="en-US" w:eastAsia="zh-CN"/>
              </w:rPr>
            </w:pPr>
            <w:r w:rsidRPr="00883461">
              <w:rPr>
                <w:rFonts w:ascii="Times New Roman" w:eastAsiaTheme="minorEastAsia" w:hAnsiTheme="minorEastAsia" w:hint="eastAsia"/>
                <w:bCs/>
                <w:lang w:val="en-US" w:eastAsia="zh-CN"/>
              </w:rPr>
              <w:t>按照《一般工业固体废物贮存和填埋污染控制标准》（</w:t>
            </w:r>
            <w:r w:rsidRPr="00883461">
              <w:rPr>
                <w:rFonts w:ascii="Times New Roman" w:eastAsiaTheme="minorEastAsia" w:hAnsiTheme="minorEastAsia" w:hint="eastAsia"/>
                <w:bCs/>
                <w:lang w:val="en-US" w:eastAsia="zh-CN"/>
              </w:rPr>
              <w:t>GB18599-2020</w:t>
            </w:r>
            <w:r w:rsidRPr="00883461">
              <w:rPr>
                <w:rFonts w:ascii="Times New Roman" w:eastAsiaTheme="minorEastAsia" w:hAnsiTheme="minorEastAsia" w:hint="eastAsia"/>
                <w:bCs/>
                <w:lang w:val="en-US" w:eastAsia="zh-CN"/>
              </w:rPr>
              <w:t>）要求进行处置</w:t>
            </w:r>
          </w:p>
        </w:tc>
      </w:tr>
      <w:tr w:rsidR="008A6FE5" w:rsidTr="00A16180">
        <w:trPr>
          <w:jc w:val="center"/>
        </w:trPr>
        <w:tc>
          <w:tcPr>
            <w:tcW w:w="1068" w:type="dxa"/>
            <w:vMerge/>
            <w:noWrap/>
            <w:vAlign w:val="center"/>
          </w:tcPr>
          <w:p w:rsidR="008A6FE5" w:rsidRDefault="008A6FE5" w:rsidP="00FE046E">
            <w:pPr>
              <w:adjustRightInd w:val="0"/>
              <w:snapToGrid w:val="0"/>
              <w:jc w:val="center"/>
              <w:rPr>
                <w:szCs w:val="21"/>
              </w:rPr>
            </w:pPr>
          </w:p>
        </w:tc>
        <w:tc>
          <w:tcPr>
            <w:tcW w:w="1462" w:type="dxa"/>
            <w:noWrap/>
            <w:vAlign w:val="center"/>
          </w:tcPr>
          <w:p w:rsidR="008A6FE5" w:rsidRPr="00883461" w:rsidRDefault="008A6FE5" w:rsidP="008A6FE5">
            <w:pPr>
              <w:pStyle w:val="15"/>
              <w:rPr>
                <w:rFonts w:ascii="Times New Roman" w:eastAsiaTheme="minorEastAsia" w:hAnsiTheme="minorEastAsia"/>
                <w:bCs/>
                <w:lang w:val="en-US" w:eastAsia="zh-CN"/>
              </w:rPr>
            </w:pPr>
            <w:r w:rsidRPr="00883461">
              <w:rPr>
                <w:rFonts w:ascii="Times New Roman" w:eastAsiaTheme="minorEastAsia" w:hAnsiTheme="minorEastAsia" w:hint="eastAsia"/>
                <w:bCs/>
                <w:lang w:val="en-US" w:eastAsia="zh-CN"/>
              </w:rPr>
              <w:t>污泥脱水机房</w:t>
            </w:r>
          </w:p>
        </w:tc>
        <w:tc>
          <w:tcPr>
            <w:tcW w:w="1701" w:type="dxa"/>
            <w:vAlign w:val="center"/>
          </w:tcPr>
          <w:p w:rsidR="008A6FE5" w:rsidRPr="00883461" w:rsidRDefault="008A6FE5" w:rsidP="008A6FE5">
            <w:pPr>
              <w:pStyle w:val="15"/>
              <w:rPr>
                <w:rFonts w:ascii="Times New Roman" w:eastAsiaTheme="minorEastAsia" w:hAnsiTheme="minorEastAsia"/>
                <w:bCs/>
                <w:lang w:val="en-US" w:eastAsia="zh-CN"/>
              </w:rPr>
            </w:pPr>
            <w:r w:rsidRPr="00883461">
              <w:rPr>
                <w:rFonts w:ascii="Times New Roman" w:eastAsiaTheme="minorEastAsia" w:hAnsiTheme="minorEastAsia"/>
                <w:bCs/>
                <w:lang w:val="en-US" w:eastAsia="zh-CN"/>
              </w:rPr>
              <w:t>污泥</w:t>
            </w:r>
          </w:p>
        </w:tc>
        <w:tc>
          <w:tcPr>
            <w:tcW w:w="2268" w:type="dxa"/>
            <w:vAlign w:val="center"/>
          </w:tcPr>
          <w:p w:rsidR="008A6FE5" w:rsidRPr="00883461" w:rsidRDefault="008A6FE5" w:rsidP="008A6FE5">
            <w:pPr>
              <w:pStyle w:val="15"/>
              <w:rPr>
                <w:rFonts w:ascii="Times New Roman" w:eastAsiaTheme="minorEastAsia" w:hAnsiTheme="minorEastAsia"/>
                <w:bCs/>
                <w:lang w:val="en-US" w:eastAsia="zh-CN"/>
              </w:rPr>
            </w:pPr>
            <w:r w:rsidRPr="00883461">
              <w:rPr>
                <w:rFonts w:ascii="Times New Roman" w:eastAsiaTheme="minorEastAsia" w:hAnsiTheme="minorEastAsia"/>
                <w:bCs/>
                <w:lang w:val="en-US" w:eastAsia="zh-CN"/>
              </w:rPr>
              <w:t>脱水后的污泥转运至澧县东部新区污水处理厂进行进一步脱水处理，污泥脱水至含水率小于</w:t>
            </w:r>
            <w:r w:rsidRPr="00883461">
              <w:rPr>
                <w:rFonts w:ascii="Times New Roman" w:eastAsiaTheme="minorEastAsia" w:hAnsiTheme="minorEastAsia"/>
                <w:bCs/>
                <w:lang w:val="en-US" w:eastAsia="zh-CN"/>
              </w:rPr>
              <w:t>60%</w:t>
            </w:r>
            <w:r w:rsidRPr="00883461">
              <w:rPr>
                <w:rFonts w:ascii="Times New Roman" w:eastAsiaTheme="minorEastAsia" w:hAnsiTheme="minorEastAsia"/>
                <w:bCs/>
                <w:lang w:val="en-US" w:eastAsia="zh-CN"/>
              </w:rPr>
              <w:t>后运往澧县垃圾填埋场填埋</w:t>
            </w:r>
          </w:p>
        </w:tc>
        <w:tc>
          <w:tcPr>
            <w:tcW w:w="2301" w:type="dxa"/>
            <w:vMerge/>
            <w:vAlign w:val="center"/>
          </w:tcPr>
          <w:p w:rsidR="008A6FE5" w:rsidRPr="00883461" w:rsidRDefault="008A6FE5" w:rsidP="008A6FE5">
            <w:pPr>
              <w:pStyle w:val="15"/>
              <w:rPr>
                <w:rFonts w:ascii="Times New Roman" w:eastAsiaTheme="minorEastAsia" w:hAnsiTheme="minorEastAsia"/>
                <w:bCs/>
                <w:lang w:val="en-US" w:eastAsia="zh-CN"/>
              </w:rPr>
            </w:pPr>
          </w:p>
        </w:tc>
      </w:tr>
      <w:tr w:rsidR="008A6FE5" w:rsidTr="00A16180">
        <w:trPr>
          <w:jc w:val="center"/>
        </w:trPr>
        <w:tc>
          <w:tcPr>
            <w:tcW w:w="1068" w:type="dxa"/>
            <w:vMerge/>
            <w:noWrap/>
            <w:vAlign w:val="center"/>
          </w:tcPr>
          <w:p w:rsidR="008A6FE5" w:rsidRDefault="008A6FE5" w:rsidP="00FE046E">
            <w:pPr>
              <w:adjustRightInd w:val="0"/>
              <w:snapToGrid w:val="0"/>
              <w:jc w:val="center"/>
              <w:rPr>
                <w:szCs w:val="21"/>
              </w:rPr>
            </w:pPr>
          </w:p>
        </w:tc>
        <w:tc>
          <w:tcPr>
            <w:tcW w:w="1462" w:type="dxa"/>
            <w:noWrap/>
            <w:vAlign w:val="center"/>
          </w:tcPr>
          <w:p w:rsidR="008A6FE5" w:rsidRPr="00883461" w:rsidRDefault="008A6FE5" w:rsidP="008A6FE5">
            <w:pPr>
              <w:pStyle w:val="15"/>
              <w:rPr>
                <w:rFonts w:ascii="Times New Roman" w:eastAsiaTheme="minorEastAsia" w:hAnsiTheme="minorEastAsia"/>
                <w:bCs/>
                <w:lang w:val="en-US" w:eastAsia="zh-CN"/>
              </w:rPr>
            </w:pPr>
            <w:r w:rsidRPr="00883461">
              <w:rPr>
                <w:rFonts w:ascii="Times New Roman" w:eastAsiaTheme="minorEastAsia" w:hAnsiTheme="minorEastAsia" w:hint="eastAsia"/>
                <w:bCs/>
                <w:lang w:val="en-US" w:eastAsia="zh-CN"/>
              </w:rPr>
              <w:t>紫外消毒</w:t>
            </w:r>
          </w:p>
        </w:tc>
        <w:tc>
          <w:tcPr>
            <w:tcW w:w="1701" w:type="dxa"/>
            <w:vAlign w:val="center"/>
          </w:tcPr>
          <w:p w:rsidR="008A6FE5" w:rsidRPr="00883461" w:rsidRDefault="008A6FE5" w:rsidP="008A6FE5">
            <w:pPr>
              <w:pStyle w:val="15"/>
              <w:rPr>
                <w:rFonts w:ascii="Times New Roman" w:eastAsiaTheme="minorEastAsia" w:hAnsiTheme="minorEastAsia"/>
                <w:bCs/>
                <w:lang w:val="en-US" w:eastAsia="zh-CN"/>
              </w:rPr>
            </w:pPr>
            <w:r w:rsidRPr="00883461">
              <w:rPr>
                <w:rFonts w:ascii="Times New Roman" w:eastAsiaTheme="minorEastAsia" w:hAnsiTheme="minorEastAsia" w:hint="eastAsia"/>
                <w:bCs/>
                <w:lang w:val="en-US" w:eastAsia="zh-CN"/>
              </w:rPr>
              <w:t>废紫外灯管</w:t>
            </w:r>
          </w:p>
        </w:tc>
        <w:tc>
          <w:tcPr>
            <w:tcW w:w="2268" w:type="dxa"/>
            <w:vAlign w:val="center"/>
          </w:tcPr>
          <w:p w:rsidR="008A6FE5" w:rsidRPr="00883461" w:rsidRDefault="008A6FE5" w:rsidP="008A6FE5">
            <w:pPr>
              <w:pStyle w:val="15"/>
              <w:rPr>
                <w:rFonts w:ascii="Times New Roman" w:eastAsiaTheme="minorEastAsia" w:hAnsiTheme="minorEastAsia"/>
                <w:bCs/>
                <w:lang w:val="en-US" w:eastAsia="zh-CN"/>
              </w:rPr>
            </w:pPr>
            <w:r w:rsidRPr="00883461">
              <w:rPr>
                <w:rFonts w:ascii="Times New Roman" w:eastAsiaTheme="minorEastAsia" w:hAnsiTheme="minorEastAsia"/>
                <w:bCs/>
                <w:lang w:val="en-US" w:eastAsia="zh-CN"/>
              </w:rPr>
              <w:t>危废暂存间暂存交资有质单位处置</w:t>
            </w:r>
          </w:p>
        </w:tc>
        <w:tc>
          <w:tcPr>
            <w:tcW w:w="2301" w:type="dxa"/>
            <w:vAlign w:val="center"/>
          </w:tcPr>
          <w:p w:rsidR="008A6FE5" w:rsidRPr="00883461" w:rsidRDefault="008A6FE5" w:rsidP="008A6FE5">
            <w:pPr>
              <w:pStyle w:val="15"/>
              <w:rPr>
                <w:rFonts w:ascii="Times New Roman" w:eastAsiaTheme="minorEastAsia" w:hAnsiTheme="minorEastAsia"/>
                <w:bCs/>
                <w:lang w:val="en-US" w:eastAsia="zh-CN"/>
              </w:rPr>
            </w:pPr>
            <w:r w:rsidRPr="00883461">
              <w:rPr>
                <w:rFonts w:ascii="Times New Roman" w:eastAsiaTheme="minorEastAsia" w:hAnsiTheme="minorEastAsia"/>
                <w:bCs/>
                <w:lang w:val="en-US" w:eastAsia="zh-CN"/>
              </w:rPr>
              <w:t>《危险废物贮存污染控制标准》（</w:t>
            </w:r>
            <w:r w:rsidRPr="00883461">
              <w:rPr>
                <w:rFonts w:ascii="Times New Roman" w:eastAsiaTheme="minorEastAsia" w:hAnsiTheme="minorEastAsia"/>
                <w:bCs/>
                <w:lang w:val="en-US" w:eastAsia="zh-CN"/>
              </w:rPr>
              <w:t>GB1</w:t>
            </w:r>
            <w:r w:rsidRPr="00883461">
              <w:rPr>
                <w:rFonts w:ascii="Times New Roman" w:eastAsiaTheme="minorEastAsia" w:hAnsiTheme="minorEastAsia" w:hint="eastAsia"/>
                <w:bCs/>
                <w:lang w:val="en-US" w:eastAsia="zh-CN"/>
              </w:rPr>
              <w:t>8</w:t>
            </w:r>
            <w:r w:rsidRPr="00883461">
              <w:rPr>
                <w:rFonts w:ascii="Times New Roman" w:eastAsiaTheme="minorEastAsia" w:hAnsiTheme="minorEastAsia"/>
                <w:bCs/>
                <w:lang w:val="en-US" w:eastAsia="zh-CN"/>
              </w:rPr>
              <w:t>597</w:t>
            </w:r>
            <w:r w:rsidRPr="00883461">
              <w:rPr>
                <w:rFonts w:ascii="Times New Roman" w:eastAsiaTheme="minorEastAsia" w:hAnsiTheme="minorEastAsia" w:hint="eastAsia"/>
                <w:bCs/>
                <w:lang w:val="en-US" w:eastAsia="zh-CN"/>
              </w:rPr>
              <w:t>-</w:t>
            </w:r>
            <w:r w:rsidRPr="00883461">
              <w:rPr>
                <w:rFonts w:ascii="Times New Roman" w:eastAsiaTheme="minorEastAsia" w:hAnsiTheme="minorEastAsia"/>
                <w:bCs/>
                <w:lang w:val="en-US" w:eastAsia="zh-CN"/>
              </w:rPr>
              <w:t>2001</w:t>
            </w:r>
            <w:r w:rsidRPr="00883461">
              <w:rPr>
                <w:rFonts w:ascii="Times New Roman" w:eastAsiaTheme="minorEastAsia" w:hAnsiTheme="minorEastAsia"/>
                <w:bCs/>
                <w:lang w:val="en-US" w:eastAsia="zh-CN"/>
              </w:rPr>
              <w:t>）及其</w:t>
            </w:r>
            <w:r w:rsidRPr="00883461">
              <w:rPr>
                <w:rFonts w:ascii="Times New Roman" w:eastAsiaTheme="minorEastAsia" w:hAnsiTheme="minorEastAsia"/>
                <w:bCs/>
                <w:lang w:val="en-US" w:eastAsia="zh-CN"/>
              </w:rPr>
              <w:t xml:space="preserve">2013 </w:t>
            </w:r>
            <w:r w:rsidRPr="00883461">
              <w:rPr>
                <w:rFonts w:ascii="Times New Roman" w:eastAsiaTheme="minorEastAsia" w:hAnsiTheme="minorEastAsia"/>
                <w:bCs/>
                <w:lang w:val="en-US" w:eastAsia="zh-CN"/>
              </w:rPr>
              <w:t>年修改单</w:t>
            </w:r>
          </w:p>
        </w:tc>
      </w:tr>
      <w:tr w:rsidR="008A6FE5" w:rsidTr="00A16180">
        <w:trPr>
          <w:jc w:val="center"/>
        </w:trPr>
        <w:tc>
          <w:tcPr>
            <w:tcW w:w="1068" w:type="dxa"/>
            <w:vMerge/>
            <w:noWrap/>
            <w:vAlign w:val="center"/>
          </w:tcPr>
          <w:p w:rsidR="008A6FE5" w:rsidRDefault="008A6FE5" w:rsidP="00FE046E">
            <w:pPr>
              <w:adjustRightInd w:val="0"/>
              <w:snapToGrid w:val="0"/>
              <w:jc w:val="center"/>
              <w:rPr>
                <w:szCs w:val="21"/>
              </w:rPr>
            </w:pPr>
          </w:p>
        </w:tc>
        <w:tc>
          <w:tcPr>
            <w:tcW w:w="1462" w:type="dxa"/>
            <w:noWrap/>
            <w:vAlign w:val="center"/>
          </w:tcPr>
          <w:p w:rsidR="008A6FE5" w:rsidRPr="00883461" w:rsidRDefault="008A6FE5" w:rsidP="008A6FE5">
            <w:pPr>
              <w:pStyle w:val="15"/>
              <w:rPr>
                <w:rFonts w:ascii="Times New Roman" w:eastAsiaTheme="minorEastAsia" w:hAnsiTheme="minorEastAsia"/>
                <w:bCs/>
                <w:lang w:val="en-US" w:eastAsia="zh-CN"/>
              </w:rPr>
            </w:pPr>
            <w:r w:rsidRPr="00883461">
              <w:rPr>
                <w:rFonts w:ascii="Times New Roman" w:eastAsiaTheme="minorEastAsia" w:hAnsiTheme="minorEastAsia" w:hint="eastAsia"/>
                <w:bCs/>
                <w:lang w:val="en-US" w:eastAsia="zh-CN"/>
              </w:rPr>
              <w:t>员工生活</w:t>
            </w:r>
          </w:p>
        </w:tc>
        <w:tc>
          <w:tcPr>
            <w:tcW w:w="1701" w:type="dxa"/>
            <w:vAlign w:val="center"/>
          </w:tcPr>
          <w:p w:rsidR="008A6FE5" w:rsidRPr="00883461" w:rsidRDefault="008A6FE5" w:rsidP="008A6FE5">
            <w:pPr>
              <w:pStyle w:val="15"/>
              <w:rPr>
                <w:rFonts w:ascii="Times New Roman" w:eastAsiaTheme="minorEastAsia" w:hAnsiTheme="minorEastAsia"/>
                <w:bCs/>
                <w:lang w:val="en-US" w:eastAsia="zh-CN"/>
              </w:rPr>
            </w:pPr>
            <w:r w:rsidRPr="00883461">
              <w:rPr>
                <w:rFonts w:ascii="Times New Roman" w:eastAsiaTheme="minorEastAsia" w:hAnsiTheme="minorEastAsia" w:hint="eastAsia"/>
                <w:bCs/>
                <w:lang w:val="en-US" w:eastAsia="zh-CN"/>
              </w:rPr>
              <w:t>生活垃圾</w:t>
            </w:r>
          </w:p>
        </w:tc>
        <w:tc>
          <w:tcPr>
            <w:tcW w:w="2268" w:type="dxa"/>
            <w:vAlign w:val="center"/>
          </w:tcPr>
          <w:p w:rsidR="008A6FE5" w:rsidRPr="00883461" w:rsidRDefault="008A6FE5" w:rsidP="008A6FE5">
            <w:pPr>
              <w:pStyle w:val="15"/>
              <w:rPr>
                <w:rFonts w:ascii="Times New Roman" w:eastAsiaTheme="minorEastAsia" w:hAnsiTheme="minorEastAsia"/>
                <w:bCs/>
                <w:lang w:val="en-US" w:eastAsia="zh-CN"/>
              </w:rPr>
            </w:pPr>
            <w:r w:rsidRPr="00883461">
              <w:rPr>
                <w:rFonts w:ascii="Times New Roman" w:eastAsiaTheme="minorEastAsia" w:hAnsiTheme="minorEastAsia"/>
                <w:bCs/>
                <w:lang w:val="en-US" w:eastAsia="zh-CN"/>
              </w:rPr>
              <w:t>委托环卫部门处置</w:t>
            </w:r>
          </w:p>
        </w:tc>
        <w:tc>
          <w:tcPr>
            <w:tcW w:w="2301" w:type="dxa"/>
            <w:vAlign w:val="center"/>
          </w:tcPr>
          <w:p w:rsidR="008A6FE5" w:rsidRPr="00883461" w:rsidRDefault="008A6FE5" w:rsidP="008A6FE5">
            <w:pPr>
              <w:pStyle w:val="15"/>
              <w:rPr>
                <w:rFonts w:ascii="Times New Roman" w:eastAsiaTheme="minorEastAsia" w:hAnsiTheme="minorEastAsia"/>
                <w:bCs/>
                <w:lang w:val="en-US" w:eastAsia="zh-CN"/>
              </w:rPr>
            </w:pPr>
            <w:r w:rsidRPr="00883461">
              <w:rPr>
                <w:rFonts w:ascii="Times New Roman" w:eastAsiaTheme="minorEastAsia" w:hAnsiTheme="minorEastAsia" w:hint="eastAsia"/>
                <w:bCs/>
                <w:lang w:val="en-US" w:eastAsia="zh-CN"/>
              </w:rPr>
              <w:t>/</w:t>
            </w:r>
          </w:p>
        </w:tc>
      </w:tr>
      <w:tr w:rsidR="008C0E4C" w:rsidTr="008C0E4C">
        <w:trPr>
          <w:jc w:val="center"/>
        </w:trPr>
        <w:tc>
          <w:tcPr>
            <w:tcW w:w="1068" w:type="dxa"/>
            <w:noWrap/>
            <w:vAlign w:val="center"/>
          </w:tcPr>
          <w:p w:rsidR="008C0E4C" w:rsidRDefault="008C0E4C" w:rsidP="00FE046E">
            <w:pPr>
              <w:adjustRightInd w:val="0"/>
              <w:snapToGrid w:val="0"/>
              <w:jc w:val="center"/>
              <w:rPr>
                <w:szCs w:val="21"/>
              </w:rPr>
            </w:pPr>
            <w:r>
              <w:rPr>
                <w:szCs w:val="21"/>
              </w:rPr>
              <w:t>土壤及地下水污染防治措施</w:t>
            </w:r>
          </w:p>
        </w:tc>
        <w:tc>
          <w:tcPr>
            <w:tcW w:w="7732" w:type="dxa"/>
            <w:gridSpan w:val="4"/>
            <w:noWrap/>
            <w:vAlign w:val="center"/>
          </w:tcPr>
          <w:p w:rsidR="008C0E4C" w:rsidRDefault="008C0E4C" w:rsidP="006840BF">
            <w:pPr>
              <w:adjustRightInd w:val="0"/>
              <w:snapToGrid w:val="0"/>
              <w:jc w:val="center"/>
              <w:rPr>
                <w:szCs w:val="21"/>
              </w:rPr>
            </w:pPr>
            <w:r>
              <w:rPr>
                <w:rFonts w:hint="eastAsia"/>
                <w:szCs w:val="21"/>
              </w:rPr>
              <w:t>分区防渗</w:t>
            </w:r>
            <w:r w:rsidR="00EB0C5D">
              <w:rPr>
                <w:rFonts w:hint="eastAsia"/>
                <w:szCs w:val="21"/>
              </w:rPr>
              <w:t>，危废暂存间为重点防渗区，其他区域为一般防渗区</w:t>
            </w:r>
          </w:p>
        </w:tc>
      </w:tr>
      <w:tr w:rsidR="008C0E4C" w:rsidTr="008C0E4C">
        <w:trPr>
          <w:jc w:val="center"/>
        </w:trPr>
        <w:tc>
          <w:tcPr>
            <w:tcW w:w="1068" w:type="dxa"/>
            <w:noWrap/>
            <w:vAlign w:val="center"/>
          </w:tcPr>
          <w:p w:rsidR="008C0E4C" w:rsidRDefault="008C0E4C" w:rsidP="00FE046E">
            <w:pPr>
              <w:adjustRightInd w:val="0"/>
              <w:snapToGrid w:val="0"/>
              <w:jc w:val="center"/>
              <w:rPr>
                <w:szCs w:val="21"/>
              </w:rPr>
            </w:pPr>
            <w:r>
              <w:rPr>
                <w:szCs w:val="21"/>
              </w:rPr>
              <w:t>生态保护措施</w:t>
            </w:r>
          </w:p>
        </w:tc>
        <w:tc>
          <w:tcPr>
            <w:tcW w:w="7732" w:type="dxa"/>
            <w:gridSpan w:val="4"/>
            <w:noWrap/>
            <w:vAlign w:val="center"/>
          </w:tcPr>
          <w:p w:rsidR="008C0E4C" w:rsidRDefault="008C0E4C" w:rsidP="00FE046E">
            <w:pPr>
              <w:adjustRightInd w:val="0"/>
              <w:snapToGrid w:val="0"/>
              <w:jc w:val="center"/>
              <w:rPr>
                <w:szCs w:val="21"/>
              </w:rPr>
            </w:pPr>
            <w:r>
              <w:rPr>
                <w:szCs w:val="21"/>
              </w:rPr>
              <w:t>厂区进行绿化</w:t>
            </w:r>
          </w:p>
        </w:tc>
      </w:tr>
      <w:tr w:rsidR="008C0E4C" w:rsidTr="008C0E4C">
        <w:trPr>
          <w:jc w:val="center"/>
        </w:trPr>
        <w:tc>
          <w:tcPr>
            <w:tcW w:w="1068" w:type="dxa"/>
            <w:noWrap/>
            <w:vAlign w:val="center"/>
          </w:tcPr>
          <w:p w:rsidR="008C0E4C" w:rsidRDefault="008C0E4C" w:rsidP="00FE046E">
            <w:pPr>
              <w:adjustRightInd w:val="0"/>
              <w:snapToGrid w:val="0"/>
              <w:jc w:val="center"/>
              <w:rPr>
                <w:spacing w:val="-8"/>
                <w:szCs w:val="21"/>
              </w:rPr>
            </w:pPr>
            <w:r>
              <w:rPr>
                <w:spacing w:val="-8"/>
                <w:szCs w:val="21"/>
              </w:rPr>
              <w:t>环境风险</w:t>
            </w:r>
          </w:p>
          <w:p w:rsidR="008C0E4C" w:rsidRDefault="008C0E4C" w:rsidP="00FE046E">
            <w:pPr>
              <w:adjustRightInd w:val="0"/>
              <w:snapToGrid w:val="0"/>
              <w:jc w:val="center"/>
              <w:rPr>
                <w:spacing w:val="-8"/>
                <w:szCs w:val="21"/>
              </w:rPr>
            </w:pPr>
            <w:r>
              <w:rPr>
                <w:spacing w:val="-8"/>
                <w:szCs w:val="21"/>
              </w:rPr>
              <w:t>防范措施</w:t>
            </w:r>
          </w:p>
        </w:tc>
        <w:tc>
          <w:tcPr>
            <w:tcW w:w="7732" w:type="dxa"/>
            <w:gridSpan w:val="4"/>
            <w:noWrap/>
            <w:vAlign w:val="center"/>
          </w:tcPr>
          <w:p w:rsidR="00CB7E1B" w:rsidRPr="00CC2BE2" w:rsidRDefault="00CB7E1B" w:rsidP="00B95E79">
            <w:pPr>
              <w:snapToGrid w:val="0"/>
              <w:ind w:firstLineChars="200" w:firstLine="420"/>
              <w:rPr>
                <w:szCs w:val="21"/>
              </w:rPr>
            </w:pPr>
            <w:r w:rsidRPr="00CC2BE2">
              <w:rPr>
                <w:szCs w:val="21"/>
              </w:rPr>
              <w:t>①</w:t>
            </w:r>
            <w:r w:rsidRPr="00CC2BE2">
              <w:rPr>
                <w:szCs w:val="21"/>
              </w:rPr>
              <w:t>污水非正常排放（停电、检修）的防范措施</w:t>
            </w:r>
          </w:p>
          <w:p w:rsidR="00CB7E1B" w:rsidRPr="00CC2BE2" w:rsidRDefault="00CB7E1B" w:rsidP="00B95E79">
            <w:pPr>
              <w:snapToGrid w:val="0"/>
              <w:ind w:firstLineChars="200" w:firstLine="420"/>
              <w:rPr>
                <w:szCs w:val="21"/>
              </w:rPr>
            </w:pPr>
            <w:r w:rsidRPr="00CC2BE2">
              <w:rPr>
                <w:szCs w:val="21"/>
              </w:rPr>
              <w:t>a</w:t>
            </w:r>
            <w:r w:rsidRPr="00CC2BE2">
              <w:rPr>
                <w:szCs w:val="21"/>
              </w:rPr>
              <w:t>、选用优质设备，对污水处理厂各种机械电器、仪表等设备，必须选择质量</w:t>
            </w:r>
            <w:r w:rsidRPr="00CC2BE2">
              <w:rPr>
                <w:szCs w:val="21"/>
              </w:rPr>
              <w:lastRenderedPageBreak/>
              <w:t>优良、事故率低、便于维修的产品。关键设备应一备一用，易损部件要有备用件，在出现事故时能及时更换。采取备用柴油发电机模式，一旦发生事故或停电污水处理厂还可以继续运营，不会因断电而导致污水未经处理就直接外排。</w:t>
            </w:r>
          </w:p>
          <w:p w:rsidR="00CB7E1B" w:rsidRPr="00CC2BE2" w:rsidRDefault="00CB7E1B" w:rsidP="00B95E79">
            <w:pPr>
              <w:snapToGrid w:val="0"/>
              <w:ind w:firstLineChars="200" w:firstLine="420"/>
              <w:rPr>
                <w:szCs w:val="21"/>
              </w:rPr>
            </w:pPr>
            <w:r w:rsidRPr="00CC2BE2">
              <w:rPr>
                <w:szCs w:val="21"/>
              </w:rPr>
              <w:t>b</w:t>
            </w:r>
            <w:r w:rsidRPr="00CC2BE2">
              <w:rPr>
                <w:szCs w:val="21"/>
              </w:rPr>
              <w:t>、加强运行管理和进出水的监测工作，采用在线监测仪对水质进行在线监测，及时发现问题，且对未经处理达标的污水严禁外排。</w:t>
            </w:r>
          </w:p>
          <w:p w:rsidR="00CB7E1B" w:rsidRPr="00CC2BE2" w:rsidRDefault="00CB7E1B" w:rsidP="00B95E79">
            <w:pPr>
              <w:snapToGrid w:val="0"/>
              <w:ind w:firstLineChars="200" w:firstLine="420"/>
              <w:rPr>
                <w:szCs w:val="21"/>
              </w:rPr>
            </w:pPr>
            <w:r w:rsidRPr="00CC2BE2">
              <w:rPr>
                <w:szCs w:val="21"/>
              </w:rPr>
              <w:t>c</w:t>
            </w:r>
            <w:r w:rsidRPr="00CC2BE2">
              <w:rPr>
                <w:szCs w:val="21"/>
              </w:rPr>
              <w:t>、加强事故苗头监控，定期巡检、调节、保养、维修，及时发现有可能引起事故的异常运行苗头，消除事故隐。</w:t>
            </w:r>
          </w:p>
          <w:p w:rsidR="00CB7E1B" w:rsidRPr="00CC2BE2" w:rsidRDefault="00CB7E1B" w:rsidP="00B95E79">
            <w:pPr>
              <w:snapToGrid w:val="0"/>
              <w:ind w:firstLineChars="200" w:firstLine="420"/>
              <w:rPr>
                <w:szCs w:val="21"/>
              </w:rPr>
            </w:pPr>
            <w:r w:rsidRPr="00CC2BE2">
              <w:rPr>
                <w:szCs w:val="21"/>
              </w:rPr>
              <w:t>d</w:t>
            </w:r>
            <w:r w:rsidRPr="00CC2BE2">
              <w:rPr>
                <w:szCs w:val="21"/>
              </w:rPr>
              <w:t>、建立安全操作规程，在平时严格按规程办事，定期对污水处理厂人员的理论知识和操作技能进行培训和检查。</w:t>
            </w:r>
          </w:p>
          <w:p w:rsidR="00CB7E1B" w:rsidRPr="00CC2BE2" w:rsidRDefault="00CB7E1B" w:rsidP="00B95E79">
            <w:pPr>
              <w:snapToGrid w:val="0"/>
              <w:ind w:firstLineChars="200" w:firstLine="420"/>
              <w:rPr>
                <w:szCs w:val="21"/>
              </w:rPr>
            </w:pPr>
            <w:r w:rsidRPr="00CC2BE2">
              <w:rPr>
                <w:szCs w:val="21"/>
              </w:rPr>
              <w:t>e</w:t>
            </w:r>
            <w:r w:rsidRPr="00CC2BE2">
              <w:rPr>
                <w:szCs w:val="21"/>
              </w:rPr>
              <w:t>、严格控制处理单元的水量、水质、停留时间、负荷强度等工艺参数，确保处理效果的稳定性。配备流量自动分析监控仪器，定期取样监测，操作人员及时调整，使设备处于最佳工况，如发现不正常现象，就需立即采取预防措施。</w:t>
            </w:r>
          </w:p>
          <w:p w:rsidR="00CB7E1B" w:rsidRPr="00CC2BE2" w:rsidRDefault="00CB7E1B" w:rsidP="00B95E79">
            <w:pPr>
              <w:snapToGrid w:val="0"/>
              <w:ind w:firstLineChars="200" w:firstLine="420"/>
              <w:rPr>
                <w:szCs w:val="21"/>
              </w:rPr>
            </w:pPr>
            <w:r w:rsidRPr="00CC2BE2">
              <w:rPr>
                <w:szCs w:val="21"/>
              </w:rPr>
              <w:t>f</w:t>
            </w:r>
            <w:r w:rsidRPr="00CC2BE2">
              <w:rPr>
                <w:szCs w:val="21"/>
              </w:rPr>
              <w:t>、停电时污水处理厂采用备用柴油发电机供电使污水处理厂的供电得到保障。在生产过程中加强管理，建立监督责任制，防止人为造成的污水不处理直接排放。</w:t>
            </w:r>
          </w:p>
          <w:p w:rsidR="00CB7E1B" w:rsidRPr="00CC2BE2" w:rsidRDefault="00CB7E1B" w:rsidP="00B95E79">
            <w:pPr>
              <w:snapToGrid w:val="0"/>
              <w:ind w:firstLineChars="200" w:firstLine="420"/>
              <w:rPr>
                <w:szCs w:val="21"/>
              </w:rPr>
            </w:pPr>
            <w:r w:rsidRPr="00CC2BE2">
              <w:rPr>
                <w:szCs w:val="21"/>
              </w:rPr>
              <w:t>g</w:t>
            </w:r>
            <w:r w:rsidRPr="00CC2BE2">
              <w:rPr>
                <w:szCs w:val="21"/>
              </w:rPr>
              <w:t>、检修过程中合理控制时间，将污水尽量收集在收集池内后在进行检修，避免事故排放。</w:t>
            </w:r>
          </w:p>
          <w:p w:rsidR="00CB7E1B" w:rsidRPr="00CC2BE2" w:rsidRDefault="00CB7E1B" w:rsidP="00B95E79">
            <w:pPr>
              <w:snapToGrid w:val="0"/>
              <w:ind w:firstLineChars="200" w:firstLine="420"/>
              <w:rPr>
                <w:szCs w:val="21"/>
              </w:rPr>
            </w:pPr>
            <w:r w:rsidRPr="00CC2BE2">
              <w:rPr>
                <w:szCs w:val="21"/>
              </w:rPr>
              <w:t>②</w:t>
            </w:r>
            <w:r w:rsidRPr="00CC2BE2">
              <w:rPr>
                <w:szCs w:val="21"/>
              </w:rPr>
              <w:t>管网泄漏防范措施</w:t>
            </w:r>
          </w:p>
          <w:p w:rsidR="00CB7E1B" w:rsidRPr="00CC2BE2" w:rsidRDefault="00CB7E1B" w:rsidP="00B95E79">
            <w:pPr>
              <w:snapToGrid w:val="0"/>
              <w:ind w:firstLineChars="200" w:firstLine="420"/>
              <w:rPr>
                <w:szCs w:val="21"/>
              </w:rPr>
            </w:pPr>
            <w:r w:rsidRPr="00CC2BE2">
              <w:rPr>
                <w:szCs w:val="21"/>
              </w:rPr>
              <w:t>a)</w:t>
            </w:r>
            <w:r w:rsidRPr="00CC2BE2">
              <w:rPr>
                <w:szCs w:val="21"/>
              </w:rPr>
              <w:t>在管网建设过程中适当距离设置检査井，安排专人分段进行检修和维护管道，确保在管道泄露事故发生时，维护人员能及时发现并采取相应的措施。</w:t>
            </w:r>
          </w:p>
          <w:p w:rsidR="00CB7E1B" w:rsidRPr="00CC2BE2" w:rsidRDefault="00CB7E1B" w:rsidP="00B95E79">
            <w:pPr>
              <w:snapToGrid w:val="0"/>
              <w:ind w:firstLineChars="200" w:firstLine="420"/>
              <w:rPr>
                <w:szCs w:val="21"/>
              </w:rPr>
            </w:pPr>
            <w:r w:rsidRPr="00CC2BE2">
              <w:rPr>
                <w:szCs w:val="21"/>
              </w:rPr>
              <w:t>b)</w:t>
            </w:r>
            <w:r w:rsidRPr="00CC2BE2">
              <w:rPr>
                <w:szCs w:val="21"/>
              </w:rPr>
              <w:t>确定管网运行维护的工程人员，为使管网系统正常运行及定期检修，对专业技术人员和工人进行定向培训，使他们有良好的环境意识，熟悉管网操作规程，了解所使用设备的技术性能和保养、操作方法，熟悉掌握设备的维修。</w:t>
            </w:r>
          </w:p>
          <w:p w:rsidR="00CB7E1B" w:rsidRPr="00CC2BE2" w:rsidRDefault="00CB7E1B" w:rsidP="00B95E79">
            <w:pPr>
              <w:snapToGrid w:val="0"/>
              <w:ind w:firstLineChars="200" w:firstLine="420"/>
              <w:rPr>
                <w:szCs w:val="21"/>
              </w:rPr>
            </w:pPr>
            <w:r w:rsidRPr="00CC2BE2">
              <w:rPr>
                <w:szCs w:val="21"/>
              </w:rPr>
              <w:t>c)</w:t>
            </w:r>
            <w:r w:rsidRPr="00CC2BE2">
              <w:rPr>
                <w:szCs w:val="21"/>
              </w:rPr>
              <w:t>当管网泄漏事故发生后，发现人在最短的时间内向应急事故处理领导小组报告，并采取应急措施防止事故扩大。</w:t>
            </w:r>
          </w:p>
          <w:p w:rsidR="00CB7E1B" w:rsidRPr="00CC2BE2" w:rsidRDefault="00CB7E1B" w:rsidP="00B95E79">
            <w:pPr>
              <w:snapToGrid w:val="0"/>
              <w:ind w:firstLineChars="200" w:firstLine="420"/>
              <w:rPr>
                <w:szCs w:val="21"/>
              </w:rPr>
            </w:pPr>
            <w:r w:rsidRPr="00CC2BE2">
              <w:rPr>
                <w:szCs w:val="21"/>
              </w:rPr>
              <w:t>③</w:t>
            </w:r>
            <w:r w:rsidRPr="00CC2BE2">
              <w:rPr>
                <w:szCs w:val="21"/>
              </w:rPr>
              <w:t>其他防范措施</w:t>
            </w:r>
          </w:p>
          <w:p w:rsidR="00CB7E1B" w:rsidRPr="00CC2BE2" w:rsidRDefault="00CB7E1B" w:rsidP="00B95E79">
            <w:pPr>
              <w:snapToGrid w:val="0"/>
              <w:ind w:firstLineChars="200" w:firstLine="420"/>
              <w:rPr>
                <w:szCs w:val="21"/>
              </w:rPr>
            </w:pPr>
            <w:r w:rsidRPr="00CC2BE2">
              <w:rPr>
                <w:szCs w:val="21"/>
              </w:rPr>
              <w:t>设置进、出水水质自动监测装置及报警装置，设置进厂、出厂污水截断装置，当事故发生后，立即截断污水来源和杜绝事故排放，及时发现不良水质进入污水处理厂。对进水口的废水量、</w:t>
            </w:r>
            <w:r w:rsidRPr="00CC2BE2">
              <w:rPr>
                <w:szCs w:val="21"/>
              </w:rPr>
              <w:t>pH</w:t>
            </w:r>
            <w:r w:rsidRPr="00CC2BE2">
              <w:rPr>
                <w:szCs w:val="21"/>
              </w:rPr>
              <w:t>、</w:t>
            </w:r>
            <w:r w:rsidRPr="00CC2BE2">
              <w:rPr>
                <w:szCs w:val="21"/>
              </w:rPr>
              <w:t>COD</w:t>
            </w:r>
            <w:r w:rsidRPr="00CC2BE2">
              <w:rPr>
                <w:szCs w:val="21"/>
              </w:rPr>
              <w:t>进行在线监测，对总排口废水量、</w:t>
            </w:r>
            <w:r w:rsidRPr="00CC2BE2">
              <w:rPr>
                <w:szCs w:val="21"/>
              </w:rPr>
              <w:t>COD</w:t>
            </w:r>
            <w:r w:rsidRPr="00CC2BE2">
              <w:rPr>
                <w:szCs w:val="21"/>
              </w:rPr>
              <w:t>、氨氮进行在线监测，一旦发现废水可生化性较低或总排口废水不达标立即报警，同时截断污水来源和杜绝事故排放。</w:t>
            </w:r>
          </w:p>
          <w:p w:rsidR="00CB7E1B" w:rsidRPr="00CC2BE2" w:rsidRDefault="00CB7E1B" w:rsidP="00B95E79">
            <w:pPr>
              <w:snapToGrid w:val="0"/>
              <w:ind w:firstLineChars="200" w:firstLine="420"/>
              <w:rPr>
                <w:szCs w:val="21"/>
              </w:rPr>
            </w:pPr>
            <w:r w:rsidRPr="00CC2BE2">
              <w:rPr>
                <w:szCs w:val="21"/>
              </w:rPr>
              <w:t>④</w:t>
            </w:r>
            <w:r w:rsidRPr="00CC2BE2">
              <w:rPr>
                <w:szCs w:val="21"/>
              </w:rPr>
              <w:t>洪水、暴雨的风险防范措施</w:t>
            </w:r>
          </w:p>
          <w:p w:rsidR="00CB7E1B" w:rsidRPr="00CC2BE2" w:rsidRDefault="00CB7E1B" w:rsidP="00B95E79">
            <w:pPr>
              <w:snapToGrid w:val="0"/>
              <w:ind w:firstLineChars="200" w:firstLine="420"/>
              <w:rPr>
                <w:szCs w:val="21"/>
              </w:rPr>
            </w:pPr>
            <w:r w:rsidRPr="00CC2BE2">
              <w:rPr>
                <w:szCs w:val="21"/>
              </w:rPr>
              <w:t>洪水、暴雨的环境污染和生态破坏虽然具有一定的客观必然性，但是，只要采取有力措施就能将污染及破坏减少到最低程度。</w:t>
            </w:r>
          </w:p>
          <w:p w:rsidR="00CB7E1B" w:rsidRPr="00CC2BE2" w:rsidRDefault="00CB7E1B" w:rsidP="00B95E79">
            <w:pPr>
              <w:snapToGrid w:val="0"/>
              <w:ind w:firstLineChars="200" w:firstLine="420"/>
              <w:rPr>
                <w:szCs w:val="21"/>
              </w:rPr>
            </w:pPr>
            <w:r w:rsidRPr="00CC2BE2">
              <w:rPr>
                <w:szCs w:val="21"/>
              </w:rPr>
              <w:t>a</w:t>
            </w:r>
            <w:r w:rsidRPr="00CC2BE2">
              <w:rPr>
                <w:szCs w:val="21"/>
              </w:rPr>
              <w:t>）厂区合理设计：污水厂应合理设计，包括：构筑物高程、厂区排水系统、构筑物选用的防水建筑材料、留有相应的绿化面积，增加透水面积等，合理利用土地，防范内涝降低损失。建设单位在施工期应委托有资质的单位对污水处理厂进行《防洪设计》和《洪水、暴雨影响评估报告》，经水务局等相关部门批准后，方可动工</w:t>
            </w:r>
          </w:p>
          <w:p w:rsidR="00CB7E1B" w:rsidRPr="00CC2BE2" w:rsidRDefault="00CB7E1B" w:rsidP="00B95E79">
            <w:pPr>
              <w:snapToGrid w:val="0"/>
              <w:ind w:firstLineChars="200" w:firstLine="420"/>
              <w:rPr>
                <w:szCs w:val="21"/>
              </w:rPr>
            </w:pPr>
            <w:r w:rsidRPr="00CC2BE2">
              <w:rPr>
                <w:szCs w:val="21"/>
              </w:rPr>
              <w:t>b)</w:t>
            </w:r>
            <w:r w:rsidRPr="00CC2BE2">
              <w:rPr>
                <w:szCs w:val="21"/>
              </w:rPr>
              <w:t>保持强烈的防范意识，加大水利设施建设：要始终保持坚定的防汛抗洪意识，决不能疏忽和麻痹大意，要始终做好防汛抗洪的思想准备。加大水利设施建设，保证堤坝质量。</w:t>
            </w:r>
          </w:p>
          <w:p w:rsidR="00CB7E1B" w:rsidRPr="00CC2BE2" w:rsidRDefault="00CB7E1B" w:rsidP="00B95E79">
            <w:pPr>
              <w:snapToGrid w:val="0"/>
              <w:ind w:firstLineChars="200" w:firstLine="420"/>
              <w:rPr>
                <w:szCs w:val="21"/>
              </w:rPr>
            </w:pPr>
            <w:r w:rsidRPr="00CC2BE2">
              <w:rPr>
                <w:szCs w:val="21"/>
              </w:rPr>
              <w:t>c)</w:t>
            </w:r>
            <w:r w:rsidRPr="00CC2BE2">
              <w:rPr>
                <w:szCs w:val="21"/>
              </w:rPr>
              <w:t>建立防洪排涝体系：治理区域内涝，水利部门责无旁贷，但环保、建设、交通、规划、城管、卫生、宣传等部门也应充分发挥各自的职能，通力协作。根据项目拟建地区域实际圩情、工情和雨情、水情，加大投入，考虑是否建设排涝泵站、加固大堤、闸、站等，建立良好防洪排涝体系。</w:t>
            </w:r>
          </w:p>
          <w:p w:rsidR="00CB7E1B" w:rsidRPr="00CC2BE2" w:rsidRDefault="00CB7E1B" w:rsidP="00B95E79">
            <w:pPr>
              <w:snapToGrid w:val="0"/>
              <w:ind w:firstLineChars="200" w:firstLine="420"/>
              <w:rPr>
                <w:szCs w:val="21"/>
              </w:rPr>
            </w:pPr>
            <w:r w:rsidRPr="00CC2BE2">
              <w:rPr>
                <w:szCs w:val="21"/>
              </w:rPr>
              <w:t>d)</w:t>
            </w:r>
            <w:r w:rsidRPr="00CC2BE2">
              <w:rPr>
                <w:szCs w:val="21"/>
              </w:rPr>
              <w:t>优化排水管网，实行雨污分流：根据相关规划，建立完善的排水系统，实现排污管道全封闭运行，经污水处理厂处理达标后排放。厂区雨水可考虑在厂区最低洼处排雨管，将暴雨期雨水自流排入肥江河。</w:t>
            </w:r>
          </w:p>
          <w:p w:rsidR="008C0E4C" w:rsidRDefault="00CB7E1B" w:rsidP="00B95E79">
            <w:pPr>
              <w:snapToGrid w:val="0"/>
              <w:ind w:firstLineChars="200" w:firstLine="420"/>
              <w:rPr>
                <w:szCs w:val="21"/>
              </w:rPr>
            </w:pPr>
            <w:r w:rsidRPr="00CC2BE2">
              <w:rPr>
                <w:szCs w:val="21"/>
              </w:rPr>
              <w:t>e)</w:t>
            </w:r>
            <w:r w:rsidRPr="00CC2BE2">
              <w:rPr>
                <w:szCs w:val="21"/>
              </w:rPr>
              <w:t>加强水文、气象和环境监测的预测预报工作：准确的水文、气象预测预报是</w:t>
            </w:r>
            <w:r w:rsidRPr="00CC2BE2">
              <w:rPr>
                <w:szCs w:val="21"/>
              </w:rPr>
              <w:lastRenderedPageBreak/>
              <w:t>抗洪抢险的重要耳目和哨兵，这两个部门的作用是十分重要的。根据天气预测预报的降水趋势，及时做好各种防范措施</w:t>
            </w:r>
            <w:r w:rsidR="008C0E4C" w:rsidRPr="00CC2BE2">
              <w:rPr>
                <w:rFonts w:hint="eastAsia"/>
                <w:szCs w:val="21"/>
              </w:rPr>
              <w:t>。</w:t>
            </w:r>
          </w:p>
        </w:tc>
      </w:tr>
      <w:tr w:rsidR="008C0E4C" w:rsidTr="00E87B58">
        <w:trPr>
          <w:trHeight w:val="12739"/>
          <w:jc w:val="center"/>
        </w:trPr>
        <w:tc>
          <w:tcPr>
            <w:tcW w:w="1068" w:type="dxa"/>
            <w:noWrap/>
            <w:vAlign w:val="center"/>
          </w:tcPr>
          <w:p w:rsidR="008C0E4C" w:rsidRDefault="008C0E4C" w:rsidP="00FE046E">
            <w:pPr>
              <w:adjustRightInd w:val="0"/>
              <w:snapToGrid w:val="0"/>
              <w:jc w:val="center"/>
              <w:rPr>
                <w:spacing w:val="-8"/>
                <w:szCs w:val="21"/>
              </w:rPr>
            </w:pPr>
            <w:r>
              <w:rPr>
                <w:spacing w:val="-8"/>
                <w:szCs w:val="21"/>
              </w:rPr>
              <w:lastRenderedPageBreak/>
              <w:t>其他环境</w:t>
            </w:r>
          </w:p>
          <w:p w:rsidR="008C0E4C" w:rsidRDefault="008C0E4C" w:rsidP="00FE046E">
            <w:pPr>
              <w:adjustRightInd w:val="0"/>
              <w:snapToGrid w:val="0"/>
              <w:jc w:val="center"/>
              <w:rPr>
                <w:spacing w:val="-8"/>
                <w:szCs w:val="21"/>
              </w:rPr>
            </w:pPr>
            <w:r>
              <w:rPr>
                <w:spacing w:val="-8"/>
                <w:szCs w:val="21"/>
              </w:rPr>
              <w:t>管理要求</w:t>
            </w:r>
          </w:p>
        </w:tc>
        <w:tc>
          <w:tcPr>
            <w:tcW w:w="7732" w:type="dxa"/>
            <w:gridSpan w:val="4"/>
            <w:noWrap/>
          </w:tcPr>
          <w:p w:rsidR="00202DA8" w:rsidRPr="006F2153" w:rsidRDefault="00202DA8" w:rsidP="006F2153">
            <w:pPr>
              <w:snapToGrid w:val="0"/>
              <w:spacing w:line="360" w:lineRule="auto"/>
              <w:ind w:firstLineChars="200" w:firstLine="422"/>
              <w:rPr>
                <w:b/>
                <w:szCs w:val="21"/>
              </w:rPr>
            </w:pPr>
            <w:r w:rsidRPr="006F2153">
              <w:rPr>
                <w:b/>
                <w:szCs w:val="21"/>
              </w:rPr>
              <w:t>1</w:t>
            </w:r>
            <w:r w:rsidRPr="006F2153">
              <w:rPr>
                <w:rFonts w:hint="eastAsia"/>
                <w:b/>
                <w:szCs w:val="21"/>
              </w:rPr>
              <w:t>、排污规范化管理建议</w:t>
            </w:r>
          </w:p>
          <w:p w:rsidR="00202DA8" w:rsidRPr="00202DA8" w:rsidRDefault="00202DA8" w:rsidP="00202DA8">
            <w:pPr>
              <w:snapToGrid w:val="0"/>
              <w:spacing w:line="360" w:lineRule="auto"/>
              <w:ind w:firstLineChars="200" w:firstLine="420"/>
              <w:rPr>
                <w:szCs w:val="21"/>
              </w:rPr>
            </w:pPr>
            <w:r w:rsidRPr="00202DA8">
              <w:rPr>
                <w:rFonts w:hint="eastAsia"/>
                <w:szCs w:val="21"/>
              </w:rPr>
              <w:t>排污口是企业污染物进入环境、污染环境的通道，强化排污口的管理是加强监管实施污染物达标排放和总量控制的基础工作，也是环境管理逐步实现污染物排放定量化的重要手段，具体建议如下：</w:t>
            </w:r>
          </w:p>
          <w:p w:rsidR="00202DA8" w:rsidRPr="00202DA8" w:rsidRDefault="00202DA8" w:rsidP="00202DA8">
            <w:pPr>
              <w:snapToGrid w:val="0"/>
              <w:spacing w:line="360" w:lineRule="auto"/>
              <w:ind w:firstLineChars="200" w:firstLine="420"/>
              <w:rPr>
                <w:szCs w:val="21"/>
              </w:rPr>
            </w:pPr>
            <w:r w:rsidRPr="00202DA8">
              <w:rPr>
                <w:rFonts w:hint="eastAsia"/>
                <w:szCs w:val="21"/>
              </w:rPr>
              <w:t>（</w:t>
            </w:r>
            <w:r w:rsidRPr="00202DA8">
              <w:rPr>
                <w:szCs w:val="21"/>
              </w:rPr>
              <w:t>1</w:t>
            </w:r>
            <w:r w:rsidRPr="00202DA8">
              <w:rPr>
                <w:rFonts w:hint="eastAsia"/>
                <w:szCs w:val="21"/>
              </w:rPr>
              <w:t>）列入总量控制的污染物排放口以及特征污染物排放口应列入排污口管理的重点。</w:t>
            </w:r>
          </w:p>
          <w:p w:rsidR="00202DA8" w:rsidRPr="00202DA8" w:rsidRDefault="00202DA8" w:rsidP="00202DA8">
            <w:pPr>
              <w:snapToGrid w:val="0"/>
              <w:spacing w:line="360" w:lineRule="auto"/>
              <w:ind w:firstLineChars="200" w:firstLine="420"/>
              <w:rPr>
                <w:szCs w:val="21"/>
              </w:rPr>
            </w:pPr>
            <w:r w:rsidRPr="00202DA8">
              <w:rPr>
                <w:rFonts w:hint="eastAsia"/>
                <w:szCs w:val="21"/>
              </w:rPr>
              <w:t>（</w:t>
            </w:r>
            <w:r w:rsidRPr="00202DA8">
              <w:rPr>
                <w:rFonts w:hint="eastAsia"/>
                <w:szCs w:val="21"/>
              </w:rPr>
              <w:t>2</w:t>
            </w:r>
            <w:r w:rsidRPr="00202DA8">
              <w:rPr>
                <w:rFonts w:hint="eastAsia"/>
                <w:szCs w:val="21"/>
              </w:rPr>
              <w:t>）排污口应规范化，以便于采样与计量监测和日常监督检查。</w:t>
            </w:r>
          </w:p>
          <w:p w:rsidR="00202DA8" w:rsidRPr="00202DA8" w:rsidRDefault="00202DA8" w:rsidP="00202DA8">
            <w:pPr>
              <w:snapToGrid w:val="0"/>
              <w:spacing w:line="360" w:lineRule="auto"/>
              <w:ind w:firstLineChars="200" w:firstLine="420"/>
              <w:rPr>
                <w:szCs w:val="21"/>
              </w:rPr>
            </w:pPr>
            <w:r w:rsidRPr="00202DA8">
              <w:rPr>
                <w:rFonts w:hint="eastAsia"/>
                <w:szCs w:val="21"/>
              </w:rPr>
              <w:t>（</w:t>
            </w:r>
            <w:r w:rsidRPr="00202DA8">
              <w:rPr>
                <w:rFonts w:hint="eastAsia"/>
                <w:szCs w:val="21"/>
              </w:rPr>
              <w:t>3</w:t>
            </w:r>
            <w:r w:rsidRPr="00202DA8">
              <w:rPr>
                <w:rFonts w:hint="eastAsia"/>
                <w:szCs w:val="21"/>
              </w:rPr>
              <w:t>）污水排放口应按照国家《环境保护图形标志》（</w:t>
            </w:r>
            <w:r w:rsidRPr="00202DA8">
              <w:rPr>
                <w:rFonts w:hint="eastAsia"/>
                <w:szCs w:val="21"/>
              </w:rPr>
              <w:t>GB15562.1</w:t>
            </w:r>
            <w:r w:rsidRPr="00202DA8">
              <w:rPr>
                <w:rFonts w:hint="eastAsia"/>
                <w:szCs w:val="21"/>
              </w:rPr>
              <w:t>—</w:t>
            </w:r>
            <w:r w:rsidRPr="00202DA8">
              <w:rPr>
                <w:rFonts w:hint="eastAsia"/>
                <w:szCs w:val="21"/>
              </w:rPr>
              <w:t>2</w:t>
            </w:r>
            <w:r w:rsidRPr="00202DA8">
              <w:rPr>
                <w:rFonts w:hint="eastAsia"/>
                <w:szCs w:val="21"/>
              </w:rPr>
              <w:t>—</w:t>
            </w:r>
            <w:r w:rsidRPr="00202DA8">
              <w:rPr>
                <w:rFonts w:hint="eastAsia"/>
                <w:szCs w:val="21"/>
              </w:rPr>
              <w:t>95</w:t>
            </w:r>
            <w:r w:rsidRPr="00202DA8">
              <w:rPr>
                <w:rFonts w:hint="eastAsia"/>
                <w:szCs w:val="21"/>
              </w:rPr>
              <w:t>）的规定，在采样点位置醒目处设置国家环境总局统</w:t>
            </w:r>
            <w:r w:rsidR="002259EC">
              <w:rPr>
                <w:rFonts w:hint="eastAsia"/>
                <w:szCs w:val="21"/>
              </w:rPr>
              <w:t>。</w:t>
            </w:r>
          </w:p>
          <w:p w:rsidR="008C0E4C" w:rsidRDefault="00202DA8" w:rsidP="002259EC">
            <w:pPr>
              <w:snapToGrid w:val="0"/>
              <w:spacing w:line="360" w:lineRule="auto"/>
              <w:ind w:firstLineChars="200" w:firstLine="420"/>
              <w:rPr>
                <w:szCs w:val="21"/>
              </w:rPr>
            </w:pPr>
            <w:r w:rsidRPr="00202DA8">
              <w:rPr>
                <w:rFonts w:hint="eastAsia"/>
                <w:szCs w:val="21"/>
              </w:rPr>
              <w:t>（</w:t>
            </w:r>
            <w:r w:rsidRPr="00202DA8">
              <w:rPr>
                <w:rFonts w:hint="eastAsia"/>
                <w:szCs w:val="21"/>
              </w:rPr>
              <w:t>4</w:t>
            </w:r>
            <w:r w:rsidRPr="00202DA8">
              <w:rPr>
                <w:rFonts w:hint="eastAsia"/>
                <w:szCs w:val="21"/>
              </w:rPr>
              <w:t>）根据《</w:t>
            </w:r>
            <w:r w:rsidR="002259EC" w:rsidRPr="002259EC">
              <w:rPr>
                <w:rFonts w:hint="eastAsia"/>
                <w:szCs w:val="21"/>
              </w:rPr>
              <w:t>固定污染源排污许可分类管理名录</w:t>
            </w:r>
            <w:r w:rsidRPr="00202DA8">
              <w:rPr>
                <w:rFonts w:hint="eastAsia"/>
                <w:szCs w:val="21"/>
              </w:rPr>
              <w:t>》</w:t>
            </w:r>
            <w:r w:rsidR="002259EC" w:rsidRPr="002259EC">
              <w:rPr>
                <w:rFonts w:hint="eastAsia"/>
                <w:szCs w:val="21"/>
              </w:rPr>
              <w:t>（</w:t>
            </w:r>
            <w:r w:rsidR="002259EC" w:rsidRPr="002259EC">
              <w:rPr>
                <w:szCs w:val="21"/>
              </w:rPr>
              <w:t xml:space="preserve">2019 </w:t>
            </w:r>
            <w:r w:rsidR="002259EC" w:rsidRPr="002259EC">
              <w:rPr>
                <w:rFonts w:hint="eastAsia"/>
                <w:szCs w:val="21"/>
              </w:rPr>
              <w:t>年版）</w:t>
            </w:r>
            <w:r w:rsidRPr="00202DA8">
              <w:rPr>
                <w:rFonts w:hint="eastAsia"/>
                <w:szCs w:val="21"/>
              </w:rPr>
              <w:t>本项目属于“</w:t>
            </w:r>
            <w:r w:rsidRPr="00202DA8">
              <w:rPr>
                <w:rFonts w:hint="eastAsia"/>
                <w:szCs w:val="21"/>
              </w:rPr>
              <w:t>9</w:t>
            </w:r>
            <w:r w:rsidR="002259EC">
              <w:rPr>
                <w:rFonts w:hint="eastAsia"/>
                <w:szCs w:val="21"/>
              </w:rPr>
              <w:t>9</w:t>
            </w:r>
            <w:r w:rsidR="002259EC" w:rsidRPr="002259EC">
              <w:rPr>
                <w:rFonts w:hint="eastAsia"/>
                <w:szCs w:val="21"/>
              </w:rPr>
              <w:t>污水处理及其再生利用</w:t>
            </w:r>
            <w:r w:rsidR="002259EC" w:rsidRPr="002259EC">
              <w:rPr>
                <w:szCs w:val="21"/>
              </w:rPr>
              <w:t>462</w:t>
            </w:r>
            <w:r w:rsidRPr="00202DA8">
              <w:rPr>
                <w:rFonts w:hint="eastAsia"/>
                <w:szCs w:val="21"/>
              </w:rPr>
              <w:t>”中“</w:t>
            </w:r>
            <w:r w:rsidR="002259EC" w:rsidRPr="002259EC">
              <w:rPr>
                <w:rFonts w:hint="eastAsia"/>
                <w:szCs w:val="21"/>
              </w:rPr>
              <w:t>日处理能力</w:t>
            </w:r>
            <w:r w:rsidR="002259EC" w:rsidRPr="002259EC">
              <w:rPr>
                <w:szCs w:val="21"/>
              </w:rPr>
              <w:t xml:space="preserve">500 </w:t>
            </w:r>
            <w:r w:rsidR="002259EC" w:rsidRPr="002259EC">
              <w:rPr>
                <w:rFonts w:hint="eastAsia"/>
                <w:szCs w:val="21"/>
              </w:rPr>
              <w:t>吨及以上</w:t>
            </w:r>
            <w:r w:rsidR="002259EC" w:rsidRPr="002259EC">
              <w:rPr>
                <w:szCs w:val="21"/>
              </w:rPr>
              <w:t xml:space="preserve">2 </w:t>
            </w:r>
            <w:r w:rsidR="002259EC" w:rsidRPr="002259EC">
              <w:rPr>
                <w:rFonts w:hint="eastAsia"/>
                <w:szCs w:val="21"/>
              </w:rPr>
              <w:t>万吨以下的城乡污水集中处理场所</w:t>
            </w:r>
            <w:r w:rsidRPr="00202DA8">
              <w:rPr>
                <w:rFonts w:hint="eastAsia"/>
                <w:szCs w:val="21"/>
              </w:rPr>
              <w:t>”，为</w:t>
            </w:r>
            <w:r w:rsidR="002259EC">
              <w:rPr>
                <w:rFonts w:hint="eastAsia"/>
                <w:szCs w:val="21"/>
              </w:rPr>
              <w:t>简化</w:t>
            </w:r>
            <w:r w:rsidRPr="00202DA8">
              <w:rPr>
                <w:rFonts w:hint="eastAsia"/>
                <w:szCs w:val="21"/>
              </w:rPr>
              <w:t>管理，应按照《排污许可证申请与核发技术规范水处理（通用工序）》（</w:t>
            </w:r>
            <w:r w:rsidRPr="00202DA8">
              <w:rPr>
                <w:rFonts w:hint="eastAsia"/>
                <w:szCs w:val="21"/>
              </w:rPr>
              <w:t>HJ120-2020</w:t>
            </w:r>
            <w:r>
              <w:rPr>
                <w:rFonts w:hint="eastAsia"/>
                <w:szCs w:val="21"/>
              </w:rPr>
              <w:t>）填写排污许可证</w:t>
            </w:r>
            <w:r w:rsidR="008C0E4C" w:rsidRPr="00202DA8">
              <w:rPr>
                <w:rFonts w:hint="eastAsia"/>
                <w:szCs w:val="21"/>
              </w:rPr>
              <w:t>。</w:t>
            </w:r>
          </w:p>
          <w:p w:rsidR="006F2153" w:rsidRPr="006F2153" w:rsidRDefault="006F2153" w:rsidP="006F2153">
            <w:pPr>
              <w:snapToGrid w:val="0"/>
              <w:spacing w:line="360" w:lineRule="auto"/>
              <w:ind w:firstLineChars="200" w:firstLine="422"/>
              <w:rPr>
                <w:b/>
                <w:szCs w:val="21"/>
              </w:rPr>
            </w:pPr>
            <w:r w:rsidRPr="006F2153">
              <w:rPr>
                <w:rFonts w:hint="eastAsia"/>
                <w:b/>
                <w:szCs w:val="21"/>
              </w:rPr>
              <w:t>2</w:t>
            </w:r>
            <w:r>
              <w:rPr>
                <w:rFonts w:hint="eastAsia"/>
                <w:b/>
                <w:szCs w:val="21"/>
              </w:rPr>
              <w:t>、</w:t>
            </w:r>
            <w:r w:rsidRPr="006F2153">
              <w:rPr>
                <w:b/>
                <w:szCs w:val="21"/>
              </w:rPr>
              <w:t>环境监测</w:t>
            </w:r>
          </w:p>
          <w:p w:rsidR="00AE205D" w:rsidRDefault="006F2153" w:rsidP="00AE205D">
            <w:pPr>
              <w:snapToGrid w:val="0"/>
              <w:spacing w:line="360" w:lineRule="auto"/>
              <w:ind w:firstLineChars="200" w:firstLine="420"/>
              <w:rPr>
                <w:szCs w:val="21"/>
              </w:rPr>
            </w:pPr>
            <w:r w:rsidRPr="006F2153">
              <w:rPr>
                <w:szCs w:val="21"/>
              </w:rPr>
              <w:t>及时准确掌握污染状况，了解污染程度和范围，分析其变化趋势和规律，为加强环境管理，实施清洁生产提供可靠的技术依据，</w:t>
            </w:r>
            <w:r w:rsidRPr="006F2153">
              <w:rPr>
                <w:rFonts w:hint="eastAsia"/>
                <w:szCs w:val="21"/>
              </w:rPr>
              <w:t>在排放口应设污水水量自动计量装置、自动比例采样装置，</w:t>
            </w:r>
            <w:r w:rsidRPr="006F2153">
              <w:rPr>
                <w:szCs w:val="21"/>
              </w:rPr>
              <w:t>pH</w:t>
            </w:r>
            <w:r w:rsidRPr="006F2153">
              <w:rPr>
                <w:rFonts w:hint="eastAsia"/>
                <w:szCs w:val="21"/>
              </w:rPr>
              <w:t>、水温、</w:t>
            </w:r>
            <w:r w:rsidRPr="006F2153">
              <w:rPr>
                <w:szCs w:val="21"/>
              </w:rPr>
              <w:t>COD</w:t>
            </w:r>
            <w:r w:rsidRPr="006F2153">
              <w:rPr>
                <w:rFonts w:hint="eastAsia"/>
                <w:szCs w:val="21"/>
              </w:rPr>
              <w:t>等主要水质指标应安装在线监测装置。</w:t>
            </w:r>
          </w:p>
          <w:p w:rsidR="00AE205D" w:rsidRPr="00AE205D" w:rsidRDefault="00AE205D" w:rsidP="00AE205D">
            <w:pPr>
              <w:snapToGrid w:val="0"/>
              <w:spacing w:line="360" w:lineRule="auto"/>
              <w:ind w:firstLineChars="200" w:firstLine="420"/>
              <w:rPr>
                <w:szCs w:val="21"/>
              </w:rPr>
            </w:pPr>
            <w:r w:rsidRPr="00AE205D">
              <w:rPr>
                <w:szCs w:val="21"/>
              </w:rPr>
              <w:t>本项目环境监测计划包括环境空气、废水、噪声三部分，环境监测计划见</w:t>
            </w:r>
            <w:r>
              <w:rPr>
                <w:rFonts w:hint="eastAsia"/>
                <w:szCs w:val="21"/>
              </w:rPr>
              <w:t>下表</w:t>
            </w:r>
            <w:r w:rsidRPr="00AE205D">
              <w:rPr>
                <w:szCs w:val="21"/>
              </w:rPr>
              <w:t>。</w:t>
            </w:r>
          </w:p>
          <w:p w:rsidR="00AE205D" w:rsidRPr="00883461" w:rsidRDefault="00AE205D" w:rsidP="00AE205D">
            <w:pPr>
              <w:pStyle w:val="afe"/>
              <w:spacing w:line="360" w:lineRule="auto"/>
              <w:ind w:left="0" w:firstLine="0"/>
              <w:jc w:val="center"/>
              <w:rPr>
                <w:b/>
                <w:sz w:val="21"/>
                <w:szCs w:val="21"/>
                <w:lang w:val="en-US" w:eastAsia="zh-CN"/>
              </w:rPr>
            </w:pPr>
            <w:r w:rsidRPr="00883461">
              <w:rPr>
                <w:b/>
                <w:sz w:val="21"/>
                <w:szCs w:val="21"/>
                <w:lang w:val="en-US" w:eastAsia="zh-CN"/>
              </w:rPr>
              <w:t>表</w:t>
            </w:r>
            <w:r w:rsidRPr="00883461">
              <w:rPr>
                <w:rFonts w:hint="eastAsia"/>
                <w:b/>
                <w:sz w:val="21"/>
                <w:szCs w:val="21"/>
                <w:lang w:val="en-US" w:eastAsia="zh-CN"/>
              </w:rPr>
              <w:t>5</w:t>
            </w:r>
            <w:r w:rsidRPr="00883461">
              <w:rPr>
                <w:b/>
                <w:sz w:val="21"/>
                <w:szCs w:val="21"/>
                <w:lang w:val="en-US" w:eastAsia="zh-CN"/>
              </w:rPr>
              <w:t>-</w:t>
            </w:r>
            <w:r w:rsidRPr="00883461">
              <w:rPr>
                <w:rFonts w:hint="eastAsia"/>
                <w:b/>
                <w:sz w:val="21"/>
                <w:szCs w:val="21"/>
                <w:lang w:val="en-US" w:eastAsia="zh-CN"/>
              </w:rPr>
              <w:t>1</w:t>
            </w:r>
            <w:r w:rsidRPr="00883461">
              <w:rPr>
                <w:b/>
                <w:sz w:val="21"/>
                <w:szCs w:val="21"/>
                <w:lang w:val="en-US" w:eastAsia="zh-CN"/>
              </w:rPr>
              <w:t>环境监测计划</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65"/>
              <w:gridCol w:w="851"/>
              <w:gridCol w:w="2126"/>
              <w:gridCol w:w="1134"/>
              <w:gridCol w:w="2330"/>
            </w:tblGrid>
            <w:tr w:rsidR="00AE205D" w:rsidTr="0011347C">
              <w:trPr>
                <w:jc w:val="center"/>
              </w:trPr>
              <w:tc>
                <w:tcPr>
                  <w:tcW w:w="1065" w:type="dxa"/>
                  <w:vAlign w:val="center"/>
                </w:tcPr>
                <w:p w:rsidR="00AE205D" w:rsidRPr="00AE205D" w:rsidRDefault="00AE205D" w:rsidP="00E66E3A">
                  <w:pPr>
                    <w:spacing w:line="240" w:lineRule="exact"/>
                    <w:jc w:val="center"/>
                    <w:rPr>
                      <w:b/>
                      <w:bCs/>
                      <w:szCs w:val="21"/>
                    </w:rPr>
                  </w:pPr>
                  <w:r w:rsidRPr="00AE205D">
                    <w:rPr>
                      <w:b/>
                      <w:bCs/>
                      <w:szCs w:val="21"/>
                    </w:rPr>
                    <w:t>监测项目</w:t>
                  </w:r>
                </w:p>
              </w:tc>
              <w:tc>
                <w:tcPr>
                  <w:tcW w:w="851" w:type="dxa"/>
                  <w:vAlign w:val="center"/>
                </w:tcPr>
                <w:p w:rsidR="00AE205D" w:rsidRPr="00AE205D" w:rsidRDefault="00AE205D" w:rsidP="00E66E3A">
                  <w:pPr>
                    <w:spacing w:line="240" w:lineRule="exact"/>
                    <w:jc w:val="center"/>
                    <w:rPr>
                      <w:b/>
                      <w:bCs/>
                      <w:szCs w:val="21"/>
                    </w:rPr>
                  </w:pPr>
                  <w:r w:rsidRPr="00AE205D">
                    <w:rPr>
                      <w:b/>
                      <w:bCs/>
                      <w:szCs w:val="21"/>
                    </w:rPr>
                    <w:t>监测点</w:t>
                  </w:r>
                </w:p>
              </w:tc>
              <w:tc>
                <w:tcPr>
                  <w:tcW w:w="2126" w:type="dxa"/>
                  <w:vAlign w:val="center"/>
                </w:tcPr>
                <w:p w:rsidR="00AE205D" w:rsidRPr="00AE205D" w:rsidRDefault="00AE205D" w:rsidP="00E66E3A">
                  <w:pPr>
                    <w:spacing w:line="240" w:lineRule="exact"/>
                    <w:jc w:val="center"/>
                    <w:rPr>
                      <w:b/>
                      <w:bCs/>
                      <w:szCs w:val="21"/>
                    </w:rPr>
                  </w:pPr>
                  <w:r w:rsidRPr="00AE205D">
                    <w:rPr>
                      <w:b/>
                      <w:bCs/>
                      <w:szCs w:val="21"/>
                    </w:rPr>
                    <w:t>监测因子</w:t>
                  </w:r>
                </w:p>
              </w:tc>
              <w:tc>
                <w:tcPr>
                  <w:tcW w:w="1134" w:type="dxa"/>
                  <w:vAlign w:val="center"/>
                </w:tcPr>
                <w:p w:rsidR="00AE205D" w:rsidRPr="00AE205D" w:rsidRDefault="00AE205D" w:rsidP="00E66E3A">
                  <w:pPr>
                    <w:spacing w:line="240" w:lineRule="exact"/>
                    <w:jc w:val="center"/>
                    <w:rPr>
                      <w:b/>
                      <w:bCs/>
                      <w:szCs w:val="21"/>
                    </w:rPr>
                  </w:pPr>
                  <w:r w:rsidRPr="00AE205D">
                    <w:rPr>
                      <w:b/>
                      <w:bCs/>
                      <w:szCs w:val="21"/>
                    </w:rPr>
                    <w:t>监测频率</w:t>
                  </w:r>
                </w:p>
              </w:tc>
              <w:tc>
                <w:tcPr>
                  <w:tcW w:w="2330" w:type="dxa"/>
                  <w:vAlign w:val="center"/>
                </w:tcPr>
                <w:p w:rsidR="00AE205D" w:rsidRPr="00AE205D" w:rsidRDefault="00AE205D" w:rsidP="00E66E3A">
                  <w:pPr>
                    <w:spacing w:line="240" w:lineRule="exact"/>
                    <w:jc w:val="center"/>
                    <w:rPr>
                      <w:b/>
                      <w:bCs/>
                      <w:szCs w:val="21"/>
                    </w:rPr>
                  </w:pPr>
                  <w:r w:rsidRPr="00AE205D">
                    <w:rPr>
                      <w:b/>
                      <w:bCs/>
                      <w:szCs w:val="21"/>
                    </w:rPr>
                    <w:t>执行标准</w:t>
                  </w:r>
                </w:p>
              </w:tc>
            </w:tr>
            <w:tr w:rsidR="00AE205D" w:rsidTr="0011347C">
              <w:trPr>
                <w:jc w:val="center"/>
              </w:trPr>
              <w:tc>
                <w:tcPr>
                  <w:tcW w:w="1065" w:type="dxa"/>
                  <w:vMerge w:val="restart"/>
                  <w:vAlign w:val="center"/>
                </w:tcPr>
                <w:p w:rsidR="00AE205D" w:rsidRDefault="00AE205D" w:rsidP="00E66E3A">
                  <w:pPr>
                    <w:jc w:val="center"/>
                    <w:rPr>
                      <w:bCs/>
                      <w:szCs w:val="21"/>
                    </w:rPr>
                  </w:pPr>
                  <w:r>
                    <w:rPr>
                      <w:bCs/>
                      <w:szCs w:val="21"/>
                    </w:rPr>
                    <w:t>废水</w:t>
                  </w:r>
                </w:p>
              </w:tc>
              <w:tc>
                <w:tcPr>
                  <w:tcW w:w="851" w:type="dxa"/>
                  <w:vMerge w:val="restart"/>
                  <w:vAlign w:val="center"/>
                </w:tcPr>
                <w:p w:rsidR="00AE205D" w:rsidRDefault="00AE205D" w:rsidP="00E66E3A">
                  <w:pPr>
                    <w:jc w:val="center"/>
                    <w:rPr>
                      <w:bCs/>
                      <w:szCs w:val="21"/>
                    </w:rPr>
                  </w:pPr>
                  <w:r>
                    <w:rPr>
                      <w:bCs/>
                      <w:szCs w:val="21"/>
                    </w:rPr>
                    <w:t>进水</w:t>
                  </w:r>
                </w:p>
                <w:p w:rsidR="00AE205D" w:rsidRDefault="00AE205D" w:rsidP="00E66E3A">
                  <w:pPr>
                    <w:jc w:val="center"/>
                    <w:rPr>
                      <w:bCs/>
                      <w:szCs w:val="21"/>
                    </w:rPr>
                  </w:pPr>
                  <w:r>
                    <w:rPr>
                      <w:bCs/>
                      <w:szCs w:val="21"/>
                    </w:rPr>
                    <w:t>总管</w:t>
                  </w:r>
                </w:p>
              </w:tc>
              <w:tc>
                <w:tcPr>
                  <w:tcW w:w="2126" w:type="dxa"/>
                  <w:vAlign w:val="center"/>
                </w:tcPr>
                <w:p w:rsidR="00AE205D" w:rsidRDefault="00AE205D" w:rsidP="00E66E3A">
                  <w:pPr>
                    <w:jc w:val="center"/>
                    <w:rPr>
                      <w:bCs/>
                      <w:szCs w:val="21"/>
                    </w:rPr>
                  </w:pPr>
                  <w:r>
                    <w:rPr>
                      <w:bCs/>
                      <w:szCs w:val="21"/>
                    </w:rPr>
                    <w:t>流量</w:t>
                  </w:r>
                </w:p>
              </w:tc>
              <w:tc>
                <w:tcPr>
                  <w:tcW w:w="1134" w:type="dxa"/>
                  <w:vAlign w:val="center"/>
                </w:tcPr>
                <w:p w:rsidR="00AE205D" w:rsidRDefault="00AE205D" w:rsidP="00E66E3A">
                  <w:pPr>
                    <w:jc w:val="center"/>
                    <w:rPr>
                      <w:bCs/>
                      <w:szCs w:val="21"/>
                    </w:rPr>
                  </w:pPr>
                  <w:r>
                    <w:rPr>
                      <w:bCs/>
                      <w:szCs w:val="21"/>
                    </w:rPr>
                    <w:t>自动监测</w:t>
                  </w:r>
                </w:p>
              </w:tc>
              <w:tc>
                <w:tcPr>
                  <w:tcW w:w="2330" w:type="dxa"/>
                  <w:vMerge w:val="restart"/>
                  <w:vAlign w:val="center"/>
                </w:tcPr>
                <w:p w:rsidR="00AE205D" w:rsidRDefault="00AE205D" w:rsidP="00E66E3A">
                  <w:pPr>
                    <w:jc w:val="center"/>
                    <w:rPr>
                      <w:bCs/>
                      <w:szCs w:val="21"/>
                    </w:rPr>
                  </w:pPr>
                  <w:r>
                    <w:rPr>
                      <w:bCs/>
                      <w:szCs w:val="21"/>
                    </w:rPr>
                    <w:t>本污水处理厂进水水质标准</w:t>
                  </w:r>
                </w:p>
              </w:tc>
            </w:tr>
            <w:tr w:rsidR="00AE205D" w:rsidTr="0011347C">
              <w:trPr>
                <w:jc w:val="center"/>
              </w:trPr>
              <w:tc>
                <w:tcPr>
                  <w:tcW w:w="1065" w:type="dxa"/>
                  <w:vMerge/>
                  <w:vAlign w:val="center"/>
                </w:tcPr>
                <w:p w:rsidR="00AE205D" w:rsidRDefault="00AE205D" w:rsidP="00E66E3A">
                  <w:pPr>
                    <w:jc w:val="center"/>
                    <w:rPr>
                      <w:bCs/>
                      <w:szCs w:val="21"/>
                    </w:rPr>
                  </w:pPr>
                </w:p>
              </w:tc>
              <w:tc>
                <w:tcPr>
                  <w:tcW w:w="851" w:type="dxa"/>
                  <w:vMerge/>
                  <w:vAlign w:val="center"/>
                </w:tcPr>
                <w:p w:rsidR="00AE205D" w:rsidRDefault="00AE205D" w:rsidP="00E66E3A">
                  <w:pPr>
                    <w:jc w:val="center"/>
                    <w:rPr>
                      <w:bCs/>
                      <w:szCs w:val="21"/>
                    </w:rPr>
                  </w:pPr>
                </w:p>
              </w:tc>
              <w:tc>
                <w:tcPr>
                  <w:tcW w:w="2126" w:type="dxa"/>
                  <w:vAlign w:val="center"/>
                </w:tcPr>
                <w:p w:rsidR="00AE205D" w:rsidRDefault="00AE205D" w:rsidP="00E66E3A">
                  <w:pPr>
                    <w:jc w:val="center"/>
                    <w:rPr>
                      <w:bCs/>
                      <w:szCs w:val="21"/>
                    </w:rPr>
                  </w:pPr>
                  <w:r>
                    <w:rPr>
                      <w:bCs/>
                      <w:szCs w:val="21"/>
                    </w:rPr>
                    <w:t>COD</w:t>
                  </w:r>
                  <w:r>
                    <w:rPr>
                      <w:bCs/>
                      <w:szCs w:val="21"/>
                    </w:rPr>
                    <w:t>、</w:t>
                  </w:r>
                  <w:r>
                    <w:rPr>
                      <w:bCs/>
                      <w:szCs w:val="21"/>
                    </w:rPr>
                    <w:t>NH</w:t>
                  </w:r>
                  <w:r>
                    <w:rPr>
                      <w:bCs/>
                      <w:szCs w:val="21"/>
                      <w:vertAlign w:val="subscript"/>
                    </w:rPr>
                    <w:t>3</w:t>
                  </w:r>
                  <w:r>
                    <w:rPr>
                      <w:bCs/>
                      <w:szCs w:val="21"/>
                    </w:rPr>
                    <w:t>-N</w:t>
                  </w:r>
                  <w:r>
                    <w:rPr>
                      <w:bCs/>
                      <w:szCs w:val="21"/>
                    </w:rPr>
                    <w:t>、</w:t>
                  </w:r>
                  <w:r>
                    <w:rPr>
                      <w:bCs/>
                      <w:szCs w:val="21"/>
                    </w:rPr>
                    <w:t>TP</w:t>
                  </w:r>
                  <w:r>
                    <w:rPr>
                      <w:bCs/>
                      <w:szCs w:val="21"/>
                    </w:rPr>
                    <w:t>、</w:t>
                  </w:r>
                  <w:r>
                    <w:rPr>
                      <w:bCs/>
                      <w:szCs w:val="21"/>
                    </w:rPr>
                    <w:t>TN</w:t>
                  </w:r>
                </w:p>
              </w:tc>
              <w:tc>
                <w:tcPr>
                  <w:tcW w:w="1134" w:type="dxa"/>
                  <w:vAlign w:val="center"/>
                </w:tcPr>
                <w:p w:rsidR="00AE205D" w:rsidRDefault="00E00386" w:rsidP="00E00386">
                  <w:pPr>
                    <w:jc w:val="center"/>
                    <w:rPr>
                      <w:bCs/>
                      <w:szCs w:val="21"/>
                    </w:rPr>
                  </w:pPr>
                  <w:r w:rsidRPr="00A4084D">
                    <w:rPr>
                      <w:rFonts w:eastAsiaTheme="minorEastAsia"/>
                      <w:snapToGrid w:val="0"/>
                      <w:kern w:val="0"/>
                      <w:szCs w:val="21"/>
                    </w:rPr>
                    <w:t>1</w:t>
                  </w:r>
                  <w:r w:rsidRPr="00A4084D">
                    <w:rPr>
                      <w:rFonts w:eastAsiaTheme="minorEastAsia"/>
                      <w:snapToGrid w:val="0"/>
                      <w:kern w:val="0"/>
                      <w:szCs w:val="21"/>
                    </w:rPr>
                    <w:t>次</w:t>
                  </w:r>
                  <w:r w:rsidRPr="00A4084D">
                    <w:rPr>
                      <w:rFonts w:eastAsiaTheme="minorEastAsia"/>
                      <w:snapToGrid w:val="0"/>
                      <w:kern w:val="0"/>
                      <w:szCs w:val="21"/>
                    </w:rPr>
                    <w:t>/</w:t>
                  </w:r>
                  <w:r>
                    <w:rPr>
                      <w:rFonts w:eastAsiaTheme="minorEastAsia" w:hint="eastAsia"/>
                      <w:snapToGrid w:val="0"/>
                      <w:kern w:val="0"/>
                      <w:szCs w:val="21"/>
                    </w:rPr>
                    <w:t>日</w:t>
                  </w:r>
                </w:p>
              </w:tc>
              <w:tc>
                <w:tcPr>
                  <w:tcW w:w="2330" w:type="dxa"/>
                  <w:vMerge/>
                  <w:vAlign w:val="center"/>
                </w:tcPr>
                <w:p w:rsidR="00AE205D" w:rsidRDefault="00AE205D" w:rsidP="00E66E3A">
                  <w:pPr>
                    <w:jc w:val="center"/>
                    <w:rPr>
                      <w:bCs/>
                      <w:szCs w:val="21"/>
                    </w:rPr>
                  </w:pPr>
                </w:p>
              </w:tc>
            </w:tr>
            <w:tr w:rsidR="00AE205D" w:rsidTr="0011347C">
              <w:trPr>
                <w:jc w:val="center"/>
              </w:trPr>
              <w:tc>
                <w:tcPr>
                  <w:tcW w:w="1065" w:type="dxa"/>
                  <w:vMerge/>
                  <w:vAlign w:val="center"/>
                </w:tcPr>
                <w:p w:rsidR="00AE205D" w:rsidRDefault="00AE205D" w:rsidP="00E66E3A">
                  <w:pPr>
                    <w:jc w:val="center"/>
                    <w:rPr>
                      <w:bCs/>
                      <w:szCs w:val="21"/>
                    </w:rPr>
                  </w:pPr>
                </w:p>
              </w:tc>
              <w:tc>
                <w:tcPr>
                  <w:tcW w:w="851" w:type="dxa"/>
                  <w:vMerge w:val="restart"/>
                  <w:vAlign w:val="center"/>
                </w:tcPr>
                <w:p w:rsidR="00AE205D" w:rsidRDefault="00AE205D" w:rsidP="00E66E3A">
                  <w:pPr>
                    <w:jc w:val="center"/>
                    <w:rPr>
                      <w:bCs/>
                      <w:szCs w:val="21"/>
                    </w:rPr>
                  </w:pPr>
                  <w:r>
                    <w:rPr>
                      <w:bCs/>
                      <w:szCs w:val="21"/>
                    </w:rPr>
                    <w:t>废水总排放口</w:t>
                  </w:r>
                </w:p>
              </w:tc>
              <w:tc>
                <w:tcPr>
                  <w:tcW w:w="2126" w:type="dxa"/>
                  <w:vAlign w:val="center"/>
                </w:tcPr>
                <w:p w:rsidR="00AE205D" w:rsidRDefault="00AE205D" w:rsidP="00E66E3A">
                  <w:pPr>
                    <w:jc w:val="center"/>
                    <w:rPr>
                      <w:bCs/>
                      <w:szCs w:val="21"/>
                    </w:rPr>
                  </w:pPr>
                  <w:r>
                    <w:rPr>
                      <w:bCs/>
                      <w:szCs w:val="21"/>
                    </w:rPr>
                    <w:t>流量</w:t>
                  </w:r>
                </w:p>
              </w:tc>
              <w:tc>
                <w:tcPr>
                  <w:tcW w:w="1134" w:type="dxa"/>
                  <w:vAlign w:val="center"/>
                </w:tcPr>
                <w:p w:rsidR="00AE205D" w:rsidRDefault="00AE205D" w:rsidP="00E66E3A">
                  <w:pPr>
                    <w:jc w:val="center"/>
                    <w:rPr>
                      <w:bCs/>
                      <w:szCs w:val="21"/>
                    </w:rPr>
                  </w:pPr>
                  <w:r>
                    <w:rPr>
                      <w:bCs/>
                      <w:szCs w:val="21"/>
                    </w:rPr>
                    <w:t>自动监测</w:t>
                  </w:r>
                </w:p>
              </w:tc>
              <w:tc>
                <w:tcPr>
                  <w:tcW w:w="2330" w:type="dxa"/>
                  <w:vMerge w:val="restart"/>
                  <w:vAlign w:val="center"/>
                </w:tcPr>
                <w:p w:rsidR="00AE205D" w:rsidRDefault="00AE205D" w:rsidP="00E66E3A">
                  <w:pPr>
                    <w:jc w:val="center"/>
                    <w:rPr>
                      <w:bCs/>
                      <w:szCs w:val="21"/>
                    </w:rPr>
                  </w:pPr>
                  <w:r>
                    <w:rPr>
                      <w:bCs/>
                      <w:szCs w:val="21"/>
                    </w:rPr>
                    <w:t>执行《城镇污水处理厂污染物排放标准》（</w:t>
                  </w:r>
                  <w:r>
                    <w:rPr>
                      <w:bCs/>
                      <w:szCs w:val="21"/>
                    </w:rPr>
                    <w:t>GB18918-2002</w:t>
                  </w:r>
                  <w:r>
                    <w:rPr>
                      <w:bCs/>
                      <w:szCs w:val="21"/>
                    </w:rPr>
                    <w:t>）表</w:t>
                  </w:r>
                  <w:r>
                    <w:rPr>
                      <w:bCs/>
                      <w:szCs w:val="21"/>
                    </w:rPr>
                    <w:t>1</w:t>
                  </w:r>
                  <w:r>
                    <w:rPr>
                      <w:bCs/>
                      <w:szCs w:val="21"/>
                    </w:rPr>
                    <w:t>一级</w:t>
                  </w:r>
                  <w:r>
                    <w:rPr>
                      <w:bCs/>
                      <w:szCs w:val="21"/>
                    </w:rPr>
                    <w:t>A</w:t>
                  </w:r>
                  <w:r>
                    <w:rPr>
                      <w:bCs/>
                      <w:szCs w:val="21"/>
                    </w:rPr>
                    <w:t>标准</w:t>
                  </w:r>
                </w:p>
              </w:tc>
            </w:tr>
            <w:tr w:rsidR="00AE205D" w:rsidTr="0011347C">
              <w:trPr>
                <w:jc w:val="center"/>
              </w:trPr>
              <w:tc>
                <w:tcPr>
                  <w:tcW w:w="1065" w:type="dxa"/>
                  <w:vMerge/>
                  <w:vAlign w:val="center"/>
                </w:tcPr>
                <w:p w:rsidR="00AE205D" w:rsidRDefault="00AE205D" w:rsidP="00E66E3A">
                  <w:pPr>
                    <w:jc w:val="center"/>
                    <w:rPr>
                      <w:bCs/>
                      <w:szCs w:val="21"/>
                    </w:rPr>
                  </w:pPr>
                </w:p>
              </w:tc>
              <w:tc>
                <w:tcPr>
                  <w:tcW w:w="851" w:type="dxa"/>
                  <w:vMerge/>
                  <w:vAlign w:val="center"/>
                </w:tcPr>
                <w:p w:rsidR="00AE205D" w:rsidRDefault="00AE205D" w:rsidP="00E66E3A">
                  <w:pPr>
                    <w:jc w:val="center"/>
                    <w:rPr>
                      <w:bCs/>
                      <w:szCs w:val="21"/>
                    </w:rPr>
                  </w:pPr>
                </w:p>
              </w:tc>
              <w:tc>
                <w:tcPr>
                  <w:tcW w:w="2126" w:type="dxa"/>
                  <w:vAlign w:val="center"/>
                </w:tcPr>
                <w:p w:rsidR="00AE205D" w:rsidRDefault="00AE205D" w:rsidP="00E66E3A">
                  <w:pPr>
                    <w:jc w:val="center"/>
                    <w:rPr>
                      <w:bCs/>
                      <w:szCs w:val="21"/>
                    </w:rPr>
                  </w:pPr>
                  <w:r>
                    <w:rPr>
                      <w:bCs/>
                      <w:szCs w:val="21"/>
                    </w:rPr>
                    <w:t>pH</w:t>
                  </w:r>
                  <w:r>
                    <w:rPr>
                      <w:bCs/>
                      <w:szCs w:val="21"/>
                    </w:rPr>
                    <w:t>、水温、</w:t>
                  </w:r>
                  <w:r>
                    <w:rPr>
                      <w:bCs/>
                      <w:szCs w:val="21"/>
                    </w:rPr>
                    <w:t>COD</w:t>
                  </w:r>
                  <w:r>
                    <w:rPr>
                      <w:bCs/>
                      <w:szCs w:val="21"/>
                    </w:rPr>
                    <w:t>、</w:t>
                  </w:r>
                  <w:r>
                    <w:rPr>
                      <w:bCs/>
                      <w:szCs w:val="21"/>
                    </w:rPr>
                    <w:t>NH</w:t>
                  </w:r>
                  <w:r>
                    <w:rPr>
                      <w:bCs/>
                      <w:szCs w:val="21"/>
                      <w:vertAlign w:val="subscript"/>
                    </w:rPr>
                    <w:t>3</w:t>
                  </w:r>
                  <w:r>
                    <w:rPr>
                      <w:bCs/>
                      <w:szCs w:val="21"/>
                    </w:rPr>
                    <w:t>-N</w:t>
                  </w:r>
                  <w:r>
                    <w:rPr>
                      <w:bCs/>
                      <w:szCs w:val="21"/>
                    </w:rPr>
                    <w:t>、</w:t>
                  </w:r>
                  <w:r>
                    <w:rPr>
                      <w:bCs/>
                      <w:szCs w:val="21"/>
                    </w:rPr>
                    <w:t>TP</w:t>
                  </w:r>
                  <w:r>
                    <w:rPr>
                      <w:bCs/>
                      <w:szCs w:val="21"/>
                    </w:rPr>
                    <w:t>、</w:t>
                  </w:r>
                  <w:r>
                    <w:rPr>
                      <w:bCs/>
                      <w:szCs w:val="21"/>
                    </w:rPr>
                    <w:t>TNSS</w:t>
                  </w:r>
                  <w:r>
                    <w:rPr>
                      <w:bCs/>
                      <w:szCs w:val="21"/>
                    </w:rPr>
                    <w:t>、色度、</w:t>
                  </w:r>
                  <w:r>
                    <w:rPr>
                      <w:bCs/>
                      <w:szCs w:val="21"/>
                    </w:rPr>
                    <w:t>BOD</w:t>
                  </w:r>
                  <w:r>
                    <w:rPr>
                      <w:bCs/>
                      <w:szCs w:val="21"/>
                      <w:vertAlign w:val="subscript"/>
                    </w:rPr>
                    <w:t>5</w:t>
                  </w:r>
                  <w:r>
                    <w:rPr>
                      <w:bCs/>
                      <w:szCs w:val="21"/>
                    </w:rPr>
                    <w:t>、石油类、</w:t>
                  </w:r>
                  <w:r>
                    <w:rPr>
                      <w:bCs/>
                      <w:szCs w:val="21"/>
                    </w:rPr>
                    <w:t>LAS</w:t>
                  </w:r>
                  <w:r>
                    <w:rPr>
                      <w:bCs/>
                      <w:szCs w:val="21"/>
                    </w:rPr>
                    <w:t>、粪大肠菌群</w:t>
                  </w:r>
                </w:p>
              </w:tc>
              <w:tc>
                <w:tcPr>
                  <w:tcW w:w="1134" w:type="dxa"/>
                  <w:vAlign w:val="center"/>
                </w:tcPr>
                <w:p w:rsidR="00AE205D" w:rsidRDefault="00184678" w:rsidP="00E66E3A">
                  <w:pPr>
                    <w:jc w:val="center"/>
                    <w:rPr>
                      <w:bCs/>
                      <w:szCs w:val="21"/>
                    </w:rPr>
                  </w:pPr>
                  <w:r w:rsidRPr="00A4084D">
                    <w:rPr>
                      <w:rFonts w:eastAsiaTheme="minorEastAsia"/>
                      <w:snapToGrid w:val="0"/>
                      <w:kern w:val="0"/>
                      <w:szCs w:val="21"/>
                    </w:rPr>
                    <w:t>1</w:t>
                  </w:r>
                  <w:r w:rsidRPr="00A4084D">
                    <w:rPr>
                      <w:rFonts w:eastAsiaTheme="minorEastAsia"/>
                      <w:snapToGrid w:val="0"/>
                      <w:kern w:val="0"/>
                      <w:szCs w:val="21"/>
                    </w:rPr>
                    <w:t>次</w:t>
                  </w:r>
                  <w:r w:rsidRPr="00A4084D">
                    <w:rPr>
                      <w:rFonts w:eastAsiaTheme="minorEastAsia"/>
                      <w:snapToGrid w:val="0"/>
                      <w:kern w:val="0"/>
                      <w:szCs w:val="21"/>
                    </w:rPr>
                    <w:t>/</w:t>
                  </w:r>
                  <w:r>
                    <w:rPr>
                      <w:rFonts w:eastAsiaTheme="minorEastAsia" w:hint="eastAsia"/>
                      <w:snapToGrid w:val="0"/>
                      <w:kern w:val="0"/>
                      <w:szCs w:val="21"/>
                    </w:rPr>
                    <w:t>季度</w:t>
                  </w:r>
                </w:p>
              </w:tc>
              <w:tc>
                <w:tcPr>
                  <w:tcW w:w="2330" w:type="dxa"/>
                  <w:vMerge/>
                  <w:vAlign w:val="center"/>
                </w:tcPr>
                <w:p w:rsidR="00AE205D" w:rsidRDefault="00AE205D" w:rsidP="00E66E3A">
                  <w:pPr>
                    <w:jc w:val="center"/>
                    <w:rPr>
                      <w:bCs/>
                      <w:szCs w:val="21"/>
                    </w:rPr>
                  </w:pPr>
                </w:p>
              </w:tc>
            </w:tr>
            <w:tr w:rsidR="00AE205D" w:rsidTr="0011347C">
              <w:trPr>
                <w:jc w:val="center"/>
              </w:trPr>
              <w:tc>
                <w:tcPr>
                  <w:tcW w:w="1065" w:type="dxa"/>
                  <w:vMerge/>
                  <w:vAlign w:val="center"/>
                </w:tcPr>
                <w:p w:rsidR="00AE205D" w:rsidRDefault="00AE205D" w:rsidP="00E66E3A">
                  <w:pPr>
                    <w:jc w:val="center"/>
                    <w:rPr>
                      <w:bCs/>
                      <w:szCs w:val="21"/>
                    </w:rPr>
                  </w:pPr>
                </w:p>
              </w:tc>
              <w:tc>
                <w:tcPr>
                  <w:tcW w:w="851" w:type="dxa"/>
                  <w:vAlign w:val="center"/>
                </w:tcPr>
                <w:p w:rsidR="00AE205D" w:rsidRDefault="00AE205D" w:rsidP="00E66E3A">
                  <w:pPr>
                    <w:jc w:val="center"/>
                    <w:rPr>
                      <w:bCs/>
                      <w:szCs w:val="21"/>
                    </w:rPr>
                  </w:pPr>
                  <w:r>
                    <w:rPr>
                      <w:bCs/>
                      <w:szCs w:val="21"/>
                    </w:rPr>
                    <w:t>雨水排放口</w:t>
                  </w:r>
                </w:p>
              </w:tc>
              <w:tc>
                <w:tcPr>
                  <w:tcW w:w="2126" w:type="dxa"/>
                  <w:vAlign w:val="center"/>
                </w:tcPr>
                <w:p w:rsidR="00AE205D" w:rsidRDefault="00AE205D" w:rsidP="00E66E3A">
                  <w:pPr>
                    <w:jc w:val="center"/>
                    <w:rPr>
                      <w:bCs/>
                      <w:szCs w:val="21"/>
                    </w:rPr>
                  </w:pPr>
                  <w:r>
                    <w:rPr>
                      <w:bCs/>
                      <w:szCs w:val="21"/>
                    </w:rPr>
                    <w:t>pH</w:t>
                  </w:r>
                  <w:r>
                    <w:rPr>
                      <w:bCs/>
                      <w:szCs w:val="21"/>
                    </w:rPr>
                    <w:t>、</w:t>
                  </w:r>
                  <w:r>
                    <w:rPr>
                      <w:bCs/>
                      <w:szCs w:val="21"/>
                    </w:rPr>
                    <w:t>COD</w:t>
                  </w:r>
                  <w:r>
                    <w:rPr>
                      <w:bCs/>
                      <w:szCs w:val="21"/>
                    </w:rPr>
                    <w:t>、</w:t>
                  </w:r>
                  <w:r>
                    <w:rPr>
                      <w:bCs/>
                      <w:szCs w:val="21"/>
                    </w:rPr>
                    <w:t>NH</w:t>
                  </w:r>
                  <w:r>
                    <w:rPr>
                      <w:bCs/>
                      <w:szCs w:val="21"/>
                      <w:vertAlign w:val="subscript"/>
                    </w:rPr>
                    <w:t>3</w:t>
                  </w:r>
                  <w:r>
                    <w:rPr>
                      <w:bCs/>
                      <w:szCs w:val="21"/>
                    </w:rPr>
                    <w:t>-N</w:t>
                  </w:r>
                  <w:r>
                    <w:rPr>
                      <w:bCs/>
                      <w:szCs w:val="21"/>
                    </w:rPr>
                    <w:t>、</w:t>
                  </w:r>
                  <w:r>
                    <w:rPr>
                      <w:bCs/>
                      <w:szCs w:val="21"/>
                    </w:rPr>
                    <w:t>SS</w:t>
                  </w:r>
                </w:p>
              </w:tc>
              <w:tc>
                <w:tcPr>
                  <w:tcW w:w="1134" w:type="dxa"/>
                  <w:vAlign w:val="center"/>
                </w:tcPr>
                <w:p w:rsidR="00AE205D" w:rsidRDefault="00B85CD4" w:rsidP="00B85CD4">
                  <w:pPr>
                    <w:jc w:val="center"/>
                    <w:rPr>
                      <w:bCs/>
                      <w:szCs w:val="21"/>
                    </w:rPr>
                  </w:pPr>
                  <w:r w:rsidRPr="00A4084D">
                    <w:rPr>
                      <w:rFonts w:eastAsiaTheme="minorEastAsia"/>
                      <w:snapToGrid w:val="0"/>
                      <w:kern w:val="0"/>
                      <w:szCs w:val="21"/>
                    </w:rPr>
                    <w:t>1</w:t>
                  </w:r>
                  <w:r w:rsidRPr="00A4084D">
                    <w:rPr>
                      <w:rFonts w:eastAsiaTheme="minorEastAsia"/>
                      <w:snapToGrid w:val="0"/>
                      <w:kern w:val="0"/>
                      <w:szCs w:val="21"/>
                    </w:rPr>
                    <w:t>次</w:t>
                  </w:r>
                  <w:r w:rsidRPr="00A4084D">
                    <w:rPr>
                      <w:rFonts w:eastAsiaTheme="minorEastAsia"/>
                      <w:snapToGrid w:val="0"/>
                      <w:kern w:val="0"/>
                      <w:szCs w:val="21"/>
                    </w:rPr>
                    <w:t>/</w:t>
                  </w:r>
                  <w:r>
                    <w:rPr>
                      <w:rFonts w:eastAsiaTheme="minorEastAsia" w:hint="eastAsia"/>
                      <w:snapToGrid w:val="0"/>
                      <w:kern w:val="0"/>
                      <w:szCs w:val="21"/>
                    </w:rPr>
                    <w:t>两</w:t>
                  </w:r>
                  <w:r w:rsidRPr="00A4084D">
                    <w:rPr>
                      <w:rFonts w:eastAsiaTheme="minorEastAsia"/>
                      <w:snapToGrid w:val="0"/>
                      <w:kern w:val="0"/>
                      <w:szCs w:val="21"/>
                    </w:rPr>
                    <w:t>年</w:t>
                  </w:r>
                </w:p>
              </w:tc>
              <w:tc>
                <w:tcPr>
                  <w:tcW w:w="2330" w:type="dxa"/>
                  <w:vAlign w:val="center"/>
                </w:tcPr>
                <w:p w:rsidR="00AE205D" w:rsidRDefault="00AE205D" w:rsidP="00E66E3A">
                  <w:pPr>
                    <w:jc w:val="center"/>
                    <w:rPr>
                      <w:bCs/>
                      <w:szCs w:val="21"/>
                    </w:rPr>
                  </w:pPr>
                  <w:r>
                    <w:rPr>
                      <w:bCs/>
                      <w:szCs w:val="21"/>
                    </w:rPr>
                    <w:t>/</w:t>
                  </w:r>
                </w:p>
              </w:tc>
            </w:tr>
            <w:tr w:rsidR="00184678" w:rsidTr="0011347C">
              <w:trPr>
                <w:jc w:val="center"/>
              </w:trPr>
              <w:tc>
                <w:tcPr>
                  <w:tcW w:w="1065" w:type="dxa"/>
                  <w:vMerge w:val="restart"/>
                  <w:vAlign w:val="center"/>
                </w:tcPr>
                <w:p w:rsidR="00184678" w:rsidRDefault="00184678" w:rsidP="00E66E3A">
                  <w:pPr>
                    <w:jc w:val="center"/>
                    <w:rPr>
                      <w:szCs w:val="21"/>
                    </w:rPr>
                  </w:pPr>
                  <w:r>
                    <w:rPr>
                      <w:szCs w:val="21"/>
                    </w:rPr>
                    <w:t>废气</w:t>
                  </w:r>
                </w:p>
              </w:tc>
              <w:tc>
                <w:tcPr>
                  <w:tcW w:w="851" w:type="dxa"/>
                  <w:vAlign w:val="center"/>
                </w:tcPr>
                <w:p w:rsidR="00184678" w:rsidRPr="00A4084D" w:rsidRDefault="00184678" w:rsidP="00E66E3A">
                  <w:pPr>
                    <w:jc w:val="center"/>
                    <w:rPr>
                      <w:rFonts w:eastAsiaTheme="minorEastAsia"/>
                      <w:snapToGrid w:val="0"/>
                      <w:kern w:val="0"/>
                      <w:szCs w:val="21"/>
                    </w:rPr>
                  </w:pPr>
                  <w:r w:rsidRPr="00A4084D">
                    <w:rPr>
                      <w:rFonts w:eastAsiaTheme="minorEastAsia"/>
                      <w:snapToGrid w:val="0"/>
                      <w:kern w:val="0"/>
                      <w:szCs w:val="21"/>
                    </w:rPr>
                    <w:t>DA001</w:t>
                  </w:r>
                </w:p>
              </w:tc>
              <w:tc>
                <w:tcPr>
                  <w:tcW w:w="2126" w:type="dxa"/>
                  <w:vAlign w:val="center"/>
                </w:tcPr>
                <w:p w:rsidR="00184678" w:rsidRPr="00A4084D" w:rsidRDefault="00434019" w:rsidP="00E66E3A">
                  <w:pPr>
                    <w:jc w:val="center"/>
                    <w:rPr>
                      <w:rFonts w:eastAsiaTheme="minorEastAsia"/>
                      <w:snapToGrid w:val="0"/>
                      <w:kern w:val="0"/>
                      <w:szCs w:val="21"/>
                    </w:rPr>
                  </w:pPr>
                  <w:r>
                    <w:rPr>
                      <w:bCs/>
                      <w:szCs w:val="21"/>
                    </w:rPr>
                    <w:t>臭气浓度、</w:t>
                  </w:r>
                  <w:r>
                    <w:rPr>
                      <w:bCs/>
                      <w:szCs w:val="21"/>
                    </w:rPr>
                    <w:t>H</w:t>
                  </w:r>
                  <w:r>
                    <w:rPr>
                      <w:bCs/>
                      <w:szCs w:val="21"/>
                      <w:vertAlign w:val="subscript"/>
                    </w:rPr>
                    <w:t>2</w:t>
                  </w:r>
                  <w:r>
                    <w:rPr>
                      <w:bCs/>
                      <w:szCs w:val="21"/>
                    </w:rPr>
                    <w:t>S</w:t>
                  </w:r>
                  <w:r>
                    <w:rPr>
                      <w:bCs/>
                      <w:szCs w:val="21"/>
                    </w:rPr>
                    <w:t>、</w:t>
                  </w:r>
                  <w:r>
                    <w:rPr>
                      <w:bCs/>
                      <w:szCs w:val="21"/>
                    </w:rPr>
                    <w:t>NH</w:t>
                  </w:r>
                  <w:r>
                    <w:rPr>
                      <w:bCs/>
                      <w:szCs w:val="21"/>
                      <w:vertAlign w:val="subscript"/>
                    </w:rPr>
                    <w:t>3</w:t>
                  </w:r>
                </w:p>
              </w:tc>
              <w:tc>
                <w:tcPr>
                  <w:tcW w:w="1134" w:type="dxa"/>
                  <w:vAlign w:val="center"/>
                </w:tcPr>
                <w:p w:rsidR="00184678" w:rsidRPr="00A4084D" w:rsidRDefault="00184678" w:rsidP="00E66E3A">
                  <w:pPr>
                    <w:jc w:val="center"/>
                    <w:rPr>
                      <w:rFonts w:eastAsiaTheme="minorEastAsia"/>
                      <w:snapToGrid w:val="0"/>
                      <w:kern w:val="0"/>
                      <w:szCs w:val="21"/>
                    </w:rPr>
                  </w:pPr>
                  <w:r w:rsidRPr="00A4084D">
                    <w:rPr>
                      <w:rFonts w:eastAsiaTheme="minorEastAsia"/>
                      <w:snapToGrid w:val="0"/>
                      <w:kern w:val="0"/>
                      <w:szCs w:val="21"/>
                    </w:rPr>
                    <w:t>1</w:t>
                  </w:r>
                  <w:r w:rsidRPr="00A4084D">
                    <w:rPr>
                      <w:rFonts w:eastAsiaTheme="minorEastAsia"/>
                      <w:snapToGrid w:val="0"/>
                      <w:kern w:val="0"/>
                      <w:szCs w:val="21"/>
                    </w:rPr>
                    <w:t>次</w:t>
                  </w:r>
                  <w:r w:rsidRPr="00A4084D">
                    <w:rPr>
                      <w:rFonts w:eastAsiaTheme="minorEastAsia"/>
                      <w:snapToGrid w:val="0"/>
                      <w:kern w:val="0"/>
                      <w:szCs w:val="21"/>
                    </w:rPr>
                    <w:t>/</w:t>
                  </w:r>
                  <w:r>
                    <w:rPr>
                      <w:rFonts w:eastAsiaTheme="minorEastAsia" w:hint="eastAsia"/>
                      <w:snapToGrid w:val="0"/>
                      <w:kern w:val="0"/>
                      <w:szCs w:val="21"/>
                    </w:rPr>
                    <w:t>半</w:t>
                  </w:r>
                  <w:r w:rsidRPr="00A4084D">
                    <w:rPr>
                      <w:rFonts w:eastAsiaTheme="minorEastAsia"/>
                      <w:snapToGrid w:val="0"/>
                      <w:kern w:val="0"/>
                      <w:szCs w:val="21"/>
                    </w:rPr>
                    <w:t>年</w:t>
                  </w:r>
                </w:p>
              </w:tc>
              <w:tc>
                <w:tcPr>
                  <w:tcW w:w="2330" w:type="dxa"/>
                  <w:vAlign w:val="center"/>
                </w:tcPr>
                <w:p w:rsidR="00184678" w:rsidRPr="00A4084D" w:rsidRDefault="00184678" w:rsidP="00E66E3A">
                  <w:pPr>
                    <w:jc w:val="center"/>
                    <w:rPr>
                      <w:rFonts w:eastAsiaTheme="minorEastAsia"/>
                      <w:snapToGrid w:val="0"/>
                      <w:kern w:val="0"/>
                      <w:szCs w:val="21"/>
                    </w:rPr>
                  </w:pPr>
                  <w:r w:rsidRPr="00BB52B6">
                    <w:rPr>
                      <w:rFonts w:eastAsiaTheme="minorEastAsia" w:hAnsiTheme="minorEastAsia" w:hint="eastAsia"/>
                      <w:szCs w:val="21"/>
                    </w:rPr>
                    <w:t>《恶臭污染物排放标准》（</w:t>
                  </w:r>
                  <w:r w:rsidRPr="00BB52B6">
                    <w:rPr>
                      <w:rFonts w:eastAsiaTheme="minorEastAsia" w:hAnsiTheme="minorEastAsia"/>
                      <w:szCs w:val="21"/>
                    </w:rPr>
                    <w:t>GB14554-93</w:t>
                  </w:r>
                  <w:r w:rsidRPr="00BB52B6">
                    <w:rPr>
                      <w:rFonts w:eastAsiaTheme="minorEastAsia" w:hAnsiTheme="minorEastAsia" w:hint="eastAsia"/>
                      <w:szCs w:val="21"/>
                    </w:rPr>
                    <w:t>）</w:t>
                  </w:r>
                  <w:r>
                    <w:rPr>
                      <w:rFonts w:eastAsiaTheme="minorEastAsia" w:hAnsiTheme="minorEastAsia" w:hint="eastAsia"/>
                      <w:szCs w:val="21"/>
                    </w:rPr>
                    <w:t>表</w:t>
                  </w:r>
                  <w:r>
                    <w:rPr>
                      <w:rFonts w:eastAsiaTheme="minorEastAsia" w:hAnsiTheme="minorEastAsia" w:hint="eastAsia"/>
                      <w:szCs w:val="21"/>
                    </w:rPr>
                    <w:t>2</w:t>
                  </w:r>
                  <w:r>
                    <w:rPr>
                      <w:rFonts w:eastAsiaTheme="minorEastAsia" w:hAnsiTheme="minorEastAsia" w:hint="eastAsia"/>
                      <w:szCs w:val="21"/>
                    </w:rPr>
                    <w:t>中标准值</w:t>
                  </w:r>
                </w:p>
              </w:tc>
            </w:tr>
            <w:tr w:rsidR="00AE205D" w:rsidTr="0011347C">
              <w:trPr>
                <w:jc w:val="center"/>
              </w:trPr>
              <w:tc>
                <w:tcPr>
                  <w:tcW w:w="1065" w:type="dxa"/>
                  <w:vMerge/>
                  <w:vAlign w:val="center"/>
                </w:tcPr>
                <w:p w:rsidR="00AE205D" w:rsidRDefault="00AE205D" w:rsidP="00E66E3A">
                  <w:pPr>
                    <w:jc w:val="center"/>
                    <w:rPr>
                      <w:szCs w:val="21"/>
                    </w:rPr>
                  </w:pPr>
                </w:p>
              </w:tc>
              <w:tc>
                <w:tcPr>
                  <w:tcW w:w="851" w:type="dxa"/>
                  <w:vAlign w:val="center"/>
                </w:tcPr>
                <w:p w:rsidR="00AE205D" w:rsidRDefault="00AE205D" w:rsidP="00E66E3A">
                  <w:pPr>
                    <w:jc w:val="center"/>
                    <w:rPr>
                      <w:szCs w:val="21"/>
                    </w:rPr>
                  </w:pPr>
                  <w:r>
                    <w:rPr>
                      <w:szCs w:val="21"/>
                    </w:rPr>
                    <w:t>厂界</w:t>
                  </w:r>
                </w:p>
              </w:tc>
              <w:tc>
                <w:tcPr>
                  <w:tcW w:w="2126" w:type="dxa"/>
                  <w:vAlign w:val="center"/>
                </w:tcPr>
                <w:p w:rsidR="00AE205D" w:rsidRDefault="00AE205D" w:rsidP="00E66E3A">
                  <w:pPr>
                    <w:jc w:val="center"/>
                    <w:rPr>
                      <w:szCs w:val="21"/>
                    </w:rPr>
                  </w:pPr>
                  <w:r>
                    <w:rPr>
                      <w:bCs/>
                      <w:szCs w:val="21"/>
                    </w:rPr>
                    <w:t>臭气浓度、</w:t>
                  </w:r>
                  <w:r>
                    <w:rPr>
                      <w:bCs/>
                      <w:szCs w:val="21"/>
                    </w:rPr>
                    <w:t>H</w:t>
                  </w:r>
                  <w:r>
                    <w:rPr>
                      <w:bCs/>
                      <w:szCs w:val="21"/>
                      <w:vertAlign w:val="subscript"/>
                    </w:rPr>
                    <w:t>2</w:t>
                  </w:r>
                  <w:r>
                    <w:rPr>
                      <w:bCs/>
                      <w:szCs w:val="21"/>
                    </w:rPr>
                    <w:t>S</w:t>
                  </w:r>
                  <w:r>
                    <w:rPr>
                      <w:bCs/>
                      <w:szCs w:val="21"/>
                    </w:rPr>
                    <w:t>、</w:t>
                  </w:r>
                  <w:r>
                    <w:rPr>
                      <w:bCs/>
                      <w:szCs w:val="21"/>
                    </w:rPr>
                    <w:t>NH</w:t>
                  </w:r>
                  <w:r>
                    <w:rPr>
                      <w:bCs/>
                      <w:szCs w:val="21"/>
                      <w:vertAlign w:val="subscript"/>
                    </w:rPr>
                    <w:t>3</w:t>
                  </w:r>
                </w:p>
              </w:tc>
              <w:tc>
                <w:tcPr>
                  <w:tcW w:w="1134" w:type="dxa"/>
                  <w:vAlign w:val="center"/>
                </w:tcPr>
                <w:p w:rsidR="00AE205D" w:rsidRDefault="00184678" w:rsidP="00E66E3A">
                  <w:pPr>
                    <w:jc w:val="center"/>
                    <w:rPr>
                      <w:szCs w:val="21"/>
                    </w:rPr>
                  </w:pPr>
                  <w:r w:rsidRPr="00A4084D">
                    <w:rPr>
                      <w:rFonts w:eastAsiaTheme="minorEastAsia"/>
                      <w:snapToGrid w:val="0"/>
                      <w:kern w:val="0"/>
                      <w:szCs w:val="21"/>
                    </w:rPr>
                    <w:t>1</w:t>
                  </w:r>
                  <w:r w:rsidRPr="00A4084D">
                    <w:rPr>
                      <w:rFonts w:eastAsiaTheme="minorEastAsia"/>
                      <w:snapToGrid w:val="0"/>
                      <w:kern w:val="0"/>
                      <w:szCs w:val="21"/>
                    </w:rPr>
                    <w:t>次</w:t>
                  </w:r>
                  <w:r w:rsidRPr="00A4084D">
                    <w:rPr>
                      <w:rFonts w:eastAsiaTheme="minorEastAsia"/>
                      <w:snapToGrid w:val="0"/>
                      <w:kern w:val="0"/>
                      <w:szCs w:val="21"/>
                    </w:rPr>
                    <w:t>/</w:t>
                  </w:r>
                  <w:r>
                    <w:rPr>
                      <w:rFonts w:eastAsiaTheme="minorEastAsia" w:hint="eastAsia"/>
                      <w:snapToGrid w:val="0"/>
                      <w:kern w:val="0"/>
                      <w:szCs w:val="21"/>
                    </w:rPr>
                    <w:t>半</w:t>
                  </w:r>
                  <w:r w:rsidRPr="00A4084D">
                    <w:rPr>
                      <w:rFonts w:eastAsiaTheme="minorEastAsia"/>
                      <w:snapToGrid w:val="0"/>
                      <w:kern w:val="0"/>
                      <w:szCs w:val="21"/>
                    </w:rPr>
                    <w:t>年</w:t>
                  </w:r>
                </w:p>
              </w:tc>
              <w:tc>
                <w:tcPr>
                  <w:tcW w:w="2330" w:type="dxa"/>
                  <w:vAlign w:val="center"/>
                </w:tcPr>
                <w:p w:rsidR="00AE205D" w:rsidRDefault="00AE205D" w:rsidP="00E66E3A">
                  <w:pPr>
                    <w:jc w:val="center"/>
                    <w:rPr>
                      <w:szCs w:val="21"/>
                    </w:rPr>
                  </w:pPr>
                  <w:r>
                    <w:rPr>
                      <w:szCs w:val="21"/>
                    </w:rPr>
                    <w:t>《城镇污水处理厂污染物排放标准》（</w:t>
                  </w:r>
                  <w:r>
                    <w:rPr>
                      <w:szCs w:val="21"/>
                    </w:rPr>
                    <w:t>GB18918-2002</w:t>
                  </w:r>
                  <w:r>
                    <w:rPr>
                      <w:szCs w:val="21"/>
                    </w:rPr>
                    <w:t>）表</w:t>
                  </w:r>
                  <w:r>
                    <w:rPr>
                      <w:szCs w:val="21"/>
                    </w:rPr>
                    <w:t>4</w:t>
                  </w:r>
                  <w:r>
                    <w:rPr>
                      <w:szCs w:val="21"/>
                    </w:rPr>
                    <w:t>中的二级标准</w:t>
                  </w:r>
                </w:p>
              </w:tc>
            </w:tr>
            <w:tr w:rsidR="00AE205D" w:rsidTr="0011347C">
              <w:trPr>
                <w:jc w:val="center"/>
              </w:trPr>
              <w:tc>
                <w:tcPr>
                  <w:tcW w:w="1065" w:type="dxa"/>
                  <w:vAlign w:val="center"/>
                </w:tcPr>
                <w:p w:rsidR="00AE205D" w:rsidRDefault="00AE205D" w:rsidP="00E66E3A">
                  <w:pPr>
                    <w:jc w:val="center"/>
                    <w:rPr>
                      <w:szCs w:val="21"/>
                    </w:rPr>
                  </w:pPr>
                  <w:r>
                    <w:rPr>
                      <w:szCs w:val="21"/>
                    </w:rPr>
                    <w:lastRenderedPageBreak/>
                    <w:t>噪声</w:t>
                  </w:r>
                </w:p>
              </w:tc>
              <w:tc>
                <w:tcPr>
                  <w:tcW w:w="851" w:type="dxa"/>
                  <w:vAlign w:val="center"/>
                </w:tcPr>
                <w:p w:rsidR="00AE205D" w:rsidRDefault="00AE205D" w:rsidP="00E66E3A">
                  <w:pPr>
                    <w:jc w:val="center"/>
                    <w:rPr>
                      <w:szCs w:val="21"/>
                    </w:rPr>
                  </w:pPr>
                  <w:r>
                    <w:rPr>
                      <w:szCs w:val="21"/>
                    </w:rPr>
                    <w:t>厂界</w:t>
                  </w:r>
                </w:p>
              </w:tc>
              <w:tc>
                <w:tcPr>
                  <w:tcW w:w="2126" w:type="dxa"/>
                  <w:vAlign w:val="center"/>
                </w:tcPr>
                <w:p w:rsidR="00AE205D" w:rsidRDefault="00AE205D" w:rsidP="00E66E3A">
                  <w:pPr>
                    <w:jc w:val="center"/>
                    <w:rPr>
                      <w:szCs w:val="21"/>
                    </w:rPr>
                  </w:pPr>
                  <w:r>
                    <w:rPr>
                      <w:szCs w:val="21"/>
                    </w:rPr>
                    <w:t>等效</w:t>
                  </w:r>
                  <w:r>
                    <w:rPr>
                      <w:szCs w:val="21"/>
                    </w:rPr>
                    <w:t>A</w:t>
                  </w:r>
                  <w:r>
                    <w:rPr>
                      <w:szCs w:val="21"/>
                    </w:rPr>
                    <w:t>声级</w:t>
                  </w:r>
                </w:p>
              </w:tc>
              <w:tc>
                <w:tcPr>
                  <w:tcW w:w="1134" w:type="dxa"/>
                  <w:vAlign w:val="center"/>
                </w:tcPr>
                <w:p w:rsidR="00AE205D" w:rsidRDefault="00434019" w:rsidP="000E6921">
                  <w:pPr>
                    <w:jc w:val="center"/>
                    <w:rPr>
                      <w:szCs w:val="21"/>
                    </w:rPr>
                  </w:pPr>
                  <w:r w:rsidRPr="00A4084D">
                    <w:rPr>
                      <w:rFonts w:eastAsiaTheme="minorEastAsia"/>
                      <w:snapToGrid w:val="0"/>
                      <w:kern w:val="0"/>
                      <w:szCs w:val="21"/>
                    </w:rPr>
                    <w:t>1</w:t>
                  </w:r>
                  <w:r w:rsidRPr="00A4084D">
                    <w:rPr>
                      <w:rFonts w:eastAsiaTheme="minorEastAsia"/>
                      <w:snapToGrid w:val="0"/>
                      <w:kern w:val="0"/>
                      <w:szCs w:val="21"/>
                    </w:rPr>
                    <w:t>次</w:t>
                  </w:r>
                  <w:r w:rsidRPr="00A4084D">
                    <w:rPr>
                      <w:rFonts w:eastAsiaTheme="minorEastAsia"/>
                      <w:snapToGrid w:val="0"/>
                      <w:kern w:val="0"/>
                      <w:szCs w:val="21"/>
                    </w:rPr>
                    <w:t>/</w:t>
                  </w:r>
                  <w:r w:rsidR="000E6921">
                    <w:rPr>
                      <w:rFonts w:eastAsiaTheme="minorEastAsia" w:hint="eastAsia"/>
                      <w:snapToGrid w:val="0"/>
                      <w:kern w:val="0"/>
                      <w:szCs w:val="21"/>
                    </w:rPr>
                    <w:t>季度</w:t>
                  </w:r>
                </w:p>
              </w:tc>
              <w:tc>
                <w:tcPr>
                  <w:tcW w:w="2330" w:type="dxa"/>
                  <w:vAlign w:val="center"/>
                </w:tcPr>
                <w:p w:rsidR="00AE205D" w:rsidRDefault="00AE205D" w:rsidP="00E66E3A">
                  <w:pPr>
                    <w:jc w:val="center"/>
                    <w:rPr>
                      <w:szCs w:val="21"/>
                    </w:rPr>
                  </w:pPr>
                  <w:r>
                    <w:rPr>
                      <w:szCs w:val="21"/>
                    </w:rPr>
                    <w:t>《工业企业厂界环境噪声排放标准》（</w:t>
                  </w:r>
                  <w:r>
                    <w:rPr>
                      <w:szCs w:val="21"/>
                    </w:rPr>
                    <w:t>GB12348-2008</w:t>
                  </w:r>
                  <w:r>
                    <w:rPr>
                      <w:szCs w:val="21"/>
                    </w:rPr>
                    <w:t>）</w:t>
                  </w:r>
                  <w:r>
                    <w:rPr>
                      <w:szCs w:val="21"/>
                    </w:rPr>
                    <w:t>3</w:t>
                  </w:r>
                  <w:r>
                    <w:rPr>
                      <w:szCs w:val="21"/>
                    </w:rPr>
                    <w:t>类标准</w:t>
                  </w:r>
                </w:p>
              </w:tc>
            </w:tr>
          </w:tbl>
          <w:p w:rsidR="00AE205D" w:rsidRPr="0000122C" w:rsidRDefault="00AE205D" w:rsidP="009005E6">
            <w:pPr>
              <w:pStyle w:val="14"/>
              <w:spacing w:beforeLines="50"/>
              <w:ind w:firstLine="422"/>
              <w:jc w:val="both"/>
              <w:rPr>
                <w:rFonts w:ascii="Times New Roman" w:eastAsiaTheme="minorEastAsia" w:hAnsiTheme="minorEastAsia"/>
                <w:b/>
                <w:sz w:val="21"/>
                <w:szCs w:val="21"/>
              </w:rPr>
            </w:pPr>
            <w:r w:rsidRPr="0000122C">
              <w:rPr>
                <w:rFonts w:ascii="Times New Roman" w:eastAsiaTheme="minorEastAsia" w:hAnsiTheme="minorEastAsia" w:hint="eastAsia"/>
                <w:b/>
                <w:sz w:val="21"/>
                <w:szCs w:val="21"/>
              </w:rPr>
              <w:t>3</w:t>
            </w:r>
            <w:r w:rsidR="00C850DD">
              <w:rPr>
                <w:rFonts w:ascii="Times New Roman" w:eastAsiaTheme="minorEastAsia" w:hAnsiTheme="minorEastAsia" w:hint="eastAsia"/>
                <w:b/>
                <w:sz w:val="21"/>
                <w:szCs w:val="21"/>
              </w:rPr>
              <w:t>、</w:t>
            </w:r>
            <w:r w:rsidRPr="0000122C">
              <w:rPr>
                <w:rFonts w:ascii="Times New Roman" w:eastAsiaTheme="minorEastAsia" w:hAnsiTheme="minorEastAsia" w:hint="eastAsia"/>
                <w:b/>
                <w:sz w:val="21"/>
                <w:szCs w:val="21"/>
              </w:rPr>
              <w:t>建设项目环境保护环保投资</w:t>
            </w:r>
          </w:p>
          <w:p w:rsidR="0011347C" w:rsidRDefault="00D53514" w:rsidP="0011347C">
            <w:pPr>
              <w:snapToGrid w:val="0"/>
              <w:spacing w:line="360" w:lineRule="auto"/>
              <w:ind w:firstLineChars="200" w:firstLine="420"/>
              <w:rPr>
                <w:szCs w:val="21"/>
              </w:rPr>
            </w:pPr>
            <w:r w:rsidRPr="00D53514">
              <w:rPr>
                <w:szCs w:val="21"/>
              </w:rPr>
              <w:t>本项目本身为环保工程，工程总投资为</w:t>
            </w:r>
            <w:r>
              <w:rPr>
                <w:rFonts w:hint="eastAsia"/>
                <w:szCs w:val="21"/>
              </w:rPr>
              <w:t>2500</w:t>
            </w:r>
            <w:r w:rsidRPr="00D53514">
              <w:rPr>
                <w:szCs w:val="21"/>
              </w:rPr>
              <w:t>万元。</w:t>
            </w:r>
          </w:p>
          <w:p w:rsidR="0011347C" w:rsidRPr="00883461" w:rsidRDefault="0011347C" w:rsidP="0011347C">
            <w:pPr>
              <w:pStyle w:val="afe"/>
              <w:spacing w:line="360" w:lineRule="auto"/>
              <w:ind w:left="0" w:firstLine="0"/>
              <w:jc w:val="center"/>
              <w:rPr>
                <w:b/>
                <w:sz w:val="21"/>
                <w:szCs w:val="21"/>
                <w:lang w:val="en-US" w:eastAsia="zh-CN"/>
              </w:rPr>
            </w:pPr>
            <w:r w:rsidRPr="00883461">
              <w:rPr>
                <w:b/>
                <w:sz w:val="21"/>
                <w:szCs w:val="21"/>
                <w:lang w:val="en-US" w:eastAsia="zh-CN"/>
              </w:rPr>
              <w:t>表</w:t>
            </w:r>
            <w:r w:rsidRPr="00883461">
              <w:rPr>
                <w:rFonts w:hint="eastAsia"/>
                <w:b/>
                <w:sz w:val="21"/>
                <w:szCs w:val="21"/>
                <w:lang w:val="en-US" w:eastAsia="zh-CN"/>
              </w:rPr>
              <w:t>5</w:t>
            </w:r>
            <w:r w:rsidRPr="00883461">
              <w:rPr>
                <w:b/>
                <w:sz w:val="21"/>
                <w:szCs w:val="21"/>
                <w:lang w:val="en-US" w:eastAsia="zh-CN"/>
              </w:rPr>
              <w:t>-</w:t>
            </w:r>
            <w:r w:rsidRPr="00883461">
              <w:rPr>
                <w:rFonts w:hint="eastAsia"/>
                <w:b/>
                <w:sz w:val="21"/>
                <w:szCs w:val="21"/>
                <w:lang w:val="en-US" w:eastAsia="zh-CN"/>
              </w:rPr>
              <w:t>2</w:t>
            </w:r>
            <w:r w:rsidRPr="00883461">
              <w:rPr>
                <w:b/>
                <w:sz w:val="21"/>
                <w:szCs w:val="21"/>
                <w:lang w:val="en-US" w:eastAsia="zh-CN"/>
              </w:rPr>
              <w:t>环保</w:t>
            </w:r>
            <w:r w:rsidRPr="00883461">
              <w:rPr>
                <w:rFonts w:hint="eastAsia"/>
                <w:b/>
                <w:sz w:val="21"/>
                <w:szCs w:val="21"/>
                <w:lang w:val="en-US" w:eastAsia="zh-CN"/>
              </w:rPr>
              <w:t>投资</w:t>
            </w:r>
            <w:r w:rsidRPr="00883461">
              <w:rPr>
                <w:b/>
                <w:sz w:val="21"/>
                <w:szCs w:val="21"/>
                <w:lang w:val="en-US" w:eastAsia="zh-CN"/>
              </w:rPr>
              <w:t>一览表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488"/>
              <w:gridCol w:w="1177"/>
              <w:gridCol w:w="4787"/>
              <w:gridCol w:w="1054"/>
            </w:tblGrid>
            <w:tr w:rsidR="0011347C" w:rsidRPr="00713AE5" w:rsidTr="00114425">
              <w:trPr>
                <w:jc w:val="center"/>
              </w:trPr>
              <w:tc>
                <w:tcPr>
                  <w:tcW w:w="1665" w:type="dxa"/>
                  <w:gridSpan w:val="2"/>
                  <w:vAlign w:val="center"/>
                </w:tcPr>
                <w:p w:rsidR="0011347C" w:rsidRPr="00713AE5" w:rsidRDefault="0011347C" w:rsidP="00E66E3A">
                  <w:pPr>
                    <w:adjustRightInd w:val="0"/>
                    <w:snapToGrid w:val="0"/>
                    <w:jc w:val="center"/>
                    <w:rPr>
                      <w:rFonts w:eastAsiaTheme="minorEastAsia"/>
                      <w:b/>
                      <w:bCs/>
                      <w:snapToGrid w:val="0"/>
                      <w:kern w:val="0"/>
                      <w:szCs w:val="21"/>
                    </w:rPr>
                  </w:pPr>
                  <w:r w:rsidRPr="00713AE5">
                    <w:rPr>
                      <w:rFonts w:eastAsiaTheme="minorEastAsia" w:hAnsiTheme="minorEastAsia"/>
                      <w:b/>
                      <w:bCs/>
                      <w:snapToGrid w:val="0"/>
                      <w:kern w:val="0"/>
                      <w:szCs w:val="21"/>
                    </w:rPr>
                    <w:t>污染源</w:t>
                  </w:r>
                </w:p>
              </w:tc>
              <w:tc>
                <w:tcPr>
                  <w:tcW w:w="4787" w:type="dxa"/>
                  <w:vAlign w:val="center"/>
                </w:tcPr>
                <w:p w:rsidR="0011347C" w:rsidRPr="00713AE5" w:rsidRDefault="0011347C" w:rsidP="00E66E3A">
                  <w:pPr>
                    <w:adjustRightInd w:val="0"/>
                    <w:snapToGrid w:val="0"/>
                    <w:jc w:val="center"/>
                    <w:rPr>
                      <w:rFonts w:eastAsiaTheme="minorEastAsia"/>
                      <w:b/>
                      <w:bCs/>
                      <w:snapToGrid w:val="0"/>
                      <w:kern w:val="0"/>
                      <w:szCs w:val="21"/>
                    </w:rPr>
                  </w:pPr>
                  <w:r w:rsidRPr="00713AE5">
                    <w:rPr>
                      <w:rFonts w:eastAsiaTheme="minorEastAsia" w:hAnsiTheme="minorEastAsia"/>
                      <w:b/>
                      <w:bCs/>
                      <w:snapToGrid w:val="0"/>
                      <w:kern w:val="0"/>
                      <w:szCs w:val="21"/>
                    </w:rPr>
                    <w:t>工程措施</w:t>
                  </w:r>
                </w:p>
              </w:tc>
              <w:tc>
                <w:tcPr>
                  <w:tcW w:w="1054" w:type="dxa"/>
                  <w:vAlign w:val="center"/>
                </w:tcPr>
                <w:p w:rsidR="0011347C" w:rsidRPr="00713AE5" w:rsidRDefault="0011347C" w:rsidP="00E66E3A">
                  <w:pPr>
                    <w:adjustRightInd w:val="0"/>
                    <w:snapToGrid w:val="0"/>
                    <w:jc w:val="center"/>
                    <w:rPr>
                      <w:rFonts w:eastAsiaTheme="minorEastAsia"/>
                      <w:b/>
                      <w:bCs/>
                      <w:snapToGrid w:val="0"/>
                      <w:kern w:val="0"/>
                      <w:szCs w:val="21"/>
                    </w:rPr>
                  </w:pPr>
                  <w:r w:rsidRPr="00713AE5">
                    <w:rPr>
                      <w:rFonts w:eastAsiaTheme="minorEastAsia" w:hAnsiTheme="minorEastAsia"/>
                      <w:b/>
                      <w:bCs/>
                      <w:snapToGrid w:val="0"/>
                      <w:kern w:val="0"/>
                      <w:szCs w:val="21"/>
                    </w:rPr>
                    <w:t>投资时期</w:t>
                  </w:r>
                </w:p>
              </w:tc>
            </w:tr>
            <w:tr w:rsidR="0011347C" w:rsidRPr="00713AE5" w:rsidTr="00114425">
              <w:trPr>
                <w:jc w:val="center"/>
              </w:trPr>
              <w:tc>
                <w:tcPr>
                  <w:tcW w:w="488" w:type="dxa"/>
                  <w:vMerge w:val="restart"/>
                  <w:vAlign w:val="center"/>
                </w:tcPr>
                <w:p w:rsidR="0011347C" w:rsidRPr="00017AF4" w:rsidRDefault="0011347C" w:rsidP="00E66E3A">
                  <w:pPr>
                    <w:adjustRightInd w:val="0"/>
                    <w:snapToGrid w:val="0"/>
                    <w:jc w:val="center"/>
                    <w:rPr>
                      <w:rFonts w:eastAsiaTheme="minorEastAsia" w:hAnsiTheme="minorEastAsia"/>
                      <w:snapToGrid w:val="0"/>
                      <w:kern w:val="0"/>
                      <w:szCs w:val="21"/>
                    </w:rPr>
                  </w:pPr>
                  <w:r w:rsidRPr="00713AE5">
                    <w:rPr>
                      <w:rFonts w:eastAsiaTheme="minorEastAsia" w:hAnsiTheme="minorEastAsia"/>
                      <w:snapToGrid w:val="0"/>
                      <w:kern w:val="0"/>
                      <w:szCs w:val="21"/>
                    </w:rPr>
                    <w:t>废水</w:t>
                  </w:r>
                </w:p>
              </w:tc>
              <w:tc>
                <w:tcPr>
                  <w:tcW w:w="1177" w:type="dxa"/>
                  <w:vAlign w:val="center"/>
                </w:tcPr>
                <w:p w:rsidR="0011347C" w:rsidRPr="00017AF4" w:rsidRDefault="0011347C" w:rsidP="00E66E3A">
                  <w:pPr>
                    <w:adjustRightInd w:val="0"/>
                    <w:snapToGrid w:val="0"/>
                    <w:jc w:val="center"/>
                    <w:rPr>
                      <w:rFonts w:eastAsiaTheme="minorEastAsia" w:hAnsiTheme="minorEastAsia"/>
                      <w:snapToGrid w:val="0"/>
                      <w:kern w:val="0"/>
                      <w:szCs w:val="21"/>
                    </w:rPr>
                  </w:pPr>
                  <w:r w:rsidRPr="00713AE5">
                    <w:rPr>
                      <w:rFonts w:eastAsiaTheme="minorEastAsia" w:hAnsiTheme="minorEastAsia"/>
                      <w:snapToGrid w:val="0"/>
                      <w:kern w:val="0"/>
                      <w:szCs w:val="21"/>
                    </w:rPr>
                    <w:t>施工废水</w:t>
                  </w:r>
                </w:p>
              </w:tc>
              <w:tc>
                <w:tcPr>
                  <w:tcW w:w="4787" w:type="dxa"/>
                  <w:vAlign w:val="center"/>
                </w:tcPr>
                <w:p w:rsidR="0011347C" w:rsidRPr="00017AF4" w:rsidRDefault="0011347C" w:rsidP="00E66E3A">
                  <w:pPr>
                    <w:adjustRightInd w:val="0"/>
                    <w:snapToGrid w:val="0"/>
                    <w:jc w:val="center"/>
                    <w:rPr>
                      <w:rFonts w:eastAsiaTheme="minorEastAsia" w:hAnsiTheme="minorEastAsia"/>
                      <w:snapToGrid w:val="0"/>
                      <w:kern w:val="0"/>
                      <w:szCs w:val="21"/>
                    </w:rPr>
                  </w:pPr>
                  <w:r w:rsidRPr="00713AE5">
                    <w:rPr>
                      <w:rFonts w:eastAsiaTheme="minorEastAsia" w:hAnsiTheme="minorEastAsia"/>
                      <w:snapToGrid w:val="0"/>
                      <w:kern w:val="0"/>
                      <w:szCs w:val="21"/>
                    </w:rPr>
                    <w:t>隔油池、沉淀池</w:t>
                  </w:r>
                </w:p>
              </w:tc>
              <w:tc>
                <w:tcPr>
                  <w:tcW w:w="1054" w:type="dxa"/>
                  <w:vAlign w:val="center"/>
                </w:tcPr>
                <w:p w:rsidR="0011347C" w:rsidRPr="00713AE5" w:rsidRDefault="0011347C" w:rsidP="00E66E3A">
                  <w:pPr>
                    <w:adjustRightInd w:val="0"/>
                    <w:snapToGrid w:val="0"/>
                    <w:jc w:val="center"/>
                    <w:rPr>
                      <w:rFonts w:eastAsiaTheme="minorEastAsia"/>
                      <w:snapToGrid w:val="0"/>
                      <w:kern w:val="0"/>
                      <w:szCs w:val="21"/>
                    </w:rPr>
                  </w:pPr>
                  <w:r w:rsidRPr="00713AE5">
                    <w:rPr>
                      <w:rFonts w:eastAsiaTheme="minorEastAsia" w:hAnsiTheme="minorEastAsia"/>
                      <w:snapToGrid w:val="0"/>
                      <w:kern w:val="0"/>
                      <w:szCs w:val="21"/>
                    </w:rPr>
                    <w:t>施工期</w:t>
                  </w:r>
                </w:p>
              </w:tc>
            </w:tr>
            <w:tr w:rsidR="0011347C" w:rsidRPr="00713AE5" w:rsidTr="00114425">
              <w:trPr>
                <w:jc w:val="center"/>
              </w:trPr>
              <w:tc>
                <w:tcPr>
                  <w:tcW w:w="488" w:type="dxa"/>
                  <w:vMerge/>
                  <w:vAlign w:val="center"/>
                </w:tcPr>
                <w:p w:rsidR="0011347C" w:rsidRPr="00017AF4" w:rsidRDefault="0011347C" w:rsidP="00E66E3A">
                  <w:pPr>
                    <w:adjustRightInd w:val="0"/>
                    <w:snapToGrid w:val="0"/>
                    <w:jc w:val="center"/>
                    <w:rPr>
                      <w:rFonts w:eastAsiaTheme="minorEastAsia" w:hAnsiTheme="minorEastAsia"/>
                      <w:snapToGrid w:val="0"/>
                      <w:kern w:val="0"/>
                      <w:szCs w:val="21"/>
                    </w:rPr>
                  </w:pPr>
                </w:p>
              </w:tc>
              <w:tc>
                <w:tcPr>
                  <w:tcW w:w="1177" w:type="dxa"/>
                  <w:vAlign w:val="center"/>
                </w:tcPr>
                <w:p w:rsidR="0011347C" w:rsidRPr="00017AF4" w:rsidRDefault="0011347C" w:rsidP="00E66E3A">
                  <w:pPr>
                    <w:adjustRightInd w:val="0"/>
                    <w:snapToGrid w:val="0"/>
                    <w:jc w:val="center"/>
                    <w:rPr>
                      <w:rFonts w:eastAsiaTheme="minorEastAsia" w:hAnsiTheme="minorEastAsia"/>
                      <w:snapToGrid w:val="0"/>
                      <w:kern w:val="0"/>
                      <w:szCs w:val="21"/>
                    </w:rPr>
                  </w:pPr>
                  <w:r w:rsidRPr="00713AE5">
                    <w:rPr>
                      <w:rFonts w:eastAsiaTheme="minorEastAsia" w:hAnsiTheme="minorEastAsia"/>
                      <w:snapToGrid w:val="0"/>
                      <w:kern w:val="0"/>
                      <w:szCs w:val="21"/>
                    </w:rPr>
                    <w:t>地下水防渗</w:t>
                  </w:r>
                </w:p>
              </w:tc>
              <w:tc>
                <w:tcPr>
                  <w:tcW w:w="4787" w:type="dxa"/>
                  <w:vAlign w:val="center"/>
                </w:tcPr>
                <w:p w:rsidR="0011347C" w:rsidRPr="00017AF4" w:rsidRDefault="0011347C" w:rsidP="00E66E3A">
                  <w:pPr>
                    <w:adjustRightInd w:val="0"/>
                    <w:snapToGrid w:val="0"/>
                    <w:jc w:val="center"/>
                    <w:rPr>
                      <w:rFonts w:eastAsiaTheme="minorEastAsia" w:hAnsiTheme="minorEastAsia"/>
                      <w:snapToGrid w:val="0"/>
                      <w:kern w:val="0"/>
                      <w:szCs w:val="21"/>
                    </w:rPr>
                  </w:pPr>
                  <w:r w:rsidRPr="00713AE5">
                    <w:rPr>
                      <w:rFonts w:eastAsiaTheme="minorEastAsia" w:hAnsiTheme="minorEastAsia"/>
                      <w:snapToGrid w:val="0"/>
                      <w:kern w:val="0"/>
                      <w:szCs w:val="21"/>
                    </w:rPr>
                    <w:t>地面硬化、防渗措施</w:t>
                  </w:r>
                </w:p>
              </w:tc>
              <w:tc>
                <w:tcPr>
                  <w:tcW w:w="1054" w:type="dxa"/>
                  <w:vAlign w:val="center"/>
                </w:tcPr>
                <w:p w:rsidR="0011347C" w:rsidRPr="00713AE5" w:rsidRDefault="0011347C" w:rsidP="00E66E3A">
                  <w:pPr>
                    <w:adjustRightInd w:val="0"/>
                    <w:snapToGrid w:val="0"/>
                    <w:jc w:val="center"/>
                    <w:rPr>
                      <w:rFonts w:eastAsiaTheme="minorEastAsia"/>
                      <w:snapToGrid w:val="0"/>
                      <w:kern w:val="0"/>
                      <w:szCs w:val="21"/>
                    </w:rPr>
                  </w:pPr>
                  <w:r w:rsidRPr="00713AE5">
                    <w:rPr>
                      <w:rFonts w:eastAsiaTheme="minorEastAsia" w:hAnsiTheme="minorEastAsia"/>
                      <w:snapToGrid w:val="0"/>
                      <w:kern w:val="0"/>
                      <w:szCs w:val="21"/>
                    </w:rPr>
                    <w:t>营运期</w:t>
                  </w:r>
                </w:p>
              </w:tc>
            </w:tr>
            <w:tr w:rsidR="0011347C" w:rsidRPr="00713AE5" w:rsidTr="00114425">
              <w:trPr>
                <w:jc w:val="center"/>
              </w:trPr>
              <w:tc>
                <w:tcPr>
                  <w:tcW w:w="488" w:type="dxa"/>
                  <w:vMerge/>
                  <w:vAlign w:val="center"/>
                </w:tcPr>
                <w:p w:rsidR="0011347C" w:rsidRPr="00017AF4" w:rsidRDefault="0011347C" w:rsidP="00E66E3A">
                  <w:pPr>
                    <w:adjustRightInd w:val="0"/>
                    <w:snapToGrid w:val="0"/>
                    <w:jc w:val="center"/>
                    <w:rPr>
                      <w:rFonts w:eastAsiaTheme="minorEastAsia" w:hAnsiTheme="minorEastAsia"/>
                      <w:snapToGrid w:val="0"/>
                      <w:kern w:val="0"/>
                      <w:szCs w:val="21"/>
                    </w:rPr>
                  </w:pPr>
                </w:p>
              </w:tc>
              <w:tc>
                <w:tcPr>
                  <w:tcW w:w="1177" w:type="dxa"/>
                  <w:vAlign w:val="center"/>
                </w:tcPr>
                <w:p w:rsidR="0011347C" w:rsidRPr="00017AF4" w:rsidRDefault="0011347C" w:rsidP="00E66E3A">
                  <w:pPr>
                    <w:adjustRightInd w:val="0"/>
                    <w:snapToGrid w:val="0"/>
                    <w:jc w:val="center"/>
                    <w:rPr>
                      <w:rFonts w:eastAsiaTheme="minorEastAsia" w:hAnsiTheme="minorEastAsia"/>
                      <w:snapToGrid w:val="0"/>
                      <w:kern w:val="0"/>
                      <w:szCs w:val="21"/>
                    </w:rPr>
                  </w:pPr>
                  <w:r w:rsidRPr="00713AE5">
                    <w:rPr>
                      <w:rFonts w:eastAsiaTheme="minorEastAsia" w:hAnsiTheme="minorEastAsia"/>
                      <w:snapToGrid w:val="0"/>
                      <w:kern w:val="0"/>
                      <w:szCs w:val="21"/>
                    </w:rPr>
                    <w:t>排放口</w:t>
                  </w:r>
                </w:p>
              </w:tc>
              <w:tc>
                <w:tcPr>
                  <w:tcW w:w="4787" w:type="dxa"/>
                  <w:vAlign w:val="center"/>
                </w:tcPr>
                <w:p w:rsidR="0011347C" w:rsidRPr="00017AF4" w:rsidRDefault="0011347C" w:rsidP="00E66E3A">
                  <w:pPr>
                    <w:adjustRightInd w:val="0"/>
                    <w:snapToGrid w:val="0"/>
                    <w:jc w:val="center"/>
                    <w:rPr>
                      <w:rFonts w:eastAsiaTheme="minorEastAsia" w:hAnsiTheme="minorEastAsia"/>
                      <w:snapToGrid w:val="0"/>
                      <w:kern w:val="0"/>
                      <w:szCs w:val="21"/>
                    </w:rPr>
                  </w:pPr>
                  <w:r w:rsidRPr="00713AE5">
                    <w:rPr>
                      <w:rFonts w:eastAsiaTheme="minorEastAsia" w:hAnsiTheme="minorEastAsia"/>
                      <w:snapToGrid w:val="0"/>
                      <w:kern w:val="0"/>
                      <w:szCs w:val="21"/>
                    </w:rPr>
                    <w:t>尾水总排管</w:t>
                  </w:r>
                </w:p>
              </w:tc>
              <w:tc>
                <w:tcPr>
                  <w:tcW w:w="1054" w:type="dxa"/>
                  <w:vAlign w:val="center"/>
                </w:tcPr>
                <w:p w:rsidR="0011347C" w:rsidRPr="00713AE5" w:rsidRDefault="0011347C" w:rsidP="00E66E3A">
                  <w:pPr>
                    <w:adjustRightInd w:val="0"/>
                    <w:snapToGrid w:val="0"/>
                    <w:jc w:val="center"/>
                    <w:rPr>
                      <w:rFonts w:eastAsiaTheme="minorEastAsia"/>
                      <w:snapToGrid w:val="0"/>
                      <w:kern w:val="0"/>
                      <w:szCs w:val="21"/>
                    </w:rPr>
                  </w:pPr>
                  <w:r w:rsidRPr="00713AE5">
                    <w:rPr>
                      <w:rFonts w:eastAsiaTheme="minorEastAsia" w:hAnsiTheme="minorEastAsia"/>
                      <w:snapToGrid w:val="0"/>
                      <w:kern w:val="0"/>
                      <w:szCs w:val="21"/>
                    </w:rPr>
                    <w:t>营运期</w:t>
                  </w:r>
                </w:p>
              </w:tc>
            </w:tr>
            <w:tr w:rsidR="0011347C" w:rsidRPr="00713AE5" w:rsidTr="00114425">
              <w:trPr>
                <w:jc w:val="center"/>
              </w:trPr>
              <w:tc>
                <w:tcPr>
                  <w:tcW w:w="488" w:type="dxa"/>
                  <w:vMerge/>
                  <w:vAlign w:val="center"/>
                </w:tcPr>
                <w:p w:rsidR="0011347C" w:rsidRPr="00017AF4" w:rsidRDefault="0011347C" w:rsidP="00E66E3A">
                  <w:pPr>
                    <w:adjustRightInd w:val="0"/>
                    <w:snapToGrid w:val="0"/>
                    <w:jc w:val="center"/>
                    <w:rPr>
                      <w:rFonts w:eastAsiaTheme="minorEastAsia" w:hAnsiTheme="minorEastAsia"/>
                      <w:snapToGrid w:val="0"/>
                      <w:kern w:val="0"/>
                      <w:szCs w:val="21"/>
                    </w:rPr>
                  </w:pPr>
                </w:p>
              </w:tc>
              <w:tc>
                <w:tcPr>
                  <w:tcW w:w="1177" w:type="dxa"/>
                  <w:vAlign w:val="center"/>
                </w:tcPr>
                <w:p w:rsidR="0011347C" w:rsidRPr="00017AF4" w:rsidRDefault="0011347C" w:rsidP="006A72E8">
                  <w:pPr>
                    <w:adjustRightInd w:val="0"/>
                    <w:snapToGrid w:val="0"/>
                    <w:jc w:val="center"/>
                    <w:rPr>
                      <w:rFonts w:eastAsiaTheme="minorEastAsia" w:hAnsiTheme="minorEastAsia"/>
                      <w:snapToGrid w:val="0"/>
                      <w:kern w:val="0"/>
                      <w:szCs w:val="21"/>
                    </w:rPr>
                  </w:pPr>
                  <w:r w:rsidRPr="00713AE5">
                    <w:rPr>
                      <w:rFonts w:eastAsiaTheme="minorEastAsia" w:hAnsiTheme="minorEastAsia"/>
                      <w:snapToGrid w:val="0"/>
                      <w:kern w:val="0"/>
                      <w:szCs w:val="21"/>
                    </w:rPr>
                    <w:t>厂区进口、</w:t>
                  </w:r>
                  <w:r w:rsidR="006A72E8">
                    <w:rPr>
                      <w:rFonts w:eastAsiaTheme="minorEastAsia" w:hAnsiTheme="minorEastAsia" w:hint="eastAsia"/>
                      <w:snapToGrid w:val="0"/>
                      <w:kern w:val="0"/>
                      <w:szCs w:val="21"/>
                    </w:rPr>
                    <w:t>总排口</w:t>
                  </w:r>
                </w:p>
              </w:tc>
              <w:tc>
                <w:tcPr>
                  <w:tcW w:w="4787" w:type="dxa"/>
                  <w:vAlign w:val="center"/>
                </w:tcPr>
                <w:p w:rsidR="0011347C" w:rsidRPr="00017AF4" w:rsidRDefault="0011347C" w:rsidP="00E66E3A">
                  <w:pPr>
                    <w:adjustRightInd w:val="0"/>
                    <w:snapToGrid w:val="0"/>
                    <w:jc w:val="center"/>
                    <w:rPr>
                      <w:rFonts w:eastAsiaTheme="minorEastAsia" w:hAnsiTheme="minorEastAsia"/>
                      <w:snapToGrid w:val="0"/>
                      <w:kern w:val="0"/>
                      <w:szCs w:val="21"/>
                    </w:rPr>
                  </w:pPr>
                  <w:r w:rsidRPr="00713AE5">
                    <w:rPr>
                      <w:rFonts w:eastAsiaTheme="minorEastAsia" w:hAnsiTheme="minorEastAsia"/>
                      <w:snapToGrid w:val="0"/>
                      <w:kern w:val="0"/>
                      <w:szCs w:val="21"/>
                    </w:rPr>
                    <w:t>在线监测设施</w:t>
                  </w:r>
                </w:p>
              </w:tc>
              <w:tc>
                <w:tcPr>
                  <w:tcW w:w="1054" w:type="dxa"/>
                  <w:vAlign w:val="center"/>
                </w:tcPr>
                <w:p w:rsidR="0011347C" w:rsidRPr="00713AE5" w:rsidRDefault="0011347C" w:rsidP="00E66E3A">
                  <w:pPr>
                    <w:adjustRightInd w:val="0"/>
                    <w:snapToGrid w:val="0"/>
                    <w:jc w:val="center"/>
                    <w:rPr>
                      <w:rFonts w:eastAsiaTheme="minorEastAsia"/>
                      <w:snapToGrid w:val="0"/>
                      <w:kern w:val="0"/>
                      <w:szCs w:val="21"/>
                    </w:rPr>
                  </w:pPr>
                  <w:r w:rsidRPr="00713AE5">
                    <w:rPr>
                      <w:rFonts w:eastAsiaTheme="minorEastAsia" w:hAnsiTheme="minorEastAsia"/>
                      <w:snapToGrid w:val="0"/>
                      <w:kern w:val="0"/>
                      <w:szCs w:val="21"/>
                    </w:rPr>
                    <w:t>营运期</w:t>
                  </w:r>
                </w:p>
              </w:tc>
            </w:tr>
            <w:tr w:rsidR="007D356F" w:rsidRPr="00713AE5" w:rsidTr="00114425">
              <w:trPr>
                <w:jc w:val="center"/>
              </w:trPr>
              <w:tc>
                <w:tcPr>
                  <w:tcW w:w="488" w:type="dxa"/>
                  <w:vMerge w:val="restart"/>
                  <w:vAlign w:val="center"/>
                </w:tcPr>
                <w:p w:rsidR="007D356F" w:rsidRPr="00017AF4" w:rsidRDefault="007D356F" w:rsidP="00E66E3A">
                  <w:pPr>
                    <w:adjustRightInd w:val="0"/>
                    <w:snapToGrid w:val="0"/>
                    <w:jc w:val="center"/>
                    <w:rPr>
                      <w:rFonts w:eastAsiaTheme="minorEastAsia" w:hAnsiTheme="minorEastAsia"/>
                      <w:snapToGrid w:val="0"/>
                      <w:kern w:val="0"/>
                      <w:szCs w:val="21"/>
                    </w:rPr>
                  </w:pPr>
                  <w:r w:rsidRPr="00713AE5">
                    <w:rPr>
                      <w:rFonts w:eastAsiaTheme="minorEastAsia" w:hAnsiTheme="minorEastAsia"/>
                      <w:snapToGrid w:val="0"/>
                      <w:kern w:val="0"/>
                      <w:szCs w:val="21"/>
                    </w:rPr>
                    <w:t>废气</w:t>
                  </w:r>
                </w:p>
              </w:tc>
              <w:tc>
                <w:tcPr>
                  <w:tcW w:w="1177" w:type="dxa"/>
                  <w:vAlign w:val="center"/>
                </w:tcPr>
                <w:p w:rsidR="007D356F" w:rsidRPr="00017AF4" w:rsidRDefault="007D356F" w:rsidP="00E66E3A">
                  <w:pPr>
                    <w:adjustRightInd w:val="0"/>
                    <w:snapToGrid w:val="0"/>
                    <w:jc w:val="center"/>
                    <w:rPr>
                      <w:rFonts w:eastAsiaTheme="minorEastAsia" w:hAnsiTheme="minorEastAsia"/>
                      <w:snapToGrid w:val="0"/>
                      <w:kern w:val="0"/>
                      <w:szCs w:val="21"/>
                    </w:rPr>
                  </w:pPr>
                  <w:r w:rsidRPr="00713AE5">
                    <w:rPr>
                      <w:rFonts w:eastAsiaTheme="minorEastAsia" w:hAnsiTheme="minorEastAsia"/>
                      <w:snapToGrid w:val="0"/>
                      <w:kern w:val="0"/>
                      <w:szCs w:val="21"/>
                    </w:rPr>
                    <w:t>扬尘</w:t>
                  </w:r>
                </w:p>
              </w:tc>
              <w:tc>
                <w:tcPr>
                  <w:tcW w:w="4787" w:type="dxa"/>
                  <w:vAlign w:val="center"/>
                </w:tcPr>
                <w:p w:rsidR="007D356F" w:rsidRPr="00017AF4" w:rsidRDefault="007D356F" w:rsidP="00E66E3A">
                  <w:pPr>
                    <w:adjustRightInd w:val="0"/>
                    <w:snapToGrid w:val="0"/>
                    <w:jc w:val="center"/>
                    <w:rPr>
                      <w:rFonts w:eastAsiaTheme="minorEastAsia" w:hAnsiTheme="minorEastAsia"/>
                      <w:snapToGrid w:val="0"/>
                      <w:kern w:val="0"/>
                      <w:szCs w:val="21"/>
                    </w:rPr>
                  </w:pPr>
                  <w:r w:rsidRPr="00713AE5">
                    <w:rPr>
                      <w:rFonts w:eastAsiaTheme="minorEastAsia" w:hAnsiTheme="minorEastAsia"/>
                      <w:snapToGrid w:val="0"/>
                      <w:kern w:val="0"/>
                      <w:szCs w:val="21"/>
                    </w:rPr>
                    <w:t>路面洒水降尘，设立施工围挡</w:t>
                  </w:r>
                </w:p>
              </w:tc>
              <w:tc>
                <w:tcPr>
                  <w:tcW w:w="1054" w:type="dxa"/>
                  <w:vMerge w:val="restart"/>
                  <w:vAlign w:val="center"/>
                </w:tcPr>
                <w:p w:rsidR="007D356F" w:rsidRPr="00713AE5" w:rsidRDefault="007D356F" w:rsidP="00E66E3A">
                  <w:pPr>
                    <w:adjustRightInd w:val="0"/>
                    <w:snapToGrid w:val="0"/>
                    <w:jc w:val="center"/>
                    <w:rPr>
                      <w:rFonts w:eastAsiaTheme="minorEastAsia"/>
                      <w:snapToGrid w:val="0"/>
                      <w:kern w:val="0"/>
                      <w:szCs w:val="21"/>
                    </w:rPr>
                  </w:pPr>
                  <w:r w:rsidRPr="00713AE5">
                    <w:rPr>
                      <w:rFonts w:eastAsiaTheme="minorEastAsia" w:hAnsiTheme="minorEastAsia"/>
                      <w:snapToGrid w:val="0"/>
                      <w:kern w:val="0"/>
                      <w:szCs w:val="21"/>
                    </w:rPr>
                    <w:t>施工期</w:t>
                  </w:r>
                </w:p>
              </w:tc>
            </w:tr>
            <w:tr w:rsidR="007D356F" w:rsidRPr="00713AE5" w:rsidTr="00114425">
              <w:trPr>
                <w:jc w:val="center"/>
              </w:trPr>
              <w:tc>
                <w:tcPr>
                  <w:tcW w:w="488" w:type="dxa"/>
                  <w:vMerge/>
                  <w:vAlign w:val="center"/>
                </w:tcPr>
                <w:p w:rsidR="007D356F" w:rsidRPr="00017AF4" w:rsidRDefault="007D356F" w:rsidP="00E66E3A">
                  <w:pPr>
                    <w:adjustRightInd w:val="0"/>
                    <w:snapToGrid w:val="0"/>
                    <w:jc w:val="center"/>
                    <w:rPr>
                      <w:rFonts w:eastAsiaTheme="minorEastAsia" w:hAnsiTheme="minorEastAsia"/>
                      <w:snapToGrid w:val="0"/>
                      <w:kern w:val="0"/>
                      <w:szCs w:val="21"/>
                    </w:rPr>
                  </w:pPr>
                </w:p>
              </w:tc>
              <w:tc>
                <w:tcPr>
                  <w:tcW w:w="1177" w:type="dxa"/>
                  <w:vAlign w:val="center"/>
                </w:tcPr>
                <w:p w:rsidR="007D356F" w:rsidRPr="00017AF4" w:rsidRDefault="007D356F" w:rsidP="00E66E3A">
                  <w:pPr>
                    <w:adjustRightInd w:val="0"/>
                    <w:snapToGrid w:val="0"/>
                    <w:jc w:val="center"/>
                    <w:rPr>
                      <w:rFonts w:eastAsiaTheme="minorEastAsia" w:hAnsiTheme="minorEastAsia"/>
                      <w:snapToGrid w:val="0"/>
                      <w:kern w:val="0"/>
                      <w:szCs w:val="21"/>
                    </w:rPr>
                  </w:pPr>
                  <w:r w:rsidRPr="00713AE5">
                    <w:rPr>
                      <w:rFonts w:eastAsiaTheme="minorEastAsia" w:hAnsiTheme="minorEastAsia"/>
                      <w:snapToGrid w:val="0"/>
                      <w:kern w:val="0"/>
                      <w:szCs w:val="21"/>
                    </w:rPr>
                    <w:t>汽车尾气</w:t>
                  </w:r>
                </w:p>
              </w:tc>
              <w:tc>
                <w:tcPr>
                  <w:tcW w:w="4787" w:type="dxa"/>
                  <w:vAlign w:val="center"/>
                </w:tcPr>
                <w:p w:rsidR="007D356F" w:rsidRPr="00017AF4" w:rsidRDefault="007D356F" w:rsidP="00E66E3A">
                  <w:pPr>
                    <w:adjustRightInd w:val="0"/>
                    <w:snapToGrid w:val="0"/>
                    <w:jc w:val="center"/>
                    <w:rPr>
                      <w:rFonts w:eastAsiaTheme="minorEastAsia" w:hAnsiTheme="minorEastAsia"/>
                      <w:snapToGrid w:val="0"/>
                      <w:kern w:val="0"/>
                      <w:szCs w:val="21"/>
                    </w:rPr>
                  </w:pPr>
                  <w:r w:rsidRPr="00713AE5">
                    <w:rPr>
                      <w:rFonts w:eastAsiaTheme="minorEastAsia" w:hAnsiTheme="minorEastAsia"/>
                      <w:snapToGrid w:val="0"/>
                      <w:kern w:val="0"/>
                      <w:szCs w:val="21"/>
                    </w:rPr>
                    <w:t>加强车辆保养维护</w:t>
                  </w:r>
                </w:p>
              </w:tc>
              <w:tc>
                <w:tcPr>
                  <w:tcW w:w="1054" w:type="dxa"/>
                  <w:vMerge/>
                  <w:vAlign w:val="center"/>
                </w:tcPr>
                <w:p w:rsidR="007D356F" w:rsidRPr="00713AE5" w:rsidRDefault="007D356F" w:rsidP="00E66E3A">
                  <w:pPr>
                    <w:adjustRightInd w:val="0"/>
                    <w:snapToGrid w:val="0"/>
                    <w:jc w:val="center"/>
                    <w:rPr>
                      <w:rFonts w:eastAsiaTheme="minorEastAsia"/>
                      <w:snapToGrid w:val="0"/>
                      <w:kern w:val="0"/>
                      <w:szCs w:val="21"/>
                    </w:rPr>
                  </w:pPr>
                </w:p>
              </w:tc>
            </w:tr>
            <w:tr w:rsidR="002E27D9" w:rsidRPr="00713AE5" w:rsidTr="00114425">
              <w:trPr>
                <w:jc w:val="center"/>
              </w:trPr>
              <w:tc>
                <w:tcPr>
                  <w:tcW w:w="488" w:type="dxa"/>
                  <w:vMerge/>
                  <w:vAlign w:val="center"/>
                </w:tcPr>
                <w:p w:rsidR="002E27D9" w:rsidRPr="00017AF4" w:rsidRDefault="002E27D9" w:rsidP="00E66E3A">
                  <w:pPr>
                    <w:adjustRightInd w:val="0"/>
                    <w:snapToGrid w:val="0"/>
                    <w:jc w:val="center"/>
                    <w:rPr>
                      <w:rFonts w:eastAsiaTheme="minorEastAsia" w:hAnsiTheme="minorEastAsia"/>
                      <w:snapToGrid w:val="0"/>
                      <w:kern w:val="0"/>
                      <w:szCs w:val="21"/>
                    </w:rPr>
                  </w:pPr>
                </w:p>
              </w:tc>
              <w:tc>
                <w:tcPr>
                  <w:tcW w:w="1177" w:type="dxa"/>
                  <w:vAlign w:val="center"/>
                </w:tcPr>
                <w:p w:rsidR="002E27D9" w:rsidRPr="00017AF4" w:rsidRDefault="002E27D9" w:rsidP="00E66E3A">
                  <w:pPr>
                    <w:adjustRightInd w:val="0"/>
                    <w:snapToGrid w:val="0"/>
                    <w:jc w:val="center"/>
                    <w:rPr>
                      <w:rFonts w:eastAsiaTheme="minorEastAsia" w:hAnsiTheme="minorEastAsia"/>
                      <w:snapToGrid w:val="0"/>
                      <w:kern w:val="0"/>
                      <w:szCs w:val="21"/>
                    </w:rPr>
                  </w:pPr>
                  <w:r w:rsidRPr="00713AE5">
                    <w:rPr>
                      <w:rFonts w:eastAsiaTheme="minorEastAsia" w:hAnsiTheme="minorEastAsia"/>
                      <w:snapToGrid w:val="0"/>
                      <w:kern w:val="0"/>
                      <w:szCs w:val="21"/>
                    </w:rPr>
                    <w:t>恶臭气体</w:t>
                  </w:r>
                </w:p>
              </w:tc>
              <w:tc>
                <w:tcPr>
                  <w:tcW w:w="4787" w:type="dxa"/>
                  <w:vAlign w:val="center"/>
                </w:tcPr>
                <w:p w:rsidR="002E27D9" w:rsidRPr="00017AF4" w:rsidRDefault="002E27D9" w:rsidP="00017AF4">
                  <w:pPr>
                    <w:adjustRightInd w:val="0"/>
                    <w:snapToGrid w:val="0"/>
                    <w:jc w:val="center"/>
                    <w:rPr>
                      <w:rFonts w:eastAsiaTheme="minorEastAsia" w:hAnsiTheme="minorEastAsia"/>
                      <w:snapToGrid w:val="0"/>
                      <w:kern w:val="0"/>
                      <w:szCs w:val="21"/>
                    </w:rPr>
                  </w:pPr>
                  <w:r w:rsidRPr="00017AF4">
                    <w:rPr>
                      <w:rFonts w:eastAsiaTheme="minorEastAsia" w:hAnsiTheme="minorEastAsia"/>
                      <w:snapToGrid w:val="0"/>
                      <w:kern w:val="0"/>
                      <w:szCs w:val="21"/>
                    </w:rPr>
                    <w:t>格栅间和平流沉砂池、贮泥池臭气采用加盖负压收集、脱水机房采用布管负压收集，收集后的臭气采用离子除臭器进行处理</w:t>
                  </w:r>
                  <w:r w:rsidRPr="00017AF4">
                    <w:rPr>
                      <w:rFonts w:eastAsiaTheme="minorEastAsia" w:hAnsiTheme="minorEastAsia" w:hint="eastAsia"/>
                      <w:snapToGrid w:val="0"/>
                      <w:kern w:val="0"/>
                      <w:szCs w:val="21"/>
                    </w:rPr>
                    <w:t>；定期喷洒除臭剂，场区绿化</w:t>
                  </w:r>
                </w:p>
              </w:tc>
              <w:tc>
                <w:tcPr>
                  <w:tcW w:w="1054" w:type="dxa"/>
                  <w:vAlign w:val="center"/>
                </w:tcPr>
                <w:p w:rsidR="002E27D9" w:rsidRPr="00713AE5" w:rsidRDefault="002E27D9" w:rsidP="00E66E3A">
                  <w:pPr>
                    <w:adjustRightInd w:val="0"/>
                    <w:snapToGrid w:val="0"/>
                    <w:jc w:val="center"/>
                    <w:rPr>
                      <w:rFonts w:eastAsiaTheme="minorEastAsia"/>
                      <w:snapToGrid w:val="0"/>
                      <w:kern w:val="0"/>
                      <w:szCs w:val="21"/>
                    </w:rPr>
                  </w:pPr>
                  <w:r w:rsidRPr="00713AE5">
                    <w:rPr>
                      <w:rFonts w:eastAsiaTheme="minorEastAsia" w:hAnsiTheme="minorEastAsia"/>
                      <w:snapToGrid w:val="0"/>
                      <w:kern w:val="0"/>
                      <w:szCs w:val="21"/>
                    </w:rPr>
                    <w:t>运营期</w:t>
                  </w:r>
                </w:p>
              </w:tc>
            </w:tr>
            <w:tr w:rsidR="0011347C" w:rsidRPr="00713AE5" w:rsidTr="00114425">
              <w:trPr>
                <w:jc w:val="center"/>
              </w:trPr>
              <w:tc>
                <w:tcPr>
                  <w:tcW w:w="488" w:type="dxa"/>
                  <w:vMerge w:val="restart"/>
                  <w:vAlign w:val="center"/>
                </w:tcPr>
                <w:p w:rsidR="0011347C" w:rsidRPr="00017AF4" w:rsidRDefault="0011347C" w:rsidP="00E66E3A">
                  <w:pPr>
                    <w:adjustRightInd w:val="0"/>
                    <w:snapToGrid w:val="0"/>
                    <w:jc w:val="center"/>
                    <w:rPr>
                      <w:rFonts w:eastAsiaTheme="minorEastAsia" w:hAnsiTheme="minorEastAsia"/>
                      <w:snapToGrid w:val="0"/>
                      <w:kern w:val="0"/>
                      <w:szCs w:val="21"/>
                    </w:rPr>
                  </w:pPr>
                  <w:r w:rsidRPr="00713AE5">
                    <w:rPr>
                      <w:rFonts w:eastAsiaTheme="minorEastAsia" w:hAnsiTheme="minorEastAsia"/>
                      <w:snapToGrid w:val="0"/>
                      <w:kern w:val="0"/>
                      <w:szCs w:val="21"/>
                    </w:rPr>
                    <w:t>噪声</w:t>
                  </w:r>
                </w:p>
              </w:tc>
              <w:tc>
                <w:tcPr>
                  <w:tcW w:w="1177" w:type="dxa"/>
                  <w:vAlign w:val="center"/>
                </w:tcPr>
                <w:p w:rsidR="0011347C" w:rsidRPr="00017AF4" w:rsidRDefault="0011347C" w:rsidP="00E66E3A">
                  <w:pPr>
                    <w:adjustRightInd w:val="0"/>
                    <w:snapToGrid w:val="0"/>
                    <w:jc w:val="center"/>
                    <w:rPr>
                      <w:rFonts w:eastAsiaTheme="minorEastAsia" w:hAnsiTheme="minorEastAsia"/>
                      <w:snapToGrid w:val="0"/>
                      <w:kern w:val="0"/>
                      <w:szCs w:val="21"/>
                    </w:rPr>
                  </w:pPr>
                  <w:r w:rsidRPr="00713AE5">
                    <w:rPr>
                      <w:rFonts w:eastAsiaTheme="minorEastAsia" w:hAnsiTheme="minorEastAsia"/>
                      <w:snapToGrid w:val="0"/>
                      <w:kern w:val="0"/>
                      <w:szCs w:val="21"/>
                    </w:rPr>
                    <w:t>机械噪声</w:t>
                  </w:r>
                </w:p>
              </w:tc>
              <w:tc>
                <w:tcPr>
                  <w:tcW w:w="4787" w:type="dxa"/>
                  <w:vAlign w:val="center"/>
                </w:tcPr>
                <w:p w:rsidR="0011347C" w:rsidRPr="00017AF4" w:rsidRDefault="0011347C" w:rsidP="00E66E3A">
                  <w:pPr>
                    <w:adjustRightInd w:val="0"/>
                    <w:snapToGrid w:val="0"/>
                    <w:jc w:val="center"/>
                    <w:rPr>
                      <w:rFonts w:eastAsiaTheme="minorEastAsia" w:hAnsiTheme="minorEastAsia"/>
                      <w:snapToGrid w:val="0"/>
                      <w:kern w:val="0"/>
                      <w:szCs w:val="21"/>
                    </w:rPr>
                  </w:pPr>
                  <w:r w:rsidRPr="00713AE5">
                    <w:rPr>
                      <w:rFonts w:eastAsiaTheme="minorEastAsia" w:hAnsiTheme="minorEastAsia"/>
                      <w:snapToGrid w:val="0"/>
                      <w:kern w:val="0"/>
                      <w:szCs w:val="21"/>
                    </w:rPr>
                    <w:t>选用低噪设备，设置围墙，合理施工</w:t>
                  </w:r>
                </w:p>
              </w:tc>
              <w:tc>
                <w:tcPr>
                  <w:tcW w:w="1054" w:type="dxa"/>
                  <w:vAlign w:val="center"/>
                </w:tcPr>
                <w:p w:rsidR="0011347C" w:rsidRPr="00713AE5" w:rsidRDefault="0011347C" w:rsidP="00E66E3A">
                  <w:pPr>
                    <w:adjustRightInd w:val="0"/>
                    <w:snapToGrid w:val="0"/>
                    <w:jc w:val="center"/>
                    <w:rPr>
                      <w:rFonts w:eastAsiaTheme="minorEastAsia"/>
                      <w:snapToGrid w:val="0"/>
                      <w:kern w:val="0"/>
                      <w:szCs w:val="21"/>
                    </w:rPr>
                  </w:pPr>
                  <w:r w:rsidRPr="00713AE5">
                    <w:rPr>
                      <w:rFonts w:eastAsiaTheme="minorEastAsia" w:hAnsiTheme="minorEastAsia"/>
                      <w:snapToGrid w:val="0"/>
                      <w:kern w:val="0"/>
                      <w:szCs w:val="21"/>
                    </w:rPr>
                    <w:t>施工期</w:t>
                  </w:r>
                </w:p>
              </w:tc>
            </w:tr>
            <w:tr w:rsidR="0011347C" w:rsidRPr="00713AE5" w:rsidTr="00114425">
              <w:trPr>
                <w:jc w:val="center"/>
              </w:trPr>
              <w:tc>
                <w:tcPr>
                  <w:tcW w:w="488" w:type="dxa"/>
                  <w:vMerge/>
                  <w:vAlign w:val="center"/>
                </w:tcPr>
                <w:p w:rsidR="0011347C" w:rsidRPr="00017AF4" w:rsidRDefault="0011347C" w:rsidP="00E66E3A">
                  <w:pPr>
                    <w:adjustRightInd w:val="0"/>
                    <w:snapToGrid w:val="0"/>
                    <w:jc w:val="center"/>
                    <w:rPr>
                      <w:rFonts w:eastAsiaTheme="minorEastAsia" w:hAnsiTheme="minorEastAsia"/>
                      <w:snapToGrid w:val="0"/>
                      <w:kern w:val="0"/>
                      <w:szCs w:val="21"/>
                    </w:rPr>
                  </w:pPr>
                </w:p>
              </w:tc>
              <w:tc>
                <w:tcPr>
                  <w:tcW w:w="1177" w:type="dxa"/>
                  <w:vAlign w:val="center"/>
                </w:tcPr>
                <w:p w:rsidR="0011347C" w:rsidRPr="00017AF4" w:rsidRDefault="001A65B7" w:rsidP="001A65B7">
                  <w:pPr>
                    <w:adjustRightInd w:val="0"/>
                    <w:snapToGrid w:val="0"/>
                    <w:jc w:val="center"/>
                    <w:rPr>
                      <w:rFonts w:eastAsiaTheme="minorEastAsia" w:hAnsiTheme="minorEastAsia"/>
                      <w:snapToGrid w:val="0"/>
                      <w:kern w:val="0"/>
                      <w:szCs w:val="21"/>
                    </w:rPr>
                  </w:pPr>
                  <w:r>
                    <w:rPr>
                      <w:rFonts w:eastAsiaTheme="minorEastAsia" w:hAnsiTheme="minorEastAsia" w:hint="eastAsia"/>
                      <w:snapToGrid w:val="0"/>
                      <w:kern w:val="0"/>
                      <w:szCs w:val="21"/>
                    </w:rPr>
                    <w:t>设备运行</w:t>
                  </w:r>
                </w:p>
              </w:tc>
              <w:tc>
                <w:tcPr>
                  <w:tcW w:w="4787" w:type="dxa"/>
                  <w:vAlign w:val="center"/>
                </w:tcPr>
                <w:p w:rsidR="0011347C" w:rsidRPr="00017AF4" w:rsidRDefault="0011347C" w:rsidP="00E66E3A">
                  <w:pPr>
                    <w:adjustRightInd w:val="0"/>
                    <w:snapToGrid w:val="0"/>
                    <w:jc w:val="center"/>
                    <w:rPr>
                      <w:rFonts w:eastAsiaTheme="minorEastAsia" w:hAnsiTheme="minorEastAsia"/>
                      <w:snapToGrid w:val="0"/>
                      <w:kern w:val="0"/>
                      <w:szCs w:val="21"/>
                    </w:rPr>
                  </w:pPr>
                  <w:r w:rsidRPr="00713AE5">
                    <w:rPr>
                      <w:rFonts w:eastAsiaTheme="minorEastAsia" w:hAnsiTheme="minorEastAsia"/>
                      <w:snapToGrid w:val="0"/>
                      <w:kern w:val="0"/>
                      <w:szCs w:val="21"/>
                    </w:rPr>
                    <w:t>隔声减震、低噪声设备、隔声罩</w:t>
                  </w:r>
                </w:p>
              </w:tc>
              <w:tc>
                <w:tcPr>
                  <w:tcW w:w="1054" w:type="dxa"/>
                  <w:vAlign w:val="center"/>
                </w:tcPr>
                <w:p w:rsidR="0011347C" w:rsidRPr="00713AE5" w:rsidRDefault="0011347C" w:rsidP="00E66E3A">
                  <w:pPr>
                    <w:adjustRightInd w:val="0"/>
                    <w:snapToGrid w:val="0"/>
                    <w:jc w:val="center"/>
                    <w:rPr>
                      <w:rFonts w:eastAsiaTheme="minorEastAsia"/>
                      <w:snapToGrid w:val="0"/>
                      <w:kern w:val="0"/>
                      <w:szCs w:val="21"/>
                    </w:rPr>
                  </w:pPr>
                  <w:r w:rsidRPr="00713AE5">
                    <w:rPr>
                      <w:rFonts w:eastAsiaTheme="minorEastAsia" w:hAnsiTheme="minorEastAsia"/>
                      <w:snapToGrid w:val="0"/>
                      <w:kern w:val="0"/>
                      <w:szCs w:val="21"/>
                    </w:rPr>
                    <w:t>营运期</w:t>
                  </w:r>
                </w:p>
              </w:tc>
            </w:tr>
            <w:tr w:rsidR="0011347C" w:rsidRPr="00713AE5" w:rsidTr="00114425">
              <w:trPr>
                <w:jc w:val="center"/>
              </w:trPr>
              <w:tc>
                <w:tcPr>
                  <w:tcW w:w="488" w:type="dxa"/>
                  <w:vMerge w:val="restart"/>
                  <w:vAlign w:val="center"/>
                </w:tcPr>
                <w:p w:rsidR="0011347C" w:rsidRPr="00017AF4" w:rsidRDefault="0011347C" w:rsidP="00E66E3A">
                  <w:pPr>
                    <w:adjustRightInd w:val="0"/>
                    <w:snapToGrid w:val="0"/>
                    <w:jc w:val="center"/>
                    <w:rPr>
                      <w:rFonts w:eastAsiaTheme="minorEastAsia" w:hAnsiTheme="minorEastAsia"/>
                      <w:snapToGrid w:val="0"/>
                      <w:kern w:val="0"/>
                      <w:szCs w:val="21"/>
                    </w:rPr>
                  </w:pPr>
                  <w:r w:rsidRPr="00713AE5">
                    <w:rPr>
                      <w:rFonts w:eastAsiaTheme="minorEastAsia" w:hAnsiTheme="minorEastAsia"/>
                      <w:snapToGrid w:val="0"/>
                      <w:kern w:val="0"/>
                      <w:szCs w:val="21"/>
                    </w:rPr>
                    <w:t>固废</w:t>
                  </w:r>
                </w:p>
              </w:tc>
              <w:tc>
                <w:tcPr>
                  <w:tcW w:w="1177" w:type="dxa"/>
                  <w:vAlign w:val="center"/>
                </w:tcPr>
                <w:p w:rsidR="0011347C" w:rsidRPr="00017AF4" w:rsidRDefault="0011347C" w:rsidP="00E66E3A">
                  <w:pPr>
                    <w:adjustRightInd w:val="0"/>
                    <w:snapToGrid w:val="0"/>
                    <w:jc w:val="center"/>
                    <w:rPr>
                      <w:rFonts w:eastAsiaTheme="minorEastAsia" w:hAnsiTheme="minorEastAsia"/>
                      <w:snapToGrid w:val="0"/>
                      <w:kern w:val="0"/>
                      <w:szCs w:val="21"/>
                    </w:rPr>
                  </w:pPr>
                  <w:r w:rsidRPr="00017AF4">
                    <w:rPr>
                      <w:rFonts w:eastAsiaTheme="minorEastAsia" w:hAnsiTheme="minorEastAsia"/>
                      <w:snapToGrid w:val="0"/>
                      <w:kern w:val="0"/>
                      <w:szCs w:val="21"/>
                    </w:rPr>
                    <w:t>栅渣及砂粒</w:t>
                  </w:r>
                </w:p>
              </w:tc>
              <w:tc>
                <w:tcPr>
                  <w:tcW w:w="4787" w:type="dxa"/>
                  <w:vAlign w:val="center"/>
                </w:tcPr>
                <w:p w:rsidR="0011347C" w:rsidRPr="00017AF4" w:rsidRDefault="0011347C" w:rsidP="00E66E3A">
                  <w:pPr>
                    <w:adjustRightInd w:val="0"/>
                    <w:snapToGrid w:val="0"/>
                    <w:jc w:val="center"/>
                    <w:rPr>
                      <w:rFonts w:eastAsiaTheme="minorEastAsia" w:hAnsiTheme="minorEastAsia"/>
                      <w:snapToGrid w:val="0"/>
                      <w:kern w:val="0"/>
                      <w:szCs w:val="21"/>
                    </w:rPr>
                  </w:pPr>
                  <w:r w:rsidRPr="00017AF4">
                    <w:rPr>
                      <w:rFonts w:eastAsiaTheme="minorEastAsia" w:hAnsiTheme="minorEastAsia"/>
                      <w:snapToGrid w:val="0"/>
                      <w:kern w:val="0"/>
                      <w:szCs w:val="21"/>
                    </w:rPr>
                    <w:t>交由环卫部门统一清运</w:t>
                  </w:r>
                </w:p>
              </w:tc>
              <w:tc>
                <w:tcPr>
                  <w:tcW w:w="1054" w:type="dxa"/>
                  <w:vAlign w:val="center"/>
                </w:tcPr>
                <w:p w:rsidR="0011347C" w:rsidRPr="00713AE5" w:rsidRDefault="0011347C" w:rsidP="00E66E3A">
                  <w:pPr>
                    <w:adjustRightInd w:val="0"/>
                    <w:snapToGrid w:val="0"/>
                    <w:jc w:val="center"/>
                    <w:rPr>
                      <w:rFonts w:eastAsiaTheme="minorEastAsia"/>
                      <w:snapToGrid w:val="0"/>
                      <w:kern w:val="0"/>
                      <w:szCs w:val="21"/>
                    </w:rPr>
                  </w:pPr>
                  <w:r w:rsidRPr="00713AE5">
                    <w:rPr>
                      <w:rFonts w:eastAsiaTheme="minorEastAsia" w:hAnsiTheme="minorEastAsia"/>
                      <w:snapToGrid w:val="0"/>
                      <w:kern w:val="0"/>
                      <w:szCs w:val="21"/>
                    </w:rPr>
                    <w:t>营运期</w:t>
                  </w:r>
                </w:p>
              </w:tc>
            </w:tr>
            <w:tr w:rsidR="0011347C" w:rsidRPr="00713AE5" w:rsidTr="00114425">
              <w:trPr>
                <w:jc w:val="center"/>
              </w:trPr>
              <w:tc>
                <w:tcPr>
                  <w:tcW w:w="488" w:type="dxa"/>
                  <w:vMerge/>
                  <w:vAlign w:val="center"/>
                </w:tcPr>
                <w:p w:rsidR="0011347C" w:rsidRPr="00017AF4" w:rsidRDefault="0011347C" w:rsidP="00E66E3A">
                  <w:pPr>
                    <w:adjustRightInd w:val="0"/>
                    <w:snapToGrid w:val="0"/>
                    <w:jc w:val="center"/>
                    <w:rPr>
                      <w:rFonts w:eastAsiaTheme="minorEastAsia" w:hAnsiTheme="minorEastAsia"/>
                      <w:snapToGrid w:val="0"/>
                      <w:kern w:val="0"/>
                      <w:szCs w:val="21"/>
                    </w:rPr>
                  </w:pPr>
                </w:p>
              </w:tc>
              <w:tc>
                <w:tcPr>
                  <w:tcW w:w="1177" w:type="dxa"/>
                  <w:vAlign w:val="center"/>
                </w:tcPr>
                <w:p w:rsidR="0011347C" w:rsidRPr="00017AF4" w:rsidRDefault="0011347C" w:rsidP="00E66E3A">
                  <w:pPr>
                    <w:adjustRightInd w:val="0"/>
                    <w:snapToGrid w:val="0"/>
                    <w:jc w:val="center"/>
                    <w:rPr>
                      <w:rFonts w:eastAsiaTheme="minorEastAsia" w:hAnsiTheme="minorEastAsia"/>
                      <w:snapToGrid w:val="0"/>
                      <w:kern w:val="0"/>
                      <w:szCs w:val="21"/>
                    </w:rPr>
                  </w:pPr>
                  <w:r w:rsidRPr="00713AE5">
                    <w:rPr>
                      <w:rFonts w:eastAsiaTheme="minorEastAsia" w:hAnsiTheme="minorEastAsia"/>
                      <w:snapToGrid w:val="0"/>
                      <w:kern w:val="0"/>
                      <w:szCs w:val="21"/>
                    </w:rPr>
                    <w:t>污泥</w:t>
                  </w:r>
                </w:p>
              </w:tc>
              <w:tc>
                <w:tcPr>
                  <w:tcW w:w="4787" w:type="dxa"/>
                  <w:vAlign w:val="center"/>
                </w:tcPr>
                <w:p w:rsidR="0011347C" w:rsidRPr="00017AF4" w:rsidRDefault="0011347C" w:rsidP="00326998">
                  <w:pPr>
                    <w:adjustRightInd w:val="0"/>
                    <w:snapToGrid w:val="0"/>
                    <w:jc w:val="center"/>
                    <w:rPr>
                      <w:rFonts w:eastAsiaTheme="minorEastAsia" w:hAnsiTheme="minorEastAsia"/>
                      <w:snapToGrid w:val="0"/>
                      <w:kern w:val="0"/>
                      <w:szCs w:val="21"/>
                    </w:rPr>
                  </w:pPr>
                  <w:r w:rsidRPr="00713AE5">
                    <w:rPr>
                      <w:rFonts w:eastAsiaTheme="minorEastAsia" w:hAnsiTheme="minorEastAsia"/>
                      <w:snapToGrid w:val="0"/>
                      <w:kern w:val="0"/>
                      <w:szCs w:val="21"/>
                    </w:rPr>
                    <w:t>污泥间做好地面防腐防渗措施，污泥初步脱水处理</w:t>
                  </w:r>
                  <w:r w:rsidR="00326998">
                    <w:rPr>
                      <w:rFonts w:eastAsiaTheme="minorEastAsia" w:hAnsiTheme="minorEastAsia" w:hint="eastAsia"/>
                      <w:snapToGrid w:val="0"/>
                      <w:kern w:val="0"/>
                      <w:szCs w:val="21"/>
                    </w:rPr>
                    <w:t>，</w:t>
                  </w:r>
                  <w:r w:rsidRPr="00713AE5">
                    <w:rPr>
                      <w:rFonts w:eastAsiaTheme="minorEastAsia" w:hAnsiTheme="minorEastAsia"/>
                      <w:snapToGrid w:val="0"/>
                      <w:kern w:val="0"/>
                      <w:szCs w:val="21"/>
                    </w:rPr>
                    <w:t>收集后用污泥罐车运输至</w:t>
                  </w:r>
                  <w:r w:rsidR="00713AE5">
                    <w:rPr>
                      <w:rFonts w:eastAsiaTheme="minorEastAsia" w:hAnsiTheme="minorEastAsia" w:hint="eastAsia"/>
                      <w:snapToGrid w:val="0"/>
                      <w:kern w:val="0"/>
                      <w:szCs w:val="21"/>
                    </w:rPr>
                    <w:t>澧县东部新区</w:t>
                  </w:r>
                  <w:r w:rsidRPr="00713AE5">
                    <w:rPr>
                      <w:rFonts w:eastAsiaTheme="minorEastAsia" w:hAnsiTheme="minorEastAsia"/>
                      <w:snapToGrid w:val="0"/>
                      <w:kern w:val="0"/>
                      <w:szCs w:val="21"/>
                    </w:rPr>
                    <w:t>污水处理厂，</w:t>
                  </w:r>
                  <w:r w:rsidR="00114425">
                    <w:rPr>
                      <w:rFonts w:eastAsiaTheme="minorEastAsia" w:hAnsiTheme="minorEastAsia" w:hint="eastAsia"/>
                      <w:snapToGrid w:val="0"/>
                      <w:kern w:val="0"/>
                      <w:szCs w:val="21"/>
                    </w:rPr>
                    <w:t>进一步脱水</w:t>
                  </w:r>
                  <w:r w:rsidRPr="00713AE5">
                    <w:rPr>
                      <w:rFonts w:eastAsiaTheme="minorEastAsia" w:hAnsiTheme="minorEastAsia"/>
                      <w:snapToGrid w:val="0"/>
                      <w:kern w:val="0"/>
                      <w:szCs w:val="21"/>
                    </w:rPr>
                    <w:t>处理后外运至澧县城市垃圾卫生填埋场进行填埋</w:t>
                  </w:r>
                </w:p>
              </w:tc>
              <w:tc>
                <w:tcPr>
                  <w:tcW w:w="1054" w:type="dxa"/>
                  <w:vMerge w:val="restart"/>
                  <w:vAlign w:val="center"/>
                </w:tcPr>
                <w:p w:rsidR="0011347C" w:rsidRPr="00713AE5" w:rsidRDefault="0011347C" w:rsidP="00E66E3A">
                  <w:pPr>
                    <w:adjustRightInd w:val="0"/>
                    <w:snapToGrid w:val="0"/>
                    <w:jc w:val="center"/>
                    <w:rPr>
                      <w:rFonts w:eastAsiaTheme="minorEastAsia"/>
                      <w:snapToGrid w:val="0"/>
                      <w:kern w:val="0"/>
                      <w:szCs w:val="21"/>
                    </w:rPr>
                  </w:pPr>
                  <w:r w:rsidRPr="00713AE5">
                    <w:rPr>
                      <w:rFonts w:eastAsiaTheme="minorEastAsia" w:hAnsiTheme="minorEastAsia"/>
                      <w:snapToGrid w:val="0"/>
                      <w:kern w:val="0"/>
                      <w:szCs w:val="21"/>
                    </w:rPr>
                    <w:t>营运期</w:t>
                  </w:r>
                </w:p>
              </w:tc>
            </w:tr>
            <w:tr w:rsidR="0011347C" w:rsidRPr="00713AE5" w:rsidTr="00114425">
              <w:trPr>
                <w:jc w:val="center"/>
              </w:trPr>
              <w:tc>
                <w:tcPr>
                  <w:tcW w:w="488" w:type="dxa"/>
                  <w:vMerge/>
                  <w:vAlign w:val="center"/>
                </w:tcPr>
                <w:p w:rsidR="0011347C" w:rsidRPr="00017AF4" w:rsidRDefault="0011347C" w:rsidP="00E66E3A">
                  <w:pPr>
                    <w:adjustRightInd w:val="0"/>
                    <w:snapToGrid w:val="0"/>
                    <w:jc w:val="center"/>
                    <w:rPr>
                      <w:rFonts w:eastAsiaTheme="minorEastAsia" w:hAnsiTheme="minorEastAsia"/>
                      <w:snapToGrid w:val="0"/>
                      <w:kern w:val="0"/>
                      <w:szCs w:val="21"/>
                    </w:rPr>
                  </w:pPr>
                </w:p>
              </w:tc>
              <w:tc>
                <w:tcPr>
                  <w:tcW w:w="1177" w:type="dxa"/>
                  <w:vAlign w:val="center"/>
                </w:tcPr>
                <w:p w:rsidR="0011347C" w:rsidRPr="00017AF4" w:rsidRDefault="0011347C" w:rsidP="00713AE5">
                  <w:pPr>
                    <w:adjustRightInd w:val="0"/>
                    <w:snapToGrid w:val="0"/>
                    <w:jc w:val="center"/>
                    <w:rPr>
                      <w:rFonts w:eastAsiaTheme="minorEastAsia" w:hAnsiTheme="minorEastAsia"/>
                      <w:snapToGrid w:val="0"/>
                      <w:kern w:val="0"/>
                      <w:szCs w:val="21"/>
                    </w:rPr>
                  </w:pPr>
                  <w:r w:rsidRPr="00713AE5">
                    <w:rPr>
                      <w:rFonts w:eastAsiaTheme="minorEastAsia" w:hAnsiTheme="minorEastAsia"/>
                      <w:snapToGrid w:val="0"/>
                      <w:kern w:val="0"/>
                      <w:szCs w:val="21"/>
                    </w:rPr>
                    <w:t>废紫外灯管</w:t>
                  </w:r>
                </w:p>
              </w:tc>
              <w:tc>
                <w:tcPr>
                  <w:tcW w:w="4787" w:type="dxa"/>
                  <w:vAlign w:val="center"/>
                </w:tcPr>
                <w:p w:rsidR="0011347C" w:rsidRPr="00017AF4" w:rsidRDefault="0011347C" w:rsidP="0050190B">
                  <w:pPr>
                    <w:adjustRightInd w:val="0"/>
                    <w:snapToGrid w:val="0"/>
                    <w:jc w:val="center"/>
                    <w:rPr>
                      <w:rFonts w:eastAsiaTheme="minorEastAsia" w:hAnsiTheme="minorEastAsia"/>
                      <w:snapToGrid w:val="0"/>
                      <w:kern w:val="0"/>
                      <w:szCs w:val="21"/>
                    </w:rPr>
                  </w:pPr>
                  <w:r w:rsidRPr="00713AE5">
                    <w:rPr>
                      <w:rFonts w:eastAsiaTheme="minorEastAsia" w:hAnsiTheme="minorEastAsia"/>
                      <w:snapToGrid w:val="0"/>
                      <w:kern w:val="0"/>
                      <w:szCs w:val="21"/>
                    </w:rPr>
                    <w:t>危废暂存间</w:t>
                  </w:r>
                  <w:r w:rsidR="0050190B">
                    <w:rPr>
                      <w:rFonts w:eastAsiaTheme="minorEastAsia" w:hAnsiTheme="minorEastAsia" w:hint="eastAsia"/>
                      <w:snapToGrid w:val="0"/>
                      <w:kern w:val="0"/>
                      <w:szCs w:val="21"/>
                    </w:rPr>
                    <w:t>暂存后交由有资质单位处置</w:t>
                  </w:r>
                </w:p>
              </w:tc>
              <w:tc>
                <w:tcPr>
                  <w:tcW w:w="1054" w:type="dxa"/>
                  <w:vMerge/>
                  <w:vAlign w:val="center"/>
                </w:tcPr>
                <w:p w:rsidR="0011347C" w:rsidRPr="00713AE5" w:rsidRDefault="0011347C" w:rsidP="00E66E3A">
                  <w:pPr>
                    <w:adjustRightInd w:val="0"/>
                    <w:snapToGrid w:val="0"/>
                    <w:jc w:val="center"/>
                    <w:rPr>
                      <w:rFonts w:eastAsiaTheme="minorEastAsia"/>
                      <w:snapToGrid w:val="0"/>
                      <w:kern w:val="0"/>
                      <w:szCs w:val="21"/>
                    </w:rPr>
                  </w:pPr>
                </w:p>
              </w:tc>
            </w:tr>
            <w:tr w:rsidR="0011347C" w:rsidRPr="00713AE5" w:rsidTr="00114425">
              <w:trPr>
                <w:jc w:val="center"/>
              </w:trPr>
              <w:tc>
                <w:tcPr>
                  <w:tcW w:w="1665" w:type="dxa"/>
                  <w:gridSpan w:val="2"/>
                  <w:vAlign w:val="center"/>
                </w:tcPr>
                <w:p w:rsidR="0011347C" w:rsidRPr="00017AF4" w:rsidRDefault="0011347C" w:rsidP="00E66E3A">
                  <w:pPr>
                    <w:adjustRightInd w:val="0"/>
                    <w:snapToGrid w:val="0"/>
                    <w:jc w:val="center"/>
                    <w:rPr>
                      <w:rFonts w:eastAsiaTheme="minorEastAsia" w:hAnsiTheme="minorEastAsia"/>
                      <w:snapToGrid w:val="0"/>
                      <w:kern w:val="0"/>
                      <w:szCs w:val="21"/>
                    </w:rPr>
                  </w:pPr>
                  <w:r w:rsidRPr="00713AE5">
                    <w:rPr>
                      <w:rFonts w:eastAsiaTheme="minorEastAsia" w:hAnsiTheme="minorEastAsia"/>
                      <w:snapToGrid w:val="0"/>
                      <w:kern w:val="0"/>
                      <w:szCs w:val="21"/>
                    </w:rPr>
                    <w:t>绿化</w:t>
                  </w:r>
                </w:p>
              </w:tc>
              <w:tc>
                <w:tcPr>
                  <w:tcW w:w="4787" w:type="dxa"/>
                  <w:vAlign w:val="center"/>
                </w:tcPr>
                <w:p w:rsidR="0011347C" w:rsidRPr="00017AF4" w:rsidRDefault="0011347C" w:rsidP="00E66E3A">
                  <w:pPr>
                    <w:adjustRightInd w:val="0"/>
                    <w:snapToGrid w:val="0"/>
                    <w:jc w:val="center"/>
                    <w:rPr>
                      <w:rFonts w:eastAsiaTheme="minorEastAsia" w:hAnsiTheme="minorEastAsia"/>
                      <w:snapToGrid w:val="0"/>
                      <w:kern w:val="0"/>
                      <w:szCs w:val="21"/>
                    </w:rPr>
                  </w:pPr>
                  <w:r w:rsidRPr="00713AE5">
                    <w:rPr>
                      <w:rFonts w:eastAsiaTheme="minorEastAsia" w:hAnsiTheme="minorEastAsia"/>
                      <w:snapToGrid w:val="0"/>
                      <w:kern w:val="0"/>
                      <w:szCs w:val="21"/>
                    </w:rPr>
                    <w:t>厂区绿化、周边防护林带、管线周围植被恢复</w:t>
                  </w:r>
                </w:p>
              </w:tc>
              <w:tc>
                <w:tcPr>
                  <w:tcW w:w="1054" w:type="dxa"/>
                  <w:vAlign w:val="center"/>
                </w:tcPr>
                <w:p w:rsidR="0011347C" w:rsidRPr="00713AE5" w:rsidRDefault="0011347C" w:rsidP="00E66E3A">
                  <w:pPr>
                    <w:adjustRightInd w:val="0"/>
                    <w:snapToGrid w:val="0"/>
                    <w:jc w:val="center"/>
                    <w:rPr>
                      <w:rFonts w:eastAsiaTheme="minorEastAsia"/>
                      <w:snapToGrid w:val="0"/>
                      <w:kern w:val="0"/>
                      <w:szCs w:val="21"/>
                    </w:rPr>
                  </w:pPr>
                  <w:r w:rsidRPr="00713AE5">
                    <w:rPr>
                      <w:rFonts w:eastAsiaTheme="minorEastAsia" w:hAnsiTheme="minorEastAsia"/>
                      <w:snapToGrid w:val="0"/>
                      <w:kern w:val="0"/>
                      <w:szCs w:val="21"/>
                    </w:rPr>
                    <w:t>营运期</w:t>
                  </w:r>
                </w:p>
              </w:tc>
            </w:tr>
          </w:tbl>
          <w:p w:rsidR="006F2153" w:rsidRPr="00AE205D" w:rsidRDefault="006F2153" w:rsidP="0011347C">
            <w:pPr>
              <w:snapToGrid w:val="0"/>
              <w:spacing w:line="360" w:lineRule="auto"/>
              <w:ind w:firstLineChars="200" w:firstLine="420"/>
            </w:pPr>
          </w:p>
        </w:tc>
      </w:tr>
    </w:tbl>
    <w:p w:rsidR="00302CD6" w:rsidRDefault="004D7A2B">
      <w:pPr>
        <w:pStyle w:val="ac"/>
        <w:jc w:val="center"/>
        <w:outlineLvl w:val="0"/>
        <w:rPr>
          <w:rFonts w:ascii="Times New Roman" w:eastAsia="黑体" w:hAnsi="Times New Roman"/>
          <w:snapToGrid w:val="0"/>
          <w:sz w:val="30"/>
          <w:szCs w:val="30"/>
        </w:rPr>
      </w:pPr>
      <w:r>
        <w:rPr>
          <w:rFonts w:ascii="Times New Roman" w:hAnsi="Times New Roman"/>
          <w:snapToGrid w:val="0"/>
        </w:rPr>
        <w:lastRenderedPageBreak/>
        <w:br w:type="page"/>
      </w:r>
      <w:bookmarkStart w:id="11" w:name="_Toc80279313"/>
      <w:r>
        <w:rPr>
          <w:rFonts w:ascii="Times New Roman" w:eastAsia="黑体" w:hAnsi="Times New Roman"/>
          <w:snapToGrid w:val="0"/>
          <w:sz w:val="30"/>
          <w:szCs w:val="30"/>
        </w:rPr>
        <w:lastRenderedPageBreak/>
        <w:t>六、结论</w:t>
      </w:r>
      <w:bookmarkEnd w:id="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65"/>
      </w:tblGrid>
      <w:tr w:rsidR="00302CD6" w:rsidTr="00163937">
        <w:trPr>
          <w:trHeight w:val="11991"/>
          <w:jc w:val="center"/>
        </w:trPr>
        <w:tc>
          <w:tcPr>
            <w:tcW w:w="8865" w:type="dxa"/>
            <w:noWrap/>
          </w:tcPr>
          <w:p w:rsidR="00302CD6" w:rsidRPr="007073AE" w:rsidRDefault="009D6866" w:rsidP="009005E6">
            <w:pPr>
              <w:adjustRightInd w:val="0"/>
              <w:snapToGrid w:val="0"/>
              <w:spacing w:beforeLines="50" w:line="360" w:lineRule="auto"/>
              <w:ind w:firstLineChars="200" w:firstLine="420"/>
              <w:rPr>
                <w:szCs w:val="21"/>
              </w:rPr>
            </w:pPr>
            <w:r w:rsidRPr="009D6866">
              <w:rPr>
                <w:rFonts w:hint="eastAsia"/>
                <w:szCs w:val="21"/>
              </w:rPr>
              <w:t>本工程位于</w:t>
            </w:r>
            <w:r w:rsidR="006C6916" w:rsidRPr="00946A24">
              <w:rPr>
                <w:rFonts w:hint="eastAsia"/>
                <w:szCs w:val="21"/>
              </w:rPr>
              <w:t>常德市</w:t>
            </w:r>
            <w:r w:rsidR="006C6916" w:rsidRPr="00946A24">
              <w:rPr>
                <w:rFonts w:hint="eastAsia"/>
                <w:bCs/>
                <w:color w:val="000000"/>
                <w:szCs w:val="21"/>
              </w:rPr>
              <w:t>澧县大堰垱镇文昌社区</w:t>
            </w:r>
            <w:r w:rsidR="006C6916">
              <w:rPr>
                <w:rFonts w:hint="eastAsia"/>
                <w:szCs w:val="21"/>
              </w:rPr>
              <w:t>东西大街以东、涔水河以西</w:t>
            </w:r>
            <w:r w:rsidRPr="009D6866">
              <w:rPr>
                <w:rFonts w:hint="eastAsia"/>
                <w:szCs w:val="21"/>
              </w:rPr>
              <w:t>，</w:t>
            </w:r>
            <w:r w:rsidR="006C6916" w:rsidRPr="007073AE">
              <w:rPr>
                <w:szCs w:val="21"/>
              </w:rPr>
              <w:t>项目建</w:t>
            </w:r>
            <w:r w:rsidR="006C6916">
              <w:rPr>
                <w:szCs w:val="21"/>
              </w:rPr>
              <w:t>设符合国家产业政策，满足当地环境功能区划要求，项目平面布置合理</w:t>
            </w:r>
            <w:r w:rsidRPr="009D6866">
              <w:rPr>
                <w:rFonts w:hint="eastAsia"/>
                <w:szCs w:val="21"/>
              </w:rPr>
              <w:t>。综上所述，澧县</w:t>
            </w:r>
            <w:r w:rsidR="006C6916">
              <w:rPr>
                <w:rFonts w:hint="eastAsia"/>
                <w:szCs w:val="21"/>
              </w:rPr>
              <w:t>大堰垱</w:t>
            </w:r>
            <w:r w:rsidRPr="009D6866">
              <w:rPr>
                <w:rFonts w:hint="eastAsia"/>
                <w:szCs w:val="21"/>
              </w:rPr>
              <w:t>镇污水处理厂工程选址合理，符合城市建设规划要求。项目着眼于保护涔水河，采用了成熟可靠的工艺、可行的污染防治措施，工程的建设具有良好的环境效益、社会效益；从环保的角度看，本工程建设可行。</w:t>
            </w:r>
          </w:p>
        </w:tc>
      </w:tr>
    </w:tbl>
    <w:p w:rsidR="00302CD6" w:rsidRDefault="00302CD6">
      <w:pPr>
        <w:sectPr w:rsidR="00302CD6" w:rsidSect="00130E76">
          <w:pgSz w:w="11906" w:h="16838"/>
          <w:pgMar w:top="1701" w:right="1531" w:bottom="1701" w:left="1531" w:header="851" w:footer="851" w:gutter="0"/>
          <w:cols w:space="720"/>
          <w:docGrid w:linePitch="312"/>
        </w:sectPr>
      </w:pPr>
    </w:p>
    <w:p w:rsidR="00536E53" w:rsidRDefault="00536E53" w:rsidP="00536E53">
      <w:pPr>
        <w:jc w:val="left"/>
        <w:rPr>
          <w:rFonts w:eastAsia="黑体" w:cs="黑体"/>
          <w:b/>
          <w:sz w:val="28"/>
          <w:szCs w:val="28"/>
        </w:rPr>
      </w:pPr>
      <w:r>
        <w:rPr>
          <w:rFonts w:cs="黑体" w:hint="eastAsia"/>
          <w:b/>
          <w:sz w:val="28"/>
          <w:szCs w:val="28"/>
        </w:rPr>
        <w:lastRenderedPageBreak/>
        <w:t>附</w:t>
      </w:r>
    </w:p>
    <w:p w:rsidR="00536E53" w:rsidRDefault="00536E53" w:rsidP="00536E53">
      <w:pPr>
        <w:pStyle w:val="afb"/>
        <w:rPr>
          <w:rFonts w:eastAsia="黑体" w:cs="黑体"/>
          <w:b/>
          <w:szCs w:val="28"/>
        </w:rPr>
      </w:pPr>
    </w:p>
    <w:p w:rsidR="00536E53" w:rsidRDefault="00536E53" w:rsidP="00536E53">
      <w:pPr>
        <w:jc w:val="center"/>
        <w:rPr>
          <w:rFonts w:eastAsia="黑体" w:cs="黑体"/>
          <w:b/>
          <w:sz w:val="48"/>
          <w:szCs w:val="48"/>
        </w:rPr>
      </w:pPr>
    </w:p>
    <w:p w:rsidR="00536E53" w:rsidRPr="00536E53" w:rsidRDefault="00536E53" w:rsidP="00EC2177">
      <w:pPr>
        <w:pStyle w:val="ac"/>
        <w:adjustRightInd w:val="0"/>
        <w:snapToGrid w:val="0"/>
        <w:spacing w:before="0" w:beforeAutospacing="0" w:after="0" w:afterAutospacing="0" w:line="648" w:lineRule="auto"/>
        <w:jc w:val="center"/>
        <w:rPr>
          <w:rFonts w:eastAsia="黑体" w:cs="黑体"/>
          <w:b/>
          <w:sz w:val="48"/>
          <w:szCs w:val="48"/>
        </w:rPr>
      </w:pPr>
      <w:r w:rsidRPr="00536E53">
        <w:rPr>
          <w:rFonts w:cs="黑体" w:hint="eastAsia"/>
          <w:b/>
          <w:sz w:val="48"/>
          <w:szCs w:val="48"/>
        </w:rPr>
        <w:t>澧县大堰垱镇污水处理厂建设项目</w:t>
      </w:r>
    </w:p>
    <w:p w:rsidR="00536E53" w:rsidRPr="00536E53" w:rsidRDefault="00536E53" w:rsidP="00536E53">
      <w:pPr>
        <w:pStyle w:val="ac"/>
        <w:adjustRightInd w:val="0"/>
        <w:snapToGrid w:val="0"/>
        <w:spacing w:before="0" w:beforeAutospacing="0" w:after="0" w:afterAutospacing="0" w:line="648" w:lineRule="auto"/>
        <w:jc w:val="center"/>
        <w:outlineLvl w:val="0"/>
        <w:rPr>
          <w:rFonts w:ascii="黑体" w:eastAsia="黑体" w:hAnsi="黑体"/>
          <w:snapToGrid w:val="0"/>
          <w:sz w:val="32"/>
          <w:szCs w:val="32"/>
        </w:rPr>
      </w:pPr>
      <w:bookmarkStart w:id="12" w:name="_Toc80279314"/>
      <w:r w:rsidRPr="00536E53">
        <w:rPr>
          <w:rFonts w:cs="黑体" w:hint="eastAsia"/>
          <w:b/>
          <w:sz w:val="72"/>
          <w:szCs w:val="72"/>
        </w:rPr>
        <w:t>地表水环境影响评价专项</w:t>
      </w:r>
      <w:bookmarkEnd w:id="12"/>
    </w:p>
    <w:p w:rsidR="00536E53" w:rsidRDefault="00536E53" w:rsidP="00536E53">
      <w:pPr>
        <w:jc w:val="left"/>
        <w:rPr>
          <w:rFonts w:eastAsia="黑体" w:cs="黑体"/>
          <w:b/>
          <w:sz w:val="36"/>
          <w:szCs w:val="36"/>
        </w:rPr>
      </w:pPr>
    </w:p>
    <w:p w:rsidR="00536E53" w:rsidRDefault="00536E53" w:rsidP="00536E53">
      <w:pPr>
        <w:jc w:val="left"/>
        <w:rPr>
          <w:rFonts w:eastAsia="黑体" w:cs="黑体"/>
          <w:b/>
          <w:sz w:val="36"/>
          <w:szCs w:val="36"/>
        </w:rPr>
      </w:pPr>
    </w:p>
    <w:p w:rsidR="00536E53" w:rsidRDefault="00536E53" w:rsidP="00536E53">
      <w:pPr>
        <w:jc w:val="left"/>
        <w:rPr>
          <w:rFonts w:eastAsia="黑体" w:cs="黑体"/>
          <w:b/>
          <w:sz w:val="36"/>
          <w:szCs w:val="36"/>
        </w:rPr>
      </w:pPr>
    </w:p>
    <w:p w:rsidR="00536E53" w:rsidRDefault="00536E53" w:rsidP="00536E53">
      <w:pPr>
        <w:jc w:val="left"/>
        <w:rPr>
          <w:rFonts w:eastAsia="黑体" w:cs="黑体"/>
          <w:b/>
          <w:sz w:val="36"/>
          <w:szCs w:val="36"/>
        </w:rPr>
      </w:pPr>
    </w:p>
    <w:p w:rsidR="002463DB" w:rsidRPr="00FD5559" w:rsidRDefault="002463DB" w:rsidP="002463DB">
      <w:pPr>
        <w:adjustRightInd w:val="0"/>
        <w:snapToGrid w:val="0"/>
        <w:spacing w:line="288" w:lineRule="auto"/>
        <w:ind w:leftChars="200" w:left="2400" w:hangingChars="550" w:hanging="1980"/>
        <w:rPr>
          <w:rFonts w:ascii="仿宋" w:eastAsia="仿宋" w:hAnsi="仿宋"/>
          <w:sz w:val="36"/>
          <w:szCs w:val="36"/>
          <w:u w:val="single"/>
        </w:rPr>
      </w:pPr>
      <w:r w:rsidRPr="00FD5559">
        <w:rPr>
          <w:rFonts w:ascii="仿宋" w:eastAsia="仿宋" w:hAnsi="仿宋" w:hint="eastAsia"/>
          <w:sz w:val="36"/>
          <w:szCs w:val="36"/>
        </w:rPr>
        <w:t>项目名称：</w:t>
      </w:r>
      <w:r w:rsidRPr="009D4F40">
        <w:rPr>
          <w:rFonts w:ascii="仿宋" w:eastAsia="仿宋" w:hAnsi="仿宋" w:hint="eastAsia"/>
          <w:sz w:val="36"/>
          <w:szCs w:val="36"/>
          <w:u w:val="single"/>
        </w:rPr>
        <w:t xml:space="preserve">  澧县大堰垱镇污水处理厂建设项目</w:t>
      </w:r>
      <w:r>
        <w:rPr>
          <w:rFonts w:ascii="仿宋" w:eastAsia="仿宋" w:hAnsi="仿宋" w:hint="eastAsia"/>
          <w:bCs/>
          <w:sz w:val="36"/>
          <w:szCs w:val="36"/>
          <w:u w:val="single"/>
        </w:rPr>
        <w:t xml:space="preserve">    </w:t>
      </w:r>
    </w:p>
    <w:p w:rsidR="002463DB" w:rsidRPr="00FD5559" w:rsidRDefault="002463DB" w:rsidP="002463DB">
      <w:pPr>
        <w:adjustRightInd w:val="0"/>
        <w:snapToGrid w:val="0"/>
        <w:spacing w:line="288" w:lineRule="auto"/>
        <w:ind w:leftChars="200" w:left="420"/>
        <w:rPr>
          <w:rFonts w:ascii="仿宋" w:eastAsia="仿宋" w:hAnsi="仿宋"/>
          <w:sz w:val="36"/>
          <w:szCs w:val="36"/>
          <w:u w:val="single"/>
        </w:rPr>
      </w:pPr>
      <w:r w:rsidRPr="00FD5559">
        <w:rPr>
          <w:rFonts w:ascii="仿宋" w:eastAsia="仿宋" w:hAnsi="仿宋" w:hint="eastAsia"/>
          <w:sz w:val="36"/>
          <w:szCs w:val="36"/>
        </w:rPr>
        <w:t>建设单位（盖章）：</w:t>
      </w:r>
      <w:r w:rsidRPr="009D4F40">
        <w:rPr>
          <w:rFonts w:ascii="仿宋" w:eastAsia="仿宋" w:hAnsi="仿宋" w:hint="eastAsia"/>
          <w:sz w:val="36"/>
          <w:szCs w:val="36"/>
          <w:u w:val="single"/>
        </w:rPr>
        <w:t>澧县澧州新城投资开发有限</w:t>
      </w:r>
      <w:r w:rsidRPr="00FD5559">
        <w:rPr>
          <w:rFonts w:ascii="仿宋" w:eastAsia="仿宋" w:hAnsi="仿宋" w:hint="eastAsia"/>
          <w:sz w:val="36"/>
          <w:szCs w:val="36"/>
          <w:u w:val="single"/>
        </w:rPr>
        <w:t>公司</w:t>
      </w:r>
    </w:p>
    <w:p w:rsidR="002463DB" w:rsidRDefault="002463DB" w:rsidP="002463DB">
      <w:pPr>
        <w:ind w:leftChars="200" w:left="420"/>
        <w:rPr>
          <w:rFonts w:eastAsia="仿宋"/>
          <w:sz w:val="44"/>
          <w:szCs w:val="44"/>
        </w:rPr>
      </w:pPr>
      <w:r w:rsidRPr="00FD5559">
        <w:rPr>
          <w:rFonts w:ascii="仿宋" w:eastAsia="仿宋" w:hAnsi="仿宋" w:hint="eastAsia"/>
          <w:sz w:val="36"/>
          <w:szCs w:val="36"/>
        </w:rPr>
        <w:t>编制日期：</w:t>
      </w:r>
      <w:r w:rsidRPr="009B095E">
        <w:rPr>
          <w:rFonts w:ascii="仿宋" w:eastAsia="仿宋" w:hAnsi="仿宋" w:hint="eastAsia"/>
          <w:sz w:val="36"/>
          <w:szCs w:val="36"/>
          <w:u w:val="single"/>
        </w:rPr>
        <w:t xml:space="preserve">  </w:t>
      </w:r>
      <w:r>
        <w:rPr>
          <w:rFonts w:ascii="仿宋" w:eastAsia="仿宋" w:hAnsi="仿宋" w:hint="eastAsia"/>
          <w:sz w:val="36"/>
          <w:szCs w:val="36"/>
          <w:u w:val="single"/>
        </w:rPr>
        <w:t xml:space="preserve">          </w:t>
      </w:r>
      <w:r w:rsidRPr="009B095E">
        <w:rPr>
          <w:rFonts w:ascii="仿宋" w:eastAsia="仿宋" w:hAnsi="仿宋" w:hint="eastAsia"/>
          <w:sz w:val="36"/>
          <w:szCs w:val="36"/>
          <w:u w:val="single"/>
        </w:rPr>
        <w:t>2021年</w:t>
      </w:r>
      <w:r>
        <w:rPr>
          <w:rFonts w:ascii="仿宋" w:eastAsia="仿宋" w:hAnsi="仿宋" w:hint="eastAsia"/>
          <w:sz w:val="36"/>
          <w:szCs w:val="36"/>
          <w:u w:val="single"/>
        </w:rPr>
        <w:t>6</w:t>
      </w:r>
      <w:r w:rsidRPr="009B095E">
        <w:rPr>
          <w:rFonts w:ascii="仿宋" w:eastAsia="仿宋" w:hAnsi="仿宋" w:hint="eastAsia"/>
          <w:sz w:val="36"/>
          <w:szCs w:val="36"/>
          <w:u w:val="single"/>
        </w:rPr>
        <w:t>月</w:t>
      </w:r>
      <w:r>
        <w:rPr>
          <w:rFonts w:ascii="仿宋" w:eastAsia="仿宋" w:hAnsi="仿宋"/>
          <w:sz w:val="36"/>
          <w:szCs w:val="36"/>
          <w:u w:val="single"/>
        </w:rPr>
        <w:t xml:space="preserve">        </w:t>
      </w:r>
      <w:r>
        <w:rPr>
          <w:rFonts w:ascii="仿宋" w:eastAsia="仿宋" w:hAnsi="仿宋" w:hint="eastAsia"/>
          <w:sz w:val="36"/>
          <w:szCs w:val="36"/>
          <w:u w:val="single"/>
        </w:rPr>
        <w:t xml:space="preserve"> </w:t>
      </w:r>
      <w:r>
        <w:rPr>
          <w:rFonts w:ascii="仿宋" w:eastAsia="仿宋" w:hAnsi="仿宋"/>
          <w:sz w:val="36"/>
          <w:szCs w:val="36"/>
          <w:u w:val="single"/>
        </w:rPr>
        <w:t xml:space="preserve"> </w:t>
      </w:r>
      <w:r>
        <w:rPr>
          <w:rFonts w:ascii="仿宋" w:eastAsia="仿宋" w:hAnsi="仿宋" w:hint="eastAsia"/>
          <w:sz w:val="36"/>
          <w:szCs w:val="36"/>
          <w:u w:val="single"/>
        </w:rPr>
        <w:t xml:space="preserve"> </w:t>
      </w:r>
      <w:r>
        <w:rPr>
          <w:rFonts w:ascii="仿宋" w:eastAsia="仿宋" w:hAnsi="仿宋"/>
          <w:sz w:val="36"/>
          <w:szCs w:val="36"/>
          <w:u w:val="single"/>
        </w:rPr>
        <w:t xml:space="preserve"> </w:t>
      </w:r>
      <w:r>
        <w:rPr>
          <w:rFonts w:ascii="仿宋" w:eastAsia="仿宋" w:hAnsi="仿宋" w:hint="eastAsia"/>
          <w:sz w:val="36"/>
          <w:szCs w:val="36"/>
          <w:u w:val="single"/>
        </w:rPr>
        <w:t xml:space="preserve"> </w:t>
      </w:r>
    </w:p>
    <w:p w:rsidR="002463DB" w:rsidRDefault="002463DB" w:rsidP="002463DB">
      <w:pPr>
        <w:adjustRightInd w:val="0"/>
        <w:snapToGrid w:val="0"/>
        <w:spacing w:line="288" w:lineRule="auto"/>
        <w:ind w:firstLine="1040"/>
        <w:rPr>
          <w:rFonts w:eastAsia="FangSong_GB2312"/>
          <w:sz w:val="36"/>
          <w:szCs w:val="36"/>
        </w:rPr>
      </w:pPr>
    </w:p>
    <w:p w:rsidR="002463DB" w:rsidRDefault="002463DB" w:rsidP="002463DB">
      <w:pPr>
        <w:adjustRightInd w:val="0"/>
        <w:snapToGrid w:val="0"/>
        <w:spacing w:line="288" w:lineRule="auto"/>
        <w:ind w:firstLine="1040"/>
        <w:rPr>
          <w:rFonts w:eastAsia="FangSong_GB2312"/>
          <w:sz w:val="36"/>
          <w:szCs w:val="36"/>
        </w:rPr>
      </w:pPr>
    </w:p>
    <w:p w:rsidR="002463DB" w:rsidRDefault="002463DB" w:rsidP="002463DB">
      <w:pPr>
        <w:adjustRightInd w:val="0"/>
        <w:snapToGrid w:val="0"/>
        <w:spacing w:line="288" w:lineRule="auto"/>
        <w:ind w:firstLine="1040"/>
        <w:rPr>
          <w:rFonts w:eastAsia="FangSong_GB2312"/>
          <w:sz w:val="36"/>
          <w:szCs w:val="36"/>
        </w:rPr>
      </w:pPr>
    </w:p>
    <w:p w:rsidR="002463DB" w:rsidRDefault="002463DB" w:rsidP="002463DB">
      <w:pPr>
        <w:adjustRightInd w:val="0"/>
        <w:snapToGrid w:val="0"/>
        <w:spacing w:line="288" w:lineRule="auto"/>
        <w:ind w:firstLine="1040"/>
        <w:rPr>
          <w:rFonts w:eastAsia="FangSong_GB2312"/>
          <w:sz w:val="36"/>
          <w:szCs w:val="36"/>
        </w:rPr>
      </w:pPr>
    </w:p>
    <w:p w:rsidR="002463DB" w:rsidRPr="004A56C9" w:rsidRDefault="002463DB" w:rsidP="002463DB">
      <w:pPr>
        <w:adjustRightInd w:val="0"/>
        <w:snapToGrid w:val="0"/>
        <w:spacing w:line="288" w:lineRule="auto"/>
        <w:ind w:firstLine="1040"/>
        <w:rPr>
          <w:rFonts w:eastAsia="FangSong_GB2312"/>
          <w:sz w:val="36"/>
          <w:szCs w:val="36"/>
        </w:rPr>
      </w:pPr>
    </w:p>
    <w:p w:rsidR="002463DB" w:rsidRPr="004A56C9" w:rsidRDefault="002463DB" w:rsidP="002463DB">
      <w:pPr>
        <w:adjustRightInd w:val="0"/>
        <w:snapToGrid w:val="0"/>
        <w:spacing w:line="288" w:lineRule="auto"/>
        <w:ind w:firstLine="1040"/>
        <w:rPr>
          <w:rFonts w:eastAsia="FangSong_GB2312"/>
          <w:sz w:val="36"/>
          <w:szCs w:val="36"/>
        </w:rPr>
      </w:pPr>
    </w:p>
    <w:p w:rsidR="00536E53" w:rsidRDefault="002463DB" w:rsidP="002463DB">
      <w:pPr>
        <w:adjustRightInd w:val="0"/>
        <w:snapToGrid w:val="0"/>
        <w:spacing w:line="288" w:lineRule="auto"/>
        <w:ind w:firstLine="1040"/>
        <w:rPr>
          <w:rFonts w:ascii="FangSong_GB2312" w:eastAsia="FangSong_GB2312"/>
          <w:sz w:val="36"/>
          <w:szCs w:val="36"/>
          <w:u w:val="single"/>
        </w:rPr>
      </w:pPr>
      <w:r w:rsidRPr="00545246">
        <w:rPr>
          <w:rFonts w:ascii="楷体_GB2312" w:eastAsia="楷体_GB2312" w:hint="eastAsia"/>
          <w:sz w:val="36"/>
          <w:szCs w:val="36"/>
        </w:rPr>
        <w:t>编制单位：湖南志远环境咨询服务有限公司</w:t>
      </w:r>
    </w:p>
    <w:p w:rsidR="00FF08CE" w:rsidRDefault="00FF08CE">
      <w:pPr>
        <w:pStyle w:val="ac"/>
        <w:adjustRightInd w:val="0"/>
        <w:snapToGrid w:val="0"/>
        <w:spacing w:before="0" w:beforeAutospacing="0" w:after="0" w:afterAutospacing="0" w:line="360" w:lineRule="auto"/>
        <w:outlineLvl w:val="0"/>
        <w:rPr>
          <w:rFonts w:ascii="Times New Roman" w:eastAsia="黑体" w:hAnsi="Times New Roman"/>
          <w:snapToGrid w:val="0"/>
          <w:sz w:val="32"/>
          <w:szCs w:val="32"/>
        </w:rPr>
        <w:sectPr w:rsidR="00FF08CE" w:rsidSect="00130E76">
          <w:footerReference w:type="default" r:id="rId14"/>
          <w:pgSz w:w="11906" w:h="16838"/>
          <w:pgMar w:top="1701" w:right="1531" w:bottom="1701" w:left="1531" w:header="851" w:footer="851" w:gutter="0"/>
          <w:cols w:space="720"/>
          <w:docGrid w:linePitch="312"/>
        </w:sectPr>
      </w:pPr>
    </w:p>
    <w:p w:rsidR="00F53986" w:rsidRPr="00D529BE" w:rsidRDefault="00DF2458" w:rsidP="00D529BE">
      <w:pPr>
        <w:pStyle w:val="p0"/>
        <w:spacing w:line="360" w:lineRule="auto"/>
        <w:rPr>
          <w:rFonts w:eastAsiaTheme="minorEastAsia"/>
          <w:b/>
          <w:bCs/>
        </w:rPr>
      </w:pPr>
      <w:bookmarkStart w:id="13" w:name="_Toc14556924"/>
      <w:bookmarkStart w:id="14" w:name="_Toc14857184"/>
      <w:r>
        <w:rPr>
          <w:rFonts w:eastAsiaTheme="minorEastAsia" w:hint="eastAsia"/>
          <w:b/>
          <w:bCs/>
        </w:rPr>
        <w:lastRenderedPageBreak/>
        <w:t>一、</w:t>
      </w:r>
      <w:r w:rsidR="00F53986" w:rsidRPr="00D529BE">
        <w:rPr>
          <w:rFonts w:eastAsiaTheme="minorEastAsia" w:hAnsiTheme="minorEastAsia"/>
          <w:b/>
          <w:bCs/>
        </w:rPr>
        <w:t>总论</w:t>
      </w:r>
      <w:bookmarkStart w:id="15" w:name="_Toc14556925"/>
      <w:bookmarkStart w:id="16" w:name="_Toc14857185"/>
      <w:bookmarkEnd w:id="13"/>
      <w:bookmarkEnd w:id="14"/>
    </w:p>
    <w:p w:rsidR="00F53986" w:rsidRPr="00D529BE" w:rsidRDefault="00F53986" w:rsidP="00BA3257">
      <w:pPr>
        <w:pStyle w:val="p0"/>
        <w:spacing w:line="360" w:lineRule="auto"/>
        <w:rPr>
          <w:rFonts w:eastAsiaTheme="minorEastAsia"/>
          <w:b/>
          <w:bCs/>
        </w:rPr>
      </w:pPr>
      <w:r w:rsidRPr="00D529BE">
        <w:rPr>
          <w:rFonts w:eastAsiaTheme="minorEastAsia"/>
          <w:b/>
          <w:bCs/>
        </w:rPr>
        <w:t>1.1</w:t>
      </w:r>
      <w:r w:rsidRPr="00D529BE">
        <w:rPr>
          <w:rFonts w:eastAsiaTheme="minorEastAsia" w:hAnsiTheme="minorEastAsia"/>
          <w:b/>
          <w:bCs/>
        </w:rPr>
        <w:t>评价依据</w:t>
      </w:r>
      <w:bookmarkEnd w:id="15"/>
      <w:bookmarkEnd w:id="16"/>
    </w:p>
    <w:p w:rsidR="00F53986" w:rsidRPr="00D529BE" w:rsidRDefault="00F53986" w:rsidP="00BA3257">
      <w:pPr>
        <w:pStyle w:val="p0"/>
        <w:spacing w:line="360" w:lineRule="auto"/>
        <w:rPr>
          <w:rFonts w:eastAsiaTheme="minorEastAsia"/>
          <w:bCs/>
        </w:rPr>
      </w:pPr>
      <w:r w:rsidRPr="00D529BE">
        <w:rPr>
          <w:rFonts w:eastAsiaTheme="minorEastAsia"/>
          <w:bCs/>
        </w:rPr>
        <w:t>1.1.1</w:t>
      </w:r>
      <w:r w:rsidRPr="00D529BE">
        <w:rPr>
          <w:rFonts w:eastAsiaTheme="minorEastAsia" w:hAnsiTheme="minorEastAsia"/>
          <w:bCs/>
        </w:rPr>
        <w:t>国家相关法律法规</w:t>
      </w:r>
    </w:p>
    <w:p w:rsidR="00F53986" w:rsidRPr="00D529BE" w:rsidRDefault="00F53986" w:rsidP="00BA3257">
      <w:pPr>
        <w:pStyle w:val="p0"/>
        <w:spacing w:line="360" w:lineRule="auto"/>
        <w:rPr>
          <w:rFonts w:eastAsiaTheme="minorEastAsia"/>
          <w:bCs/>
        </w:rPr>
      </w:pPr>
      <w:bookmarkStart w:id="17" w:name="_Toc14556927"/>
      <w:bookmarkStart w:id="18" w:name="_Toc14857187"/>
      <w:r w:rsidRPr="00D529BE">
        <w:rPr>
          <w:rFonts w:eastAsiaTheme="minorEastAsia" w:hAnsiTheme="minorEastAsia"/>
          <w:bCs/>
        </w:rPr>
        <w:t>（</w:t>
      </w:r>
      <w:r w:rsidRPr="00D529BE">
        <w:rPr>
          <w:rFonts w:eastAsiaTheme="minorEastAsia"/>
          <w:bCs/>
        </w:rPr>
        <w:t>1</w:t>
      </w:r>
      <w:r w:rsidRPr="00D529BE">
        <w:rPr>
          <w:rFonts w:eastAsiaTheme="minorEastAsia" w:hAnsiTheme="minorEastAsia"/>
          <w:bCs/>
        </w:rPr>
        <w:t>）《中华人民共和国环境保护法》（</w:t>
      </w:r>
      <w:r w:rsidRPr="00D529BE">
        <w:rPr>
          <w:rFonts w:eastAsiaTheme="minorEastAsia"/>
          <w:bCs/>
        </w:rPr>
        <w:t>2015</w:t>
      </w:r>
      <w:r w:rsidRPr="00D529BE">
        <w:rPr>
          <w:rFonts w:eastAsiaTheme="minorEastAsia" w:hAnsiTheme="minorEastAsia"/>
          <w:bCs/>
        </w:rPr>
        <w:t>年</w:t>
      </w:r>
      <w:r w:rsidRPr="00D529BE">
        <w:rPr>
          <w:rFonts w:eastAsiaTheme="minorEastAsia"/>
          <w:bCs/>
        </w:rPr>
        <w:t>1</w:t>
      </w:r>
      <w:r w:rsidRPr="00D529BE">
        <w:rPr>
          <w:rFonts w:eastAsiaTheme="minorEastAsia" w:hAnsiTheme="minorEastAsia"/>
          <w:bCs/>
        </w:rPr>
        <w:t>月</w:t>
      </w:r>
      <w:r w:rsidRPr="00D529BE">
        <w:rPr>
          <w:rFonts w:eastAsiaTheme="minorEastAsia"/>
          <w:bCs/>
        </w:rPr>
        <w:t>1</w:t>
      </w:r>
      <w:r w:rsidRPr="00D529BE">
        <w:rPr>
          <w:rFonts w:eastAsiaTheme="minorEastAsia" w:hAnsiTheme="minorEastAsia"/>
          <w:bCs/>
        </w:rPr>
        <w:t>日施行）；</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2</w:t>
      </w:r>
      <w:r w:rsidRPr="00D529BE">
        <w:rPr>
          <w:rFonts w:eastAsiaTheme="minorEastAsia" w:hAnsiTheme="minorEastAsia"/>
          <w:bCs/>
        </w:rPr>
        <w:t>）《中华人民共和国环境影响评价法》（</w:t>
      </w:r>
      <w:r w:rsidRPr="00D529BE">
        <w:rPr>
          <w:rFonts w:eastAsiaTheme="minorEastAsia"/>
          <w:bCs/>
        </w:rPr>
        <w:t>2016</w:t>
      </w:r>
      <w:r w:rsidRPr="00D529BE">
        <w:rPr>
          <w:rFonts w:eastAsiaTheme="minorEastAsia" w:hAnsiTheme="minorEastAsia"/>
          <w:bCs/>
        </w:rPr>
        <w:t>年</w:t>
      </w:r>
      <w:r w:rsidRPr="00D529BE">
        <w:rPr>
          <w:rFonts w:eastAsiaTheme="minorEastAsia"/>
          <w:bCs/>
        </w:rPr>
        <w:t>9</w:t>
      </w:r>
      <w:r w:rsidRPr="00D529BE">
        <w:rPr>
          <w:rFonts w:eastAsiaTheme="minorEastAsia" w:hAnsiTheme="minorEastAsia"/>
          <w:bCs/>
        </w:rPr>
        <w:t>月</w:t>
      </w:r>
      <w:r w:rsidRPr="00D529BE">
        <w:rPr>
          <w:rFonts w:eastAsiaTheme="minorEastAsia"/>
          <w:bCs/>
        </w:rPr>
        <w:t>1</w:t>
      </w:r>
      <w:r w:rsidRPr="00D529BE">
        <w:rPr>
          <w:rFonts w:eastAsiaTheme="minorEastAsia" w:hAnsiTheme="minorEastAsia"/>
          <w:bCs/>
        </w:rPr>
        <w:t>日施行）；</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3</w:t>
      </w:r>
      <w:r w:rsidRPr="00D529BE">
        <w:rPr>
          <w:rFonts w:eastAsiaTheme="minorEastAsia" w:hAnsiTheme="minorEastAsia"/>
          <w:bCs/>
        </w:rPr>
        <w:t>）《中华人民共和国环境噪声污染防治法》（</w:t>
      </w:r>
      <w:r w:rsidRPr="00D529BE">
        <w:rPr>
          <w:rFonts w:eastAsiaTheme="minorEastAsia"/>
          <w:bCs/>
        </w:rPr>
        <w:t>2018</w:t>
      </w:r>
      <w:r w:rsidRPr="00D529BE">
        <w:rPr>
          <w:rFonts w:eastAsiaTheme="minorEastAsia" w:hAnsiTheme="minorEastAsia"/>
          <w:bCs/>
        </w:rPr>
        <w:t>年</w:t>
      </w:r>
      <w:r w:rsidRPr="00D529BE">
        <w:rPr>
          <w:rFonts w:eastAsiaTheme="minorEastAsia"/>
          <w:bCs/>
        </w:rPr>
        <w:t>12</w:t>
      </w:r>
      <w:r w:rsidRPr="00D529BE">
        <w:rPr>
          <w:rFonts w:eastAsiaTheme="minorEastAsia" w:hAnsiTheme="minorEastAsia"/>
          <w:bCs/>
        </w:rPr>
        <w:t>月</w:t>
      </w:r>
      <w:r w:rsidRPr="00D529BE">
        <w:rPr>
          <w:rFonts w:eastAsiaTheme="minorEastAsia"/>
          <w:bCs/>
        </w:rPr>
        <w:t>29</w:t>
      </w:r>
      <w:r w:rsidRPr="00D529BE">
        <w:rPr>
          <w:rFonts w:eastAsiaTheme="minorEastAsia" w:hAnsiTheme="minorEastAsia"/>
          <w:bCs/>
        </w:rPr>
        <w:t>日修订）；</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4</w:t>
      </w:r>
      <w:r w:rsidRPr="00D529BE">
        <w:rPr>
          <w:rFonts w:eastAsiaTheme="minorEastAsia" w:hAnsiTheme="minorEastAsia"/>
          <w:bCs/>
        </w:rPr>
        <w:t>）《中华人民共和国大气污染防治法》（</w:t>
      </w:r>
      <w:r w:rsidRPr="00D529BE">
        <w:rPr>
          <w:rFonts w:eastAsiaTheme="minorEastAsia"/>
          <w:bCs/>
        </w:rPr>
        <w:t>2018</w:t>
      </w:r>
      <w:r w:rsidRPr="00D529BE">
        <w:rPr>
          <w:rFonts w:eastAsiaTheme="minorEastAsia" w:hAnsiTheme="minorEastAsia"/>
          <w:bCs/>
        </w:rPr>
        <w:t>年</w:t>
      </w:r>
      <w:r w:rsidRPr="00D529BE">
        <w:rPr>
          <w:rFonts w:eastAsiaTheme="minorEastAsia"/>
          <w:bCs/>
        </w:rPr>
        <w:t>10</w:t>
      </w:r>
      <w:r w:rsidRPr="00D529BE">
        <w:rPr>
          <w:rFonts w:eastAsiaTheme="minorEastAsia" w:hAnsiTheme="minorEastAsia"/>
          <w:bCs/>
        </w:rPr>
        <w:t>月</w:t>
      </w:r>
      <w:r w:rsidRPr="00D529BE">
        <w:rPr>
          <w:rFonts w:eastAsiaTheme="minorEastAsia"/>
          <w:bCs/>
        </w:rPr>
        <w:t>26</w:t>
      </w:r>
      <w:r w:rsidRPr="00D529BE">
        <w:rPr>
          <w:rFonts w:eastAsiaTheme="minorEastAsia" w:hAnsiTheme="minorEastAsia"/>
          <w:bCs/>
        </w:rPr>
        <w:t>日施行）；</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5</w:t>
      </w:r>
      <w:r w:rsidRPr="00D529BE">
        <w:rPr>
          <w:rFonts w:eastAsiaTheme="minorEastAsia" w:hAnsiTheme="minorEastAsia"/>
          <w:bCs/>
        </w:rPr>
        <w:t>）《中华人民共和国水污染防治法》（</w:t>
      </w:r>
      <w:r w:rsidRPr="00D529BE">
        <w:rPr>
          <w:rFonts w:eastAsiaTheme="minorEastAsia"/>
          <w:bCs/>
        </w:rPr>
        <w:t>2017</w:t>
      </w:r>
      <w:r w:rsidRPr="00D529BE">
        <w:rPr>
          <w:rFonts w:eastAsiaTheme="minorEastAsia" w:hAnsiTheme="minorEastAsia"/>
          <w:bCs/>
        </w:rPr>
        <w:t>年</w:t>
      </w:r>
      <w:r w:rsidRPr="00D529BE">
        <w:rPr>
          <w:rFonts w:eastAsiaTheme="minorEastAsia"/>
          <w:bCs/>
        </w:rPr>
        <w:t>6</w:t>
      </w:r>
      <w:r w:rsidRPr="00D529BE">
        <w:rPr>
          <w:rFonts w:eastAsiaTheme="minorEastAsia" w:hAnsiTheme="minorEastAsia"/>
          <w:bCs/>
        </w:rPr>
        <w:t>月</w:t>
      </w:r>
      <w:r w:rsidRPr="00D529BE">
        <w:rPr>
          <w:rFonts w:eastAsiaTheme="minorEastAsia"/>
          <w:bCs/>
        </w:rPr>
        <w:t>27</w:t>
      </w:r>
      <w:r w:rsidRPr="00D529BE">
        <w:rPr>
          <w:rFonts w:eastAsiaTheme="minorEastAsia" w:hAnsiTheme="minorEastAsia"/>
          <w:bCs/>
        </w:rPr>
        <w:t>日第二次修正）；</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6</w:t>
      </w:r>
      <w:r w:rsidRPr="00D529BE">
        <w:rPr>
          <w:rFonts w:eastAsiaTheme="minorEastAsia" w:hAnsiTheme="minorEastAsia"/>
          <w:bCs/>
        </w:rPr>
        <w:t>）《中华人民共和国固体废物污染环境防治法》</w:t>
      </w:r>
      <w:r w:rsidRPr="00D529BE">
        <w:rPr>
          <w:rFonts w:eastAsiaTheme="minorEastAsia"/>
          <w:bCs/>
        </w:rPr>
        <w:t>(2020</w:t>
      </w:r>
      <w:r w:rsidRPr="00D529BE">
        <w:rPr>
          <w:rFonts w:eastAsiaTheme="minorEastAsia" w:hAnsiTheme="minorEastAsia"/>
          <w:bCs/>
        </w:rPr>
        <w:t>年修订</w:t>
      </w:r>
      <w:r w:rsidRPr="00D529BE">
        <w:rPr>
          <w:rFonts w:eastAsiaTheme="minorEastAsia"/>
          <w:bCs/>
        </w:rPr>
        <w:t>)</w:t>
      </w:r>
      <w:r w:rsidRPr="00D529BE">
        <w:rPr>
          <w:rFonts w:eastAsiaTheme="minorEastAsia" w:hAnsiTheme="minorEastAsia"/>
          <w:bCs/>
        </w:rPr>
        <w:t>；</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7</w:t>
      </w:r>
      <w:r w:rsidRPr="00D529BE">
        <w:rPr>
          <w:rFonts w:eastAsiaTheme="minorEastAsia" w:hAnsiTheme="minorEastAsia"/>
          <w:bCs/>
        </w:rPr>
        <w:t>）《中华人民共和国水法》</w:t>
      </w:r>
      <w:r w:rsidRPr="00D529BE">
        <w:rPr>
          <w:rFonts w:eastAsiaTheme="minorEastAsia"/>
          <w:bCs/>
        </w:rPr>
        <w:t>(2016</w:t>
      </w:r>
      <w:r w:rsidRPr="00D529BE">
        <w:rPr>
          <w:rFonts w:eastAsiaTheme="minorEastAsia" w:hAnsiTheme="minorEastAsia"/>
          <w:bCs/>
        </w:rPr>
        <w:t>年</w:t>
      </w:r>
      <w:r w:rsidRPr="00D529BE">
        <w:rPr>
          <w:rFonts w:eastAsiaTheme="minorEastAsia"/>
          <w:bCs/>
        </w:rPr>
        <w:t>7</w:t>
      </w:r>
      <w:r w:rsidRPr="00D529BE">
        <w:rPr>
          <w:rFonts w:eastAsiaTheme="minorEastAsia" w:hAnsiTheme="minorEastAsia"/>
          <w:bCs/>
        </w:rPr>
        <w:t>月施行</w:t>
      </w:r>
      <w:r w:rsidRPr="00D529BE">
        <w:rPr>
          <w:rFonts w:eastAsiaTheme="minorEastAsia"/>
          <w:bCs/>
        </w:rPr>
        <w:t>)</w:t>
      </w:r>
      <w:r w:rsidRPr="00D529BE">
        <w:rPr>
          <w:rFonts w:eastAsiaTheme="minorEastAsia" w:hAnsiTheme="minorEastAsia"/>
          <w:bCs/>
        </w:rPr>
        <w:t>；</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8</w:t>
      </w:r>
      <w:r w:rsidRPr="00D529BE">
        <w:rPr>
          <w:rFonts w:eastAsiaTheme="minorEastAsia" w:hAnsiTheme="minorEastAsia"/>
          <w:bCs/>
        </w:rPr>
        <w:t>）《中华人民共和国水土保持法》</w:t>
      </w:r>
      <w:r w:rsidRPr="00D529BE">
        <w:rPr>
          <w:rFonts w:eastAsiaTheme="minorEastAsia"/>
          <w:bCs/>
        </w:rPr>
        <w:t>(2011</w:t>
      </w:r>
      <w:r w:rsidRPr="00D529BE">
        <w:rPr>
          <w:rFonts w:eastAsiaTheme="minorEastAsia" w:hAnsiTheme="minorEastAsia"/>
          <w:bCs/>
        </w:rPr>
        <w:t>年</w:t>
      </w:r>
      <w:r w:rsidRPr="00D529BE">
        <w:rPr>
          <w:rFonts w:eastAsiaTheme="minorEastAsia"/>
          <w:bCs/>
        </w:rPr>
        <w:t>3</w:t>
      </w:r>
      <w:r w:rsidRPr="00D529BE">
        <w:rPr>
          <w:rFonts w:eastAsiaTheme="minorEastAsia" w:hAnsiTheme="minorEastAsia"/>
          <w:bCs/>
        </w:rPr>
        <w:t>月施行</w:t>
      </w:r>
      <w:r w:rsidRPr="00D529BE">
        <w:rPr>
          <w:rFonts w:eastAsiaTheme="minorEastAsia"/>
          <w:bCs/>
        </w:rPr>
        <w:t>)</w:t>
      </w:r>
      <w:r w:rsidRPr="00D529BE">
        <w:rPr>
          <w:rFonts w:eastAsiaTheme="minorEastAsia" w:hAnsiTheme="minorEastAsia"/>
          <w:bCs/>
        </w:rPr>
        <w:t>；</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9</w:t>
      </w:r>
      <w:r w:rsidRPr="00D529BE">
        <w:rPr>
          <w:rFonts w:eastAsiaTheme="minorEastAsia" w:hAnsiTheme="minorEastAsia"/>
          <w:bCs/>
        </w:rPr>
        <w:t>）《中华人民共和国节约能源法》（</w:t>
      </w:r>
      <w:r w:rsidRPr="00D529BE">
        <w:rPr>
          <w:rFonts w:eastAsiaTheme="minorEastAsia"/>
          <w:bCs/>
        </w:rPr>
        <w:t>2016</w:t>
      </w:r>
      <w:r w:rsidRPr="00D529BE">
        <w:rPr>
          <w:rFonts w:eastAsiaTheme="minorEastAsia" w:hAnsiTheme="minorEastAsia"/>
          <w:bCs/>
        </w:rPr>
        <w:t>年</w:t>
      </w:r>
      <w:r w:rsidRPr="00D529BE">
        <w:rPr>
          <w:rFonts w:eastAsiaTheme="minorEastAsia"/>
          <w:bCs/>
        </w:rPr>
        <w:t>9</w:t>
      </w:r>
      <w:r w:rsidRPr="00D529BE">
        <w:rPr>
          <w:rFonts w:eastAsiaTheme="minorEastAsia" w:hAnsiTheme="minorEastAsia"/>
          <w:bCs/>
        </w:rPr>
        <w:t>月</w:t>
      </w:r>
      <w:r w:rsidRPr="00D529BE">
        <w:rPr>
          <w:rFonts w:eastAsiaTheme="minorEastAsia"/>
          <w:bCs/>
        </w:rPr>
        <w:t>1</w:t>
      </w:r>
      <w:r w:rsidRPr="00D529BE">
        <w:rPr>
          <w:rFonts w:eastAsiaTheme="minorEastAsia" w:hAnsiTheme="minorEastAsia"/>
          <w:bCs/>
        </w:rPr>
        <w:t>日施行）；</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10</w:t>
      </w:r>
      <w:r w:rsidRPr="00D529BE">
        <w:rPr>
          <w:rFonts w:eastAsiaTheme="minorEastAsia" w:hAnsiTheme="minorEastAsia"/>
          <w:bCs/>
        </w:rPr>
        <w:t>）《中华人民共和国土地管理法》（</w:t>
      </w:r>
      <w:r w:rsidRPr="00D529BE">
        <w:rPr>
          <w:rFonts w:eastAsiaTheme="minorEastAsia"/>
          <w:bCs/>
        </w:rPr>
        <w:t>2020</w:t>
      </w:r>
      <w:r w:rsidRPr="00D529BE">
        <w:rPr>
          <w:rFonts w:eastAsiaTheme="minorEastAsia" w:hAnsiTheme="minorEastAsia"/>
          <w:bCs/>
        </w:rPr>
        <w:t>年</w:t>
      </w:r>
      <w:r w:rsidRPr="00D529BE">
        <w:rPr>
          <w:rFonts w:eastAsiaTheme="minorEastAsia"/>
          <w:bCs/>
        </w:rPr>
        <w:t>1</w:t>
      </w:r>
      <w:r w:rsidRPr="00D529BE">
        <w:rPr>
          <w:rFonts w:eastAsiaTheme="minorEastAsia" w:hAnsiTheme="minorEastAsia"/>
          <w:bCs/>
        </w:rPr>
        <w:t>月</w:t>
      </w:r>
      <w:r w:rsidRPr="00D529BE">
        <w:rPr>
          <w:rFonts w:eastAsiaTheme="minorEastAsia"/>
          <w:bCs/>
        </w:rPr>
        <w:t>1</w:t>
      </w:r>
      <w:r w:rsidRPr="00D529BE">
        <w:rPr>
          <w:rFonts w:eastAsiaTheme="minorEastAsia" w:hAnsiTheme="minorEastAsia"/>
          <w:bCs/>
        </w:rPr>
        <w:t>日施行）；</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11</w:t>
      </w:r>
      <w:r w:rsidRPr="00D529BE">
        <w:rPr>
          <w:rFonts w:eastAsiaTheme="minorEastAsia" w:hAnsiTheme="minorEastAsia"/>
          <w:bCs/>
        </w:rPr>
        <w:t>）《中华人民共和国清洁生产促进法》</w:t>
      </w:r>
      <w:r w:rsidRPr="00D529BE">
        <w:rPr>
          <w:rFonts w:eastAsiaTheme="minorEastAsia"/>
          <w:bCs/>
        </w:rPr>
        <w:t>(2012</w:t>
      </w:r>
      <w:r w:rsidRPr="00D529BE">
        <w:rPr>
          <w:rFonts w:eastAsiaTheme="minorEastAsia" w:hAnsiTheme="minorEastAsia"/>
          <w:bCs/>
        </w:rPr>
        <w:t>年</w:t>
      </w:r>
      <w:r w:rsidRPr="00D529BE">
        <w:rPr>
          <w:rFonts w:eastAsiaTheme="minorEastAsia"/>
          <w:bCs/>
        </w:rPr>
        <w:t>7</w:t>
      </w:r>
      <w:r w:rsidRPr="00D529BE">
        <w:rPr>
          <w:rFonts w:eastAsiaTheme="minorEastAsia" w:hAnsiTheme="minorEastAsia"/>
          <w:bCs/>
        </w:rPr>
        <w:t>月</w:t>
      </w:r>
      <w:r w:rsidRPr="00D529BE">
        <w:rPr>
          <w:rFonts w:eastAsiaTheme="minorEastAsia"/>
          <w:bCs/>
        </w:rPr>
        <w:t>1</w:t>
      </w:r>
      <w:r w:rsidRPr="00D529BE">
        <w:rPr>
          <w:rFonts w:eastAsiaTheme="minorEastAsia" w:hAnsiTheme="minorEastAsia"/>
          <w:bCs/>
        </w:rPr>
        <w:t>日，修订</w:t>
      </w:r>
      <w:r w:rsidRPr="00D529BE">
        <w:rPr>
          <w:rFonts w:eastAsiaTheme="minorEastAsia"/>
          <w:bCs/>
        </w:rPr>
        <w:t>)</w:t>
      </w:r>
      <w:r w:rsidRPr="00D529BE">
        <w:rPr>
          <w:rFonts w:eastAsiaTheme="minorEastAsia" w:hAnsiTheme="minorEastAsia"/>
          <w:bCs/>
        </w:rPr>
        <w:t>；</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12</w:t>
      </w:r>
      <w:r w:rsidRPr="00D529BE">
        <w:rPr>
          <w:rFonts w:eastAsiaTheme="minorEastAsia" w:hAnsiTheme="minorEastAsia"/>
          <w:bCs/>
        </w:rPr>
        <w:t>）《建设项目环境保护管理条例》（</w:t>
      </w:r>
      <w:r w:rsidRPr="00D529BE">
        <w:rPr>
          <w:rFonts w:eastAsiaTheme="minorEastAsia"/>
          <w:bCs/>
        </w:rPr>
        <w:t>2017.7.16</w:t>
      </w:r>
      <w:r w:rsidRPr="00D529BE">
        <w:rPr>
          <w:rFonts w:eastAsiaTheme="minorEastAsia" w:hAnsiTheme="minorEastAsia"/>
          <w:bCs/>
        </w:rPr>
        <w:t>）；</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13</w:t>
      </w:r>
      <w:r w:rsidRPr="00D529BE">
        <w:rPr>
          <w:rFonts w:eastAsiaTheme="minorEastAsia" w:hAnsiTheme="minorEastAsia"/>
          <w:bCs/>
        </w:rPr>
        <w:t>）《建设项目环境影响评价分类管理名录（</w:t>
      </w:r>
      <w:r w:rsidRPr="00D529BE">
        <w:rPr>
          <w:rFonts w:eastAsiaTheme="minorEastAsia"/>
          <w:bCs/>
        </w:rPr>
        <w:t>2021</w:t>
      </w:r>
      <w:r w:rsidRPr="00D529BE">
        <w:rPr>
          <w:rFonts w:eastAsiaTheme="minorEastAsia" w:hAnsiTheme="minorEastAsia"/>
          <w:bCs/>
        </w:rPr>
        <w:t>年本）》；</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14</w:t>
      </w:r>
      <w:r w:rsidRPr="00D529BE">
        <w:rPr>
          <w:rFonts w:eastAsiaTheme="minorEastAsia" w:hAnsiTheme="minorEastAsia"/>
          <w:bCs/>
        </w:rPr>
        <w:t>）《建设项目环境影响评价信息公开机制方案》（环发</w:t>
      </w:r>
      <w:r w:rsidRPr="00D529BE">
        <w:rPr>
          <w:rFonts w:eastAsiaTheme="minorEastAsia"/>
          <w:bCs/>
        </w:rPr>
        <w:t>[2015]162</w:t>
      </w:r>
      <w:r w:rsidRPr="00D529BE">
        <w:rPr>
          <w:rFonts w:eastAsiaTheme="minorEastAsia" w:hAnsiTheme="minorEastAsia"/>
          <w:bCs/>
        </w:rPr>
        <w:t>号）；</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15</w:t>
      </w:r>
      <w:r w:rsidRPr="00D529BE">
        <w:rPr>
          <w:rFonts w:eastAsiaTheme="minorEastAsia" w:hAnsiTheme="minorEastAsia"/>
          <w:bCs/>
        </w:rPr>
        <w:t>）《产业结构调整指导目录（</w:t>
      </w:r>
      <w:r w:rsidRPr="00D529BE">
        <w:rPr>
          <w:rFonts w:eastAsiaTheme="minorEastAsia"/>
          <w:bCs/>
        </w:rPr>
        <w:t>2019</w:t>
      </w:r>
      <w:r w:rsidRPr="00D529BE">
        <w:rPr>
          <w:rFonts w:eastAsiaTheme="minorEastAsia" w:hAnsiTheme="minorEastAsia"/>
          <w:bCs/>
        </w:rPr>
        <w:t>年本）》（</w:t>
      </w:r>
      <w:r w:rsidRPr="00D529BE">
        <w:rPr>
          <w:rFonts w:eastAsiaTheme="minorEastAsia"/>
          <w:bCs/>
        </w:rPr>
        <w:t>2019</w:t>
      </w:r>
      <w:r w:rsidRPr="00D529BE">
        <w:rPr>
          <w:rFonts w:eastAsiaTheme="minorEastAsia" w:hAnsiTheme="minorEastAsia"/>
          <w:bCs/>
        </w:rPr>
        <w:t>年</w:t>
      </w:r>
      <w:r w:rsidRPr="00D529BE">
        <w:rPr>
          <w:rFonts w:eastAsiaTheme="minorEastAsia"/>
          <w:bCs/>
        </w:rPr>
        <w:t>1030</w:t>
      </w:r>
      <w:r w:rsidRPr="00D529BE">
        <w:rPr>
          <w:rFonts w:eastAsiaTheme="minorEastAsia" w:hAnsiTheme="minorEastAsia"/>
          <w:bCs/>
        </w:rPr>
        <w:t>日月）；</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16</w:t>
      </w:r>
      <w:r w:rsidRPr="00D529BE">
        <w:rPr>
          <w:rFonts w:eastAsiaTheme="minorEastAsia" w:hAnsiTheme="minorEastAsia"/>
          <w:bCs/>
        </w:rPr>
        <w:t>）《关于加强环境影响评价管理防范环境风险的通知》（环发</w:t>
      </w:r>
      <w:r w:rsidRPr="00D529BE">
        <w:rPr>
          <w:rFonts w:eastAsiaTheme="minorEastAsia"/>
          <w:bCs/>
        </w:rPr>
        <w:t>[2005]152</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号文）；</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17</w:t>
      </w:r>
      <w:r w:rsidRPr="00D529BE">
        <w:rPr>
          <w:rFonts w:eastAsiaTheme="minorEastAsia" w:hAnsiTheme="minorEastAsia"/>
          <w:bCs/>
        </w:rPr>
        <w:t>）《国家危险废物名录》（</w:t>
      </w:r>
      <w:r w:rsidRPr="00D529BE">
        <w:rPr>
          <w:rFonts w:eastAsiaTheme="minorEastAsia"/>
          <w:bCs/>
        </w:rPr>
        <w:t>2021</w:t>
      </w:r>
      <w:r w:rsidRPr="00D529BE">
        <w:rPr>
          <w:rFonts w:eastAsiaTheme="minorEastAsia" w:hAnsiTheme="minorEastAsia"/>
          <w:bCs/>
        </w:rPr>
        <w:t>版）；</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18</w:t>
      </w:r>
      <w:r w:rsidRPr="00D529BE">
        <w:rPr>
          <w:rFonts w:eastAsiaTheme="minorEastAsia" w:hAnsiTheme="minorEastAsia"/>
          <w:bCs/>
        </w:rPr>
        <w:t>）《城市污水处理及污染防治技术政策》（建城（</w:t>
      </w:r>
      <w:r w:rsidRPr="00D529BE">
        <w:rPr>
          <w:rFonts w:eastAsiaTheme="minorEastAsia"/>
          <w:bCs/>
        </w:rPr>
        <w:t>2000</w:t>
      </w:r>
      <w:r w:rsidRPr="00D529BE">
        <w:rPr>
          <w:rFonts w:eastAsiaTheme="minorEastAsia" w:hAnsiTheme="minorEastAsia"/>
          <w:bCs/>
        </w:rPr>
        <w:t>）</w:t>
      </w:r>
      <w:r w:rsidRPr="00D529BE">
        <w:rPr>
          <w:rFonts w:eastAsiaTheme="minorEastAsia"/>
          <w:bCs/>
        </w:rPr>
        <w:t>124</w:t>
      </w:r>
      <w:r w:rsidRPr="00D529BE">
        <w:rPr>
          <w:rFonts w:eastAsiaTheme="minorEastAsia" w:hAnsiTheme="minorEastAsia"/>
          <w:bCs/>
        </w:rPr>
        <w:t>号）；</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19</w:t>
      </w:r>
      <w:r w:rsidRPr="00D529BE">
        <w:rPr>
          <w:rFonts w:eastAsiaTheme="minorEastAsia" w:hAnsiTheme="minorEastAsia"/>
          <w:bCs/>
        </w:rPr>
        <w:t>）《城镇污水处理厂污泥处理处置及污染防治技术政策（试行）》（建城（</w:t>
      </w:r>
      <w:r w:rsidRPr="00D529BE">
        <w:rPr>
          <w:rFonts w:eastAsiaTheme="minorEastAsia"/>
          <w:bCs/>
        </w:rPr>
        <w:t>2009</w:t>
      </w:r>
      <w:r w:rsidRPr="00D529BE">
        <w:rPr>
          <w:rFonts w:eastAsiaTheme="minorEastAsia" w:hAnsiTheme="minorEastAsia"/>
          <w:bCs/>
        </w:rPr>
        <w:t>）</w:t>
      </w:r>
      <w:r w:rsidRPr="00D529BE">
        <w:rPr>
          <w:rFonts w:eastAsiaTheme="minorEastAsia"/>
          <w:bCs/>
        </w:rPr>
        <w:t>23</w:t>
      </w:r>
      <w:r w:rsidRPr="00D529BE">
        <w:rPr>
          <w:rFonts w:eastAsiaTheme="minorEastAsia" w:hAnsiTheme="minorEastAsia"/>
          <w:bCs/>
        </w:rPr>
        <w:t>号）；</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20</w:t>
      </w:r>
      <w:r w:rsidRPr="00D529BE">
        <w:rPr>
          <w:rFonts w:eastAsiaTheme="minorEastAsia" w:hAnsiTheme="minorEastAsia"/>
          <w:bCs/>
        </w:rPr>
        <w:t>）《关于加强城镇污水处理厂污泥污染防治工作的通知》（环办</w:t>
      </w:r>
      <w:r w:rsidRPr="00D529BE">
        <w:rPr>
          <w:rFonts w:eastAsiaTheme="minorEastAsia"/>
          <w:bCs/>
        </w:rPr>
        <w:t>[2010]157</w:t>
      </w:r>
      <w:r w:rsidRPr="00D529BE">
        <w:rPr>
          <w:rFonts w:eastAsiaTheme="minorEastAsia" w:hAnsiTheme="minorEastAsia"/>
          <w:bCs/>
        </w:rPr>
        <w:t>号）；</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21</w:t>
      </w:r>
      <w:r w:rsidRPr="00D529BE">
        <w:rPr>
          <w:rFonts w:eastAsiaTheme="minorEastAsia" w:hAnsiTheme="minorEastAsia"/>
          <w:bCs/>
        </w:rPr>
        <w:t>）《国务院关于落实科学发展观加强环境保护的规定》（国发</w:t>
      </w:r>
      <w:r w:rsidRPr="00D529BE">
        <w:rPr>
          <w:rFonts w:eastAsiaTheme="minorEastAsia"/>
          <w:bCs/>
        </w:rPr>
        <w:t>[2005]39</w:t>
      </w:r>
      <w:r w:rsidRPr="00D529BE">
        <w:rPr>
          <w:rFonts w:eastAsiaTheme="minorEastAsia" w:hAnsiTheme="minorEastAsia"/>
          <w:bCs/>
        </w:rPr>
        <w:t>号）；</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22</w:t>
      </w:r>
      <w:r w:rsidRPr="00D529BE">
        <w:rPr>
          <w:rFonts w:eastAsiaTheme="minorEastAsia" w:hAnsiTheme="minorEastAsia"/>
          <w:bCs/>
        </w:rPr>
        <w:t>）《关于进一步加强环境应急管理工作意见的通知》（环发</w:t>
      </w:r>
      <w:r w:rsidRPr="00D529BE">
        <w:rPr>
          <w:rFonts w:eastAsiaTheme="minorEastAsia"/>
          <w:bCs/>
        </w:rPr>
        <w:t>[2009]130</w:t>
      </w:r>
      <w:r w:rsidRPr="00D529BE">
        <w:rPr>
          <w:rFonts w:eastAsiaTheme="minorEastAsia" w:hAnsiTheme="minorEastAsia"/>
          <w:bCs/>
        </w:rPr>
        <w:t>号）；</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23</w:t>
      </w:r>
      <w:r w:rsidRPr="00D529BE">
        <w:rPr>
          <w:rFonts w:eastAsiaTheme="minorEastAsia" w:hAnsiTheme="minorEastAsia"/>
          <w:bCs/>
        </w:rPr>
        <w:t>）《关于进一步加强环境影响评价管理防范环境风险的通知》（环发</w:t>
      </w:r>
      <w:r w:rsidRPr="00D529BE">
        <w:rPr>
          <w:rFonts w:eastAsiaTheme="minorEastAsia"/>
          <w:bCs/>
        </w:rPr>
        <w:t>[2012]77</w:t>
      </w:r>
      <w:r w:rsidRPr="00D529BE">
        <w:rPr>
          <w:rFonts w:eastAsiaTheme="minorEastAsia" w:hAnsiTheme="minorEastAsia"/>
          <w:bCs/>
        </w:rPr>
        <w:t>号，</w:t>
      </w:r>
      <w:r w:rsidRPr="00D529BE">
        <w:rPr>
          <w:rFonts w:eastAsiaTheme="minorEastAsia"/>
          <w:bCs/>
        </w:rPr>
        <w:t>2012</w:t>
      </w:r>
      <w:r w:rsidRPr="00D529BE">
        <w:rPr>
          <w:rFonts w:eastAsiaTheme="minorEastAsia" w:hAnsiTheme="minorEastAsia"/>
          <w:bCs/>
        </w:rPr>
        <w:t>年</w:t>
      </w:r>
      <w:r w:rsidRPr="00D529BE">
        <w:rPr>
          <w:rFonts w:eastAsiaTheme="minorEastAsia"/>
          <w:bCs/>
        </w:rPr>
        <w:t>7</w:t>
      </w:r>
      <w:r w:rsidRPr="00D529BE">
        <w:rPr>
          <w:rFonts w:eastAsiaTheme="minorEastAsia" w:hAnsiTheme="minorEastAsia"/>
          <w:bCs/>
        </w:rPr>
        <w:t>月</w:t>
      </w:r>
      <w:r w:rsidRPr="00D529BE">
        <w:rPr>
          <w:rFonts w:eastAsiaTheme="minorEastAsia"/>
          <w:bCs/>
        </w:rPr>
        <w:t>1</w:t>
      </w:r>
      <w:r w:rsidRPr="00D529BE">
        <w:rPr>
          <w:rFonts w:eastAsiaTheme="minorEastAsia" w:hAnsiTheme="minorEastAsia"/>
          <w:bCs/>
        </w:rPr>
        <w:t>日）；</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24</w:t>
      </w:r>
      <w:r w:rsidRPr="00D529BE">
        <w:rPr>
          <w:rFonts w:eastAsiaTheme="minorEastAsia" w:hAnsiTheme="minorEastAsia"/>
          <w:bCs/>
        </w:rPr>
        <w:t>）《关于切实加强风险防范严格环境影响评价管理的通知》（环发</w:t>
      </w:r>
      <w:r w:rsidRPr="00D529BE">
        <w:rPr>
          <w:rFonts w:eastAsiaTheme="minorEastAsia"/>
          <w:bCs/>
        </w:rPr>
        <w:t>[2012]98</w:t>
      </w:r>
      <w:r w:rsidRPr="00D529BE">
        <w:rPr>
          <w:rFonts w:eastAsiaTheme="minorEastAsia" w:hAnsiTheme="minorEastAsia"/>
          <w:bCs/>
        </w:rPr>
        <w:t>号，</w:t>
      </w:r>
      <w:r w:rsidRPr="00D529BE">
        <w:rPr>
          <w:rFonts w:eastAsiaTheme="minorEastAsia"/>
          <w:bCs/>
        </w:rPr>
        <w:t>2012</w:t>
      </w:r>
      <w:r w:rsidRPr="00D529BE">
        <w:rPr>
          <w:rFonts w:eastAsiaTheme="minorEastAsia" w:hAnsiTheme="minorEastAsia"/>
          <w:bCs/>
        </w:rPr>
        <w:t>年</w:t>
      </w:r>
      <w:r w:rsidRPr="00D529BE">
        <w:rPr>
          <w:rFonts w:eastAsiaTheme="minorEastAsia"/>
          <w:bCs/>
        </w:rPr>
        <w:t>8</w:t>
      </w:r>
      <w:r w:rsidRPr="00D529BE">
        <w:rPr>
          <w:rFonts w:eastAsiaTheme="minorEastAsia" w:hAnsiTheme="minorEastAsia"/>
          <w:bCs/>
        </w:rPr>
        <w:t>月</w:t>
      </w:r>
      <w:r w:rsidRPr="00D529BE">
        <w:rPr>
          <w:rFonts w:eastAsiaTheme="minorEastAsia"/>
          <w:bCs/>
        </w:rPr>
        <w:t>8</w:t>
      </w:r>
      <w:r w:rsidRPr="00D529BE">
        <w:rPr>
          <w:rFonts w:eastAsiaTheme="minorEastAsia" w:hAnsiTheme="minorEastAsia"/>
          <w:bCs/>
        </w:rPr>
        <w:t>日）；</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25</w:t>
      </w:r>
      <w:r w:rsidRPr="00D529BE">
        <w:rPr>
          <w:rFonts w:eastAsiaTheme="minorEastAsia" w:hAnsiTheme="minorEastAsia"/>
          <w:bCs/>
        </w:rPr>
        <w:t>）《水污染防治行动计划》（国发</w:t>
      </w:r>
      <w:r w:rsidRPr="00D529BE">
        <w:rPr>
          <w:rFonts w:eastAsiaTheme="minorEastAsia"/>
          <w:bCs/>
        </w:rPr>
        <w:t>[2015]17</w:t>
      </w:r>
      <w:r w:rsidRPr="00D529BE">
        <w:rPr>
          <w:rFonts w:eastAsiaTheme="minorEastAsia" w:hAnsiTheme="minorEastAsia"/>
          <w:bCs/>
        </w:rPr>
        <w:t>号，</w:t>
      </w:r>
      <w:r w:rsidRPr="00D529BE">
        <w:rPr>
          <w:rFonts w:eastAsiaTheme="minorEastAsia"/>
          <w:bCs/>
        </w:rPr>
        <w:t>2015</w:t>
      </w:r>
      <w:r w:rsidRPr="00D529BE">
        <w:rPr>
          <w:rFonts w:eastAsiaTheme="minorEastAsia" w:hAnsiTheme="minorEastAsia"/>
          <w:bCs/>
        </w:rPr>
        <w:t>年</w:t>
      </w:r>
      <w:r w:rsidRPr="00D529BE">
        <w:rPr>
          <w:rFonts w:eastAsiaTheme="minorEastAsia"/>
          <w:bCs/>
        </w:rPr>
        <w:t>4</w:t>
      </w:r>
      <w:r w:rsidRPr="00D529BE">
        <w:rPr>
          <w:rFonts w:eastAsiaTheme="minorEastAsia" w:hAnsiTheme="minorEastAsia"/>
          <w:bCs/>
        </w:rPr>
        <w:t>月</w:t>
      </w:r>
      <w:r w:rsidRPr="00D529BE">
        <w:rPr>
          <w:rFonts w:eastAsiaTheme="minorEastAsia"/>
          <w:bCs/>
        </w:rPr>
        <w:t>2</w:t>
      </w:r>
      <w:r w:rsidRPr="00D529BE">
        <w:rPr>
          <w:rFonts w:eastAsiaTheme="minorEastAsia" w:hAnsiTheme="minorEastAsia"/>
          <w:bCs/>
        </w:rPr>
        <w:t>日）。</w:t>
      </w:r>
      <w:r w:rsidRPr="00D529BE">
        <w:rPr>
          <w:rFonts w:eastAsiaTheme="minorEastAsia"/>
          <w:bCs/>
        </w:rPr>
        <w:t>1.1.2</w:t>
      </w:r>
      <w:r w:rsidRPr="00D529BE">
        <w:rPr>
          <w:rFonts w:eastAsiaTheme="minorEastAsia" w:hAnsiTheme="minorEastAsia"/>
          <w:bCs/>
        </w:rPr>
        <w:t>地方性规范</w:t>
      </w:r>
      <w:bookmarkEnd w:id="17"/>
      <w:bookmarkEnd w:id="18"/>
    </w:p>
    <w:p w:rsidR="00F53986" w:rsidRPr="00D529BE" w:rsidRDefault="00F53986" w:rsidP="00BA3257">
      <w:pPr>
        <w:pStyle w:val="p0"/>
        <w:spacing w:line="360" w:lineRule="auto"/>
        <w:rPr>
          <w:rFonts w:eastAsiaTheme="minorEastAsia"/>
          <w:bCs/>
        </w:rPr>
      </w:pPr>
      <w:r w:rsidRPr="00D529BE">
        <w:rPr>
          <w:rFonts w:eastAsiaTheme="minorEastAsia"/>
          <w:bCs/>
        </w:rPr>
        <w:t>1.1.2</w:t>
      </w:r>
      <w:r w:rsidRPr="00D529BE">
        <w:rPr>
          <w:rFonts w:eastAsiaTheme="minorEastAsia" w:hAnsiTheme="minorEastAsia"/>
          <w:bCs/>
        </w:rPr>
        <w:t>地方环保法规、规划</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1</w:t>
      </w:r>
      <w:r w:rsidRPr="00D529BE">
        <w:rPr>
          <w:rFonts w:eastAsiaTheme="minorEastAsia" w:hAnsiTheme="minorEastAsia"/>
          <w:bCs/>
        </w:rPr>
        <w:t>）《湖南省建设项目环境保护管理办法》（湖南省人民政府令第</w:t>
      </w:r>
      <w:r w:rsidRPr="00D529BE">
        <w:rPr>
          <w:rFonts w:eastAsiaTheme="minorEastAsia"/>
          <w:bCs/>
        </w:rPr>
        <w:t>215</w:t>
      </w:r>
      <w:r w:rsidRPr="00D529BE">
        <w:rPr>
          <w:rFonts w:eastAsiaTheme="minorEastAsia" w:hAnsiTheme="minorEastAsia"/>
          <w:bCs/>
        </w:rPr>
        <w:t>号）；</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lastRenderedPageBreak/>
        <w:t>（</w:t>
      </w:r>
      <w:r w:rsidRPr="00D529BE">
        <w:rPr>
          <w:rFonts w:eastAsiaTheme="minorEastAsia"/>
          <w:bCs/>
        </w:rPr>
        <w:t>2</w:t>
      </w:r>
      <w:r w:rsidRPr="00D529BE">
        <w:rPr>
          <w:rFonts w:eastAsiaTheme="minorEastAsia" w:hAnsiTheme="minorEastAsia"/>
          <w:bCs/>
        </w:rPr>
        <w:t>）《湖南省环境保护条例》</w:t>
      </w:r>
      <w:r w:rsidRPr="00D529BE">
        <w:rPr>
          <w:rFonts w:eastAsiaTheme="minorEastAsia"/>
          <w:bCs/>
        </w:rPr>
        <w:t>(2013.5.27</w:t>
      </w:r>
      <w:r w:rsidRPr="00D529BE">
        <w:rPr>
          <w:rFonts w:eastAsiaTheme="minorEastAsia" w:hAnsiTheme="minorEastAsia"/>
          <w:bCs/>
        </w:rPr>
        <w:t>修正</w:t>
      </w:r>
      <w:r w:rsidRPr="00D529BE">
        <w:rPr>
          <w:rFonts w:eastAsiaTheme="minorEastAsia"/>
          <w:bCs/>
        </w:rPr>
        <w:t>)</w:t>
      </w:r>
      <w:r w:rsidRPr="00D529BE">
        <w:rPr>
          <w:rFonts w:eastAsiaTheme="minorEastAsia" w:hAnsiTheme="minorEastAsia"/>
          <w:bCs/>
        </w:rPr>
        <w:t>；</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3</w:t>
      </w:r>
      <w:r w:rsidRPr="00D529BE">
        <w:rPr>
          <w:rFonts w:eastAsiaTheme="minorEastAsia" w:hAnsiTheme="minorEastAsia"/>
          <w:bCs/>
        </w:rPr>
        <w:t>）《湖南省</w:t>
      </w:r>
      <w:r w:rsidRPr="00D529BE">
        <w:rPr>
          <w:rFonts w:eastAsiaTheme="minorEastAsia"/>
          <w:bCs/>
        </w:rPr>
        <w:t>“</w:t>
      </w:r>
      <w:r w:rsidRPr="00D529BE">
        <w:rPr>
          <w:rFonts w:eastAsiaTheme="minorEastAsia" w:hAnsiTheme="minorEastAsia"/>
          <w:bCs/>
        </w:rPr>
        <w:t>十三五</w:t>
      </w:r>
      <w:r w:rsidRPr="00D529BE">
        <w:rPr>
          <w:rFonts w:eastAsiaTheme="minorEastAsia"/>
          <w:bCs/>
        </w:rPr>
        <w:t>”</w:t>
      </w:r>
      <w:r w:rsidRPr="00D529BE">
        <w:rPr>
          <w:rFonts w:eastAsiaTheme="minorEastAsia" w:hAnsiTheme="minorEastAsia"/>
          <w:bCs/>
        </w:rPr>
        <w:t>环境保护规划》（</w:t>
      </w:r>
      <w:r w:rsidRPr="00D529BE">
        <w:rPr>
          <w:rFonts w:eastAsiaTheme="minorEastAsia"/>
          <w:bCs/>
        </w:rPr>
        <w:t>2016</w:t>
      </w:r>
      <w:r w:rsidRPr="00D529BE">
        <w:rPr>
          <w:rFonts w:eastAsiaTheme="minorEastAsia" w:hAnsiTheme="minorEastAsia"/>
          <w:bCs/>
        </w:rPr>
        <w:t>年</w:t>
      </w:r>
      <w:r w:rsidRPr="00D529BE">
        <w:rPr>
          <w:rFonts w:eastAsiaTheme="minorEastAsia"/>
          <w:bCs/>
        </w:rPr>
        <w:t>9</w:t>
      </w:r>
      <w:r w:rsidRPr="00D529BE">
        <w:rPr>
          <w:rFonts w:eastAsiaTheme="minorEastAsia" w:hAnsiTheme="minorEastAsia"/>
          <w:bCs/>
        </w:rPr>
        <w:t>月）；</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4</w:t>
      </w:r>
      <w:r w:rsidRPr="00D529BE">
        <w:rPr>
          <w:rFonts w:eastAsiaTheme="minorEastAsia" w:hAnsiTheme="minorEastAsia"/>
          <w:bCs/>
        </w:rPr>
        <w:t>）《湖南省人民政府关于落实科学发展观切实加强环境保护的决定》（湘政发</w:t>
      </w:r>
      <w:r w:rsidRPr="00D529BE">
        <w:rPr>
          <w:rFonts w:eastAsiaTheme="minorEastAsia"/>
          <w:bCs/>
        </w:rPr>
        <w:t>[2006]23</w:t>
      </w:r>
      <w:r w:rsidRPr="00D529BE">
        <w:rPr>
          <w:rFonts w:eastAsiaTheme="minorEastAsia" w:hAnsiTheme="minorEastAsia"/>
          <w:bCs/>
        </w:rPr>
        <w:t>号）；</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5</w:t>
      </w:r>
      <w:r w:rsidRPr="00D529BE">
        <w:rPr>
          <w:rFonts w:eastAsiaTheme="minorEastAsia" w:hAnsiTheme="minorEastAsia"/>
          <w:bCs/>
        </w:rPr>
        <w:t>）《湖南省贯彻落实〈水污染防治行动计划〉实施方案（</w:t>
      </w:r>
      <w:r w:rsidRPr="00D529BE">
        <w:rPr>
          <w:rFonts w:eastAsiaTheme="minorEastAsia"/>
          <w:bCs/>
        </w:rPr>
        <w:t>2016-2020</w:t>
      </w:r>
      <w:r w:rsidRPr="00D529BE">
        <w:rPr>
          <w:rFonts w:eastAsiaTheme="minorEastAsia" w:hAnsiTheme="minorEastAsia"/>
          <w:bCs/>
        </w:rPr>
        <w:t>年）》（湘政发〔</w:t>
      </w:r>
      <w:r w:rsidRPr="00D529BE">
        <w:rPr>
          <w:rFonts w:eastAsiaTheme="minorEastAsia"/>
          <w:bCs/>
        </w:rPr>
        <w:t>2015</w:t>
      </w:r>
      <w:r w:rsidRPr="00D529BE">
        <w:rPr>
          <w:rFonts w:eastAsiaTheme="minorEastAsia" w:hAnsiTheme="minorEastAsia"/>
          <w:bCs/>
        </w:rPr>
        <w:t>〕</w:t>
      </w:r>
      <w:r w:rsidRPr="00D529BE">
        <w:rPr>
          <w:rFonts w:eastAsiaTheme="minorEastAsia"/>
          <w:bCs/>
        </w:rPr>
        <w:t>53</w:t>
      </w:r>
      <w:r w:rsidRPr="00D529BE">
        <w:rPr>
          <w:rFonts w:eastAsiaTheme="minorEastAsia" w:hAnsiTheme="minorEastAsia"/>
          <w:bCs/>
        </w:rPr>
        <w:t>号）；</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6</w:t>
      </w:r>
      <w:r w:rsidRPr="00D529BE">
        <w:rPr>
          <w:rFonts w:eastAsiaTheme="minorEastAsia" w:hAnsiTheme="minorEastAsia"/>
          <w:bCs/>
        </w:rPr>
        <w:t>）《湖南省主要水系地表水环境功能区划》（</w:t>
      </w:r>
      <w:r w:rsidRPr="00D529BE">
        <w:rPr>
          <w:rFonts w:eastAsiaTheme="minorEastAsia"/>
          <w:bCs/>
        </w:rPr>
        <w:t>DB43/023-2005</w:t>
      </w:r>
      <w:r w:rsidRPr="00D529BE">
        <w:rPr>
          <w:rFonts w:eastAsiaTheme="minorEastAsia" w:hAnsiTheme="minorEastAsia"/>
          <w:bCs/>
        </w:rPr>
        <w:t>）；</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7</w:t>
      </w:r>
      <w:r w:rsidRPr="00D529BE">
        <w:rPr>
          <w:rFonts w:eastAsiaTheme="minorEastAsia" w:hAnsiTheme="minorEastAsia"/>
          <w:bCs/>
        </w:rPr>
        <w:t>）《湖南省入河排污口监督管理办法》（湘政办发</w:t>
      </w:r>
      <w:r w:rsidRPr="00D529BE">
        <w:rPr>
          <w:rFonts w:eastAsiaTheme="minorEastAsia"/>
          <w:bCs/>
        </w:rPr>
        <w:t>[2016]82</w:t>
      </w:r>
      <w:r w:rsidRPr="00D529BE">
        <w:rPr>
          <w:rFonts w:eastAsiaTheme="minorEastAsia" w:hAnsiTheme="minorEastAsia"/>
          <w:bCs/>
        </w:rPr>
        <w:t>号）；</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8</w:t>
      </w:r>
      <w:r w:rsidRPr="00D529BE">
        <w:rPr>
          <w:rFonts w:eastAsiaTheme="minorEastAsia" w:hAnsiTheme="minorEastAsia"/>
          <w:bCs/>
        </w:rPr>
        <w:t>）《澧县国民经济和社会发展第十三个五年规划》（澧县人民政府，</w:t>
      </w:r>
      <w:r w:rsidRPr="00D529BE">
        <w:rPr>
          <w:rFonts w:eastAsiaTheme="minorEastAsia"/>
          <w:bCs/>
        </w:rPr>
        <w:t>2016</w:t>
      </w:r>
      <w:r w:rsidRPr="00D529BE">
        <w:rPr>
          <w:rFonts w:eastAsiaTheme="minorEastAsia" w:hAnsiTheme="minorEastAsia"/>
          <w:bCs/>
        </w:rPr>
        <w:t>年</w:t>
      </w:r>
      <w:r w:rsidRPr="00D529BE">
        <w:rPr>
          <w:rFonts w:eastAsiaTheme="minorEastAsia"/>
          <w:bCs/>
        </w:rPr>
        <w:t>6</w:t>
      </w:r>
      <w:r w:rsidRPr="00D529BE">
        <w:rPr>
          <w:rFonts w:eastAsiaTheme="minorEastAsia" w:hAnsiTheme="minorEastAsia"/>
          <w:bCs/>
        </w:rPr>
        <w:t>月）；</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9</w:t>
      </w:r>
      <w:r w:rsidRPr="00D529BE">
        <w:rPr>
          <w:rFonts w:eastAsiaTheme="minorEastAsia" w:hAnsiTheme="minorEastAsia"/>
          <w:bCs/>
        </w:rPr>
        <w:t>）《澧县县域村镇体系规划和澧县县城总体规划》（澧县人民政府，</w:t>
      </w:r>
      <w:r w:rsidRPr="00D529BE">
        <w:rPr>
          <w:rFonts w:eastAsiaTheme="minorEastAsia"/>
          <w:bCs/>
        </w:rPr>
        <w:t>2013</w:t>
      </w:r>
      <w:r w:rsidRPr="00D529BE">
        <w:rPr>
          <w:rFonts w:eastAsiaTheme="minorEastAsia" w:hAnsiTheme="minorEastAsia"/>
          <w:bCs/>
        </w:rPr>
        <w:t>）；</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10</w:t>
      </w:r>
      <w:r w:rsidRPr="00D529BE">
        <w:rPr>
          <w:rFonts w:eastAsiaTheme="minorEastAsia" w:hAnsiTheme="minorEastAsia"/>
          <w:bCs/>
        </w:rPr>
        <w:t>）《澧县环境保护十三五规划》（澧县人民政府，</w:t>
      </w:r>
      <w:r w:rsidRPr="00D529BE">
        <w:rPr>
          <w:rFonts w:eastAsiaTheme="minorEastAsia"/>
          <w:bCs/>
        </w:rPr>
        <w:t>2015</w:t>
      </w:r>
      <w:r w:rsidRPr="00D529BE">
        <w:rPr>
          <w:rFonts w:eastAsiaTheme="minorEastAsia" w:hAnsiTheme="minorEastAsia"/>
          <w:bCs/>
        </w:rPr>
        <w:t>年</w:t>
      </w:r>
      <w:r w:rsidRPr="00D529BE">
        <w:rPr>
          <w:rFonts w:eastAsiaTheme="minorEastAsia"/>
          <w:bCs/>
        </w:rPr>
        <w:t>9</w:t>
      </w:r>
      <w:r w:rsidRPr="00D529BE">
        <w:rPr>
          <w:rFonts w:eastAsiaTheme="minorEastAsia" w:hAnsiTheme="minorEastAsia"/>
          <w:bCs/>
        </w:rPr>
        <w:t>月）；；</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11</w:t>
      </w:r>
      <w:r w:rsidRPr="00D529BE">
        <w:rPr>
          <w:rFonts w:eastAsiaTheme="minorEastAsia" w:hAnsiTheme="minorEastAsia"/>
          <w:bCs/>
        </w:rPr>
        <w:t>）《澧县大气污染防治行动计划实施方案》（澧政办函</w:t>
      </w:r>
      <w:r w:rsidRPr="00D529BE">
        <w:rPr>
          <w:rFonts w:eastAsiaTheme="minorEastAsia"/>
          <w:bCs/>
        </w:rPr>
        <w:t>[2014]78</w:t>
      </w:r>
      <w:r w:rsidRPr="00D529BE">
        <w:rPr>
          <w:rFonts w:eastAsiaTheme="minorEastAsia" w:hAnsiTheme="minorEastAsia"/>
          <w:bCs/>
        </w:rPr>
        <w:t>号）；</w:t>
      </w:r>
    </w:p>
    <w:p w:rsidR="00F53986" w:rsidRPr="00D529BE" w:rsidRDefault="00F53986" w:rsidP="00BA3257">
      <w:pPr>
        <w:pStyle w:val="p0"/>
        <w:spacing w:line="360" w:lineRule="auto"/>
        <w:rPr>
          <w:rFonts w:eastAsiaTheme="minorEastAsia"/>
          <w:bCs/>
        </w:rPr>
      </w:pPr>
      <w:r w:rsidRPr="00D529BE">
        <w:rPr>
          <w:rFonts w:eastAsiaTheme="minorEastAsia"/>
          <w:bCs/>
        </w:rPr>
        <w:t>1.1.3</w:t>
      </w:r>
      <w:r w:rsidRPr="00D529BE">
        <w:rPr>
          <w:rFonts w:eastAsiaTheme="minorEastAsia" w:hAnsiTheme="minorEastAsia"/>
          <w:bCs/>
        </w:rPr>
        <w:t>相关导则、标准</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1</w:t>
      </w:r>
      <w:r w:rsidRPr="00D529BE">
        <w:rPr>
          <w:rFonts w:eastAsiaTheme="minorEastAsia" w:hAnsiTheme="minorEastAsia"/>
          <w:bCs/>
        </w:rPr>
        <w:t>）《建设项目环境影响评价技术导则总纲》（</w:t>
      </w:r>
      <w:r w:rsidRPr="00D529BE">
        <w:rPr>
          <w:rFonts w:eastAsiaTheme="minorEastAsia"/>
          <w:bCs/>
        </w:rPr>
        <w:t>HJ2.1-2016</w:t>
      </w:r>
      <w:r w:rsidRPr="00D529BE">
        <w:rPr>
          <w:rFonts w:eastAsiaTheme="minorEastAsia" w:hAnsiTheme="minorEastAsia"/>
          <w:bCs/>
        </w:rPr>
        <w:t>）；</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2</w:t>
      </w:r>
      <w:r w:rsidRPr="00D529BE">
        <w:rPr>
          <w:rFonts w:eastAsiaTheme="minorEastAsia" w:hAnsiTheme="minorEastAsia"/>
          <w:bCs/>
        </w:rPr>
        <w:t>）《环境影响评价技术导则大气环境》（</w:t>
      </w:r>
      <w:r w:rsidRPr="00D529BE">
        <w:rPr>
          <w:rFonts w:eastAsiaTheme="minorEastAsia"/>
          <w:bCs/>
        </w:rPr>
        <w:t>HJ2.2-2018</w:t>
      </w:r>
      <w:r w:rsidRPr="00D529BE">
        <w:rPr>
          <w:rFonts w:eastAsiaTheme="minorEastAsia" w:hAnsiTheme="minorEastAsia"/>
          <w:bCs/>
        </w:rPr>
        <w:t>）；</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3</w:t>
      </w:r>
      <w:r w:rsidRPr="00D529BE">
        <w:rPr>
          <w:rFonts w:eastAsiaTheme="minorEastAsia" w:hAnsiTheme="minorEastAsia"/>
          <w:bCs/>
        </w:rPr>
        <w:t>）《环境影响评价技术导则地表水环境》（</w:t>
      </w:r>
      <w:r w:rsidRPr="00D529BE">
        <w:rPr>
          <w:rFonts w:eastAsiaTheme="minorEastAsia"/>
          <w:bCs/>
        </w:rPr>
        <w:t>HJ2.3-2018</w:t>
      </w:r>
      <w:r w:rsidRPr="00D529BE">
        <w:rPr>
          <w:rFonts w:eastAsiaTheme="minorEastAsia" w:hAnsiTheme="minorEastAsia"/>
          <w:bCs/>
        </w:rPr>
        <w:t>）；</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4</w:t>
      </w:r>
      <w:r w:rsidRPr="00D529BE">
        <w:rPr>
          <w:rFonts w:eastAsiaTheme="minorEastAsia" w:hAnsiTheme="minorEastAsia"/>
          <w:bCs/>
        </w:rPr>
        <w:t>）《环境影响评价技术导则地下水环境》（</w:t>
      </w:r>
      <w:r w:rsidRPr="00D529BE">
        <w:rPr>
          <w:rFonts w:eastAsiaTheme="minorEastAsia"/>
          <w:bCs/>
        </w:rPr>
        <w:t>HJ610-2016</w:t>
      </w:r>
      <w:r w:rsidRPr="00D529BE">
        <w:rPr>
          <w:rFonts w:eastAsiaTheme="minorEastAsia" w:hAnsiTheme="minorEastAsia"/>
          <w:bCs/>
        </w:rPr>
        <w:t>）；</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5</w:t>
      </w:r>
      <w:r w:rsidRPr="00D529BE">
        <w:rPr>
          <w:rFonts w:eastAsiaTheme="minorEastAsia" w:hAnsiTheme="minorEastAsia"/>
          <w:bCs/>
        </w:rPr>
        <w:t>）《环境影响评价技术导则声环境》（</w:t>
      </w:r>
      <w:r w:rsidRPr="00D529BE">
        <w:rPr>
          <w:rFonts w:eastAsiaTheme="minorEastAsia"/>
          <w:bCs/>
        </w:rPr>
        <w:t>HJ2.4-2009</w:t>
      </w:r>
      <w:r w:rsidRPr="00D529BE">
        <w:rPr>
          <w:rFonts w:eastAsiaTheme="minorEastAsia" w:hAnsiTheme="minorEastAsia"/>
          <w:bCs/>
        </w:rPr>
        <w:t>）；</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6</w:t>
      </w:r>
      <w:r w:rsidRPr="00D529BE">
        <w:rPr>
          <w:rFonts w:eastAsiaTheme="minorEastAsia" w:hAnsiTheme="minorEastAsia"/>
          <w:bCs/>
        </w:rPr>
        <w:t>）《环境影响评价技术导则土壤环境（试行）》（</w:t>
      </w:r>
      <w:r w:rsidRPr="00D529BE">
        <w:rPr>
          <w:rFonts w:eastAsiaTheme="minorEastAsia"/>
          <w:bCs/>
        </w:rPr>
        <w:t>HJ964-2018</w:t>
      </w:r>
      <w:r w:rsidRPr="00D529BE">
        <w:rPr>
          <w:rFonts w:eastAsiaTheme="minorEastAsia" w:hAnsiTheme="minorEastAsia"/>
          <w:bCs/>
        </w:rPr>
        <w:t>）；</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7</w:t>
      </w:r>
      <w:r w:rsidRPr="00D529BE">
        <w:rPr>
          <w:rFonts w:eastAsiaTheme="minorEastAsia" w:hAnsiTheme="minorEastAsia"/>
          <w:bCs/>
        </w:rPr>
        <w:t>）《环境影响评价技术导则生态影响》（</w:t>
      </w:r>
      <w:r w:rsidRPr="00D529BE">
        <w:rPr>
          <w:rFonts w:eastAsiaTheme="minorEastAsia"/>
          <w:bCs/>
        </w:rPr>
        <w:t>HJ19-2011</w:t>
      </w:r>
      <w:r w:rsidRPr="00D529BE">
        <w:rPr>
          <w:rFonts w:eastAsiaTheme="minorEastAsia" w:hAnsiTheme="minorEastAsia"/>
          <w:bCs/>
        </w:rPr>
        <w:t>）；</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8</w:t>
      </w:r>
      <w:r w:rsidRPr="00D529BE">
        <w:rPr>
          <w:rFonts w:eastAsiaTheme="minorEastAsia" w:hAnsiTheme="minorEastAsia"/>
          <w:bCs/>
        </w:rPr>
        <w:t>）《建设项目环境风险评价技术导则》（</w:t>
      </w:r>
      <w:r w:rsidRPr="00D529BE">
        <w:rPr>
          <w:rFonts w:eastAsiaTheme="minorEastAsia"/>
          <w:bCs/>
        </w:rPr>
        <w:t>HJ169-2018</w:t>
      </w:r>
      <w:r w:rsidRPr="00D529BE">
        <w:rPr>
          <w:rFonts w:eastAsiaTheme="minorEastAsia" w:hAnsiTheme="minorEastAsia"/>
          <w:bCs/>
        </w:rPr>
        <w:t>）；</w:t>
      </w:r>
    </w:p>
    <w:p w:rsidR="00F53986" w:rsidRPr="00D529BE" w:rsidRDefault="00F53986" w:rsidP="00BA3257">
      <w:pPr>
        <w:pStyle w:val="p0"/>
        <w:spacing w:line="360" w:lineRule="auto"/>
        <w:rPr>
          <w:rFonts w:eastAsiaTheme="minorEastAsia"/>
          <w:bCs/>
        </w:rPr>
      </w:pPr>
      <w:r w:rsidRPr="00D529BE">
        <w:rPr>
          <w:rFonts w:eastAsiaTheme="minorEastAsia" w:hAnsiTheme="minorEastAsia"/>
          <w:bCs/>
        </w:rPr>
        <w:t>（</w:t>
      </w:r>
      <w:r w:rsidRPr="00D529BE">
        <w:rPr>
          <w:rFonts w:eastAsiaTheme="minorEastAsia"/>
          <w:bCs/>
        </w:rPr>
        <w:t>9</w:t>
      </w:r>
      <w:r w:rsidRPr="00D529BE">
        <w:rPr>
          <w:rFonts w:eastAsiaTheme="minorEastAsia" w:hAnsiTheme="minorEastAsia"/>
          <w:bCs/>
        </w:rPr>
        <w:t>）《危险废物收集、贮存、运输技术规范》（</w:t>
      </w:r>
      <w:r w:rsidRPr="00D529BE">
        <w:rPr>
          <w:rFonts w:eastAsiaTheme="minorEastAsia"/>
          <w:bCs/>
        </w:rPr>
        <w:t>HJ2025-2012</w:t>
      </w:r>
      <w:r w:rsidRPr="00D529BE">
        <w:rPr>
          <w:rFonts w:eastAsiaTheme="minorEastAsia" w:hAnsiTheme="minorEastAsia"/>
          <w:bCs/>
        </w:rPr>
        <w:t>）；</w:t>
      </w:r>
    </w:p>
    <w:p w:rsidR="00536E53" w:rsidRDefault="00F53986" w:rsidP="00BA3257">
      <w:pPr>
        <w:pStyle w:val="p0"/>
        <w:spacing w:line="360" w:lineRule="auto"/>
        <w:rPr>
          <w:rFonts w:eastAsiaTheme="minorEastAsia" w:hAnsiTheme="minorEastAsia"/>
          <w:bCs/>
        </w:rPr>
      </w:pPr>
      <w:r w:rsidRPr="00D529BE">
        <w:rPr>
          <w:rFonts w:eastAsiaTheme="minorEastAsia" w:hAnsiTheme="minorEastAsia"/>
          <w:bCs/>
        </w:rPr>
        <w:t>（</w:t>
      </w:r>
      <w:r w:rsidRPr="00D529BE">
        <w:rPr>
          <w:rFonts w:eastAsiaTheme="minorEastAsia"/>
          <w:bCs/>
        </w:rPr>
        <w:t>10</w:t>
      </w:r>
      <w:r w:rsidRPr="00D529BE">
        <w:rPr>
          <w:rFonts w:eastAsiaTheme="minorEastAsia" w:hAnsiTheme="minorEastAsia"/>
          <w:bCs/>
        </w:rPr>
        <w:t>）《排污单位自行监测技术指南</w:t>
      </w:r>
      <w:r w:rsidR="00E268E4">
        <w:rPr>
          <w:rFonts w:eastAsiaTheme="minorEastAsia" w:hAnsiTheme="minorEastAsia" w:hint="eastAsia"/>
          <w:bCs/>
        </w:rPr>
        <w:t xml:space="preserve"> </w:t>
      </w:r>
      <w:r w:rsidRPr="00D529BE">
        <w:rPr>
          <w:rFonts w:eastAsiaTheme="minorEastAsia" w:hAnsiTheme="minorEastAsia"/>
          <w:bCs/>
        </w:rPr>
        <w:t>水处理》（</w:t>
      </w:r>
      <w:r w:rsidRPr="00D529BE">
        <w:rPr>
          <w:rFonts w:eastAsiaTheme="minorEastAsia"/>
          <w:bCs/>
        </w:rPr>
        <w:t>HJ1083-2020</w:t>
      </w:r>
      <w:r w:rsidRPr="00D529BE">
        <w:rPr>
          <w:rFonts w:eastAsiaTheme="minorEastAsia" w:hAnsiTheme="minorEastAsia"/>
          <w:bCs/>
        </w:rPr>
        <w:t>）</w:t>
      </w:r>
      <w:r w:rsidR="00DE3598">
        <w:rPr>
          <w:rFonts w:eastAsiaTheme="minorEastAsia" w:hAnsiTheme="minorEastAsia" w:hint="eastAsia"/>
          <w:bCs/>
        </w:rPr>
        <w:t>；</w:t>
      </w:r>
    </w:p>
    <w:p w:rsidR="00DE3598" w:rsidRPr="00D529BE" w:rsidRDefault="00DE3598" w:rsidP="00BA3257">
      <w:pPr>
        <w:pStyle w:val="p0"/>
        <w:spacing w:line="360" w:lineRule="auto"/>
        <w:rPr>
          <w:rFonts w:eastAsiaTheme="minorEastAsia"/>
          <w:bCs/>
        </w:rPr>
      </w:pPr>
      <w:r>
        <w:rPr>
          <w:rFonts w:eastAsiaTheme="minorEastAsia" w:hAnsiTheme="minorEastAsia" w:hint="eastAsia"/>
          <w:bCs/>
        </w:rPr>
        <w:t>（</w:t>
      </w:r>
      <w:r>
        <w:rPr>
          <w:rFonts w:eastAsiaTheme="minorEastAsia" w:hAnsiTheme="minorEastAsia" w:hint="eastAsia"/>
          <w:bCs/>
        </w:rPr>
        <w:t>11</w:t>
      </w:r>
      <w:r>
        <w:rPr>
          <w:rFonts w:eastAsiaTheme="minorEastAsia" w:hAnsiTheme="minorEastAsia" w:hint="eastAsia"/>
          <w:bCs/>
        </w:rPr>
        <w:t>）</w:t>
      </w:r>
      <w:r w:rsidRPr="003C78DC">
        <w:rPr>
          <w:rFonts w:eastAsiaTheme="minorEastAsia" w:hAnsiTheme="minorEastAsia" w:hint="eastAsia"/>
        </w:rPr>
        <w:t>《排污许可证申请与核发技术规范</w:t>
      </w:r>
      <w:r w:rsidRPr="003C78DC">
        <w:rPr>
          <w:rFonts w:eastAsiaTheme="minorEastAsia" w:hAnsiTheme="minorEastAsia" w:hint="eastAsia"/>
        </w:rPr>
        <w:t xml:space="preserve"> </w:t>
      </w:r>
      <w:r w:rsidRPr="003C78DC">
        <w:rPr>
          <w:rFonts w:eastAsiaTheme="minorEastAsia" w:hAnsiTheme="minorEastAsia" w:hint="eastAsia"/>
        </w:rPr>
        <w:t>水处理</w:t>
      </w:r>
      <w:r w:rsidRPr="003C78DC">
        <w:rPr>
          <w:rFonts w:eastAsiaTheme="minorEastAsia" w:hAnsiTheme="minorEastAsia" w:hint="eastAsia"/>
        </w:rPr>
        <w:t>(</w:t>
      </w:r>
      <w:r w:rsidRPr="003C78DC">
        <w:rPr>
          <w:rFonts w:eastAsiaTheme="minorEastAsia" w:hAnsiTheme="minorEastAsia" w:hint="eastAsia"/>
        </w:rPr>
        <w:t>试行</w:t>
      </w:r>
      <w:r w:rsidRPr="003C78DC">
        <w:rPr>
          <w:rFonts w:eastAsiaTheme="minorEastAsia" w:hAnsiTheme="minorEastAsia" w:hint="eastAsia"/>
        </w:rPr>
        <w:t>)</w:t>
      </w:r>
      <w:r w:rsidRPr="003C78DC">
        <w:rPr>
          <w:rFonts w:eastAsiaTheme="minorEastAsia" w:hAnsiTheme="minorEastAsia" w:hint="eastAsia"/>
        </w:rPr>
        <w:t>》（</w:t>
      </w:r>
      <w:r w:rsidRPr="003C78DC">
        <w:rPr>
          <w:rFonts w:eastAsiaTheme="minorEastAsia" w:hAnsiTheme="minorEastAsia" w:hint="eastAsia"/>
        </w:rPr>
        <w:t>HJ978-2018</w:t>
      </w:r>
      <w:r w:rsidRPr="003C78DC">
        <w:rPr>
          <w:rFonts w:eastAsiaTheme="minorEastAsia" w:hAnsiTheme="minorEastAsia" w:hint="eastAsia"/>
        </w:rPr>
        <w:t>）</w:t>
      </w:r>
      <w:r>
        <w:rPr>
          <w:rFonts w:eastAsiaTheme="minorEastAsia" w:hAnsiTheme="minorEastAsia" w:hint="eastAsia"/>
        </w:rPr>
        <w:t>。</w:t>
      </w:r>
    </w:p>
    <w:p w:rsidR="007E1F6C" w:rsidRPr="00D529BE" w:rsidRDefault="007E1F6C" w:rsidP="007E1F6C">
      <w:pPr>
        <w:pStyle w:val="p0"/>
        <w:spacing w:line="360" w:lineRule="auto"/>
        <w:rPr>
          <w:rFonts w:eastAsiaTheme="minorEastAsia"/>
          <w:b/>
          <w:bCs/>
        </w:rPr>
      </w:pPr>
      <w:bookmarkStart w:id="19" w:name="_Toc14857189"/>
      <w:bookmarkStart w:id="20" w:name="_Toc14556929"/>
      <w:r w:rsidRPr="00D529BE">
        <w:rPr>
          <w:rFonts w:eastAsiaTheme="minorEastAsia"/>
          <w:b/>
          <w:bCs/>
        </w:rPr>
        <w:t xml:space="preserve">1.2 </w:t>
      </w:r>
      <w:r w:rsidRPr="00D529BE">
        <w:rPr>
          <w:rFonts w:eastAsiaTheme="minorEastAsia" w:hAnsiTheme="minorEastAsia"/>
          <w:b/>
          <w:bCs/>
        </w:rPr>
        <w:t>评价目的与原则</w:t>
      </w:r>
      <w:bookmarkEnd w:id="19"/>
      <w:bookmarkEnd w:id="20"/>
    </w:p>
    <w:p w:rsidR="007E1F6C" w:rsidRPr="00D529BE" w:rsidRDefault="007E1F6C" w:rsidP="007E1F6C">
      <w:pPr>
        <w:pStyle w:val="p0"/>
        <w:spacing w:line="360" w:lineRule="auto"/>
        <w:rPr>
          <w:rFonts w:eastAsiaTheme="minorEastAsia"/>
          <w:bCs/>
        </w:rPr>
      </w:pPr>
      <w:bookmarkStart w:id="21" w:name="_Toc14857190"/>
      <w:bookmarkStart w:id="22" w:name="_Toc14556930"/>
      <w:r w:rsidRPr="00D529BE">
        <w:rPr>
          <w:rFonts w:eastAsiaTheme="minorEastAsia"/>
          <w:bCs/>
        </w:rPr>
        <w:t>1.2.1</w:t>
      </w:r>
      <w:r w:rsidRPr="00D529BE">
        <w:rPr>
          <w:rFonts w:eastAsiaTheme="minorEastAsia" w:hAnsiTheme="minorEastAsia"/>
          <w:bCs/>
        </w:rPr>
        <w:t>评价目的</w:t>
      </w:r>
      <w:bookmarkEnd w:id="21"/>
      <w:bookmarkEnd w:id="22"/>
    </w:p>
    <w:p w:rsidR="007E1F6C" w:rsidRPr="00D529BE" w:rsidRDefault="007E1F6C" w:rsidP="00D529BE">
      <w:pPr>
        <w:spacing w:line="360" w:lineRule="auto"/>
        <w:ind w:firstLineChars="200" w:firstLine="420"/>
        <w:rPr>
          <w:rFonts w:eastAsiaTheme="minorEastAsia"/>
          <w:szCs w:val="21"/>
        </w:rPr>
      </w:pPr>
      <w:r w:rsidRPr="00D529BE">
        <w:rPr>
          <w:rFonts w:eastAsiaTheme="minorEastAsia" w:hAnsiTheme="minorEastAsia"/>
          <w:szCs w:val="21"/>
        </w:rPr>
        <w:t>开展环境影响评价的目的就是通过查清环境背景，明确环境保护目标，对可能产生的环境问题进行剖析，提出防治对策，以求将不利的环境影响减小到最低程度，促使项目建成运行后能取得最佳的社会、环境和经济综合效益。</w:t>
      </w:r>
    </w:p>
    <w:p w:rsidR="007E1F6C" w:rsidRPr="00D529BE" w:rsidRDefault="007E1F6C" w:rsidP="00D529BE">
      <w:pPr>
        <w:spacing w:line="360" w:lineRule="auto"/>
        <w:ind w:firstLineChars="200" w:firstLine="420"/>
        <w:rPr>
          <w:rFonts w:eastAsiaTheme="minorEastAsia"/>
          <w:szCs w:val="21"/>
        </w:rPr>
      </w:pPr>
      <w:r w:rsidRPr="00D529BE">
        <w:rPr>
          <w:rFonts w:eastAsiaTheme="minorEastAsia" w:hAnsiTheme="minorEastAsia"/>
          <w:szCs w:val="21"/>
        </w:rPr>
        <w:t>（</w:t>
      </w:r>
      <w:r w:rsidRPr="00D529BE">
        <w:rPr>
          <w:rFonts w:eastAsiaTheme="minorEastAsia"/>
          <w:szCs w:val="21"/>
        </w:rPr>
        <w:t>1</w:t>
      </w:r>
      <w:r w:rsidRPr="00D529BE">
        <w:rPr>
          <w:rFonts w:eastAsiaTheme="minorEastAsia" w:hAnsiTheme="minorEastAsia"/>
          <w:szCs w:val="21"/>
        </w:rPr>
        <w:t>）通过对大堰垱镇的</w:t>
      </w:r>
      <w:r w:rsidR="002802CF" w:rsidRPr="00D529BE">
        <w:rPr>
          <w:rFonts w:eastAsiaTheme="minorEastAsia" w:hAnsiTheme="minorEastAsia"/>
          <w:szCs w:val="21"/>
        </w:rPr>
        <w:t>产业</w:t>
      </w:r>
      <w:r w:rsidRPr="00D529BE">
        <w:rPr>
          <w:rFonts w:eastAsiaTheme="minorEastAsia" w:hAnsiTheme="minorEastAsia"/>
          <w:szCs w:val="21"/>
        </w:rPr>
        <w:t>结构和发展规划的调查，摸清区域现有及规划的工业结构、污水的水量、水质状况及排污规律；预测区域废水的水量及水质状况，为污水处理规模及工艺的选择提供依据。</w:t>
      </w:r>
    </w:p>
    <w:p w:rsidR="007E1F6C" w:rsidRPr="00D529BE" w:rsidRDefault="007E1F6C" w:rsidP="00D529BE">
      <w:pPr>
        <w:spacing w:line="360" w:lineRule="auto"/>
        <w:ind w:firstLineChars="200" w:firstLine="420"/>
        <w:rPr>
          <w:rFonts w:eastAsiaTheme="minorEastAsia"/>
          <w:szCs w:val="21"/>
        </w:rPr>
      </w:pPr>
      <w:r w:rsidRPr="00D529BE">
        <w:rPr>
          <w:rFonts w:eastAsiaTheme="minorEastAsia" w:hAnsiTheme="minorEastAsia"/>
          <w:szCs w:val="21"/>
        </w:rPr>
        <w:t>（</w:t>
      </w:r>
      <w:r w:rsidRPr="00D529BE">
        <w:rPr>
          <w:rFonts w:eastAsiaTheme="minorEastAsia"/>
          <w:szCs w:val="21"/>
        </w:rPr>
        <w:t>2</w:t>
      </w:r>
      <w:r w:rsidRPr="00D529BE">
        <w:rPr>
          <w:rFonts w:eastAsiaTheme="minorEastAsia" w:hAnsiTheme="minorEastAsia"/>
          <w:szCs w:val="21"/>
        </w:rPr>
        <w:t>）通过工程分析，识别污染因子和环境影响要素，并结合项目所在地区环境功能区划要求，分析、预测项目建设对周围环境的影响范围和程度。</w:t>
      </w:r>
    </w:p>
    <w:p w:rsidR="007E1F6C" w:rsidRPr="00D529BE" w:rsidRDefault="007E1F6C" w:rsidP="00D529BE">
      <w:pPr>
        <w:spacing w:line="360" w:lineRule="auto"/>
        <w:ind w:firstLineChars="200" w:firstLine="420"/>
        <w:rPr>
          <w:rFonts w:eastAsiaTheme="minorEastAsia"/>
          <w:szCs w:val="21"/>
        </w:rPr>
      </w:pPr>
      <w:r w:rsidRPr="00D529BE">
        <w:rPr>
          <w:rFonts w:eastAsiaTheme="minorEastAsia" w:hAnsiTheme="minorEastAsia"/>
          <w:szCs w:val="21"/>
        </w:rPr>
        <w:lastRenderedPageBreak/>
        <w:t>（</w:t>
      </w:r>
      <w:r w:rsidRPr="00D529BE">
        <w:rPr>
          <w:rFonts w:eastAsiaTheme="minorEastAsia"/>
          <w:szCs w:val="21"/>
        </w:rPr>
        <w:t>3</w:t>
      </w:r>
      <w:r w:rsidRPr="00D529BE">
        <w:rPr>
          <w:rFonts w:eastAsiaTheme="minorEastAsia" w:hAnsiTheme="minorEastAsia"/>
          <w:szCs w:val="21"/>
        </w:rPr>
        <w:t>）论证工程拟采取的环保治理措施的技术经济可行性与合理性，最大限度地避免和减轻对区域自然环境和社会环境的不利影响。</w:t>
      </w:r>
    </w:p>
    <w:p w:rsidR="007E1F6C" w:rsidRPr="00D529BE" w:rsidRDefault="007E1F6C" w:rsidP="00D529BE">
      <w:pPr>
        <w:spacing w:line="360" w:lineRule="auto"/>
        <w:ind w:firstLineChars="200" w:firstLine="420"/>
        <w:rPr>
          <w:rFonts w:eastAsiaTheme="minorEastAsia"/>
          <w:szCs w:val="21"/>
        </w:rPr>
      </w:pPr>
      <w:r w:rsidRPr="00D529BE">
        <w:rPr>
          <w:rFonts w:eastAsiaTheme="minorEastAsia" w:hAnsiTheme="minorEastAsia"/>
          <w:szCs w:val="21"/>
        </w:rPr>
        <w:t>（</w:t>
      </w:r>
      <w:r w:rsidRPr="00D529BE">
        <w:rPr>
          <w:rFonts w:eastAsiaTheme="minorEastAsia"/>
          <w:szCs w:val="21"/>
        </w:rPr>
        <w:t>4</w:t>
      </w:r>
      <w:r w:rsidRPr="00D529BE">
        <w:rPr>
          <w:rFonts w:eastAsiaTheme="minorEastAsia" w:hAnsiTheme="minorEastAsia"/>
          <w:szCs w:val="21"/>
        </w:rPr>
        <w:t>）从环境保护角度分析项目建设的可行性，为项目决策、优化设计和环境管理提供依据，以利于该区域建设和经济的可持续发展。</w:t>
      </w:r>
    </w:p>
    <w:p w:rsidR="007E1F6C" w:rsidRPr="00D529BE" w:rsidRDefault="007E1F6C" w:rsidP="007E1F6C">
      <w:pPr>
        <w:pStyle w:val="p0"/>
        <w:spacing w:line="360" w:lineRule="auto"/>
        <w:rPr>
          <w:rFonts w:eastAsiaTheme="minorEastAsia"/>
          <w:bCs/>
        </w:rPr>
      </w:pPr>
      <w:r w:rsidRPr="00D529BE">
        <w:rPr>
          <w:rFonts w:eastAsiaTheme="minorEastAsia"/>
          <w:bCs/>
        </w:rPr>
        <w:t>1.2.2</w:t>
      </w:r>
      <w:r w:rsidRPr="00D529BE">
        <w:rPr>
          <w:rFonts w:eastAsiaTheme="minorEastAsia" w:hAnsiTheme="minorEastAsia"/>
          <w:bCs/>
        </w:rPr>
        <w:t>评价原则</w:t>
      </w:r>
    </w:p>
    <w:p w:rsidR="007E1F6C" w:rsidRPr="00D529BE" w:rsidRDefault="007E1F6C" w:rsidP="00D529BE">
      <w:pPr>
        <w:spacing w:line="360" w:lineRule="auto"/>
        <w:ind w:firstLineChars="200" w:firstLine="420"/>
        <w:rPr>
          <w:rFonts w:eastAsiaTheme="minorEastAsia"/>
          <w:szCs w:val="21"/>
        </w:rPr>
      </w:pPr>
      <w:r w:rsidRPr="00D529BE">
        <w:rPr>
          <w:rFonts w:eastAsiaTheme="minorEastAsia" w:hAnsiTheme="minorEastAsia"/>
          <w:szCs w:val="21"/>
        </w:rPr>
        <w:t>按照以人为本、建设资源节约型、环境友好型社会和科学发展的要求，遵循以下原则开展环境影响评价工作：</w:t>
      </w:r>
    </w:p>
    <w:p w:rsidR="007E1F6C" w:rsidRPr="00D529BE" w:rsidRDefault="007E1F6C" w:rsidP="00D529BE">
      <w:pPr>
        <w:spacing w:line="360" w:lineRule="auto"/>
        <w:ind w:firstLineChars="200" w:firstLine="420"/>
        <w:rPr>
          <w:rFonts w:eastAsiaTheme="minorEastAsia"/>
          <w:szCs w:val="21"/>
        </w:rPr>
      </w:pPr>
      <w:r w:rsidRPr="00D529BE">
        <w:rPr>
          <w:rFonts w:eastAsiaTheme="minorEastAsia" w:hAnsiTheme="minorEastAsia"/>
          <w:szCs w:val="21"/>
        </w:rPr>
        <w:t>依法评价：贯彻执行我国环境保护相关法律法规、标准、政策和规划等，优化项目建设，服务建设管理。</w:t>
      </w:r>
    </w:p>
    <w:p w:rsidR="007E1F6C" w:rsidRPr="00D529BE" w:rsidRDefault="007E1F6C" w:rsidP="00D529BE">
      <w:pPr>
        <w:spacing w:line="360" w:lineRule="auto"/>
        <w:ind w:firstLineChars="200" w:firstLine="420"/>
        <w:rPr>
          <w:rFonts w:eastAsiaTheme="minorEastAsia"/>
          <w:szCs w:val="21"/>
        </w:rPr>
      </w:pPr>
      <w:r w:rsidRPr="00D529BE">
        <w:rPr>
          <w:rFonts w:eastAsiaTheme="minorEastAsia" w:hAnsiTheme="minorEastAsia"/>
          <w:szCs w:val="21"/>
        </w:rPr>
        <w:t>科学评价：规范环境影响评价方法，科学分析项目建设对环境质量的影响。</w:t>
      </w:r>
    </w:p>
    <w:p w:rsidR="007E1F6C" w:rsidRPr="00D529BE" w:rsidRDefault="007E1F6C" w:rsidP="007E1F6C">
      <w:pPr>
        <w:pStyle w:val="p0"/>
        <w:spacing w:line="360" w:lineRule="auto"/>
        <w:rPr>
          <w:rFonts w:eastAsiaTheme="minorEastAsia"/>
        </w:rPr>
      </w:pPr>
      <w:r w:rsidRPr="00D529BE">
        <w:rPr>
          <w:rFonts w:eastAsiaTheme="minorEastAsia" w:hAnsiTheme="minorEastAsia"/>
        </w:rPr>
        <w:t>突出重点：根据项目的工程内容及其特点，明确与环境要素间的作用效应关系，根据规划环境影响评价结论和审查意见，充分利用符合时效的数据资料及成果，对项目主要环境影响予以重点分析和评价。</w:t>
      </w:r>
    </w:p>
    <w:p w:rsidR="00AF54BB" w:rsidRPr="00D529BE" w:rsidRDefault="00AF54BB" w:rsidP="00AF54BB">
      <w:pPr>
        <w:pStyle w:val="p0"/>
        <w:spacing w:line="360" w:lineRule="auto"/>
        <w:rPr>
          <w:rFonts w:eastAsiaTheme="minorEastAsia"/>
          <w:b/>
          <w:bCs/>
        </w:rPr>
      </w:pPr>
      <w:r w:rsidRPr="00D529BE">
        <w:rPr>
          <w:rFonts w:eastAsiaTheme="minorEastAsia"/>
          <w:b/>
          <w:bCs/>
        </w:rPr>
        <w:t>1.3</w:t>
      </w:r>
      <w:r w:rsidRPr="00D529BE">
        <w:rPr>
          <w:rFonts w:eastAsiaTheme="minorEastAsia" w:hAnsiTheme="minorEastAsia"/>
          <w:b/>
          <w:bCs/>
        </w:rPr>
        <w:t>水环境功能区划</w:t>
      </w:r>
    </w:p>
    <w:p w:rsidR="00AF54BB" w:rsidRPr="00D529BE" w:rsidRDefault="00AF54BB" w:rsidP="00AF54BB">
      <w:pPr>
        <w:pStyle w:val="p0"/>
        <w:spacing w:line="360" w:lineRule="auto"/>
        <w:rPr>
          <w:rFonts w:eastAsiaTheme="minorEastAsia"/>
          <w:bCs/>
        </w:rPr>
      </w:pPr>
      <w:r w:rsidRPr="00D529BE">
        <w:rPr>
          <w:rFonts w:eastAsiaTheme="minorEastAsia"/>
          <w:bCs/>
        </w:rPr>
        <w:t>1.3.1</w:t>
      </w:r>
      <w:r w:rsidRPr="00D529BE">
        <w:rPr>
          <w:rFonts w:eastAsiaTheme="minorEastAsia" w:hAnsiTheme="minorEastAsia"/>
          <w:bCs/>
        </w:rPr>
        <w:t>评价因子</w:t>
      </w:r>
    </w:p>
    <w:p w:rsidR="00AF54BB" w:rsidRPr="00D529BE" w:rsidRDefault="00AF54BB" w:rsidP="00D529BE">
      <w:pPr>
        <w:spacing w:line="360" w:lineRule="auto"/>
        <w:ind w:firstLineChars="200" w:firstLine="420"/>
        <w:rPr>
          <w:rFonts w:eastAsiaTheme="minorEastAsia"/>
          <w:szCs w:val="21"/>
        </w:rPr>
      </w:pPr>
      <w:r w:rsidRPr="00D529BE">
        <w:rPr>
          <w:rFonts w:eastAsiaTheme="minorEastAsia" w:hAnsiTheme="minorEastAsia"/>
          <w:szCs w:val="21"/>
        </w:rPr>
        <w:t>本项目环境影响评价内容及评价因子见下表</w:t>
      </w:r>
      <w:r w:rsidR="00171B71" w:rsidRPr="00D529BE">
        <w:rPr>
          <w:rFonts w:eastAsiaTheme="minorEastAsia" w:hAnsiTheme="minorEastAsia"/>
          <w:szCs w:val="21"/>
        </w:rPr>
        <w:t>。</w:t>
      </w:r>
    </w:p>
    <w:p w:rsidR="00AF54BB" w:rsidRPr="00D529BE" w:rsidRDefault="00AF54BB" w:rsidP="00127770">
      <w:pPr>
        <w:pStyle w:val="afe"/>
        <w:spacing w:line="360" w:lineRule="auto"/>
        <w:ind w:left="0" w:firstLine="0"/>
        <w:jc w:val="center"/>
        <w:rPr>
          <w:rFonts w:eastAsiaTheme="minorEastAsia"/>
          <w:b/>
          <w:sz w:val="21"/>
          <w:szCs w:val="21"/>
        </w:rPr>
      </w:pPr>
      <w:r w:rsidRPr="00D529BE">
        <w:rPr>
          <w:rFonts w:eastAsiaTheme="minorEastAsia" w:hAnsiTheme="minorEastAsia"/>
          <w:b/>
          <w:sz w:val="21"/>
          <w:szCs w:val="21"/>
        </w:rPr>
        <w:t>表</w:t>
      </w:r>
      <w:r w:rsidRPr="00D529BE">
        <w:rPr>
          <w:rFonts w:eastAsiaTheme="minorEastAsia"/>
          <w:b/>
          <w:sz w:val="21"/>
          <w:szCs w:val="21"/>
        </w:rPr>
        <w:t>1-1</w:t>
      </w:r>
      <w:r w:rsidR="00127770" w:rsidRPr="00D529BE">
        <w:rPr>
          <w:rFonts w:eastAsiaTheme="minorEastAsia"/>
          <w:b/>
          <w:sz w:val="21"/>
          <w:szCs w:val="21"/>
        </w:rPr>
        <w:t xml:space="preserve">  </w:t>
      </w:r>
      <w:r w:rsidRPr="00D529BE">
        <w:rPr>
          <w:rFonts w:eastAsiaTheme="minorEastAsia" w:hAnsiTheme="minorEastAsia"/>
          <w:b/>
          <w:sz w:val="21"/>
          <w:szCs w:val="21"/>
        </w:rPr>
        <w:t>评价因子识别与确定表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32"/>
        <w:gridCol w:w="4280"/>
        <w:gridCol w:w="2148"/>
      </w:tblGrid>
      <w:tr w:rsidR="00AF54BB" w:rsidRPr="00D529BE" w:rsidTr="00195B7A">
        <w:tc>
          <w:tcPr>
            <w:tcW w:w="2632" w:type="dxa"/>
            <w:vAlign w:val="center"/>
          </w:tcPr>
          <w:p w:rsidR="00AF54BB" w:rsidRPr="00D529BE" w:rsidRDefault="00AF54BB" w:rsidP="00E66E3A">
            <w:pPr>
              <w:contextualSpacing/>
              <w:jc w:val="center"/>
              <w:rPr>
                <w:rFonts w:eastAsiaTheme="minorEastAsia"/>
                <w:b/>
                <w:bCs/>
                <w:szCs w:val="21"/>
              </w:rPr>
            </w:pPr>
            <w:r w:rsidRPr="00D529BE">
              <w:rPr>
                <w:rFonts w:eastAsiaTheme="minorEastAsia" w:hAnsiTheme="minorEastAsia"/>
                <w:b/>
                <w:bCs/>
                <w:szCs w:val="21"/>
              </w:rPr>
              <w:t>要素</w:t>
            </w:r>
          </w:p>
        </w:tc>
        <w:tc>
          <w:tcPr>
            <w:tcW w:w="4280" w:type="dxa"/>
            <w:vAlign w:val="center"/>
          </w:tcPr>
          <w:p w:rsidR="00AF54BB" w:rsidRPr="00D529BE" w:rsidRDefault="00AF54BB" w:rsidP="00E66E3A">
            <w:pPr>
              <w:contextualSpacing/>
              <w:jc w:val="center"/>
              <w:rPr>
                <w:rFonts w:eastAsiaTheme="minorEastAsia"/>
                <w:b/>
                <w:bCs/>
                <w:szCs w:val="21"/>
              </w:rPr>
            </w:pPr>
            <w:r w:rsidRPr="00D529BE">
              <w:rPr>
                <w:rFonts w:eastAsiaTheme="minorEastAsia" w:hAnsiTheme="minorEastAsia"/>
                <w:b/>
                <w:bCs/>
                <w:szCs w:val="21"/>
              </w:rPr>
              <w:t>现状评价因子</w:t>
            </w:r>
          </w:p>
        </w:tc>
        <w:tc>
          <w:tcPr>
            <w:tcW w:w="2148" w:type="dxa"/>
            <w:vAlign w:val="center"/>
          </w:tcPr>
          <w:p w:rsidR="00AF54BB" w:rsidRPr="00D529BE" w:rsidRDefault="00AF54BB" w:rsidP="00E66E3A">
            <w:pPr>
              <w:contextualSpacing/>
              <w:jc w:val="center"/>
              <w:rPr>
                <w:rFonts w:eastAsiaTheme="minorEastAsia"/>
                <w:b/>
                <w:bCs/>
                <w:szCs w:val="21"/>
              </w:rPr>
            </w:pPr>
            <w:r w:rsidRPr="00D529BE">
              <w:rPr>
                <w:rFonts w:eastAsiaTheme="minorEastAsia" w:hAnsiTheme="minorEastAsia"/>
                <w:b/>
                <w:bCs/>
                <w:szCs w:val="21"/>
              </w:rPr>
              <w:t>影响预测因子</w:t>
            </w:r>
          </w:p>
        </w:tc>
      </w:tr>
      <w:tr w:rsidR="00AF54BB" w:rsidRPr="00D529BE" w:rsidTr="00195B7A">
        <w:tc>
          <w:tcPr>
            <w:tcW w:w="2632" w:type="dxa"/>
            <w:vAlign w:val="center"/>
          </w:tcPr>
          <w:p w:rsidR="00AF54BB" w:rsidRPr="00D529BE" w:rsidRDefault="00AF54BB" w:rsidP="00E66E3A">
            <w:pPr>
              <w:contextualSpacing/>
              <w:jc w:val="center"/>
              <w:rPr>
                <w:rFonts w:eastAsiaTheme="minorEastAsia"/>
                <w:szCs w:val="21"/>
              </w:rPr>
            </w:pPr>
            <w:r w:rsidRPr="00D529BE">
              <w:rPr>
                <w:rFonts w:eastAsiaTheme="minorEastAsia" w:hAnsiTheme="minorEastAsia"/>
                <w:szCs w:val="21"/>
              </w:rPr>
              <w:t>地表水</w:t>
            </w:r>
          </w:p>
        </w:tc>
        <w:tc>
          <w:tcPr>
            <w:tcW w:w="4280" w:type="dxa"/>
            <w:vAlign w:val="center"/>
          </w:tcPr>
          <w:p w:rsidR="00AF54BB" w:rsidRPr="00D529BE" w:rsidRDefault="00AF54BB" w:rsidP="00E66E3A">
            <w:pPr>
              <w:contextualSpacing/>
              <w:jc w:val="center"/>
              <w:rPr>
                <w:rFonts w:eastAsiaTheme="minorEastAsia"/>
                <w:szCs w:val="21"/>
              </w:rPr>
            </w:pPr>
            <w:r w:rsidRPr="00D529BE">
              <w:rPr>
                <w:rFonts w:eastAsiaTheme="minorEastAsia"/>
                <w:szCs w:val="21"/>
              </w:rPr>
              <w:t>pH</w:t>
            </w:r>
            <w:r w:rsidRPr="00D529BE">
              <w:rPr>
                <w:rFonts w:eastAsiaTheme="minorEastAsia" w:hAnsiTheme="minorEastAsia"/>
                <w:szCs w:val="21"/>
              </w:rPr>
              <w:t>、</w:t>
            </w:r>
            <w:r w:rsidRPr="00D529BE">
              <w:rPr>
                <w:rFonts w:eastAsiaTheme="minorEastAsia"/>
                <w:szCs w:val="21"/>
              </w:rPr>
              <w:t>COD</w:t>
            </w:r>
            <w:r w:rsidRPr="00D529BE">
              <w:rPr>
                <w:rFonts w:eastAsiaTheme="minorEastAsia"/>
                <w:szCs w:val="21"/>
                <w:vertAlign w:val="subscript"/>
              </w:rPr>
              <w:t>Cr</w:t>
            </w:r>
            <w:r w:rsidRPr="00D529BE">
              <w:rPr>
                <w:rFonts w:eastAsiaTheme="minorEastAsia" w:hAnsiTheme="minorEastAsia"/>
                <w:szCs w:val="21"/>
              </w:rPr>
              <w:t>、</w:t>
            </w:r>
            <w:r w:rsidRPr="00D529BE">
              <w:rPr>
                <w:rFonts w:eastAsiaTheme="minorEastAsia"/>
                <w:szCs w:val="21"/>
              </w:rPr>
              <w:t>BOD</w:t>
            </w:r>
            <w:r w:rsidRPr="00D529BE">
              <w:rPr>
                <w:rFonts w:eastAsiaTheme="minorEastAsia"/>
                <w:szCs w:val="21"/>
                <w:vertAlign w:val="subscript"/>
              </w:rPr>
              <w:t>5</w:t>
            </w:r>
            <w:r w:rsidRPr="00D529BE">
              <w:rPr>
                <w:rFonts w:eastAsiaTheme="minorEastAsia" w:hAnsiTheme="minorEastAsia"/>
                <w:szCs w:val="21"/>
              </w:rPr>
              <w:t>、</w:t>
            </w:r>
            <w:r w:rsidRPr="00D529BE">
              <w:rPr>
                <w:rFonts w:eastAsiaTheme="minorEastAsia"/>
                <w:szCs w:val="21"/>
              </w:rPr>
              <w:t>SS</w:t>
            </w:r>
            <w:r w:rsidRPr="00D529BE">
              <w:rPr>
                <w:rFonts w:eastAsiaTheme="minorEastAsia" w:hAnsiTheme="minorEastAsia"/>
                <w:szCs w:val="21"/>
              </w:rPr>
              <w:t>、</w:t>
            </w:r>
            <w:r w:rsidRPr="00D529BE">
              <w:rPr>
                <w:rFonts w:eastAsiaTheme="minorEastAsia"/>
                <w:szCs w:val="21"/>
              </w:rPr>
              <w:t>NH</w:t>
            </w:r>
            <w:r w:rsidRPr="00D529BE">
              <w:rPr>
                <w:rFonts w:eastAsiaTheme="minorEastAsia"/>
                <w:szCs w:val="21"/>
                <w:vertAlign w:val="subscript"/>
              </w:rPr>
              <w:t>3</w:t>
            </w:r>
            <w:r w:rsidRPr="00D529BE">
              <w:rPr>
                <w:rFonts w:eastAsiaTheme="minorEastAsia"/>
                <w:szCs w:val="21"/>
              </w:rPr>
              <w:t>-N</w:t>
            </w:r>
            <w:r w:rsidRPr="00D529BE">
              <w:rPr>
                <w:rFonts w:eastAsiaTheme="minorEastAsia" w:hAnsiTheme="minorEastAsia"/>
                <w:szCs w:val="21"/>
              </w:rPr>
              <w:t>、</w:t>
            </w:r>
            <w:r w:rsidRPr="00D529BE">
              <w:rPr>
                <w:rFonts w:eastAsiaTheme="minorEastAsia"/>
                <w:szCs w:val="21"/>
              </w:rPr>
              <w:t>TN</w:t>
            </w:r>
            <w:r w:rsidRPr="00D529BE">
              <w:rPr>
                <w:rFonts w:eastAsiaTheme="minorEastAsia" w:hAnsiTheme="minorEastAsia"/>
                <w:szCs w:val="21"/>
              </w:rPr>
              <w:t>、</w:t>
            </w:r>
            <w:r w:rsidRPr="00D529BE">
              <w:rPr>
                <w:rFonts w:eastAsiaTheme="minorEastAsia"/>
                <w:szCs w:val="21"/>
              </w:rPr>
              <w:t>TP</w:t>
            </w:r>
            <w:r w:rsidRPr="00D529BE">
              <w:rPr>
                <w:rFonts w:eastAsiaTheme="minorEastAsia" w:hAnsiTheme="minorEastAsia"/>
                <w:szCs w:val="21"/>
              </w:rPr>
              <w:t>、</w:t>
            </w:r>
            <w:r w:rsidRPr="00D529BE">
              <w:rPr>
                <w:rFonts w:eastAsiaTheme="minorEastAsia" w:hAnsiTheme="minorEastAsia"/>
                <w:bCs/>
                <w:szCs w:val="21"/>
              </w:rPr>
              <w:t>粪大肠菌群</w:t>
            </w:r>
          </w:p>
        </w:tc>
        <w:tc>
          <w:tcPr>
            <w:tcW w:w="2148" w:type="dxa"/>
            <w:vAlign w:val="center"/>
          </w:tcPr>
          <w:p w:rsidR="00AF54BB" w:rsidRPr="00D529BE" w:rsidRDefault="00AF54BB" w:rsidP="00195B7A">
            <w:pPr>
              <w:contextualSpacing/>
              <w:jc w:val="center"/>
              <w:rPr>
                <w:rFonts w:eastAsiaTheme="minorEastAsia"/>
                <w:szCs w:val="21"/>
              </w:rPr>
            </w:pPr>
            <w:r w:rsidRPr="00D529BE">
              <w:rPr>
                <w:rFonts w:eastAsiaTheme="minorEastAsia"/>
                <w:szCs w:val="21"/>
              </w:rPr>
              <w:t>COD</w:t>
            </w:r>
            <w:r w:rsidRPr="00D529BE">
              <w:rPr>
                <w:rFonts w:eastAsiaTheme="minorEastAsia"/>
                <w:szCs w:val="21"/>
                <w:vertAlign w:val="subscript"/>
              </w:rPr>
              <w:t>Cr</w:t>
            </w:r>
            <w:r w:rsidRPr="00D529BE">
              <w:rPr>
                <w:rFonts w:eastAsiaTheme="minorEastAsia" w:hAnsiTheme="minorEastAsia"/>
                <w:szCs w:val="21"/>
              </w:rPr>
              <w:t>、</w:t>
            </w:r>
            <w:r w:rsidRPr="00D529BE">
              <w:rPr>
                <w:rFonts w:eastAsiaTheme="minorEastAsia"/>
                <w:szCs w:val="21"/>
              </w:rPr>
              <w:t>NH</w:t>
            </w:r>
            <w:r w:rsidRPr="00D529BE">
              <w:rPr>
                <w:rFonts w:eastAsiaTheme="minorEastAsia"/>
                <w:szCs w:val="21"/>
                <w:vertAlign w:val="subscript"/>
              </w:rPr>
              <w:t>3</w:t>
            </w:r>
            <w:r w:rsidRPr="00D529BE">
              <w:rPr>
                <w:rFonts w:eastAsiaTheme="minorEastAsia"/>
                <w:szCs w:val="21"/>
              </w:rPr>
              <w:t>-N</w:t>
            </w:r>
          </w:p>
        </w:tc>
      </w:tr>
      <w:tr w:rsidR="00AF54BB" w:rsidRPr="00D529BE" w:rsidTr="00195B7A">
        <w:tc>
          <w:tcPr>
            <w:tcW w:w="2632" w:type="dxa"/>
            <w:vAlign w:val="center"/>
          </w:tcPr>
          <w:p w:rsidR="00AF54BB" w:rsidRPr="00D529BE" w:rsidRDefault="00AF54BB" w:rsidP="00E66E3A">
            <w:pPr>
              <w:contextualSpacing/>
              <w:jc w:val="center"/>
              <w:rPr>
                <w:rFonts w:eastAsiaTheme="minorEastAsia"/>
                <w:szCs w:val="21"/>
              </w:rPr>
            </w:pPr>
            <w:r w:rsidRPr="00D529BE">
              <w:rPr>
                <w:rFonts w:eastAsiaTheme="minorEastAsia" w:hAnsiTheme="minorEastAsia"/>
                <w:szCs w:val="21"/>
              </w:rPr>
              <w:t>总量控制</w:t>
            </w:r>
          </w:p>
        </w:tc>
        <w:tc>
          <w:tcPr>
            <w:tcW w:w="6428" w:type="dxa"/>
            <w:gridSpan w:val="2"/>
            <w:vAlign w:val="center"/>
          </w:tcPr>
          <w:p w:rsidR="00AF54BB" w:rsidRPr="00D529BE" w:rsidRDefault="00AF54BB" w:rsidP="00E66E3A">
            <w:pPr>
              <w:contextualSpacing/>
              <w:jc w:val="center"/>
              <w:rPr>
                <w:rFonts w:eastAsiaTheme="minorEastAsia"/>
                <w:szCs w:val="21"/>
              </w:rPr>
            </w:pPr>
            <w:r w:rsidRPr="00D529BE">
              <w:rPr>
                <w:rFonts w:eastAsiaTheme="minorEastAsia"/>
                <w:szCs w:val="21"/>
              </w:rPr>
              <w:t>COD</w:t>
            </w:r>
            <w:r w:rsidRPr="00D529BE">
              <w:rPr>
                <w:rFonts w:eastAsiaTheme="minorEastAsia"/>
                <w:szCs w:val="21"/>
                <w:vertAlign w:val="subscript"/>
              </w:rPr>
              <w:t>Cr</w:t>
            </w:r>
            <w:r w:rsidRPr="00D529BE">
              <w:rPr>
                <w:rFonts w:eastAsiaTheme="minorEastAsia" w:hAnsiTheme="minorEastAsia"/>
                <w:szCs w:val="21"/>
              </w:rPr>
              <w:t>、</w:t>
            </w:r>
            <w:r w:rsidRPr="00D529BE">
              <w:rPr>
                <w:rFonts w:eastAsiaTheme="minorEastAsia"/>
                <w:szCs w:val="21"/>
              </w:rPr>
              <w:t>NH</w:t>
            </w:r>
            <w:r w:rsidRPr="00D529BE">
              <w:rPr>
                <w:rFonts w:eastAsiaTheme="minorEastAsia"/>
                <w:szCs w:val="21"/>
                <w:vertAlign w:val="subscript"/>
              </w:rPr>
              <w:t>3</w:t>
            </w:r>
            <w:r w:rsidRPr="00D529BE">
              <w:rPr>
                <w:rFonts w:eastAsiaTheme="minorEastAsia"/>
                <w:szCs w:val="21"/>
              </w:rPr>
              <w:t>-N</w:t>
            </w:r>
          </w:p>
        </w:tc>
      </w:tr>
    </w:tbl>
    <w:p w:rsidR="00C850DD" w:rsidRPr="00D529BE" w:rsidRDefault="00C850DD" w:rsidP="009005E6">
      <w:pPr>
        <w:pStyle w:val="14"/>
        <w:spacing w:beforeLines="50"/>
        <w:ind w:firstLineChars="0" w:firstLine="0"/>
        <w:jc w:val="both"/>
        <w:rPr>
          <w:rFonts w:ascii="Times New Roman" w:eastAsiaTheme="minorEastAsia" w:hAnsi="Times New Roman"/>
          <w:b/>
          <w:sz w:val="21"/>
          <w:szCs w:val="21"/>
        </w:rPr>
      </w:pPr>
      <w:r w:rsidRPr="00D529BE">
        <w:rPr>
          <w:rFonts w:ascii="Times New Roman" w:eastAsiaTheme="minorEastAsia" w:hAnsi="Times New Roman"/>
          <w:b/>
          <w:sz w:val="21"/>
          <w:szCs w:val="21"/>
        </w:rPr>
        <w:t>1.4</w:t>
      </w:r>
      <w:bookmarkStart w:id="23" w:name="_Toc14556934"/>
      <w:bookmarkStart w:id="24" w:name="_Toc14857194"/>
      <w:r w:rsidRPr="00D529BE">
        <w:rPr>
          <w:rFonts w:ascii="Times New Roman" w:eastAsiaTheme="minorEastAsia" w:hAnsiTheme="minorEastAsia"/>
          <w:b/>
          <w:sz w:val="21"/>
          <w:szCs w:val="21"/>
        </w:rPr>
        <w:t>评价工作等级与评价范围</w:t>
      </w:r>
      <w:bookmarkEnd w:id="23"/>
      <w:bookmarkEnd w:id="24"/>
    </w:p>
    <w:p w:rsidR="00C850DD" w:rsidRPr="00D529BE" w:rsidRDefault="00C850DD" w:rsidP="00C850DD">
      <w:pPr>
        <w:pStyle w:val="p0"/>
        <w:spacing w:line="360" w:lineRule="auto"/>
        <w:rPr>
          <w:rFonts w:eastAsiaTheme="minorEastAsia"/>
          <w:bCs/>
        </w:rPr>
      </w:pPr>
      <w:bookmarkStart w:id="25" w:name="_Toc14857195"/>
      <w:bookmarkStart w:id="26" w:name="_Toc14556935"/>
      <w:r w:rsidRPr="00D529BE">
        <w:rPr>
          <w:rFonts w:eastAsiaTheme="minorEastAsia"/>
          <w:bCs/>
        </w:rPr>
        <w:t>1.4.1</w:t>
      </w:r>
      <w:r w:rsidRPr="00D529BE">
        <w:rPr>
          <w:rFonts w:eastAsiaTheme="minorEastAsia" w:hAnsiTheme="minorEastAsia"/>
          <w:bCs/>
        </w:rPr>
        <w:t>评价工作等级</w:t>
      </w:r>
      <w:bookmarkEnd w:id="25"/>
      <w:bookmarkEnd w:id="26"/>
    </w:p>
    <w:p w:rsidR="00C850DD" w:rsidRPr="00D529BE" w:rsidRDefault="00C850DD" w:rsidP="00D529BE">
      <w:pPr>
        <w:spacing w:line="360" w:lineRule="auto"/>
        <w:ind w:firstLineChars="200" w:firstLine="420"/>
        <w:rPr>
          <w:rFonts w:eastAsiaTheme="minorEastAsia"/>
          <w:szCs w:val="21"/>
        </w:rPr>
      </w:pPr>
      <w:r w:rsidRPr="00D529BE">
        <w:rPr>
          <w:rFonts w:eastAsiaTheme="minorEastAsia" w:hAnsiTheme="minorEastAsia"/>
          <w:szCs w:val="21"/>
        </w:rPr>
        <w:t>依据《环境影响评价技术导则地表水环境》（</w:t>
      </w:r>
      <w:r w:rsidRPr="00D529BE">
        <w:rPr>
          <w:rFonts w:eastAsiaTheme="minorEastAsia"/>
          <w:szCs w:val="21"/>
        </w:rPr>
        <w:t>H2.3-2018</w:t>
      </w:r>
      <w:r w:rsidRPr="00D529BE">
        <w:rPr>
          <w:rFonts w:eastAsiaTheme="minorEastAsia" w:hAnsiTheme="minorEastAsia"/>
          <w:szCs w:val="21"/>
        </w:rPr>
        <w:t>）的规定，建设项目的地表水环境影响主要包括水污染影响与水文要素影响以及两者兼有的复合影响型。本项目为水污染型项目。地表水环境影响评价等级按照影响类型、排放方式、排放量或影响情况、受纳水体环境质量现状、水环境保护目标等综合确定。</w:t>
      </w:r>
    </w:p>
    <w:p w:rsidR="00AF54BB" w:rsidRPr="00D529BE" w:rsidRDefault="00C850DD" w:rsidP="00D529BE">
      <w:pPr>
        <w:spacing w:line="360" w:lineRule="auto"/>
        <w:ind w:firstLineChars="200" w:firstLine="420"/>
        <w:rPr>
          <w:rFonts w:eastAsiaTheme="minorEastAsia"/>
          <w:szCs w:val="21"/>
        </w:rPr>
      </w:pPr>
      <w:r w:rsidRPr="00D529BE">
        <w:rPr>
          <w:rFonts w:eastAsiaTheme="minorEastAsia" w:hAnsiTheme="minorEastAsia"/>
          <w:szCs w:val="21"/>
        </w:rPr>
        <w:t>直接排放建设项目评价等级分为一级、二级和三级</w:t>
      </w:r>
      <w:r w:rsidRPr="00D529BE">
        <w:rPr>
          <w:rFonts w:eastAsiaTheme="minorEastAsia"/>
          <w:szCs w:val="21"/>
        </w:rPr>
        <w:t>A</w:t>
      </w:r>
      <w:r w:rsidRPr="00D529BE">
        <w:rPr>
          <w:rFonts w:eastAsiaTheme="minorEastAsia" w:hAnsiTheme="minorEastAsia"/>
          <w:szCs w:val="21"/>
        </w:rPr>
        <w:t>，根据废水排放量、水污染物污染当量数确定。间接排放建设项目评价等级为三级</w:t>
      </w:r>
      <w:r w:rsidRPr="00D529BE">
        <w:rPr>
          <w:rFonts w:eastAsiaTheme="minorEastAsia"/>
          <w:szCs w:val="21"/>
        </w:rPr>
        <w:t>B</w:t>
      </w:r>
      <w:r w:rsidRPr="00D529BE">
        <w:rPr>
          <w:rFonts w:eastAsiaTheme="minorEastAsia" w:hAnsiTheme="minorEastAsia"/>
          <w:szCs w:val="21"/>
        </w:rPr>
        <w:t>。水污染影响型建设项目根据废水排放方式和排放量划分评价等级，见</w:t>
      </w:r>
      <w:r w:rsidR="005C3F27" w:rsidRPr="00D529BE">
        <w:rPr>
          <w:rFonts w:eastAsiaTheme="minorEastAsia" w:hAnsiTheme="minorEastAsia"/>
          <w:szCs w:val="21"/>
        </w:rPr>
        <w:t>下表</w:t>
      </w:r>
      <w:r w:rsidRPr="00D529BE">
        <w:rPr>
          <w:rFonts w:eastAsiaTheme="minorEastAsia" w:hAnsiTheme="minorEastAsia"/>
          <w:szCs w:val="21"/>
        </w:rPr>
        <w:t>。</w:t>
      </w:r>
    </w:p>
    <w:p w:rsidR="00E52C84" w:rsidRPr="00D529BE" w:rsidRDefault="00E52C84" w:rsidP="00E52C84">
      <w:pPr>
        <w:pStyle w:val="afe"/>
        <w:spacing w:line="360" w:lineRule="auto"/>
        <w:ind w:left="0" w:firstLine="0"/>
        <w:jc w:val="center"/>
        <w:rPr>
          <w:rFonts w:eastAsiaTheme="minorEastAsia"/>
          <w:b/>
          <w:sz w:val="21"/>
          <w:szCs w:val="21"/>
        </w:rPr>
      </w:pPr>
      <w:r w:rsidRPr="00D529BE">
        <w:rPr>
          <w:rFonts w:eastAsiaTheme="minorEastAsia" w:hAnsiTheme="minorEastAsia"/>
          <w:b/>
          <w:sz w:val="21"/>
          <w:szCs w:val="21"/>
        </w:rPr>
        <w:t>表</w:t>
      </w:r>
      <w:r w:rsidRPr="00D529BE">
        <w:rPr>
          <w:rFonts w:eastAsiaTheme="minorEastAsia"/>
          <w:b/>
          <w:sz w:val="21"/>
          <w:szCs w:val="21"/>
        </w:rPr>
        <w:t>1-2</w:t>
      </w:r>
      <w:r w:rsidR="00CE3EFB" w:rsidRPr="00D529BE">
        <w:rPr>
          <w:rFonts w:eastAsiaTheme="minorEastAsia"/>
          <w:b/>
          <w:sz w:val="21"/>
          <w:szCs w:val="21"/>
        </w:rPr>
        <w:t xml:space="preserve">  </w:t>
      </w:r>
      <w:r w:rsidRPr="00D529BE">
        <w:rPr>
          <w:rFonts w:eastAsiaTheme="minorEastAsia" w:hAnsiTheme="minorEastAsia"/>
          <w:b/>
          <w:sz w:val="21"/>
          <w:szCs w:val="21"/>
        </w:rPr>
        <w:t>水污染影响型建设项目评价等级判定</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9"/>
        <w:gridCol w:w="3225"/>
        <w:gridCol w:w="3836"/>
      </w:tblGrid>
      <w:tr w:rsidR="00E52C84" w:rsidRPr="00D529BE" w:rsidTr="00AB07E3">
        <w:trPr>
          <w:jc w:val="center"/>
        </w:trPr>
        <w:tc>
          <w:tcPr>
            <w:tcW w:w="1999" w:type="dxa"/>
            <w:vMerge w:val="restart"/>
            <w:vAlign w:val="center"/>
          </w:tcPr>
          <w:p w:rsidR="00E52C84" w:rsidRPr="00D529BE" w:rsidRDefault="00E52C84" w:rsidP="00E66E3A">
            <w:pPr>
              <w:pStyle w:val="aff1"/>
              <w:rPr>
                <w:rFonts w:eastAsiaTheme="minorEastAsia"/>
                <w:b/>
                <w:bCs w:val="0"/>
                <w:szCs w:val="21"/>
              </w:rPr>
            </w:pPr>
            <w:r w:rsidRPr="00D529BE">
              <w:rPr>
                <w:rFonts w:eastAsiaTheme="minorEastAsia" w:hAnsiTheme="minorEastAsia"/>
                <w:b/>
                <w:bCs w:val="0"/>
                <w:szCs w:val="21"/>
              </w:rPr>
              <w:t>评价等级</w:t>
            </w:r>
          </w:p>
        </w:tc>
        <w:tc>
          <w:tcPr>
            <w:tcW w:w="7061" w:type="dxa"/>
            <w:gridSpan w:val="2"/>
            <w:vAlign w:val="center"/>
          </w:tcPr>
          <w:p w:rsidR="00E52C84" w:rsidRPr="00D529BE" w:rsidRDefault="00E52C84" w:rsidP="00E66E3A">
            <w:pPr>
              <w:pStyle w:val="aff1"/>
              <w:rPr>
                <w:rFonts w:eastAsiaTheme="minorEastAsia"/>
                <w:b/>
                <w:bCs w:val="0"/>
                <w:szCs w:val="21"/>
              </w:rPr>
            </w:pPr>
            <w:r w:rsidRPr="00D529BE">
              <w:rPr>
                <w:rFonts w:eastAsiaTheme="minorEastAsia" w:hAnsiTheme="minorEastAsia"/>
                <w:b/>
                <w:bCs w:val="0"/>
                <w:szCs w:val="21"/>
              </w:rPr>
              <w:t>判定依据</w:t>
            </w:r>
          </w:p>
        </w:tc>
      </w:tr>
      <w:tr w:rsidR="00E52C84" w:rsidRPr="00D529BE" w:rsidTr="00AB07E3">
        <w:trPr>
          <w:jc w:val="center"/>
        </w:trPr>
        <w:tc>
          <w:tcPr>
            <w:tcW w:w="1999" w:type="dxa"/>
            <w:vMerge/>
            <w:vAlign w:val="center"/>
          </w:tcPr>
          <w:p w:rsidR="00E52C84" w:rsidRPr="00D529BE" w:rsidRDefault="00E52C84" w:rsidP="00E66E3A">
            <w:pPr>
              <w:pStyle w:val="aff1"/>
              <w:rPr>
                <w:rFonts w:eastAsiaTheme="minorEastAsia"/>
                <w:b/>
                <w:bCs w:val="0"/>
                <w:szCs w:val="21"/>
              </w:rPr>
            </w:pPr>
          </w:p>
        </w:tc>
        <w:tc>
          <w:tcPr>
            <w:tcW w:w="3225" w:type="dxa"/>
            <w:vAlign w:val="center"/>
          </w:tcPr>
          <w:p w:rsidR="00E52C84" w:rsidRPr="00D529BE" w:rsidRDefault="00E52C84" w:rsidP="00E66E3A">
            <w:pPr>
              <w:pStyle w:val="aff1"/>
              <w:rPr>
                <w:rFonts w:eastAsiaTheme="minorEastAsia"/>
                <w:b/>
                <w:bCs w:val="0"/>
                <w:szCs w:val="21"/>
              </w:rPr>
            </w:pPr>
            <w:r w:rsidRPr="00D529BE">
              <w:rPr>
                <w:rFonts w:eastAsiaTheme="minorEastAsia" w:hAnsiTheme="minorEastAsia"/>
                <w:b/>
                <w:bCs w:val="0"/>
                <w:szCs w:val="21"/>
              </w:rPr>
              <w:t>排放方式</w:t>
            </w:r>
          </w:p>
        </w:tc>
        <w:tc>
          <w:tcPr>
            <w:tcW w:w="3836" w:type="dxa"/>
            <w:vAlign w:val="center"/>
          </w:tcPr>
          <w:p w:rsidR="00E52C84" w:rsidRPr="00D529BE" w:rsidRDefault="00E52C84" w:rsidP="00E66E3A">
            <w:pPr>
              <w:pStyle w:val="aff1"/>
              <w:rPr>
                <w:rFonts w:eastAsiaTheme="minorEastAsia"/>
                <w:b/>
                <w:bCs w:val="0"/>
                <w:szCs w:val="21"/>
                <w:lang w:eastAsia="zh-CN"/>
              </w:rPr>
            </w:pPr>
            <w:r w:rsidRPr="00D529BE">
              <w:rPr>
                <w:rFonts w:eastAsiaTheme="minorEastAsia" w:hAnsiTheme="minorEastAsia"/>
                <w:b/>
                <w:bCs w:val="0"/>
                <w:szCs w:val="21"/>
                <w:lang w:eastAsia="zh-CN"/>
              </w:rPr>
              <w:t>废水排放量</w:t>
            </w:r>
            <w:r w:rsidRPr="00D529BE">
              <w:rPr>
                <w:rFonts w:eastAsiaTheme="minorEastAsia"/>
                <w:b/>
                <w:bCs w:val="0"/>
                <w:szCs w:val="21"/>
                <w:lang w:eastAsia="zh-CN"/>
              </w:rPr>
              <w:t>Q/</w:t>
            </w:r>
            <w:r w:rsidRPr="00D529BE">
              <w:rPr>
                <w:rFonts w:eastAsiaTheme="minorEastAsia" w:hAnsiTheme="minorEastAsia"/>
                <w:b/>
                <w:bCs w:val="0"/>
                <w:szCs w:val="21"/>
                <w:lang w:eastAsia="zh-CN"/>
              </w:rPr>
              <w:t>（</w:t>
            </w:r>
            <w:r w:rsidRPr="00D529BE">
              <w:rPr>
                <w:rFonts w:eastAsiaTheme="minorEastAsia"/>
                <w:b/>
                <w:bCs w:val="0"/>
                <w:szCs w:val="21"/>
                <w:lang w:eastAsia="zh-CN"/>
              </w:rPr>
              <w:t>m³/d</w:t>
            </w:r>
            <w:r w:rsidRPr="00D529BE">
              <w:rPr>
                <w:rFonts w:eastAsiaTheme="minorEastAsia" w:hAnsiTheme="minorEastAsia"/>
                <w:b/>
                <w:bCs w:val="0"/>
                <w:szCs w:val="21"/>
                <w:lang w:eastAsia="zh-CN"/>
              </w:rPr>
              <w:t>）；</w:t>
            </w:r>
          </w:p>
          <w:p w:rsidR="00E52C84" w:rsidRPr="00D529BE" w:rsidRDefault="00E52C84" w:rsidP="00E66E3A">
            <w:pPr>
              <w:pStyle w:val="aff1"/>
              <w:rPr>
                <w:rFonts w:eastAsiaTheme="minorEastAsia"/>
                <w:b/>
                <w:bCs w:val="0"/>
                <w:szCs w:val="21"/>
                <w:lang w:eastAsia="zh-CN"/>
              </w:rPr>
            </w:pPr>
            <w:r w:rsidRPr="00D529BE">
              <w:rPr>
                <w:rFonts w:eastAsiaTheme="minorEastAsia" w:hAnsiTheme="minorEastAsia"/>
                <w:b/>
                <w:bCs w:val="0"/>
                <w:szCs w:val="21"/>
                <w:lang w:eastAsia="zh-CN"/>
              </w:rPr>
              <w:t>水污染物当量数</w:t>
            </w:r>
            <w:r w:rsidRPr="00D529BE">
              <w:rPr>
                <w:rFonts w:eastAsiaTheme="minorEastAsia"/>
                <w:b/>
                <w:bCs w:val="0"/>
                <w:szCs w:val="21"/>
                <w:lang w:eastAsia="zh-CN"/>
              </w:rPr>
              <w:t>W/</w:t>
            </w:r>
            <w:r w:rsidRPr="00D529BE">
              <w:rPr>
                <w:rFonts w:eastAsiaTheme="minorEastAsia" w:hAnsiTheme="minorEastAsia"/>
                <w:b/>
                <w:bCs w:val="0"/>
                <w:szCs w:val="21"/>
                <w:lang w:eastAsia="zh-CN"/>
              </w:rPr>
              <w:t>（无量纲）</w:t>
            </w:r>
          </w:p>
        </w:tc>
      </w:tr>
      <w:tr w:rsidR="00E52C84" w:rsidRPr="00D529BE" w:rsidTr="00AB07E3">
        <w:trPr>
          <w:jc w:val="center"/>
        </w:trPr>
        <w:tc>
          <w:tcPr>
            <w:tcW w:w="1999" w:type="dxa"/>
            <w:vAlign w:val="center"/>
          </w:tcPr>
          <w:p w:rsidR="00E52C84" w:rsidRPr="00D529BE" w:rsidRDefault="00E52C84" w:rsidP="00E66E3A">
            <w:pPr>
              <w:pStyle w:val="aff1"/>
              <w:rPr>
                <w:rFonts w:eastAsiaTheme="minorEastAsia"/>
                <w:szCs w:val="21"/>
              </w:rPr>
            </w:pPr>
            <w:r w:rsidRPr="00D529BE">
              <w:rPr>
                <w:rFonts w:eastAsiaTheme="minorEastAsia" w:hAnsiTheme="minorEastAsia"/>
                <w:szCs w:val="21"/>
              </w:rPr>
              <w:t>一级</w:t>
            </w:r>
          </w:p>
        </w:tc>
        <w:tc>
          <w:tcPr>
            <w:tcW w:w="3225" w:type="dxa"/>
            <w:vAlign w:val="center"/>
          </w:tcPr>
          <w:p w:rsidR="00E52C84" w:rsidRPr="00D529BE" w:rsidRDefault="00E52C84" w:rsidP="00E66E3A">
            <w:pPr>
              <w:pStyle w:val="aff1"/>
              <w:rPr>
                <w:rFonts w:eastAsiaTheme="minorEastAsia"/>
                <w:szCs w:val="21"/>
              </w:rPr>
            </w:pPr>
            <w:r w:rsidRPr="00D529BE">
              <w:rPr>
                <w:rFonts w:eastAsiaTheme="minorEastAsia" w:hAnsiTheme="minorEastAsia"/>
                <w:szCs w:val="21"/>
              </w:rPr>
              <w:t>直接排放</w:t>
            </w:r>
          </w:p>
        </w:tc>
        <w:tc>
          <w:tcPr>
            <w:tcW w:w="3836" w:type="dxa"/>
            <w:vAlign w:val="center"/>
          </w:tcPr>
          <w:p w:rsidR="00E52C84" w:rsidRPr="00D529BE" w:rsidRDefault="00E52C84" w:rsidP="00E66E3A">
            <w:pPr>
              <w:pStyle w:val="aff1"/>
              <w:rPr>
                <w:rFonts w:eastAsiaTheme="minorEastAsia"/>
                <w:szCs w:val="21"/>
              </w:rPr>
            </w:pPr>
            <w:r w:rsidRPr="00D529BE">
              <w:rPr>
                <w:rFonts w:eastAsiaTheme="minorEastAsia"/>
                <w:szCs w:val="21"/>
              </w:rPr>
              <w:t>Q≥20000</w:t>
            </w:r>
            <w:r w:rsidRPr="00D529BE">
              <w:rPr>
                <w:rFonts w:eastAsiaTheme="minorEastAsia" w:hAnsiTheme="minorEastAsia"/>
                <w:szCs w:val="21"/>
              </w:rPr>
              <w:t>或</w:t>
            </w:r>
            <w:r w:rsidRPr="00D529BE">
              <w:rPr>
                <w:rFonts w:eastAsiaTheme="minorEastAsia"/>
                <w:szCs w:val="21"/>
              </w:rPr>
              <w:t>W≥600000</w:t>
            </w:r>
          </w:p>
        </w:tc>
      </w:tr>
      <w:tr w:rsidR="00E52C84" w:rsidRPr="00D529BE" w:rsidTr="00AB07E3">
        <w:trPr>
          <w:jc w:val="center"/>
        </w:trPr>
        <w:tc>
          <w:tcPr>
            <w:tcW w:w="1999" w:type="dxa"/>
            <w:vAlign w:val="center"/>
          </w:tcPr>
          <w:p w:rsidR="00E52C84" w:rsidRPr="00D529BE" w:rsidRDefault="00E52C84" w:rsidP="00E66E3A">
            <w:pPr>
              <w:pStyle w:val="aff1"/>
              <w:rPr>
                <w:rFonts w:eastAsiaTheme="minorEastAsia"/>
                <w:szCs w:val="21"/>
              </w:rPr>
            </w:pPr>
            <w:r w:rsidRPr="00D529BE">
              <w:rPr>
                <w:rFonts w:eastAsiaTheme="minorEastAsia" w:hAnsiTheme="minorEastAsia"/>
                <w:szCs w:val="21"/>
              </w:rPr>
              <w:lastRenderedPageBreak/>
              <w:t>二级</w:t>
            </w:r>
          </w:p>
        </w:tc>
        <w:tc>
          <w:tcPr>
            <w:tcW w:w="3225" w:type="dxa"/>
            <w:vAlign w:val="center"/>
          </w:tcPr>
          <w:p w:rsidR="00E52C84" w:rsidRPr="00D529BE" w:rsidRDefault="00E52C84" w:rsidP="00E66E3A">
            <w:pPr>
              <w:pStyle w:val="aff1"/>
              <w:rPr>
                <w:rFonts w:eastAsiaTheme="minorEastAsia"/>
                <w:szCs w:val="21"/>
              </w:rPr>
            </w:pPr>
            <w:r w:rsidRPr="00D529BE">
              <w:rPr>
                <w:rFonts w:eastAsiaTheme="minorEastAsia" w:hAnsiTheme="minorEastAsia"/>
                <w:szCs w:val="21"/>
              </w:rPr>
              <w:t>直接排放</w:t>
            </w:r>
          </w:p>
        </w:tc>
        <w:tc>
          <w:tcPr>
            <w:tcW w:w="3836" w:type="dxa"/>
            <w:vAlign w:val="center"/>
          </w:tcPr>
          <w:p w:rsidR="00E52C84" w:rsidRPr="00D529BE" w:rsidRDefault="00E52C84" w:rsidP="00E66E3A">
            <w:pPr>
              <w:pStyle w:val="aff1"/>
              <w:rPr>
                <w:rFonts w:eastAsiaTheme="minorEastAsia"/>
                <w:szCs w:val="21"/>
              </w:rPr>
            </w:pPr>
            <w:r w:rsidRPr="00D529BE">
              <w:rPr>
                <w:rFonts w:eastAsiaTheme="minorEastAsia" w:hAnsiTheme="minorEastAsia"/>
                <w:szCs w:val="21"/>
              </w:rPr>
              <w:t>其他</w:t>
            </w:r>
          </w:p>
        </w:tc>
      </w:tr>
      <w:tr w:rsidR="00E52C84" w:rsidRPr="00D529BE" w:rsidTr="00AB07E3">
        <w:trPr>
          <w:jc w:val="center"/>
        </w:trPr>
        <w:tc>
          <w:tcPr>
            <w:tcW w:w="1999" w:type="dxa"/>
            <w:vAlign w:val="center"/>
          </w:tcPr>
          <w:p w:rsidR="00E52C84" w:rsidRPr="00D529BE" w:rsidRDefault="00E52C84" w:rsidP="00E66E3A">
            <w:pPr>
              <w:pStyle w:val="aff1"/>
              <w:rPr>
                <w:rFonts w:eastAsiaTheme="minorEastAsia"/>
                <w:szCs w:val="21"/>
              </w:rPr>
            </w:pPr>
            <w:r w:rsidRPr="00D529BE">
              <w:rPr>
                <w:rFonts w:eastAsiaTheme="minorEastAsia" w:hAnsiTheme="minorEastAsia"/>
                <w:szCs w:val="21"/>
              </w:rPr>
              <w:t>三级</w:t>
            </w:r>
            <w:r w:rsidRPr="00D529BE">
              <w:rPr>
                <w:rFonts w:eastAsiaTheme="minorEastAsia"/>
                <w:szCs w:val="21"/>
              </w:rPr>
              <w:t>A</w:t>
            </w:r>
          </w:p>
        </w:tc>
        <w:tc>
          <w:tcPr>
            <w:tcW w:w="3225" w:type="dxa"/>
            <w:vAlign w:val="center"/>
          </w:tcPr>
          <w:p w:rsidR="00E52C84" w:rsidRPr="00D529BE" w:rsidRDefault="00E52C84" w:rsidP="00E66E3A">
            <w:pPr>
              <w:pStyle w:val="aff1"/>
              <w:rPr>
                <w:rFonts w:eastAsiaTheme="minorEastAsia"/>
                <w:szCs w:val="21"/>
              </w:rPr>
            </w:pPr>
            <w:r w:rsidRPr="00D529BE">
              <w:rPr>
                <w:rFonts w:eastAsiaTheme="minorEastAsia" w:hAnsiTheme="minorEastAsia"/>
                <w:szCs w:val="21"/>
              </w:rPr>
              <w:t>直接排放</w:t>
            </w:r>
          </w:p>
        </w:tc>
        <w:tc>
          <w:tcPr>
            <w:tcW w:w="3836" w:type="dxa"/>
            <w:vAlign w:val="center"/>
          </w:tcPr>
          <w:p w:rsidR="00E52C84" w:rsidRPr="00D529BE" w:rsidRDefault="00E52C84" w:rsidP="00E66E3A">
            <w:pPr>
              <w:pStyle w:val="aff1"/>
              <w:rPr>
                <w:rFonts w:eastAsiaTheme="minorEastAsia"/>
                <w:szCs w:val="21"/>
              </w:rPr>
            </w:pPr>
            <w:r w:rsidRPr="00D529BE">
              <w:rPr>
                <w:rFonts w:eastAsiaTheme="minorEastAsia"/>
                <w:szCs w:val="21"/>
              </w:rPr>
              <w:t>Q</w:t>
            </w:r>
            <w:r w:rsidRPr="00D529BE">
              <w:rPr>
                <w:rFonts w:eastAsiaTheme="minorEastAsia" w:hAnsiTheme="minorEastAsia"/>
                <w:szCs w:val="21"/>
              </w:rPr>
              <w:t>＜</w:t>
            </w:r>
            <w:r w:rsidRPr="00D529BE">
              <w:rPr>
                <w:rFonts w:eastAsiaTheme="minorEastAsia"/>
                <w:szCs w:val="21"/>
              </w:rPr>
              <w:t>200</w:t>
            </w:r>
            <w:r w:rsidRPr="00D529BE">
              <w:rPr>
                <w:rFonts w:eastAsiaTheme="minorEastAsia" w:hAnsiTheme="minorEastAsia"/>
                <w:szCs w:val="21"/>
              </w:rPr>
              <w:t>且</w:t>
            </w:r>
            <w:r w:rsidRPr="00D529BE">
              <w:rPr>
                <w:rFonts w:eastAsiaTheme="minorEastAsia"/>
                <w:szCs w:val="21"/>
              </w:rPr>
              <w:t>W</w:t>
            </w:r>
            <w:r w:rsidRPr="00D529BE">
              <w:rPr>
                <w:rFonts w:eastAsiaTheme="minorEastAsia" w:hAnsiTheme="minorEastAsia"/>
                <w:szCs w:val="21"/>
              </w:rPr>
              <w:t>＜</w:t>
            </w:r>
            <w:r w:rsidRPr="00D529BE">
              <w:rPr>
                <w:rFonts w:eastAsiaTheme="minorEastAsia"/>
                <w:szCs w:val="21"/>
              </w:rPr>
              <w:t>6000</w:t>
            </w:r>
          </w:p>
        </w:tc>
      </w:tr>
      <w:tr w:rsidR="00E52C84" w:rsidRPr="00D529BE" w:rsidTr="00AB07E3">
        <w:trPr>
          <w:jc w:val="center"/>
        </w:trPr>
        <w:tc>
          <w:tcPr>
            <w:tcW w:w="1999" w:type="dxa"/>
            <w:vAlign w:val="center"/>
          </w:tcPr>
          <w:p w:rsidR="00E52C84" w:rsidRPr="00D529BE" w:rsidRDefault="00E52C84" w:rsidP="00E66E3A">
            <w:pPr>
              <w:pStyle w:val="aff1"/>
              <w:rPr>
                <w:rFonts w:eastAsiaTheme="minorEastAsia"/>
                <w:szCs w:val="21"/>
              </w:rPr>
            </w:pPr>
            <w:r w:rsidRPr="00D529BE">
              <w:rPr>
                <w:rFonts w:eastAsiaTheme="minorEastAsia" w:hAnsiTheme="minorEastAsia"/>
                <w:szCs w:val="21"/>
              </w:rPr>
              <w:t>三级</w:t>
            </w:r>
            <w:r w:rsidRPr="00D529BE">
              <w:rPr>
                <w:rFonts w:eastAsiaTheme="minorEastAsia"/>
                <w:szCs w:val="21"/>
              </w:rPr>
              <w:t>B</w:t>
            </w:r>
          </w:p>
        </w:tc>
        <w:tc>
          <w:tcPr>
            <w:tcW w:w="3225" w:type="dxa"/>
            <w:vAlign w:val="center"/>
          </w:tcPr>
          <w:p w:rsidR="00E52C84" w:rsidRPr="00D529BE" w:rsidRDefault="00E52C84" w:rsidP="00E66E3A">
            <w:pPr>
              <w:pStyle w:val="aff1"/>
              <w:rPr>
                <w:rFonts w:eastAsiaTheme="minorEastAsia"/>
                <w:szCs w:val="21"/>
              </w:rPr>
            </w:pPr>
            <w:r w:rsidRPr="00D529BE">
              <w:rPr>
                <w:rFonts w:eastAsiaTheme="minorEastAsia" w:hAnsiTheme="minorEastAsia"/>
                <w:szCs w:val="21"/>
              </w:rPr>
              <w:t>间接排放</w:t>
            </w:r>
          </w:p>
        </w:tc>
        <w:tc>
          <w:tcPr>
            <w:tcW w:w="3836" w:type="dxa"/>
            <w:vAlign w:val="center"/>
          </w:tcPr>
          <w:p w:rsidR="00E52C84" w:rsidRPr="00D529BE" w:rsidRDefault="00E52C84" w:rsidP="00E66E3A">
            <w:pPr>
              <w:pStyle w:val="aff1"/>
              <w:rPr>
                <w:rFonts w:eastAsiaTheme="minorEastAsia"/>
                <w:szCs w:val="21"/>
              </w:rPr>
            </w:pPr>
            <w:r w:rsidRPr="00D529BE">
              <w:rPr>
                <w:rFonts w:eastAsiaTheme="minorEastAsia"/>
                <w:szCs w:val="21"/>
              </w:rPr>
              <w:t>——</w:t>
            </w:r>
          </w:p>
        </w:tc>
      </w:tr>
      <w:tr w:rsidR="00E52C84" w:rsidRPr="00D529BE" w:rsidTr="00AB07E3">
        <w:trPr>
          <w:jc w:val="center"/>
        </w:trPr>
        <w:tc>
          <w:tcPr>
            <w:tcW w:w="9060" w:type="dxa"/>
            <w:gridSpan w:val="3"/>
            <w:vAlign w:val="center"/>
          </w:tcPr>
          <w:p w:rsidR="00E52C84" w:rsidRPr="00D529BE" w:rsidRDefault="00E52C84" w:rsidP="00E66E3A">
            <w:pPr>
              <w:pStyle w:val="aff1"/>
              <w:jc w:val="both"/>
              <w:rPr>
                <w:rFonts w:eastAsiaTheme="minorEastAsia"/>
                <w:szCs w:val="21"/>
                <w:lang w:eastAsia="zh-CN"/>
              </w:rPr>
            </w:pPr>
            <w:r w:rsidRPr="00D529BE">
              <w:rPr>
                <w:rFonts w:eastAsiaTheme="minorEastAsia" w:hAnsiTheme="minorEastAsia"/>
                <w:szCs w:val="21"/>
                <w:lang w:eastAsia="zh-CN"/>
              </w:rPr>
              <w:t>注</w:t>
            </w:r>
            <w:r w:rsidRPr="00D529BE">
              <w:rPr>
                <w:rFonts w:eastAsiaTheme="minorEastAsia"/>
                <w:szCs w:val="21"/>
                <w:lang w:eastAsia="zh-CN"/>
              </w:rPr>
              <w:t>1</w:t>
            </w:r>
            <w:r w:rsidRPr="00D529BE">
              <w:rPr>
                <w:rFonts w:eastAsiaTheme="minorEastAsia" w:hAnsiTheme="minorEastAsia"/>
                <w:szCs w:val="21"/>
                <w:lang w:eastAsia="zh-CN"/>
              </w:rPr>
              <w:t>：水污染物当量数等于该污染物的年排放量除以该污染物的污染当量值（见附录</w:t>
            </w:r>
            <w:r w:rsidRPr="00D529BE">
              <w:rPr>
                <w:rFonts w:eastAsiaTheme="minorEastAsia"/>
                <w:szCs w:val="21"/>
                <w:lang w:eastAsia="zh-CN"/>
              </w:rPr>
              <w:t>A</w:t>
            </w:r>
            <w:r w:rsidRPr="00D529BE">
              <w:rPr>
                <w:rFonts w:eastAsiaTheme="minorEastAsia" w:hAnsiTheme="minorEastAsia"/>
                <w:szCs w:val="21"/>
                <w:lang w:eastAsia="zh-CN"/>
              </w:rPr>
              <w:t>），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rsidR="00E52C84" w:rsidRPr="00D529BE" w:rsidRDefault="00E52C84" w:rsidP="00E66E3A">
            <w:pPr>
              <w:pStyle w:val="aff1"/>
              <w:jc w:val="both"/>
              <w:rPr>
                <w:rFonts w:eastAsiaTheme="minorEastAsia"/>
                <w:szCs w:val="21"/>
                <w:lang w:eastAsia="zh-CN"/>
              </w:rPr>
            </w:pPr>
            <w:r w:rsidRPr="00D529BE">
              <w:rPr>
                <w:rFonts w:eastAsiaTheme="minorEastAsia" w:hAnsiTheme="minorEastAsia"/>
                <w:szCs w:val="21"/>
                <w:lang w:eastAsia="zh-CN"/>
              </w:rPr>
              <w:t>注</w:t>
            </w:r>
            <w:r w:rsidRPr="00D529BE">
              <w:rPr>
                <w:rFonts w:eastAsiaTheme="minorEastAsia"/>
                <w:szCs w:val="21"/>
                <w:lang w:eastAsia="zh-CN"/>
              </w:rPr>
              <w:t>2</w:t>
            </w:r>
            <w:r w:rsidRPr="00D529BE">
              <w:rPr>
                <w:rFonts w:eastAsiaTheme="minorEastAsia" w:hAnsiTheme="minorEastAsia"/>
                <w:szCs w:val="21"/>
                <w:lang w:eastAsia="zh-CN"/>
              </w:rPr>
              <w:t>：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tc>
      </w:tr>
    </w:tbl>
    <w:p w:rsidR="00AB07E3" w:rsidRPr="00D529BE" w:rsidRDefault="00AB07E3" w:rsidP="00AB07E3">
      <w:pPr>
        <w:pStyle w:val="afe"/>
        <w:spacing w:line="360" w:lineRule="auto"/>
        <w:ind w:left="0" w:firstLine="0"/>
        <w:jc w:val="center"/>
        <w:rPr>
          <w:rFonts w:eastAsiaTheme="minorEastAsia"/>
          <w:b/>
          <w:sz w:val="21"/>
          <w:szCs w:val="21"/>
        </w:rPr>
      </w:pPr>
    </w:p>
    <w:p w:rsidR="00AB07E3" w:rsidRPr="00D529BE" w:rsidRDefault="00AB07E3" w:rsidP="00AB07E3">
      <w:pPr>
        <w:pStyle w:val="afe"/>
        <w:spacing w:line="360" w:lineRule="auto"/>
        <w:ind w:left="0" w:firstLine="0"/>
        <w:jc w:val="center"/>
        <w:rPr>
          <w:rFonts w:eastAsiaTheme="minorEastAsia"/>
          <w:b/>
          <w:sz w:val="21"/>
          <w:szCs w:val="21"/>
        </w:rPr>
      </w:pPr>
      <w:r w:rsidRPr="00D529BE">
        <w:rPr>
          <w:rFonts w:eastAsiaTheme="minorEastAsia" w:hAnsiTheme="minorEastAsia"/>
          <w:b/>
          <w:sz w:val="21"/>
          <w:szCs w:val="21"/>
        </w:rPr>
        <w:t>表</w:t>
      </w:r>
      <w:r w:rsidRPr="00D529BE">
        <w:rPr>
          <w:rFonts w:eastAsiaTheme="minorEastAsia"/>
          <w:b/>
          <w:sz w:val="21"/>
          <w:szCs w:val="21"/>
        </w:rPr>
        <w:t>1-3</w:t>
      </w:r>
      <w:r w:rsidR="00CE3EFB" w:rsidRPr="00D529BE">
        <w:rPr>
          <w:rFonts w:eastAsiaTheme="minorEastAsia"/>
          <w:b/>
          <w:sz w:val="21"/>
          <w:szCs w:val="21"/>
        </w:rPr>
        <w:t xml:space="preserve">  </w:t>
      </w:r>
      <w:r w:rsidRPr="00D529BE">
        <w:rPr>
          <w:rFonts w:eastAsiaTheme="minorEastAsia" w:hAnsiTheme="minorEastAsia"/>
          <w:b/>
          <w:sz w:val="21"/>
          <w:szCs w:val="21"/>
        </w:rPr>
        <w:t>本项目主要水污染物当量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8"/>
        <w:gridCol w:w="939"/>
        <w:gridCol w:w="1181"/>
        <w:gridCol w:w="1046"/>
        <w:gridCol w:w="886"/>
        <w:gridCol w:w="1008"/>
        <w:gridCol w:w="955"/>
        <w:gridCol w:w="1190"/>
        <w:gridCol w:w="927"/>
      </w:tblGrid>
      <w:tr w:rsidR="00AB07E3" w:rsidRPr="00D529BE" w:rsidTr="00B92DA4">
        <w:trPr>
          <w:jc w:val="center"/>
        </w:trPr>
        <w:tc>
          <w:tcPr>
            <w:tcW w:w="928" w:type="dxa"/>
            <w:vMerge w:val="restart"/>
            <w:vAlign w:val="center"/>
          </w:tcPr>
          <w:p w:rsidR="00AB07E3" w:rsidRPr="00D529BE" w:rsidRDefault="00AB07E3" w:rsidP="00E66E3A">
            <w:pPr>
              <w:snapToGrid w:val="0"/>
              <w:jc w:val="center"/>
              <w:rPr>
                <w:rFonts w:eastAsiaTheme="minorEastAsia"/>
                <w:b/>
                <w:bCs/>
                <w:szCs w:val="21"/>
              </w:rPr>
            </w:pPr>
            <w:r w:rsidRPr="00D529BE">
              <w:rPr>
                <w:rFonts w:eastAsiaTheme="minorEastAsia" w:hAnsiTheme="minorEastAsia"/>
                <w:b/>
                <w:bCs/>
                <w:szCs w:val="21"/>
              </w:rPr>
              <w:t>项目</w:t>
            </w:r>
          </w:p>
        </w:tc>
        <w:tc>
          <w:tcPr>
            <w:tcW w:w="3166" w:type="dxa"/>
            <w:gridSpan w:val="3"/>
            <w:vAlign w:val="center"/>
          </w:tcPr>
          <w:p w:rsidR="00AB07E3" w:rsidRPr="00D529BE" w:rsidRDefault="00AB07E3" w:rsidP="00E66E3A">
            <w:pPr>
              <w:snapToGrid w:val="0"/>
              <w:jc w:val="center"/>
              <w:rPr>
                <w:rFonts w:eastAsiaTheme="minorEastAsia"/>
                <w:b/>
                <w:bCs/>
                <w:szCs w:val="21"/>
              </w:rPr>
            </w:pPr>
            <w:r w:rsidRPr="00D529BE">
              <w:rPr>
                <w:rFonts w:eastAsiaTheme="minorEastAsia" w:hAnsiTheme="minorEastAsia"/>
                <w:b/>
                <w:bCs/>
                <w:szCs w:val="21"/>
              </w:rPr>
              <w:t>进水</w:t>
            </w:r>
          </w:p>
        </w:tc>
        <w:tc>
          <w:tcPr>
            <w:tcW w:w="2849" w:type="dxa"/>
            <w:gridSpan w:val="3"/>
            <w:vAlign w:val="center"/>
          </w:tcPr>
          <w:p w:rsidR="00AB07E3" w:rsidRPr="00D529BE" w:rsidRDefault="00AB07E3" w:rsidP="00E66E3A">
            <w:pPr>
              <w:snapToGrid w:val="0"/>
              <w:jc w:val="center"/>
              <w:rPr>
                <w:rFonts w:eastAsiaTheme="minorEastAsia"/>
                <w:b/>
                <w:bCs/>
                <w:szCs w:val="21"/>
              </w:rPr>
            </w:pPr>
            <w:r w:rsidRPr="00D529BE">
              <w:rPr>
                <w:rFonts w:eastAsiaTheme="minorEastAsia" w:hAnsiTheme="minorEastAsia"/>
                <w:b/>
                <w:bCs/>
                <w:szCs w:val="21"/>
              </w:rPr>
              <w:t>出水</w:t>
            </w:r>
          </w:p>
        </w:tc>
        <w:tc>
          <w:tcPr>
            <w:tcW w:w="1190" w:type="dxa"/>
            <w:vMerge w:val="restart"/>
            <w:vAlign w:val="center"/>
          </w:tcPr>
          <w:p w:rsidR="00AB07E3" w:rsidRPr="00D529BE" w:rsidRDefault="00AB07E3" w:rsidP="00E66E3A">
            <w:pPr>
              <w:snapToGrid w:val="0"/>
              <w:jc w:val="center"/>
              <w:rPr>
                <w:rFonts w:eastAsiaTheme="minorEastAsia"/>
                <w:b/>
                <w:bCs/>
                <w:szCs w:val="21"/>
              </w:rPr>
            </w:pPr>
            <w:r w:rsidRPr="00D529BE">
              <w:rPr>
                <w:rFonts w:eastAsiaTheme="minorEastAsia" w:hAnsiTheme="minorEastAsia"/>
                <w:b/>
                <w:bCs/>
                <w:szCs w:val="21"/>
              </w:rPr>
              <w:t>污染物削减总量</w:t>
            </w:r>
            <w:r w:rsidRPr="00D529BE">
              <w:rPr>
                <w:rFonts w:eastAsiaTheme="minorEastAsia"/>
                <w:b/>
                <w:bCs/>
                <w:szCs w:val="21"/>
              </w:rPr>
              <w:t>(t/a)</w:t>
            </w:r>
          </w:p>
        </w:tc>
        <w:tc>
          <w:tcPr>
            <w:tcW w:w="927" w:type="dxa"/>
            <w:vMerge w:val="restart"/>
            <w:vAlign w:val="center"/>
          </w:tcPr>
          <w:p w:rsidR="00AB07E3" w:rsidRPr="00D529BE" w:rsidRDefault="00AB07E3" w:rsidP="00E66E3A">
            <w:pPr>
              <w:widowControl/>
              <w:jc w:val="center"/>
              <w:rPr>
                <w:rFonts w:eastAsiaTheme="minorEastAsia"/>
                <w:b/>
                <w:bCs/>
                <w:kern w:val="0"/>
                <w:szCs w:val="21"/>
              </w:rPr>
            </w:pPr>
            <w:r w:rsidRPr="00D529BE">
              <w:rPr>
                <w:rFonts w:eastAsiaTheme="minorEastAsia" w:hAnsiTheme="minorEastAsia"/>
                <w:b/>
                <w:bCs/>
                <w:kern w:val="0"/>
                <w:szCs w:val="21"/>
              </w:rPr>
              <w:t>削减率</w:t>
            </w:r>
            <w:r w:rsidR="006E4B2F">
              <w:rPr>
                <w:rFonts w:eastAsiaTheme="minorEastAsia" w:hAnsiTheme="minorEastAsia" w:hint="eastAsia"/>
                <w:b/>
                <w:bCs/>
                <w:kern w:val="0"/>
                <w:szCs w:val="21"/>
              </w:rPr>
              <w:t>（</w:t>
            </w:r>
            <w:r w:rsidR="006E4B2F">
              <w:rPr>
                <w:rFonts w:eastAsiaTheme="minorEastAsia" w:hAnsiTheme="minorEastAsia" w:hint="eastAsia"/>
                <w:b/>
                <w:bCs/>
                <w:kern w:val="0"/>
                <w:szCs w:val="21"/>
              </w:rPr>
              <w:t>%</w:t>
            </w:r>
            <w:r w:rsidR="006E4B2F">
              <w:rPr>
                <w:rFonts w:eastAsiaTheme="minorEastAsia" w:hAnsiTheme="minorEastAsia" w:hint="eastAsia"/>
                <w:b/>
                <w:bCs/>
                <w:kern w:val="0"/>
                <w:szCs w:val="21"/>
              </w:rPr>
              <w:t>）</w:t>
            </w:r>
          </w:p>
        </w:tc>
      </w:tr>
      <w:tr w:rsidR="00AB07E3" w:rsidRPr="00D529BE" w:rsidTr="00B92DA4">
        <w:trPr>
          <w:jc w:val="center"/>
        </w:trPr>
        <w:tc>
          <w:tcPr>
            <w:tcW w:w="928" w:type="dxa"/>
            <w:vMerge/>
            <w:vAlign w:val="center"/>
          </w:tcPr>
          <w:p w:rsidR="00AB07E3" w:rsidRPr="00D529BE" w:rsidRDefault="00AB07E3" w:rsidP="00E66E3A">
            <w:pPr>
              <w:widowControl/>
              <w:snapToGrid w:val="0"/>
              <w:jc w:val="center"/>
              <w:rPr>
                <w:rFonts w:eastAsiaTheme="minorEastAsia"/>
                <w:szCs w:val="21"/>
              </w:rPr>
            </w:pPr>
          </w:p>
        </w:tc>
        <w:tc>
          <w:tcPr>
            <w:tcW w:w="939" w:type="dxa"/>
            <w:vAlign w:val="center"/>
          </w:tcPr>
          <w:p w:rsidR="00AB07E3" w:rsidRPr="00D529BE" w:rsidRDefault="00AB07E3" w:rsidP="00E66E3A">
            <w:pPr>
              <w:snapToGrid w:val="0"/>
              <w:jc w:val="center"/>
              <w:rPr>
                <w:rFonts w:eastAsiaTheme="minorEastAsia"/>
                <w:b/>
                <w:bCs/>
                <w:szCs w:val="21"/>
              </w:rPr>
            </w:pPr>
            <w:r w:rsidRPr="00D529BE">
              <w:rPr>
                <w:rFonts w:eastAsiaTheme="minorEastAsia" w:hAnsiTheme="minorEastAsia"/>
                <w:b/>
                <w:bCs/>
                <w:szCs w:val="21"/>
              </w:rPr>
              <w:t>浓度</w:t>
            </w:r>
            <w:r w:rsidRPr="00D529BE">
              <w:rPr>
                <w:rFonts w:eastAsiaTheme="minorEastAsia"/>
                <w:b/>
                <w:bCs/>
                <w:szCs w:val="21"/>
              </w:rPr>
              <w:t>(mg/L)</w:t>
            </w:r>
          </w:p>
        </w:tc>
        <w:tc>
          <w:tcPr>
            <w:tcW w:w="1181" w:type="dxa"/>
            <w:vAlign w:val="center"/>
          </w:tcPr>
          <w:p w:rsidR="00AB07E3" w:rsidRPr="00D529BE" w:rsidRDefault="00AB07E3" w:rsidP="00E66E3A">
            <w:pPr>
              <w:snapToGrid w:val="0"/>
              <w:jc w:val="center"/>
              <w:rPr>
                <w:rFonts w:eastAsiaTheme="minorEastAsia"/>
                <w:b/>
                <w:bCs/>
                <w:szCs w:val="21"/>
              </w:rPr>
            </w:pPr>
            <w:r w:rsidRPr="00D529BE">
              <w:rPr>
                <w:rFonts w:eastAsiaTheme="minorEastAsia" w:hAnsiTheme="minorEastAsia"/>
                <w:b/>
                <w:bCs/>
                <w:szCs w:val="21"/>
              </w:rPr>
              <w:t>污染物总量</w:t>
            </w:r>
            <w:r w:rsidRPr="00D529BE">
              <w:rPr>
                <w:rFonts w:eastAsiaTheme="minorEastAsia"/>
                <w:b/>
                <w:bCs/>
                <w:szCs w:val="21"/>
              </w:rPr>
              <w:t>(t/d)</w:t>
            </w:r>
          </w:p>
        </w:tc>
        <w:tc>
          <w:tcPr>
            <w:tcW w:w="1046" w:type="dxa"/>
            <w:vAlign w:val="center"/>
          </w:tcPr>
          <w:p w:rsidR="00AB07E3" w:rsidRPr="00D529BE" w:rsidRDefault="00AB07E3" w:rsidP="00E66E3A">
            <w:pPr>
              <w:snapToGrid w:val="0"/>
              <w:jc w:val="center"/>
              <w:rPr>
                <w:rFonts w:eastAsiaTheme="minorEastAsia"/>
                <w:b/>
                <w:bCs/>
                <w:szCs w:val="21"/>
              </w:rPr>
            </w:pPr>
            <w:r w:rsidRPr="00D529BE">
              <w:rPr>
                <w:rFonts w:eastAsiaTheme="minorEastAsia" w:hAnsiTheme="minorEastAsia"/>
                <w:b/>
                <w:bCs/>
                <w:szCs w:val="21"/>
              </w:rPr>
              <w:t>污染物总量</w:t>
            </w:r>
            <w:r w:rsidRPr="00D529BE">
              <w:rPr>
                <w:rFonts w:eastAsiaTheme="minorEastAsia"/>
                <w:b/>
                <w:bCs/>
                <w:szCs w:val="21"/>
              </w:rPr>
              <w:t>(t/a)</w:t>
            </w:r>
          </w:p>
        </w:tc>
        <w:tc>
          <w:tcPr>
            <w:tcW w:w="886" w:type="dxa"/>
            <w:vAlign w:val="center"/>
          </w:tcPr>
          <w:p w:rsidR="00AB07E3" w:rsidRPr="00D529BE" w:rsidRDefault="00AB07E3" w:rsidP="00E66E3A">
            <w:pPr>
              <w:snapToGrid w:val="0"/>
              <w:jc w:val="center"/>
              <w:rPr>
                <w:rFonts w:eastAsiaTheme="minorEastAsia"/>
                <w:b/>
                <w:bCs/>
                <w:szCs w:val="21"/>
              </w:rPr>
            </w:pPr>
            <w:r w:rsidRPr="00D529BE">
              <w:rPr>
                <w:rFonts w:eastAsiaTheme="minorEastAsia" w:hAnsiTheme="minorEastAsia"/>
                <w:b/>
                <w:bCs/>
                <w:szCs w:val="21"/>
              </w:rPr>
              <w:t>浓度</w:t>
            </w:r>
            <w:r w:rsidRPr="00D529BE">
              <w:rPr>
                <w:rFonts w:eastAsiaTheme="minorEastAsia"/>
                <w:b/>
                <w:bCs/>
                <w:szCs w:val="21"/>
              </w:rPr>
              <w:t>(mg/L)</w:t>
            </w:r>
          </w:p>
        </w:tc>
        <w:tc>
          <w:tcPr>
            <w:tcW w:w="1008" w:type="dxa"/>
            <w:vAlign w:val="center"/>
          </w:tcPr>
          <w:p w:rsidR="00AB07E3" w:rsidRPr="00D529BE" w:rsidRDefault="00AB07E3" w:rsidP="00E66E3A">
            <w:pPr>
              <w:snapToGrid w:val="0"/>
              <w:jc w:val="center"/>
              <w:rPr>
                <w:rFonts w:eastAsiaTheme="minorEastAsia"/>
                <w:b/>
                <w:bCs/>
                <w:szCs w:val="21"/>
              </w:rPr>
            </w:pPr>
            <w:r w:rsidRPr="00D529BE">
              <w:rPr>
                <w:rFonts w:eastAsiaTheme="minorEastAsia" w:hAnsiTheme="minorEastAsia"/>
                <w:b/>
                <w:bCs/>
                <w:szCs w:val="21"/>
              </w:rPr>
              <w:t>污染物排放量</w:t>
            </w:r>
            <w:r w:rsidRPr="00D529BE">
              <w:rPr>
                <w:rFonts w:eastAsiaTheme="minorEastAsia"/>
                <w:b/>
                <w:bCs/>
                <w:szCs w:val="21"/>
              </w:rPr>
              <w:t>(t/d)</w:t>
            </w:r>
          </w:p>
        </w:tc>
        <w:tc>
          <w:tcPr>
            <w:tcW w:w="955" w:type="dxa"/>
            <w:vAlign w:val="center"/>
          </w:tcPr>
          <w:p w:rsidR="00AB07E3" w:rsidRPr="00D529BE" w:rsidRDefault="00AB07E3" w:rsidP="00E66E3A">
            <w:pPr>
              <w:snapToGrid w:val="0"/>
              <w:jc w:val="center"/>
              <w:rPr>
                <w:rFonts w:eastAsiaTheme="minorEastAsia"/>
                <w:b/>
                <w:bCs/>
                <w:szCs w:val="21"/>
              </w:rPr>
            </w:pPr>
            <w:r w:rsidRPr="00D529BE">
              <w:rPr>
                <w:rFonts w:eastAsiaTheme="minorEastAsia" w:hAnsiTheme="minorEastAsia"/>
                <w:b/>
                <w:bCs/>
                <w:szCs w:val="21"/>
              </w:rPr>
              <w:t>污染物总量</w:t>
            </w:r>
            <w:r w:rsidRPr="00D529BE">
              <w:rPr>
                <w:rFonts w:eastAsiaTheme="minorEastAsia"/>
                <w:b/>
                <w:bCs/>
                <w:szCs w:val="21"/>
              </w:rPr>
              <w:t>(t/a)</w:t>
            </w:r>
          </w:p>
        </w:tc>
        <w:tc>
          <w:tcPr>
            <w:tcW w:w="1190" w:type="dxa"/>
            <w:vMerge/>
            <w:vAlign w:val="center"/>
          </w:tcPr>
          <w:p w:rsidR="00AB07E3" w:rsidRPr="00D529BE" w:rsidRDefault="00AB07E3" w:rsidP="00E66E3A">
            <w:pPr>
              <w:widowControl/>
              <w:snapToGrid w:val="0"/>
              <w:jc w:val="center"/>
              <w:rPr>
                <w:rFonts w:eastAsiaTheme="minorEastAsia"/>
                <w:szCs w:val="21"/>
              </w:rPr>
            </w:pPr>
          </w:p>
        </w:tc>
        <w:tc>
          <w:tcPr>
            <w:tcW w:w="927" w:type="dxa"/>
            <w:vMerge/>
            <w:vAlign w:val="center"/>
          </w:tcPr>
          <w:p w:rsidR="00AB07E3" w:rsidRPr="00D529BE" w:rsidRDefault="00AB07E3" w:rsidP="00E66E3A">
            <w:pPr>
              <w:widowControl/>
              <w:jc w:val="center"/>
              <w:rPr>
                <w:rFonts w:eastAsiaTheme="minorEastAsia"/>
                <w:kern w:val="0"/>
                <w:szCs w:val="21"/>
              </w:rPr>
            </w:pPr>
          </w:p>
        </w:tc>
      </w:tr>
      <w:tr w:rsidR="00E02EEF" w:rsidRPr="00D529BE" w:rsidTr="00B92DA4">
        <w:trPr>
          <w:jc w:val="center"/>
        </w:trPr>
        <w:tc>
          <w:tcPr>
            <w:tcW w:w="928" w:type="dxa"/>
            <w:vAlign w:val="center"/>
          </w:tcPr>
          <w:p w:rsidR="00E02EEF" w:rsidRPr="00D529BE" w:rsidRDefault="00E02EEF" w:rsidP="00E66E3A">
            <w:pPr>
              <w:snapToGrid w:val="0"/>
              <w:jc w:val="center"/>
              <w:rPr>
                <w:rFonts w:eastAsiaTheme="minorEastAsia"/>
                <w:szCs w:val="21"/>
              </w:rPr>
            </w:pPr>
            <w:r w:rsidRPr="00D529BE">
              <w:rPr>
                <w:rFonts w:eastAsiaTheme="minorEastAsia"/>
                <w:szCs w:val="21"/>
              </w:rPr>
              <w:t>COD</w:t>
            </w:r>
            <w:r w:rsidRPr="00D529BE">
              <w:rPr>
                <w:rFonts w:eastAsiaTheme="minorEastAsia"/>
                <w:szCs w:val="21"/>
                <w:vertAlign w:val="subscript"/>
              </w:rPr>
              <w:t>Cr</w:t>
            </w:r>
          </w:p>
        </w:tc>
        <w:tc>
          <w:tcPr>
            <w:tcW w:w="939" w:type="dxa"/>
            <w:vAlign w:val="center"/>
          </w:tcPr>
          <w:p w:rsidR="00E02EEF" w:rsidRPr="00D529BE" w:rsidRDefault="00E02EEF" w:rsidP="00E66E3A">
            <w:pPr>
              <w:jc w:val="center"/>
              <w:rPr>
                <w:rFonts w:eastAsiaTheme="minorEastAsia"/>
                <w:szCs w:val="21"/>
              </w:rPr>
            </w:pPr>
            <w:r w:rsidRPr="00D529BE">
              <w:rPr>
                <w:rFonts w:eastAsiaTheme="minorEastAsia"/>
                <w:szCs w:val="21"/>
              </w:rPr>
              <w:t>270</w:t>
            </w:r>
          </w:p>
        </w:tc>
        <w:tc>
          <w:tcPr>
            <w:tcW w:w="1181" w:type="dxa"/>
            <w:vAlign w:val="center"/>
          </w:tcPr>
          <w:p w:rsidR="00E02EEF" w:rsidRPr="00D529BE" w:rsidRDefault="00E02EEF">
            <w:pPr>
              <w:jc w:val="center"/>
              <w:rPr>
                <w:rFonts w:eastAsiaTheme="minorEastAsia"/>
                <w:color w:val="000000"/>
                <w:szCs w:val="21"/>
              </w:rPr>
            </w:pPr>
            <w:r w:rsidRPr="00D529BE">
              <w:rPr>
                <w:rFonts w:eastAsiaTheme="minorEastAsia"/>
                <w:color w:val="000000"/>
                <w:szCs w:val="21"/>
              </w:rPr>
              <w:t>0.54</w:t>
            </w:r>
          </w:p>
        </w:tc>
        <w:tc>
          <w:tcPr>
            <w:tcW w:w="1046" w:type="dxa"/>
            <w:vAlign w:val="center"/>
          </w:tcPr>
          <w:p w:rsidR="00E02EEF" w:rsidRPr="00D529BE" w:rsidRDefault="00E02EEF">
            <w:pPr>
              <w:jc w:val="center"/>
              <w:rPr>
                <w:rFonts w:eastAsiaTheme="minorEastAsia"/>
                <w:color w:val="000000"/>
                <w:szCs w:val="21"/>
              </w:rPr>
            </w:pPr>
            <w:r w:rsidRPr="00D529BE">
              <w:rPr>
                <w:rFonts w:eastAsiaTheme="minorEastAsia"/>
                <w:color w:val="000000"/>
                <w:szCs w:val="21"/>
              </w:rPr>
              <w:t>197.1</w:t>
            </w:r>
          </w:p>
        </w:tc>
        <w:tc>
          <w:tcPr>
            <w:tcW w:w="886" w:type="dxa"/>
            <w:vAlign w:val="center"/>
          </w:tcPr>
          <w:p w:rsidR="00E02EEF" w:rsidRPr="00D529BE" w:rsidRDefault="00E02EEF" w:rsidP="00E66E3A">
            <w:pPr>
              <w:jc w:val="center"/>
              <w:rPr>
                <w:rFonts w:eastAsiaTheme="minorEastAsia"/>
                <w:szCs w:val="21"/>
              </w:rPr>
            </w:pPr>
            <w:r w:rsidRPr="00D529BE">
              <w:rPr>
                <w:rFonts w:eastAsiaTheme="minorEastAsia"/>
                <w:szCs w:val="21"/>
              </w:rPr>
              <w:t>50</w:t>
            </w:r>
          </w:p>
        </w:tc>
        <w:tc>
          <w:tcPr>
            <w:tcW w:w="1008" w:type="dxa"/>
            <w:vAlign w:val="center"/>
          </w:tcPr>
          <w:p w:rsidR="00E02EEF" w:rsidRPr="00D529BE" w:rsidRDefault="00E02EEF">
            <w:pPr>
              <w:jc w:val="center"/>
              <w:rPr>
                <w:rFonts w:eastAsiaTheme="minorEastAsia"/>
                <w:color w:val="000000"/>
                <w:szCs w:val="21"/>
              </w:rPr>
            </w:pPr>
            <w:r w:rsidRPr="00D529BE">
              <w:rPr>
                <w:rFonts w:eastAsiaTheme="minorEastAsia"/>
                <w:color w:val="000000"/>
                <w:szCs w:val="21"/>
              </w:rPr>
              <w:t>0.1</w:t>
            </w:r>
          </w:p>
        </w:tc>
        <w:tc>
          <w:tcPr>
            <w:tcW w:w="955" w:type="dxa"/>
            <w:vAlign w:val="center"/>
          </w:tcPr>
          <w:p w:rsidR="00E02EEF" w:rsidRPr="00D529BE" w:rsidRDefault="00E02EEF">
            <w:pPr>
              <w:jc w:val="center"/>
              <w:rPr>
                <w:rFonts w:eastAsiaTheme="minorEastAsia"/>
                <w:color w:val="000000"/>
                <w:szCs w:val="21"/>
              </w:rPr>
            </w:pPr>
            <w:r w:rsidRPr="00D529BE">
              <w:rPr>
                <w:rFonts w:eastAsiaTheme="minorEastAsia"/>
                <w:color w:val="000000"/>
                <w:szCs w:val="21"/>
              </w:rPr>
              <w:t>36.5</w:t>
            </w:r>
          </w:p>
        </w:tc>
        <w:tc>
          <w:tcPr>
            <w:tcW w:w="1190" w:type="dxa"/>
            <w:vAlign w:val="center"/>
          </w:tcPr>
          <w:p w:rsidR="00E02EEF" w:rsidRPr="00D529BE" w:rsidRDefault="00E02EEF">
            <w:pPr>
              <w:jc w:val="center"/>
              <w:rPr>
                <w:rFonts w:eastAsiaTheme="minorEastAsia"/>
                <w:color w:val="000000"/>
                <w:szCs w:val="21"/>
              </w:rPr>
            </w:pPr>
            <w:r w:rsidRPr="00D529BE">
              <w:rPr>
                <w:rFonts w:eastAsiaTheme="minorEastAsia"/>
                <w:color w:val="000000"/>
                <w:szCs w:val="21"/>
              </w:rPr>
              <w:t>160.6</w:t>
            </w:r>
          </w:p>
        </w:tc>
        <w:tc>
          <w:tcPr>
            <w:tcW w:w="927" w:type="dxa"/>
            <w:vAlign w:val="center"/>
          </w:tcPr>
          <w:p w:rsidR="00E02EEF" w:rsidRPr="00D529BE" w:rsidRDefault="00E02EEF">
            <w:pPr>
              <w:jc w:val="center"/>
              <w:rPr>
                <w:rFonts w:eastAsiaTheme="minorEastAsia"/>
                <w:color w:val="000000"/>
                <w:szCs w:val="21"/>
              </w:rPr>
            </w:pPr>
            <w:r w:rsidRPr="00D529BE">
              <w:rPr>
                <w:rFonts w:eastAsiaTheme="minorEastAsia"/>
                <w:color w:val="000000"/>
                <w:szCs w:val="21"/>
              </w:rPr>
              <w:t xml:space="preserve">81.5 </w:t>
            </w:r>
          </w:p>
        </w:tc>
      </w:tr>
      <w:tr w:rsidR="00E02EEF" w:rsidRPr="00D529BE" w:rsidTr="00B92DA4">
        <w:trPr>
          <w:jc w:val="center"/>
        </w:trPr>
        <w:tc>
          <w:tcPr>
            <w:tcW w:w="928" w:type="dxa"/>
            <w:vAlign w:val="center"/>
          </w:tcPr>
          <w:p w:rsidR="00E02EEF" w:rsidRPr="00D529BE" w:rsidRDefault="00E02EEF" w:rsidP="00E66E3A">
            <w:pPr>
              <w:snapToGrid w:val="0"/>
              <w:jc w:val="center"/>
              <w:rPr>
                <w:rFonts w:eastAsiaTheme="minorEastAsia"/>
                <w:szCs w:val="21"/>
              </w:rPr>
            </w:pPr>
            <w:r w:rsidRPr="00D529BE">
              <w:rPr>
                <w:rFonts w:eastAsiaTheme="minorEastAsia"/>
                <w:szCs w:val="21"/>
              </w:rPr>
              <w:t>BOD</w:t>
            </w:r>
            <w:r w:rsidRPr="00D529BE">
              <w:rPr>
                <w:rFonts w:eastAsiaTheme="minorEastAsia"/>
                <w:szCs w:val="21"/>
                <w:vertAlign w:val="subscript"/>
              </w:rPr>
              <w:t>5</w:t>
            </w:r>
          </w:p>
        </w:tc>
        <w:tc>
          <w:tcPr>
            <w:tcW w:w="939" w:type="dxa"/>
            <w:vAlign w:val="center"/>
          </w:tcPr>
          <w:p w:rsidR="00E02EEF" w:rsidRPr="00D529BE" w:rsidRDefault="00E02EEF" w:rsidP="00E66E3A">
            <w:pPr>
              <w:jc w:val="center"/>
              <w:rPr>
                <w:rFonts w:eastAsiaTheme="minorEastAsia"/>
                <w:szCs w:val="21"/>
              </w:rPr>
            </w:pPr>
            <w:r w:rsidRPr="00D529BE">
              <w:rPr>
                <w:rFonts w:eastAsiaTheme="minorEastAsia"/>
                <w:szCs w:val="21"/>
              </w:rPr>
              <w:t>120</w:t>
            </w:r>
          </w:p>
        </w:tc>
        <w:tc>
          <w:tcPr>
            <w:tcW w:w="1181" w:type="dxa"/>
            <w:vAlign w:val="center"/>
          </w:tcPr>
          <w:p w:rsidR="00E02EEF" w:rsidRPr="00D529BE" w:rsidRDefault="00E02EEF">
            <w:pPr>
              <w:jc w:val="center"/>
              <w:rPr>
                <w:rFonts w:eastAsiaTheme="minorEastAsia"/>
                <w:color w:val="000000"/>
                <w:szCs w:val="21"/>
              </w:rPr>
            </w:pPr>
            <w:r w:rsidRPr="00D529BE">
              <w:rPr>
                <w:rFonts w:eastAsiaTheme="minorEastAsia"/>
                <w:color w:val="000000"/>
                <w:szCs w:val="21"/>
              </w:rPr>
              <w:t>0.24</w:t>
            </w:r>
          </w:p>
        </w:tc>
        <w:tc>
          <w:tcPr>
            <w:tcW w:w="1046" w:type="dxa"/>
            <w:vAlign w:val="center"/>
          </w:tcPr>
          <w:p w:rsidR="00E02EEF" w:rsidRPr="00D529BE" w:rsidRDefault="00E02EEF">
            <w:pPr>
              <w:jc w:val="center"/>
              <w:rPr>
                <w:rFonts w:eastAsiaTheme="minorEastAsia"/>
                <w:color w:val="000000"/>
                <w:szCs w:val="21"/>
              </w:rPr>
            </w:pPr>
            <w:r w:rsidRPr="00D529BE">
              <w:rPr>
                <w:rFonts w:eastAsiaTheme="minorEastAsia"/>
                <w:color w:val="000000"/>
                <w:szCs w:val="21"/>
              </w:rPr>
              <w:t>87.6</w:t>
            </w:r>
          </w:p>
        </w:tc>
        <w:tc>
          <w:tcPr>
            <w:tcW w:w="886" w:type="dxa"/>
            <w:vAlign w:val="center"/>
          </w:tcPr>
          <w:p w:rsidR="00E02EEF" w:rsidRPr="00D529BE" w:rsidRDefault="00E02EEF" w:rsidP="00E66E3A">
            <w:pPr>
              <w:jc w:val="center"/>
              <w:rPr>
                <w:rFonts w:eastAsiaTheme="minorEastAsia"/>
                <w:szCs w:val="21"/>
              </w:rPr>
            </w:pPr>
            <w:r w:rsidRPr="00D529BE">
              <w:rPr>
                <w:rFonts w:eastAsiaTheme="minorEastAsia"/>
                <w:szCs w:val="21"/>
              </w:rPr>
              <w:t>10</w:t>
            </w:r>
          </w:p>
        </w:tc>
        <w:tc>
          <w:tcPr>
            <w:tcW w:w="1008" w:type="dxa"/>
            <w:vAlign w:val="center"/>
          </w:tcPr>
          <w:p w:rsidR="00E02EEF" w:rsidRPr="00D529BE" w:rsidRDefault="00E02EEF">
            <w:pPr>
              <w:jc w:val="center"/>
              <w:rPr>
                <w:rFonts w:eastAsiaTheme="minorEastAsia"/>
                <w:color w:val="000000"/>
                <w:szCs w:val="21"/>
              </w:rPr>
            </w:pPr>
            <w:r w:rsidRPr="00D529BE">
              <w:rPr>
                <w:rFonts w:eastAsiaTheme="minorEastAsia"/>
                <w:color w:val="000000"/>
                <w:szCs w:val="21"/>
              </w:rPr>
              <w:t>0.02</w:t>
            </w:r>
          </w:p>
        </w:tc>
        <w:tc>
          <w:tcPr>
            <w:tcW w:w="955" w:type="dxa"/>
            <w:vAlign w:val="center"/>
          </w:tcPr>
          <w:p w:rsidR="00E02EEF" w:rsidRPr="00D529BE" w:rsidRDefault="00E02EEF">
            <w:pPr>
              <w:jc w:val="center"/>
              <w:rPr>
                <w:rFonts w:eastAsiaTheme="minorEastAsia"/>
                <w:color w:val="000000"/>
                <w:szCs w:val="21"/>
              </w:rPr>
            </w:pPr>
            <w:r w:rsidRPr="00D529BE">
              <w:rPr>
                <w:rFonts w:eastAsiaTheme="minorEastAsia"/>
                <w:color w:val="000000"/>
                <w:szCs w:val="21"/>
              </w:rPr>
              <w:t>7.3</w:t>
            </w:r>
          </w:p>
        </w:tc>
        <w:tc>
          <w:tcPr>
            <w:tcW w:w="1190" w:type="dxa"/>
            <w:vAlign w:val="center"/>
          </w:tcPr>
          <w:p w:rsidR="00E02EEF" w:rsidRPr="00D529BE" w:rsidRDefault="00E02EEF">
            <w:pPr>
              <w:jc w:val="center"/>
              <w:rPr>
                <w:rFonts w:eastAsiaTheme="minorEastAsia"/>
                <w:color w:val="000000"/>
                <w:szCs w:val="21"/>
              </w:rPr>
            </w:pPr>
            <w:r w:rsidRPr="00D529BE">
              <w:rPr>
                <w:rFonts w:eastAsiaTheme="minorEastAsia"/>
                <w:color w:val="000000"/>
                <w:szCs w:val="21"/>
              </w:rPr>
              <w:t>80.3</w:t>
            </w:r>
          </w:p>
        </w:tc>
        <w:tc>
          <w:tcPr>
            <w:tcW w:w="927" w:type="dxa"/>
            <w:vAlign w:val="center"/>
          </w:tcPr>
          <w:p w:rsidR="00E02EEF" w:rsidRPr="00D529BE" w:rsidRDefault="00E02EEF">
            <w:pPr>
              <w:jc w:val="center"/>
              <w:rPr>
                <w:rFonts w:eastAsiaTheme="minorEastAsia"/>
                <w:color w:val="000000"/>
                <w:szCs w:val="21"/>
              </w:rPr>
            </w:pPr>
            <w:r w:rsidRPr="00D529BE">
              <w:rPr>
                <w:rFonts w:eastAsiaTheme="minorEastAsia"/>
                <w:color w:val="000000"/>
                <w:szCs w:val="21"/>
              </w:rPr>
              <w:t xml:space="preserve">91.7 </w:t>
            </w:r>
          </w:p>
        </w:tc>
      </w:tr>
      <w:tr w:rsidR="00E02EEF" w:rsidRPr="00D529BE" w:rsidTr="00B92DA4">
        <w:trPr>
          <w:jc w:val="center"/>
        </w:trPr>
        <w:tc>
          <w:tcPr>
            <w:tcW w:w="928" w:type="dxa"/>
            <w:vAlign w:val="center"/>
          </w:tcPr>
          <w:p w:rsidR="00E02EEF" w:rsidRPr="00D529BE" w:rsidRDefault="00E02EEF" w:rsidP="00E66E3A">
            <w:pPr>
              <w:snapToGrid w:val="0"/>
              <w:jc w:val="center"/>
              <w:rPr>
                <w:rFonts w:eastAsiaTheme="minorEastAsia"/>
                <w:szCs w:val="21"/>
              </w:rPr>
            </w:pPr>
            <w:r w:rsidRPr="00D529BE">
              <w:rPr>
                <w:rFonts w:eastAsiaTheme="minorEastAsia"/>
                <w:szCs w:val="21"/>
              </w:rPr>
              <w:t>SS</w:t>
            </w:r>
          </w:p>
        </w:tc>
        <w:tc>
          <w:tcPr>
            <w:tcW w:w="939" w:type="dxa"/>
            <w:vAlign w:val="center"/>
          </w:tcPr>
          <w:p w:rsidR="00E02EEF" w:rsidRPr="00D529BE" w:rsidRDefault="00E02EEF" w:rsidP="00E66E3A">
            <w:pPr>
              <w:jc w:val="center"/>
              <w:rPr>
                <w:rFonts w:eastAsiaTheme="minorEastAsia"/>
                <w:szCs w:val="21"/>
              </w:rPr>
            </w:pPr>
            <w:r w:rsidRPr="00D529BE">
              <w:rPr>
                <w:rFonts w:eastAsiaTheme="minorEastAsia"/>
                <w:szCs w:val="21"/>
              </w:rPr>
              <w:t>200</w:t>
            </w:r>
          </w:p>
        </w:tc>
        <w:tc>
          <w:tcPr>
            <w:tcW w:w="1181" w:type="dxa"/>
            <w:vAlign w:val="center"/>
          </w:tcPr>
          <w:p w:rsidR="00E02EEF" w:rsidRPr="00D529BE" w:rsidRDefault="00E02EEF">
            <w:pPr>
              <w:jc w:val="center"/>
              <w:rPr>
                <w:rFonts w:eastAsiaTheme="minorEastAsia"/>
                <w:color w:val="000000"/>
                <w:szCs w:val="21"/>
              </w:rPr>
            </w:pPr>
            <w:r w:rsidRPr="00D529BE">
              <w:rPr>
                <w:rFonts w:eastAsiaTheme="minorEastAsia"/>
                <w:color w:val="000000"/>
                <w:szCs w:val="21"/>
              </w:rPr>
              <w:t>0.4</w:t>
            </w:r>
          </w:p>
        </w:tc>
        <w:tc>
          <w:tcPr>
            <w:tcW w:w="1046" w:type="dxa"/>
            <w:vAlign w:val="center"/>
          </w:tcPr>
          <w:p w:rsidR="00E02EEF" w:rsidRPr="00D529BE" w:rsidRDefault="00E02EEF">
            <w:pPr>
              <w:jc w:val="center"/>
              <w:rPr>
                <w:rFonts w:eastAsiaTheme="minorEastAsia"/>
                <w:color w:val="000000"/>
                <w:szCs w:val="21"/>
              </w:rPr>
            </w:pPr>
            <w:r w:rsidRPr="00D529BE">
              <w:rPr>
                <w:rFonts w:eastAsiaTheme="minorEastAsia"/>
                <w:color w:val="000000"/>
                <w:szCs w:val="21"/>
              </w:rPr>
              <w:t>146</w:t>
            </w:r>
          </w:p>
        </w:tc>
        <w:tc>
          <w:tcPr>
            <w:tcW w:w="886" w:type="dxa"/>
            <w:vAlign w:val="center"/>
          </w:tcPr>
          <w:p w:rsidR="00E02EEF" w:rsidRPr="00D529BE" w:rsidRDefault="00E02EEF" w:rsidP="00E66E3A">
            <w:pPr>
              <w:jc w:val="center"/>
              <w:rPr>
                <w:rFonts w:eastAsiaTheme="minorEastAsia"/>
                <w:szCs w:val="21"/>
              </w:rPr>
            </w:pPr>
            <w:r w:rsidRPr="00D529BE">
              <w:rPr>
                <w:rFonts w:eastAsiaTheme="minorEastAsia"/>
                <w:szCs w:val="21"/>
              </w:rPr>
              <w:t>10</w:t>
            </w:r>
          </w:p>
        </w:tc>
        <w:tc>
          <w:tcPr>
            <w:tcW w:w="1008" w:type="dxa"/>
            <w:vAlign w:val="center"/>
          </w:tcPr>
          <w:p w:rsidR="00E02EEF" w:rsidRPr="00D529BE" w:rsidRDefault="00E02EEF">
            <w:pPr>
              <w:jc w:val="center"/>
              <w:rPr>
                <w:rFonts w:eastAsiaTheme="minorEastAsia"/>
                <w:color w:val="000000"/>
                <w:szCs w:val="21"/>
              </w:rPr>
            </w:pPr>
            <w:r w:rsidRPr="00D529BE">
              <w:rPr>
                <w:rFonts w:eastAsiaTheme="minorEastAsia"/>
                <w:color w:val="000000"/>
                <w:szCs w:val="21"/>
              </w:rPr>
              <w:t>0.02</w:t>
            </w:r>
          </w:p>
        </w:tc>
        <w:tc>
          <w:tcPr>
            <w:tcW w:w="955" w:type="dxa"/>
            <w:vAlign w:val="center"/>
          </w:tcPr>
          <w:p w:rsidR="00E02EEF" w:rsidRPr="00D529BE" w:rsidRDefault="00E02EEF">
            <w:pPr>
              <w:jc w:val="center"/>
              <w:rPr>
                <w:rFonts w:eastAsiaTheme="minorEastAsia"/>
                <w:color w:val="000000"/>
                <w:szCs w:val="21"/>
              </w:rPr>
            </w:pPr>
            <w:r w:rsidRPr="00D529BE">
              <w:rPr>
                <w:rFonts w:eastAsiaTheme="minorEastAsia"/>
                <w:color w:val="000000"/>
                <w:szCs w:val="21"/>
              </w:rPr>
              <w:t>7.3</w:t>
            </w:r>
          </w:p>
        </w:tc>
        <w:tc>
          <w:tcPr>
            <w:tcW w:w="1190" w:type="dxa"/>
            <w:vAlign w:val="center"/>
          </w:tcPr>
          <w:p w:rsidR="00E02EEF" w:rsidRPr="00D529BE" w:rsidRDefault="00E02EEF">
            <w:pPr>
              <w:jc w:val="center"/>
              <w:rPr>
                <w:rFonts w:eastAsiaTheme="minorEastAsia"/>
                <w:color w:val="000000"/>
                <w:szCs w:val="21"/>
              </w:rPr>
            </w:pPr>
            <w:r w:rsidRPr="00D529BE">
              <w:rPr>
                <w:rFonts w:eastAsiaTheme="minorEastAsia"/>
                <w:color w:val="000000"/>
                <w:szCs w:val="21"/>
              </w:rPr>
              <w:t>138.7</w:t>
            </w:r>
          </w:p>
        </w:tc>
        <w:tc>
          <w:tcPr>
            <w:tcW w:w="927" w:type="dxa"/>
            <w:vAlign w:val="center"/>
          </w:tcPr>
          <w:p w:rsidR="00E02EEF" w:rsidRPr="00D529BE" w:rsidRDefault="00E02EEF">
            <w:pPr>
              <w:jc w:val="center"/>
              <w:rPr>
                <w:rFonts w:eastAsiaTheme="minorEastAsia"/>
                <w:color w:val="000000"/>
                <w:szCs w:val="21"/>
              </w:rPr>
            </w:pPr>
            <w:r w:rsidRPr="00D529BE">
              <w:rPr>
                <w:rFonts w:eastAsiaTheme="minorEastAsia"/>
                <w:color w:val="000000"/>
                <w:szCs w:val="21"/>
              </w:rPr>
              <w:t xml:space="preserve">95.0 </w:t>
            </w:r>
          </w:p>
        </w:tc>
      </w:tr>
      <w:tr w:rsidR="002C23F8" w:rsidRPr="00D529BE" w:rsidTr="00B92DA4">
        <w:trPr>
          <w:jc w:val="center"/>
        </w:trPr>
        <w:tc>
          <w:tcPr>
            <w:tcW w:w="928" w:type="dxa"/>
            <w:vAlign w:val="center"/>
          </w:tcPr>
          <w:p w:rsidR="002C23F8" w:rsidRPr="00D529BE" w:rsidRDefault="002C23F8" w:rsidP="00E66E3A">
            <w:pPr>
              <w:snapToGrid w:val="0"/>
              <w:jc w:val="center"/>
              <w:rPr>
                <w:rFonts w:eastAsiaTheme="minorEastAsia"/>
                <w:szCs w:val="21"/>
              </w:rPr>
            </w:pPr>
            <w:r w:rsidRPr="00D529BE">
              <w:rPr>
                <w:rFonts w:eastAsiaTheme="minorEastAsia"/>
                <w:szCs w:val="21"/>
              </w:rPr>
              <w:t>NH</w:t>
            </w:r>
            <w:r w:rsidRPr="00D529BE">
              <w:rPr>
                <w:rFonts w:eastAsiaTheme="minorEastAsia"/>
                <w:szCs w:val="21"/>
                <w:vertAlign w:val="subscript"/>
              </w:rPr>
              <w:t>3</w:t>
            </w:r>
            <w:r w:rsidRPr="00D529BE">
              <w:rPr>
                <w:rFonts w:eastAsiaTheme="minorEastAsia"/>
                <w:szCs w:val="21"/>
              </w:rPr>
              <w:t>-N</w:t>
            </w:r>
          </w:p>
        </w:tc>
        <w:tc>
          <w:tcPr>
            <w:tcW w:w="939" w:type="dxa"/>
            <w:vAlign w:val="center"/>
          </w:tcPr>
          <w:p w:rsidR="002C23F8" w:rsidRPr="00D529BE" w:rsidRDefault="002C23F8" w:rsidP="00E66E3A">
            <w:pPr>
              <w:jc w:val="center"/>
              <w:rPr>
                <w:rFonts w:eastAsiaTheme="minorEastAsia"/>
                <w:szCs w:val="21"/>
              </w:rPr>
            </w:pPr>
            <w:r w:rsidRPr="00D529BE">
              <w:rPr>
                <w:rFonts w:eastAsiaTheme="minorEastAsia"/>
                <w:szCs w:val="21"/>
              </w:rPr>
              <w:t>28</w:t>
            </w:r>
          </w:p>
        </w:tc>
        <w:tc>
          <w:tcPr>
            <w:tcW w:w="1181" w:type="dxa"/>
            <w:vAlign w:val="center"/>
          </w:tcPr>
          <w:p w:rsidR="002C23F8" w:rsidRPr="00D529BE" w:rsidRDefault="002C23F8">
            <w:pPr>
              <w:jc w:val="center"/>
              <w:rPr>
                <w:rFonts w:eastAsiaTheme="minorEastAsia"/>
                <w:color w:val="000000"/>
                <w:szCs w:val="21"/>
              </w:rPr>
            </w:pPr>
            <w:r w:rsidRPr="00D529BE">
              <w:rPr>
                <w:rFonts w:eastAsiaTheme="minorEastAsia"/>
                <w:color w:val="000000"/>
                <w:szCs w:val="21"/>
              </w:rPr>
              <w:t>0.056</w:t>
            </w:r>
          </w:p>
        </w:tc>
        <w:tc>
          <w:tcPr>
            <w:tcW w:w="1046" w:type="dxa"/>
            <w:vAlign w:val="center"/>
          </w:tcPr>
          <w:p w:rsidR="002C23F8" w:rsidRPr="00D529BE" w:rsidRDefault="002C23F8">
            <w:pPr>
              <w:jc w:val="center"/>
              <w:rPr>
                <w:rFonts w:eastAsiaTheme="minorEastAsia"/>
                <w:color w:val="000000"/>
                <w:szCs w:val="21"/>
              </w:rPr>
            </w:pPr>
            <w:r w:rsidRPr="00D529BE">
              <w:rPr>
                <w:rFonts w:eastAsiaTheme="minorEastAsia"/>
                <w:color w:val="000000"/>
                <w:szCs w:val="21"/>
              </w:rPr>
              <w:t>20.44</w:t>
            </w:r>
          </w:p>
        </w:tc>
        <w:tc>
          <w:tcPr>
            <w:tcW w:w="886" w:type="dxa"/>
            <w:vAlign w:val="center"/>
          </w:tcPr>
          <w:p w:rsidR="002C23F8" w:rsidRPr="00D529BE" w:rsidRDefault="002C23F8" w:rsidP="00E66E3A">
            <w:pPr>
              <w:jc w:val="center"/>
              <w:rPr>
                <w:rFonts w:eastAsiaTheme="minorEastAsia"/>
                <w:szCs w:val="21"/>
              </w:rPr>
            </w:pPr>
            <w:r w:rsidRPr="00D529BE">
              <w:rPr>
                <w:rFonts w:eastAsiaTheme="minorEastAsia"/>
                <w:szCs w:val="21"/>
              </w:rPr>
              <w:t>5</w:t>
            </w:r>
            <w:r w:rsidRPr="00D529BE">
              <w:rPr>
                <w:rFonts w:eastAsiaTheme="minorEastAsia" w:hAnsiTheme="minorEastAsia"/>
                <w:szCs w:val="21"/>
              </w:rPr>
              <w:t>（</w:t>
            </w:r>
            <w:r w:rsidRPr="00D529BE">
              <w:rPr>
                <w:rFonts w:eastAsiaTheme="minorEastAsia"/>
                <w:szCs w:val="21"/>
              </w:rPr>
              <w:t>8</w:t>
            </w:r>
            <w:r w:rsidRPr="00D529BE">
              <w:rPr>
                <w:rFonts w:eastAsiaTheme="minorEastAsia" w:hAnsiTheme="minorEastAsia"/>
                <w:szCs w:val="21"/>
              </w:rPr>
              <w:t>）</w:t>
            </w:r>
          </w:p>
        </w:tc>
        <w:tc>
          <w:tcPr>
            <w:tcW w:w="1008" w:type="dxa"/>
            <w:vAlign w:val="center"/>
          </w:tcPr>
          <w:p w:rsidR="002C23F8" w:rsidRPr="00D529BE" w:rsidRDefault="002C23F8">
            <w:pPr>
              <w:jc w:val="center"/>
              <w:rPr>
                <w:rFonts w:eastAsiaTheme="minorEastAsia"/>
                <w:color w:val="000000"/>
                <w:szCs w:val="21"/>
              </w:rPr>
            </w:pPr>
            <w:r w:rsidRPr="00D529BE">
              <w:rPr>
                <w:rFonts w:eastAsiaTheme="minorEastAsia"/>
                <w:color w:val="000000"/>
                <w:szCs w:val="21"/>
              </w:rPr>
              <w:t xml:space="preserve">0.012 </w:t>
            </w:r>
          </w:p>
        </w:tc>
        <w:tc>
          <w:tcPr>
            <w:tcW w:w="955" w:type="dxa"/>
            <w:vAlign w:val="center"/>
          </w:tcPr>
          <w:p w:rsidR="002C23F8" w:rsidRPr="00D529BE" w:rsidRDefault="002C23F8">
            <w:pPr>
              <w:jc w:val="center"/>
              <w:rPr>
                <w:rFonts w:eastAsiaTheme="minorEastAsia"/>
                <w:color w:val="000000"/>
                <w:szCs w:val="21"/>
              </w:rPr>
            </w:pPr>
            <w:r w:rsidRPr="00D529BE">
              <w:rPr>
                <w:rFonts w:eastAsiaTheme="minorEastAsia"/>
                <w:color w:val="000000"/>
                <w:szCs w:val="21"/>
              </w:rPr>
              <w:t>4.37</w:t>
            </w:r>
          </w:p>
        </w:tc>
        <w:tc>
          <w:tcPr>
            <w:tcW w:w="1190" w:type="dxa"/>
            <w:vAlign w:val="center"/>
          </w:tcPr>
          <w:p w:rsidR="002C23F8" w:rsidRPr="00D529BE" w:rsidRDefault="002C23F8">
            <w:pPr>
              <w:jc w:val="center"/>
              <w:rPr>
                <w:rFonts w:eastAsiaTheme="minorEastAsia"/>
                <w:color w:val="000000"/>
                <w:szCs w:val="21"/>
              </w:rPr>
            </w:pPr>
            <w:r w:rsidRPr="00D529BE">
              <w:rPr>
                <w:rFonts w:eastAsiaTheme="minorEastAsia"/>
                <w:color w:val="000000"/>
                <w:szCs w:val="21"/>
              </w:rPr>
              <w:t>16.07</w:t>
            </w:r>
          </w:p>
        </w:tc>
        <w:tc>
          <w:tcPr>
            <w:tcW w:w="927" w:type="dxa"/>
            <w:vAlign w:val="center"/>
          </w:tcPr>
          <w:p w:rsidR="002C23F8" w:rsidRPr="00D529BE" w:rsidRDefault="002C23F8">
            <w:pPr>
              <w:jc w:val="center"/>
              <w:rPr>
                <w:rFonts w:eastAsiaTheme="minorEastAsia"/>
                <w:color w:val="000000"/>
                <w:szCs w:val="21"/>
              </w:rPr>
            </w:pPr>
            <w:r w:rsidRPr="00D529BE">
              <w:rPr>
                <w:rFonts w:eastAsiaTheme="minorEastAsia"/>
                <w:color w:val="000000"/>
                <w:szCs w:val="21"/>
              </w:rPr>
              <w:t xml:space="preserve">78.6 </w:t>
            </w:r>
          </w:p>
        </w:tc>
      </w:tr>
      <w:tr w:rsidR="00E02EEF" w:rsidRPr="00D529BE" w:rsidTr="00B92DA4">
        <w:trPr>
          <w:jc w:val="center"/>
        </w:trPr>
        <w:tc>
          <w:tcPr>
            <w:tcW w:w="928" w:type="dxa"/>
            <w:vAlign w:val="center"/>
          </w:tcPr>
          <w:p w:rsidR="00E02EEF" w:rsidRPr="00D529BE" w:rsidRDefault="00E02EEF" w:rsidP="00E66E3A">
            <w:pPr>
              <w:snapToGrid w:val="0"/>
              <w:jc w:val="center"/>
              <w:rPr>
                <w:rFonts w:eastAsiaTheme="minorEastAsia"/>
                <w:szCs w:val="21"/>
              </w:rPr>
            </w:pPr>
            <w:r w:rsidRPr="00D529BE">
              <w:rPr>
                <w:rFonts w:eastAsiaTheme="minorEastAsia"/>
                <w:szCs w:val="21"/>
              </w:rPr>
              <w:t>TN</w:t>
            </w:r>
          </w:p>
        </w:tc>
        <w:tc>
          <w:tcPr>
            <w:tcW w:w="939" w:type="dxa"/>
            <w:vAlign w:val="center"/>
          </w:tcPr>
          <w:p w:rsidR="00E02EEF" w:rsidRPr="00D529BE" w:rsidRDefault="00E02EEF" w:rsidP="00E66E3A">
            <w:pPr>
              <w:jc w:val="center"/>
              <w:rPr>
                <w:rFonts w:eastAsiaTheme="minorEastAsia"/>
                <w:szCs w:val="21"/>
              </w:rPr>
            </w:pPr>
            <w:r w:rsidRPr="00D529BE">
              <w:rPr>
                <w:rFonts w:eastAsiaTheme="minorEastAsia"/>
                <w:szCs w:val="21"/>
              </w:rPr>
              <w:t>35</w:t>
            </w:r>
          </w:p>
        </w:tc>
        <w:tc>
          <w:tcPr>
            <w:tcW w:w="1181" w:type="dxa"/>
            <w:vAlign w:val="center"/>
          </w:tcPr>
          <w:p w:rsidR="00E02EEF" w:rsidRPr="00D529BE" w:rsidRDefault="00E02EEF">
            <w:pPr>
              <w:jc w:val="center"/>
              <w:rPr>
                <w:rFonts w:eastAsiaTheme="minorEastAsia"/>
                <w:color w:val="000000"/>
                <w:szCs w:val="21"/>
              </w:rPr>
            </w:pPr>
            <w:r w:rsidRPr="00D529BE">
              <w:rPr>
                <w:rFonts w:eastAsiaTheme="minorEastAsia"/>
                <w:color w:val="000000"/>
                <w:szCs w:val="21"/>
              </w:rPr>
              <w:t>0.07</w:t>
            </w:r>
          </w:p>
        </w:tc>
        <w:tc>
          <w:tcPr>
            <w:tcW w:w="1046" w:type="dxa"/>
            <w:vAlign w:val="center"/>
          </w:tcPr>
          <w:p w:rsidR="00E02EEF" w:rsidRPr="00D529BE" w:rsidRDefault="00E02EEF">
            <w:pPr>
              <w:jc w:val="center"/>
              <w:rPr>
                <w:rFonts w:eastAsiaTheme="minorEastAsia"/>
                <w:color w:val="000000"/>
                <w:szCs w:val="21"/>
              </w:rPr>
            </w:pPr>
            <w:r w:rsidRPr="00D529BE">
              <w:rPr>
                <w:rFonts w:eastAsiaTheme="minorEastAsia"/>
                <w:color w:val="000000"/>
                <w:szCs w:val="21"/>
              </w:rPr>
              <w:t>25.55</w:t>
            </w:r>
          </w:p>
        </w:tc>
        <w:tc>
          <w:tcPr>
            <w:tcW w:w="886" w:type="dxa"/>
            <w:vAlign w:val="center"/>
          </w:tcPr>
          <w:p w:rsidR="00E02EEF" w:rsidRPr="00D529BE" w:rsidRDefault="00E02EEF" w:rsidP="00E66E3A">
            <w:pPr>
              <w:jc w:val="center"/>
              <w:rPr>
                <w:rFonts w:eastAsiaTheme="minorEastAsia"/>
                <w:szCs w:val="21"/>
              </w:rPr>
            </w:pPr>
            <w:r w:rsidRPr="00D529BE">
              <w:rPr>
                <w:rFonts w:eastAsiaTheme="minorEastAsia"/>
                <w:szCs w:val="21"/>
              </w:rPr>
              <w:t>15</w:t>
            </w:r>
          </w:p>
        </w:tc>
        <w:tc>
          <w:tcPr>
            <w:tcW w:w="1008" w:type="dxa"/>
            <w:vAlign w:val="center"/>
          </w:tcPr>
          <w:p w:rsidR="00E02EEF" w:rsidRPr="00D529BE" w:rsidRDefault="00E02EEF">
            <w:pPr>
              <w:jc w:val="center"/>
              <w:rPr>
                <w:rFonts w:eastAsiaTheme="minorEastAsia"/>
                <w:color w:val="000000"/>
                <w:szCs w:val="21"/>
              </w:rPr>
            </w:pPr>
            <w:r w:rsidRPr="00D529BE">
              <w:rPr>
                <w:rFonts w:eastAsiaTheme="minorEastAsia"/>
                <w:color w:val="000000"/>
                <w:szCs w:val="21"/>
              </w:rPr>
              <w:t>0.03</w:t>
            </w:r>
          </w:p>
        </w:tc>
        <w:tc>
          <w:tcPr>
            <w:tcW w:w="955" w:type="dxa"/>
            <w:vAlign w:val="center"/>
          </w:tcPr>
          <w:p w:rsidR="00E02EEF" w:rsidRPr="00D529BE" w:rsidRDefault="00E02EEF">
            <w:pPr>
              <w:jc w:val="center"/>
              <w:rPr>
                <w:rFonts w:eastAsiaTheme="minorEastAsia"/>
                <w:color w:val="000000"/>
                <w:szCs w:val="21"/>
              </w:rPr>
            </w:pPr>
            <w:r w:rsidRPr="00D529BE">
              <w:rPr>
                <w:rFonts w:eastAsiaTheme="minorEastAsia"/>
                <w:color w:val="000000"/>
                <w:szCs w:val="21"/>
              </w:rPr>
              <w:t>10.95</w:t>
            </w:r>
          </w:p>
        </w:tc>
        <w:tc>
          <w:tcPr>
            <w:tcW w:w="1190" w:type="dxa"/>
            <w:vAlign w:val="center"/>
          </w:tcPr>
          <w:p w:rsidR="00E02EEF" w:rsidRPr="00D529BE" w:rsidRDefault="00E02EEF">
            <w:pPr>
              <w:jc w:val="center"/>
              <w:rPr>
                <w:rFonts w:eastAsiaTheme="minorEastAsia"/>
                <w:color w:val="000000"/>
                <w:szCs w:val="21"/>
              </w:rPr>
            </w:pPr>
            <w:r w:rsidRPr="00D529BE">
              <w:rPr>
                <w:rFonts w:eastAsiaTheme="minorEastAsia"/>
                <w:color w:val="000000"/>
                <w:szCs w:val="21"/>
              </w:rPr>
              <w:t>14.6</w:t>
            </w:r>
          </w:p>
        </w:tc>
        <w:tc>
          <w:tcPr>
            <w:tcW w:w="927" w:type="dxa"/>
            <w:vAlign w:val="center"/>
          </w:tcPr>
          <w:p w:rsidR="00E02EEF" w:rsidRPr="00D529BE" w:rsidRDefault="00E02EEF">
            <w:pPr>
              <w:jc w:val="center"/>
              <w:rPr>
                <w:rFonts w:eastAsiaTheme="minorEastAsia"/>
                <w:color w:val="000000"/>
                <w:szCs w:val="21"/>
              </w:rPr>
            </w:pPr>
            <w:r w:rsidRPr="00D529BE">
              <w:rPr>
                <w:rFonts w:eastAsiaTheme="minorEastAsia"/>
                <w:color w:val="000000"/>
                <w:szCs w:val="21"/>
              </w:rPr>
              <w:t xml:space="preserve">57.1 </w:t>
            </w:r>
          </w:p>
        </w:tc>
      </w:tr>
      <w:tr w:rsidR="00E02EEF" w:rsidRPr="00D529BE" w:rsidTr="00B92DA4">
        <w:trPr>
          <w:jc w:val="center"/>
        </w:trPr>
        <w:tc>
          <w:tcPr>
            <w:tcW w:w="928" w:type="dxa"/>
            <w:vAlign w:val="center"/>
          </w:tcPr>
          <w:p w:rsidR="00E02EEF" w:rsidRPr="00D529BE" w:rsidRDefault="00E02EEF" w:rsidP="00E66E3A">
            <w:pPr>
              <w:snapToGrid w:val="0"/>
              <w:jc w:val="center"/>
              <w:rPr>
                <w:rFonts w:eastAsiaTheme="minorEastAsia"/>
                <w:szCs w:val="21"/>
              </w:rPr>
            </w:pPr>
            <w:r w:rsidRPr="00D529BE">
              <w:rPr>
                <w:rFonts w:eastAsiaTheme="minorEastAsia"/>
                <w:szCs w:val="21"/>
              </w:rPr>
              <w:t>TP</w:t>
            </w:r>
          </w:p>
        </w:tc>
        <w:tc>
          <w:tcPr>
            <w:tcW w:w="939" w:type="dxa"/>
            <w:vAlign w:val="center"/>
          </w:tcPr>
          <w:p w:rsidR="00E02EEF" w:rsidRPr="00D529BE" w:rsidRDefault="00E02EEF" w:rsidP="00E66E3A">
            <w:pPr>
              <w:jc w:val="center"/>
              <w:rPr>
                <w:rFonts w:eastAsiaTheme="minorEastAsia"/>
                <w:szCs w:val="21"/>
              </w:rPr>
            </w:pPr>
            <w:r w:rsidRPr="00D529BE">
              <w:rPr>
                <w:rFonts w:eastAsiaTheme="minorEastAsia"/>
                <w:szCs w:val="21"/>
              </w:rPr>
              <w:t>3.5</w:t>
            </w:r>
          </w:p>
        </w:tc>
        <w:tc>
          <w:tcPr>
            <w:tcW w:w="1181" w:type="dxa"/>
            <w:vAlign w:val="center"/>
          </w:tcPr>
          <w:p w:rsidR="00E02EEF" w:rsidRPr="00D529BE" w:rsidRDefault="00E02EEF">
            <w:pPr>
              <w:jc w:val="center"/>
              <w:rPr>
                <w:rFonts w:eastAsiaTheme="minorEastAsia"/>
                <w:color w:val="000000"/>
                <w:szCs w:val="21"/>
              </w:rPr>
            </w:pPr>
            <w:r w:rsidRPr="00D529BE">
              <w:rPr>
                <w:rFonts w:eastAsiaTheme="minorEastAsia"/>
                <w:color w:val="000000"/>
                <w:szCs w:val="21"/>
              </w:rPr>
              <w:t>0.007</w:t>
            </w:r>
          </w:p>
        </w:tc>
        <w:tc>
          <w:tcPr>
            <w:tcW w:w="1046" w:type="dxa"/>
            <w:vAlign w:val="center"/>
          </w:tcPr>
          <w:p w:rsidR="00E02EEF" w:rsidRPr="00D529BE" w:rsidRDefault="00E02EEF">
            <w:pPr>
              <w:jc w:val="center"/>
              <w:rPr>
                <w:rFonts w:eastAsiaTheme="minorEastAsia"/>
                <w:color w:val="000000"/>
                <w:szCs w:val="21"/>
              </w:rPr>
            </w:pPr>
            <w:r w:rsidRPr="00D529BE">
              <w:rPr>
                <w:rFonts w:eastAsiaTheme="minorEastAsia"/>
                <w:color w:val="000000"/>
                <w:szCs w:val="21"/>
              </w:rPr>
              <w:t>2.555</w:t>
            </w:r>
          </w:p>
        </w:tc>
        <w:tc>
          <w:tcPr>
            <w:tcW w:w="886" w:type="dxa"/>
            <w:vAlign w:val="center"/>
          </w:tcPr>
          <w:p w:rsidR="00E02EEF" w:rsidRPr="00D529BE" w:rsidRDefault="00E02EEF" w:rsidP="00E66E3A">
            <w:pPr>
              <w:jc w:val="center"/>
              <w:rPr>
                <w:rFonts w:eastAsiaTheme="minorEastAsia"/>
                <w:szCs w:val="21"/>
              </w:rPr>
            </w:pPr>
            <w:r w:rsidRPr="00D529BE">
              <w:rPr>
                <w:rFonts w:eastAsiaTheme="minorEastAsia"/>
                <w:szCs w:val="21"/>
              </w:rPr>
              <w:t>0.5</w:t>
            </w:r>
          </w:p>
        </w:tc>
        <w:tc>
          <w:tcPr>
            <w:tcW w:w="1008" w:type="dxa"/>
            <w:vAlign w:val="center"/>
          </w:tcPr>
          <w:p w:rsidR="00E02EEF" w:rsidRPr="00D529BE" w:rsidRDefault="00E02EEF">
            <w:pPr>
              <w:jc w:val="center"/>
              <w:rPr>
                <w:rFonts w:eastAsiaTheme="minorEastAsia"/>
                <w:color w:val="000000"/>
                <w:szCs w:val="21"/>
              </w:rPr>
            </w:pPr>
            <w:r w:rsidRPr="00D529BE">
              <w:rPr>
                <w:rFonts w:eastAsiaTheme="minorEastAsia"/>
                <w:color w:val="000000"/>
                <w:szCs w:val="21"/>
              </w:rPr>
              <w:t>0.001</w:t>
            </w:r>
          </w:p>
        </w:tc>
        <w:tc>
          <w:tcPr>
            <w:tcW w:w="955" w:type="dxa"/>
            <w:vAlign w:val="center"/>
          </w:tcPr>
          <w:p w:rsidR="00E02EEF" w:rsidRPr="00D529BE" w:rsidRDefault="00E02EEF">
            <w:pPr>
              <w:jc w:val="center"/>
              <w:rPr>
                <w:rFonts w:eastAsiaTheme="minorEastAsia"/>
                <w:color w:val="000000"/>
                <w:szCs w:val="21"/>
              </w:rPr>
            </w:pPr>
            <w:r w:rsidRPr="00D529BE">
              <w:rPr>
                <w:rFonts w:eastAsiaTheme="minorEastAsia"/>
                <w:color w:val="000000"/>
                <w:szCs w:val="21"/>
              </w:rPr>
              <w:t>0.365</w:t>
            </w:r>
          </w:p>
        </w:tc>
        <w:tc>
          <w:tcPr>
            <w:tcW w:w="1190" w:type="dxa"/>
            <w:vAlign w:val="center"/>
          </w:tcPr>
          <w:p w:rsidR="00E02EEF" w:rsidRPr="00D529BE" w:rsidRDefault="00E02EEF">
            <w:pPr>
              <w:jc w:val="center"/>
              <w:rPr>
                <w:rFonts w:eastAsiaTheme="minorEastAsia"/>
                <w:color w:val="000000"/>
                <w:szCs w:val="21"/>
              </w:rPr>
            </w:pPr>
            <w:r w:rsidRPr="00D529BE">
              <w:rPr>
                <w:rFonts w:eastAsiaTheme="minorEastAsia"/>
                <w:color w:val="000000"/>
                <w:szCs w:val="21"/>
              </w:rPr>
              <w:t>2.19</w:t>
            </w:r>
          </w:p>
        </w:tc>
        <w:tc>
          <w:tcPr>
            <w:tcW w:w="927" w:type="dxa"/>
            <w:vAlign w:val="center"/>
          </w:tcPr>
          <w:p w:rsidR="00E02EEF" w:rsidRPr="00D529BE" w:rsidRDefault="00E02EEF">
            <w:pPr>
              <w:jc w:val="center"/>
              <w:rPr>
                <w:rFonts w:eastAsiaTheme="minorEastAsia"/>
                <w:color w:val="000000"/>
                <w:szCs w:val="21"/>
              </w:rPr>
            </w:pPr>
            <w:r w:rsidRPr="00D529BE">
              <w:rPr>
                <w:rFonts w:eastAsiaTheme="minorEastAsia"/>
                <w:color w:val="000000"/>
                <w:szCs w:val="21"/>
              </w:rPr>
              <w:t xml:space="preserve">85.7 </w:t>
            </w:r>
          </w:p>
        </w:tc>
      </w:tr>
      <w:tr w:rsidR="002C23F8" w:rsidRPr="00D529BE" w:rsidTr="00E66E3A">
        <w:trPr>
          <w:jc w:val="center"/>
        </w:trPr>
        <w:tc>
          <w:tcPr>
            <w:tcW w:w="9060" w:type="dxa"/>
            <w:gridSpan w:val="9"/>
            <w:vAlign w:val="center"/>
          </w:tcPr>
          <w:p w:rsidR="002C23F8" w:rsidRPr="00D529BE" w:rsidRDefault="002C23F8" w:rsidP="002C23F8">
            <w:pPr>
              <w:jc w:val="left"/>
              <w:rPr>
                <w:rFonts w:eastAsiaTheme="minorEastAsia"/>
                <w:color w:val="000000"/>
                <w:szCs w:val="21"/>
              </w:rPr>
            </w:pPr>
            <w:r w:rsidRPr="00D529BE">
              <w:rPr>
                <w:rFonts w:eastAsiaTheme="minorEastAsia" w:hAnsiTheme="minorEastAsia"/>
                <w:color w:val="000000"/>
                <w:szCs w:val="21"/>
              </w:rPr>
              <w:t>备注：</w:t>
            </w:r>
            <w:r w:rsidRPr="00D529BE">
              <w:rPr>
                <w:rFonts w:eastAsiaTheme="minorEastAsia"/>
                <w:color w:val="000000"/>
                <w:szCs w:val="21"/>
              </w:rPr>
              <w:t>NH</w:t>
            </w:r>
            <w:r w:rsidRPr="00D529BE">
              <w:rPr>
                <w:rFonts w:eastAsiaTheme="minorEastAsia"/>
                <w:color w:val="000000"/>
                <w:szCs w:val="21"/>
                <w:vertAlign w:val="subscript"/>
              </w:rPr>
              <w:t>3</w:t>
            </w:r>
            <w:r w:rsidRPr="00D529BE">
              <w:rPr>
                <w:rFonts w:eastAsiaTheme="minorEastAsia"/>
                <w:color w:val="000000"/>
                <w:szCs w:val="21"/>
              </w:rPr>
              <w:t>-N</w:t>
            </w:r>
            <w:r w:rsidRPr="00D529BE">
              <w:rPr>
                <w:rFonts w:eastAsiaTheme="minorEastAsia" w:hAnsiTheme="minorEastAsia"/>
                <w:color w:val="000000"/>
                <w:szCs w:val="21"/>
              </w:rPr>
              <w:t>全年</w:t>
            </w:r>
            <w:r w:rsidRPr="00D529BE">
              <w:rPr>
                <w:rFonts w:eastAsiaTheme="minorEastAsia"/>
                <w:color w:val="000000"/>
                <w:szCs w:val="21"/>
              </w:rPr>
              <w:t>120</w:t>
            </w:r>
            <w:r w:rsidRPr="00D529BE">
              <w:rPr>
                <w:rFonts w:eastAsiaTheme="minorEastAsia" w:hAnsiTheme="minorEastAsia"/>
                <w:color w:val="000000"/>
                <w:szCs w:val="21"/>
              </w:rPr>
              <w:t>天出水浓度为</w:t>
            </w:r>
            <w:r w:rsidRPr="00D529BE">
              <w:rPr>
                <w:rFonts w:eastAsiaTheme="minorEastAsia"/>
                <w:color w:val="000000"/>
                <w:szCs w:val="21"/>
              </w:rPr>
              <w:t>8mg/L</w:t>
            </w:r>
            <w:r w:rsidRPr="00D529BE">
              <w:rPr>
                <w:rFonts w:eastAsiaTheme="minorEastAsia" w:hAnsiTheme="minorEastAsia"/>
                <w:color w:val="000000"/>
                <w:szCs w:val="21"/>
              </w:rPr>
              <w:t>，</w:t>
            </w:r>
            <w:r w:rsidRPr="00D529BE">
              <w:rPr>
                <w:rFonts w:eastAsiaTheme="minorEastAsia"/>
                <w:color w:val="000000"/>
                <w:szCs w:val="21"/>
              </w:rPr>
              <w:t>245</w:t>
            </w:r>
            <w:r w:rsidRPr="00D529BE">
              <w:rPr>
                <w:rFonts w:eastAsiaTheme="minorEastAsia" w:hAnsiTheme="minorEastAsia"/>
                <w:color w:val="000000"/>
                <w:szCs w:val="21"/>
              </w:rPr>
              <w:t>天出水浓度为</w:t>
            </w:r>
            <w:r w:rsidRPr="00D529BE">
              <w:rPr>
                <w:rFonts w:eastAsiaTheme="minorEastAsia"/>
                <w:color w:val="000000"/>
                <w:szCs w:val="21"/>
              </w:rPr>
              <w:t>5mg/L</w:t>
            </w:r>
          </w:p>
        </w:tc>
      </w:tr>
    </w:tbl>
    <w:p w:rsidR="00E52C84" w:rsidRPr="00D529BE" w:rsidRDefault="00B92DA4" w:rsidP="009005E6">
      <w:pPr>
        <w:spacing w:beforeLines="50" w:line="360" w:lineRule="auto"/>
        <w:ind w:firstLine="480"/>
        <w:rPr>
          <w:rFonts w:eastAsiaTheme="minorEastAsia"/>
          <w:szCs w:val="21"/>
        </w:rPr>
      </w:pPr>
      <w:r w:rsidRPr="000E3D62">
        <w:rPr>
          <w:rFonts w:eastAsiaTheme="minorEastAsia"/>
          <w:szCs w:val="21"/>
        </w:rPr>
        <w:t>根据表</w:t>
      </w:r>
      <w:r w:rsidRPr="00D529BE">
        <w:rPr>
          <w:rFonts w:eastAsiaTheme="minorEastAsia"/>
          <w:szCs w:val="21"/>
        </w:rPr>
        <w:t>1-2~</w:t>
      </w:r>
      <w:r w:rsidRPr="000E3D62">
        <w:rPr>
          <w:rFonts w:eastAsiaTheme="minorEastAsia"/>
          <w:szCs w:val="21"/>
        </w:rPr>
        <w:t>表</w:t>
      </w:r>
      <w:r w:rsidRPr="00D529BE">
        <w:rPr>
          <w:rFonts w:eastAsiaTheme="minorEastAsia"/>
          <w:szCs w:val="21"/>
        </w:rPr>
        <w:t>1-3</w:t>
      </w:r>
      <w:r w:rsidRPr="000E3D62">
        <w:rPr>
          <w:rFonts w:eastAsiaTheme="minorEastAsia"/>
          <w:szCs w:val="21"/>
        </w:rPr>
        <w:t>，本项目废水排放量为</w:t>
      </w:r>
      <w:r w:rsidR="0061219F" w:rsidRPr="00D529BE">
        <w:rPr>
          <w:rFonts w:eastAsiaTheme="minorEastAsia"/>
          <w:szCs w:val="21"/>
        </w:rPr>
        <w:t>Q=</w:t>
      </w:r>
      <w:r w:rsidRPr="00D529BE">
        <w:rPr>
          <w:rFonts w:eastAsiaTheme="minorEastAsia"/>
          <w:szCs w:val="21"/>
        </w:rPr>
        <w:t>2000m</w:t>
      </w:r>
      <w:r w:rsidR="00656A5A" w:rsidRPr="000E3D62">
        <w:rPr>
          <w:rFonts w:eastAsiaTheme="minorEastAsia"/>
          <w:szCs w:val="21"/>
          <w:vertAlign w:val="superscript"/>
        </w:rPr>
        <w:t>3</w:t>
      </w:r>
      <w:r w:rsidRPr="00D529BE">
        <w:rPr>
          <w:rFonts w:eastAsiaTheme="minorEastAsia"/>
          <w:szCs w:val="21"/>
        </w:rPr>
        <w:t>/d</w:t>
      </w:r>
      <w:r w:rsidRPr="000E3D62">
        <w:rPr>
          <w:rFonts w:eastAsiaTheme="minorEastAsia"/>
          <w:szCs w:val="21"/>
        </w:rPr>
        <w:t>，污染物当量值</w:t>
      </w:r>
      <w:r w:rsidRPr="00D529BE">
        <w:rPr>
          <w:rFonts w:eastAsiaTheme="minorEastAsia"/>
          <w:szCs w:val="21"/>
        </w:rPr>
        <w:t>W</w:t>
      </w:r>
      <w:r w:rsidRPr="000E3D62">
        <w:rPr>
          <w:rFonts w:eastAsiaTheme="minorEastAsia"/>
          <w:szCs w:val="21"/>
          <w:vertAlign w:val="subscript"/>
        </w:rPr>
        <w:t>max</w:t>
      </w:r>
      <w:r w:rsidRPr="00D529BE">
        <w:rPr>
          <w:rFonts w:eastAsiaTheme="minorEastAsia"/>
          <w:szCs w:val="21"/>
        </w:rPr>
        <w:t>=</w:t>
      </w:r>
      <w:r w:rsidR="00FF7930" w:rsidRPr="00D529BE">
        <w:rPr>
          <w:rFonts w:eastAsiaTheme="minorEastAsia"/>
          <w:szCs w:val="21"/>
        </w:rPr>
        <w:t>36500</w:t>
      </w:r>
      <w:r w:rsidRPr="000E3D62">
        <w:rPr>
          <w:rFonts w:eastAsiaTheme="minorEastAsia"/>
          <w:szCs w:val="21"/>
        </w:rPr>
        <w:t>（无量纲）</w:t>
      </w:r>
      <w:r w:rsidRPr="00D529BE">
        <w:rPr>
          <w:rFonts w:eastAsiaTheme="minorEastAsia"/>
          <w:szCs w:val="21"/>
        </w:rPr>
        <w:t>&gt;6000</w:t>
      </w:r>
      <w:r w:rsidRPr="000E3D62">
        <w:rPr>
          <w:rFonts w:eastAsiaTheme="minorEastAsia"/>
          <w:szCs w:val="21"/>
        </w:rPr>
        <w:t>（无量纲），本项目污水处理厂处理后尾水排入涔水，汇入受纳水体处位置为</w:t>
      </w:r>
      <w:r w:rsidRPr="00D529BE">
        <w:rPr>
          <w:rFonts w:eastAsiaTheme="minorEastAsia"/>
          <w:szCs w:val="21"/>
        </w:rPr>
        <w:t>E</w:t>
      </w:r>
      <w:r w:rsidR="00B119E3">
        <w:rPr>
          <w:rFonts w:eastAsiaTheme="minorEastAsia"/>
          <w:szCs w:val="21"/>
        </w:rPr>
        <w:t>111.648773</w:t>
      </w:r>
      <w:r w:rsidRPr="000E3D62">
        <w:rPr>
          <w:rFonts w:eastAsiaTheme="minorEastAsia"/>
          <w:szCs w:val="21"/>
        </w:rPr>
        <w:t>，</w:t>
      </w:r>
      <w:r w:rsidRPr="00D529BE">
        <w:rPr>
          <w:rFonts w:eastAsiaTheme="minorEastAsia"/>
          <w:szCs w:val="21"/>
        </w:rPr>
        <w:t>N</w:t>
      </w:r>
      <w:r w:rsidR="00B119E3">
        <w:rPr>
          <w:rFonts w:eastAsiaTheme="minorEastAsia"/>
          <w:szCs w:val="21"/>
        </w:rPr>
        <w:t>29.747691</w:t>
      </w:r>
      <w:r w:rsidRPr="000E3D62">
        <w:rPr>
          <w:rFonts w:eastAsiaTheme="minorEastAsia"/>
          <w:szCs w:val="21"/>
        </w:rPr>
        <w:t>，排放方式为</w:t>
      </w:r>
      <w:r w:rsidR="00DD128F">
        <w:rPr>
          <w:rFonts w:eastAsiaTheme="minorEastAsia" w:hint="eastAsia"/>
          <w:szCs w:val="21"/>
        </w:rPr>
        <w:t>间歇</w:t>
      </w:r>
      <w:r w:rsidRPr="000E3D62">
        <w:rPr>
          <w:rFonts w:eastAsiaTheme="minorEastAsia"/>
          <w:szCs w:val="21"/>
        </w:rPr>
        <w:t>排放，入河方式为管道排放，项目最终受纳水体为涔水河，地表水执行《地表水环境质量标准》（</w:t>
      </w:r>
      <w:r w:rsidRPr="00D529BE">
        <w:rPr>
          <w:rFonts w:eastAsiaTheme="minorEastAsia"/>
          <w:szCs w:val="21"/>
        </w:rPr>
        <w:t>GB3838-2002</w:t>
      </w:r>
      <w:r w:rsidRPr="000E3D62">
        <w:rPr>
          <w:rFonts w:eastAsiaTheme="minorEastAsia"/>
          <w:szCs w:val="21"/>
        </w:rPr>
        <w:t>）</w:t>
      </w:r>
      <w:r w:rsidRPr="000E3D62">
        <w:rPr>
          <w:rFonts w:eastAsiaTheme="minorEastAsia"/>
          <w:szCs w:val="21"/>
        </w:rPr>
        <w:t>Ⅲ</w:t>
      </w:r>
      <w:r w:rsidRPr="000E3D62">
        <w:rPr>
          <w:rFonts w:eastAsiaTheme="minorEastAsia"/>
          <w:szCs w:val="21"/>
        </w:rPr>
        <w:t>类标准。根据《环境影响评价技术导则地表水环境》（</w:t>
      </w:r>
      <w:r w:rsidRPr="00D529BE">
        <w:rPr>
          <w:rFonts w:eastAsiaTheme="minorEastAsia"/>
          <w:szCs w:val="21"/>
        </w:rPr>
        <w:t>HJ2.3-2018</w:t>
      </w:r>
      <w:r w:rsidRPr="000E3D62">
        <w:rPr>
          <w:rFonts w:eastAsiaTheme="minorEastAsia"/>
          <w:szCs w:val="21"/>
        </w:rPr>
        <w:t>）关于评价等级的划分方法，本项目地表水环境影响评价等级定为二级。</w:t>
      </w:r>
    </w:p>
    <w:p w:rsidR="00B9007D" w:rsidRPr="00D529BE" w:rsidRDefault="00B9007D" w:rsidP="00B9007D">
      <w:pPr>
        <w:pStyle w:val="p0"/>
        <w:spacing w:line="360" w:lineRule="auto"/>
        <w:rPr>
          <w:rFonts w:eastAsiaTheme="minorEastAsia"/>
          <w:b/>
          <w:bCs/>
        </w:rPr>
      </w:pPr>
      <w:bookmarkStart w:id="27" w:name="_Toc14556936"/>
      <w:bookmarkStart w:id="28" w:name="_Toc14857196"/>
      <w:r w:rsidRPr="00D529BE">
        <w:rPr>
          <w:rFonts w:eastAsiaTheme="minorEastAsia"/>
          <w:b/>
          <w:bCs/>
        </w:rPr>
        <w:t>1.4.2</w:t>
      </w:r>
      <w:r w:rsidRPr="00D529BE">
        <w:rPr>
          <w:rFonts w:eastAsiaTheme="minorEastAsia" w:hAnsiTheme="minorEastAsia"/>
          <w:b/>
          <w:bCs/>
        </w:rPr>
        <w:t>评价范围</w:t>
      </w:r>
      <w:bookmarkEnd w:id="27"/>
      <w:bookmarkEnd w:id="28"/>
    </w:p>
    <w:p w:rsidR="00B9007D" w:rsidRPr="00D529BE" w:rsidRDefault="00B9007D" w:rsidP="00D529BE">
      <w:pPr>
        <w:spacing w:line="360" w:lineRule="auto"/>
        <w:ind w:firstLineChars="200" w:firstLine="420"/>
        <w:rPr>
          <w:rFonts w:eastAsiaTheme="minorEastAsia"/>
          <w:szCs w:val="21"/>
        </w:rPr>
      </w:pPr>
      <w:r w:rsidRPr="00D529BE">
        <w:rPr>
          <w:rFonts w:eastAsiaTheme="minorEastAsia" w:hAnsiTheme="minorEastAsia"/>
          <w:szCs w:val="21"/>
        </w:rPr>
        <w:t>根据所确定的工作等级，确定评价范围列于下表：</w:t>
      </w:r>
    </w:p>
    <w:p w:rsidR="00B9007D" w:rsidRPr="00D529BE" w:rsidRDefault="00B9007D" w:rsidP="00CE3EFB">
      <w:pPr>
        <w:pStyle w:val="afe"/>
        <w:spacing w:line="360" w:lineRule="auto"/>
        <w:ind w:left="0" w:firstLine="0"/>
        <w:jc w:val="center"/>
        <w:rPr>
          <w:rFonts w:eastAsiaTheme="minorEastAsia"/>
          <w:b/>
          <w:sz w:val="21"/>
          <w:szCs w:val="21"/>
        </w:rPr>
      </w:pPr>
      <w:r w:rsidRPr="00D529BE">
        <w:rPr>
          <w:rFonts w:eastAsiaTheme="minorEastAsia" w:hAnsiTheme="minorEastAsia"/>
          <w:b/>
          <w:sz w:val="21"/>
          <w:szCs w:val="21"/>
        </w:rPr>
        <w:t>表</w:t>
      </w:r>
      <w:r w:rsidRPr="00D529BE">
        <w:rPr>
          <w:rFonts w:eastAsiaTheme="minorEastAsia"/>
          <w:b/>
          <w:sz w:val="21"/>
          <w:szCs w:val="21"/>
        </w:rPr>
        <w:t>1-4</w:t>
      </w:r>
      <w:r w:rsidR="00CE3EFB" w:rsidRPr="00D529BE">
        <w:rPr>
          <w:rFonts w:eastAsiaTheme="minorEastAsia"/>
          <w:b/>
          <w:sz w:val="21"/>
          <w:szCs w:val="21"/>
        </w:rPr>
        <w:t xml:space="preserve">  </w:t>
      </w:r>
      <w:r w:rsidRPr="00D529BE">
        <w:rPr>
          <w:rFonts w:eastAsiaTheme="minorEastAsia" w:hAnsiTheme="minorEastAsia"/>
          <w:b/>
          <w:sz w:val="21"/>
          <w:szCs w:val="21"/>
        </w:rPr>
        <w:t>评价范围一览表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0"/>
        <w:gridCol w:w="1490"/>
        <w:gridCol w:w="6400"/>
      </w:tblGrid>
      <w:tr w:rsidR="00B9007D" w:rsidRPr="00D529BE" w:rsidTr="006770EF">
        <w:trPr>
          <w:jc w:val="center"/>
        </w:trPr>
        <w:tc>
          <w:tcPr>
            <w:tcW w:w="1170" w:type="dxa"/>
            <w:vAlign w:val="center"/>
          </w:tcPr>
          <w:p w:rsidR="00B9007D" w:rsidRPr="00D529BE" w:rsidRDefault="00B9007D" w:rsidP="00BA2D7A">
            <w:pPr>
              <w:adjustRightInd w:val="0"/>
              <w:snapToGrid w:val="0"/>
              <w:jc w:val="center"/>
              <w:rPr>
                <w:rFonts w:eastAsiaTheme="minorEastAsia"/>
                <w:b/>
                <w:bCs/>
                <w:szCs w:val="21"/>
              </w:rPr>
            </w:pPr>
            <w:r w:rsidRPr="00D529BE">
              <w:rPr>
                <w:rFonts w:eastAsiaTheme="minorEastAsia" w:hAnsiTheme="minorEastAsia"/>
                <w:b/>
                <w:bCs/>
                <w:szCs w:val="21"/>
              </w:rPr>
              <w:t>评价时段</w:t>
            </w:r>
          </w:p>
        </w:tc>
        <w:tc>
          <w:tcPr>
            <w:tcW w:w="1490" w:type="dxa"/>
            <w:vAlign w:val="center"/>
          </w:tcPr>
          <w:p w:rsidR="00B9007D" w:rsidRPr="00D529BE" w:rsidRDefault="00B9007D" w:rsidP="00BA2D7A">
            <w:pPr>
              <w:adjustRightInd w:val="0"/>
              <w:snapToGrid w:val="0"/>
              <w:jc w:val="center"/>
              <w:rPr>
                <w:rFonts w:eastAsiaTheme="minorEastAsia"/>
                <w:b/>
                <w:bCs/>
                <w:szCs w:val="21"/>
              </w:rPr>
            </w:pPr>
            <w:r w:rsidRPr="00D529BE">
              <w:rPr>
                <w:rFonts w:eastAsiaTheme="minorEastAsia" w:hAnsiTheme="minorEastAsia"/>
                <w:b/>
                <w:bCs/>
                <w:szCs w:val="21"/>
              </w:rPr>
              <w:t>环境要素</w:t>
            </w:r>
          </w:p>
        </w:tc>
        <w:tc>
          <w:tcPr>
            <w:tcW w:w="6400" w:type="dxa"/>
            <w:vAlign w:val="center"/>
          </w:tcPr>
          <w:p w:rsidR="00B9007D" w:rsidRPr="00D529BE" w:rsidRDefault="00B9007D" w:rsidP="00BA2D7A">
            <w:pPr>
              <w:adjustRightInd w:val="0"/>
              <w:snapToGrid w:val="0"/>
              <w:jc w:val="center"/>
              <w:rPr>
                <w:rFonts w:eastAsiaTheme="minorEastAsia"/>
                <w:b/>
                <w:bCs/>
                <w:szCs w:val="21"/>
              </w:rPr>
            </w:pPr>
            <w:r w:rsidRPr="00D529BE">
              <w:rPr>
                <w:rFonts w:eastAsiaTheme="minorEastAsia" w:hAnsiTheme="minorEastAsia"/>
                <w:b/>
                <w:bCs/>
                <w:szCs w:val="21"/>
              </w:rPr>
              <w:t>评价范围</w:t>
            </w:r>
          </w:p>
        </w:tc>
      </w:tr>
      <w:tr w:rsidR="00B9007D" w:rsidRPr="00D529BE" w:rsidTr="006770EF">
        <w:trPr>
          <w:jc w:val="center"/>
        </w:trPr>
        <w:tc>
          <w:tcPr>
            <w:tcW w:w="1170" w:type="dxa"/>
            <w:vAlign w:val="center"/>
          </w:tcPr>
          <w:p w:rsidR="00B9007D" w:rsidRPr="00D529BE" w:rsidRDefault="00B9007D" w:rsidP="00E66E3A">
            <w:pPr>
              <w:pStyle w:val="aff1"/>
              <w:rPr>
                <w:rFonts w:eastAsiaTheme="minorEastAsia"/>
                <w:szCs w:val="21"/>
                <w:lang w:val="zh-CN" w:eastAsia="zh-CN"/>
              </w:rPr>
            </w:pPr>
            <w:r w:rsidRPr="00D529BE">
              <w:rPr>
                <w:rFonts w:eastAsiaTheme="minorEastAsia" w:hAnsiTheme="minorEastAsia"/>
                <w:szCs w:val="21"/>
                <w:lang w:val="zh-CN" w:eastAsia="zh-CN"/>
              </w:rPr>
              <w:t>营运期</w:t>
            </w:r>
          </w:p>
        </w:tc>
        <w:tc>
          <w:tcPr>
            <w:tcW w:w="1490" w:type="dxa"/>
            <w:vAlign w:val="center"/>
          </w:tcPr>
          <w:p w:rsidR="00B9007D" w:rsidRPr="00D529BE" w:rsidRDefault="00B9007D" w:rsidP="00E66E3A">
            <w:pPr>
              <w:pStyle w:val="aff1"/>
              <w:rPr>
                <w:rFonts w:eastAsiaTheme="minorEastAsia"/>
                <w:szCs w:val="21"/>
                <w:lang w:val="zh-CN"/>
              </w:rPr>
            </w:pPr>
            <w:r w:rsidRPr="00D529BE">
              <w:rPr>
                <w:rFonts w:eastAsiaTheme="minorEastAsia" w:hAnsiTheme="minorEastAsia"/>
                <w:szCs w:val="21"/>
                <w:lang w:val="zh-CN"/>
              </w:rPr>
              <w:t>地</w:t>
            </w:r>
            <w:r w:rsidRPr="00D529BE">
              <w:rPr>
                <w:rFonts w:eastAsiaTheme="minorEastAsia" w:hAnsiTheme="minorEastAsia"/>
                <w:szCs w:val="21"/>
                <w:lang w:val="zh-CN" w:eastAsia="zh-CN"/>
              </w:rPr>
              <w:t>表</w:t>
            </w:r>
            <w:r w:rsidRPr="00D529BE">
              <w:rPr>
                <w:rFonts w:eastAsiaTheme="minorEastAsia" w:hAnsiTheme="minorEastAsia"/>
                <w:szCs w:val="21"/>
                <w:lang w:val="zh-CN"/>
              </w:rPr>
              <w:t>水环境</w:t>
            </w:r>
          </w:p>
        </w:tc>
        <w:tc>
          <w:tcPr>
            <w:tcW w:w="6400" w:type="dxa"/>
            <w:vAlign w:val="center"/>
          </w:tcPr>
          <w:p w:rsidR="00B9007D" w:rsidRPr="00D529BE" w:rsidRDefault="00B9007D" w:rsidP="006770EF">
            <w:pPr>
              <w:pStyle w:val="aff1"/>
              <w:rPr>
                <w:rFonts w:eastAsiaTheme="minorEastAsia"/>
                <w:szCs w:val="21"/>
                <w:lang w:eastAsia="zh-CN"/>
              </w:rPr>
            </w:pPr>
            <w:r w:rsidRPr="00D529BE">
              <w:rPr>
                <w:rFonts w:eastAsiaTheme="minorEastAsia" w:hAnsiTheme="minorEastAsia"/>
                <w:szCs w:val="21"/>
                <w:lang w:eastAsia="zh-CN"/>
              </w:rPr>
              <w:t>涔水河：汇入口上游</w:t>
            </w:r>
            <w:r w:rsidRPr="00D529BE">
              <w:rPr>
                <w:rFonts w:eastAsiaTheme="minorEastAsia"/>
                <w:szCs w:val="21"/>
                <w:lang w:eastAsia="zh-CN"/>
              </w:rPr>
              <w:t>1000m</w:t>
            </w:r>
            <w:r w:rsidRPr="00D529BE">
              <w:rPr>
                <w:rFonts w:eastAsiaTheme="minorEastAsia" w:hAnsiTheme="minorEastAsia"/>
                <w:szCs w:val="21"/>
                <w:lang w:eastAsia="zh-CN"/>
              </w:rPr>
              <w:t>，至下游</w:t>
            </w:r>
            <w:r w:rsidR="006770EF">
              <w:rPr>
                <w:rFonts w:eastAsiaTheme="minorEastAsia" w:hint="eastAsia"/>
                <w:szCs w:val="21"/>
                <w:lang w:eastAsia="zh-CN"/>
              </w:rPr>
              <w:t>4</w:t>
            </w:r>
            <w:r w:rsidRPr="00D529BE">
              <w:rPr>
                <w:rFonts w:eastAsiaTheme="minorEastAsia"/>
                <w:szCs w:val="21"/>
                <w:lang w:eastAsia="zh-CN"/>
              </w:rPr>
              <w:t>000m</w:t>
            </w:r>
            <w:r w:rsidRPr="00D529BE">
              <w:rPr>
                <w:rFonts w:eastAsiaTheme="minorEastAsia" w:hAnsiTheme="minorEastAsia"/>
                <w:szCs w:val="21"/>
                <w:lang w:eastAsia="zh-CN"/>
              </w:rPr>
              <w:t>，共</w:t>
            </w:r>
            <w:r w:rsidR="006770EF">
              <w:rPr>
                <w:rFonts w:eastAsiaTheme="minorEastAsia" w:hint="eastAsia"/>
                <w:szCs w:val="21"/>
                <w:lang w:eastAsia="zh-CN"/>
              </w:rPr>
              <w:t>5</w:t>
            </w:r>
            <w:r w:rsidRPr="00D529BE">
              <w:rPr>
                <w:rFonts w:eastAsiaTheme="minorEastAsia"/>
                <w:szCs w:val="21"/>
                <w:lang w:eastAsia="zh-CN"/>
              </w:rPr>
              <w:t>km</w:t>
            </w:r>
            <w:r w:rsidRPr="00D529BE">
              <w:rPr>
                <w:rFonts w:eastAsiaTheme="minorEastAsia" w:hAnsiTheme="minorEastAsia"/>
                <w:szCs w:val="21"/>
                <w:lang w:eastAsia="zh-CN"/>
              </w:rPr>
              <w:t>河段。</w:t>
            </w:r>
          </w:p>
        </w:tc>
      </w:tr>
    </w:tbl>
    <w:p w:rsidR="006C00A8" w:rsidRPr="00D529BE" w:rsidRDefault="006C00A8" w:rsidP="009005E6">
      <w:pPr>
        <w:pStyle w:val="14"/>
        <w:spacing w:beforeLines="50"/>
        <w:ind w:firstLineChars="0" w:firstLine="0"/>
        <w:jc w:val="both"/>
        <w:rPr>
          <w:rFonts w:ascii="Times New Roman" w:eastAsiaTheme="minorEastAsia" w:hAnsi="Times New Roman"/>
          <w:b/>
          <w:sz w:val="21"/>
          <w:szCs w:val="21"/>
        </w:rPr>
      </w:pPr>
      <w:bookmarkStart w:id="29" w:name="_Toc14556937"/>
      <w:bookmarkStart w:id="30" w:name="_Toc14857197"/>
      <w:r w:rsidRPr="00D529BE">
        <w:rPr>
          <w:rFonts w:ascii="Times New Roman" w:eastAsiaTheme="minorEastAsia" w:hAnsi="Times New Roman"/>
          <w:b/>
          <w:sz w:val="21"/>
          <w:szCs w:val="21"/>
        </w:rPr>
        <w:t>1.5</w:t>
      </w:r>
      <w:r w:rsidRPr="00D529BE">
        <w:rPr>
          <w:rFonts w:ascii="Times New Roman" w:eastAsiaTheme="minorEastAsia" w:hAnsiTheme="minorEastAsia"/>
          <w:b/>
          <w:sz w:val="21"/>
          <w:szCs w:val="21"/>
        </w:rPr>
        <w:t>评价标准</w:t>
      </w:r>
      <w:bookmarkEnd w:id="29"/>
      <w:bookmarkEnd w:id="30"/>
    </w:p>
    <w:p w:rsidR="006C00A8" w:rsidRPr="00D529BE" w:rsidRDefault="006C00A8" w:rsidP="006C00A8">
      <w:pPr>
        <w:pStyle w:val="p0"/>
        <w:spacing w:line="360" w:lineRule="auto"/>
        <w:rPr>
          <w:rFonts w:eastAsiaTheme="minorEastAsia"/>
          <w:b/>
          <w:bCs/>
        </w:rPr>
      </w:pPr>
      <w:bookmarkStart w:id="31" w:name="_Toc14857198"/>
      <w:bookmarkStart w:id="32" w:name="_Toc14556938"/>
      <w:r w:rsidRPr="00D529BE">
        <w:rPr>
          <w:rFonts w:eastAsiaTheme="minorEastAsia"/>
          <w:b/>
          <w:bCs/>
        </w:rPr>
        <w:t>1.5.1</w:t>
      </w:r>
      <w:r w:rsidRPr="00D529BE">
        <w:rPr>
          <w:rFonts w:eastAsiaTheme="minorEastAsia" w:hAnsiTheme="minorEastAsia"/>
          <w:b/>
          <w:bCs/>
        </w:rPr>
        <w:t>水环境质量标准</w:t>
      </w:r>
      <w:bookmarkEnd w:id="31"/>
      <w:bookmarkEnd w:id="32"/>
    </w:p>
    <w:p w:rsidR="006C00A8" w:rsidRPr="00D529BE" w:rsidRDefault="006C00A8" w:rsidP="00D529BE">
      <w:pPr>
        <w:spacing w:line="360" w:lineRule="auto"/>
        <w:ind w:firstLineChars="200" w:firstLine="420"/>
        <w:rPr>
          <w:rFonts w:eastAsiaTheme="minorEastAsia"/>
          <w:szCs w:val="21"/>
        </w:rPr>
      </w:pPr>
      <w:r w:rsidRPr="00D529BE">
        <w:rPr>
          <w:rFonts w:eastAsiaTheme="minorEastAsia" w:hAnsiTheme="minorEastAsia"/>
          <w:szCs w:val="21"/>
        </w:rPr>
        <w:t>项目受纳水体为涔水河，水质参照执行《地表水环境质量标准》（</w:t>
      </w:r>
      <w:r w:rsidRPr="00D529BE">
        <w:rPr>
          <w:rFonts w:eastAsiaTheme="minorEastAsia"/>
          <w:szCs w:val="21"/>
        </w:rPr>
        <w:t>GB3838-2002</w:t>
      </w:r>
      <w:r w:rsidRPr="00D529BE">
        <w:rPr>
          <w:rFonts w:eastAsiaTheme="minorEastAsia" w:hAnsiTheme="minorEastAsia"/>
          <w:szCs w:val="21"/>
        </w:rPr>
        <w:t>）中的Ⅲ类标准。具体指标见下表。</w:t>
      </w:r>
    </w:p>
    <w:p w:rsidR="006C00A8" w:rsidRPr="00D529BE" w:rsidRDefault="006C00A8" w:rsidP="00BA2D7A">
      <w:pPr>
        <w:pStyle w:val="afe"/>
        <w:spacing w:line="360" w:lineRule="auto"/>
        <w:ind w:left="0" w:firstLine="0"/>
        <w:jc w:val="center"/>
        <w:rPr>
          <w:rFonts w:eastAsiaTheme="minorEastAsia"/>
          <w:b/>
          <w:sz w:val="21"/>
          <w:szCs w:val="21"/>
        </w:rPr>
      </w:pPr>
      <w:r w:rsidRPr="00D529BE">
        <w:rPr>
          <w:rFonts w:eastAsiaTheme="minorEastAsia" w:hAnsiTheme="minorEastAsia"/>
          <w:b/>
          <w:sz w:val="21"/>
          <w:szCs w:val="21"/>
        </w:rPr>
        <w:t>表</w:t>
      </w:r>
      <w:r w:rsidRPr="00D529BE">
        <w:rPr>
          <w:rFonts w:eastAsiaTheme="minorEastAsia"/>
          <w:b/>
          <w:sz w:val="21"/>
          <w:szCs w:val="21"/>
        </w:rPr>
        <w:t>1-5</w:t>
      </w:r>
      <w:r w:rsidR="00BA2D7A" w:rsidRPr="00D529BE">
        <w:rPr>
          <w:rFonts w:eastAsiaTheme="minorEastAsia"/>
          <w:b/>
          <w:sz w:val="21"/>
          <w:szCs w:val="21"/>
        </w:rPr>
        <w:t xml:space="preserve">  </w:t>
      </w:r>
      <w:r w:rsidRPr="00D529BE">
        <w:rPr>
          <w:rFonts w:eastAsiaTheme="minorEastAsia" w:hAnsiTheme="minorEastAsia"/>
          <w:b/>
          <w:sz w:val="21"/>
          <w:szCs w:val="21"/>
        </w:rPr>
        <w:t>地表水环境质量标准一览表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03"/>
        <w:gridCol w:w="1812"/>
        <w:gridCol w:w="1723"/>
        <w:gridCol w:w="2679"/>
      </w:tblGrid>
      <w:tr w:rsidR="006C00A8" w:rsidRPr="00D529BE" w:rsidTr="00BA2D7A">
        <w:trPr>
          <w:jc w:val="center"/>
        </w:trPr>
        <w:tc>
          <w:tcPr>
            <w:tcW w:w="2503" w:type="dxa"/>
            <w:vAlign w:val="center"/>
          </w:tcPr>
          <w:p w:rsidR="006C00A8" w:rsidRPr="00D529BE" w:rsidRDefault="006C00A8" w:rsidP="00E66E3A">
            <w:pPr>
              <w:adjustRightInd w:val="0"/>
              <w:snapToGrid w:val="0"/>
              <w:jc w:val="center"/>
              <w:rPr>
                <w:rFonts w:eastAsiaTheme="minorEastAsia"/>
                <w:b/>
                <w:bCs/>
                <w:szCs w:val="21"/>
              </w:rPr>
            </w:pPr>
            <w:r w:rsidRPr="00D529BE">
              <w:rPr>
                <w:rFonts w:eastAsiaTheme="minorEastAsia" w:hAnsiTheme="minorEastAsia"/>
                <w:b/>
                <w:bCs/>
                <w:szCs w:val="21"/>
              </w:rPr>
              <w:t>污染物名称</w:t>
            </w:r>
          </w:p>
        </w:tc>
        <w:tc>
          <w:tcPr>
            <w:tcW w:w="1812" w:type="dxa"/>
            <w:vAlign w:val="center"/>
          </w:tcPr>
          <w:p w:rsidR="006C00A8" w:rsidRPr="00D529BE" w:rsidRDefault="006C00A8" w:rsidP="00E66E3A">
            <w:pPr>
              <w:adjustRightInd w:val="0"/>
              <w:snapToGrid w:val="0"/>
              <w:jc w:val="center"/>
              <w:rPr>
                <w:rFonts w:eastAsiaTheme="minorEastAsia"/>
                <w:b/>
                <w:bCs/>
                <w:szCs w:val="21"/>
              </w:rPr>
            </w:pPr>
            <w:r w:rsidRPr="00D529BE">
              <w:rPr>
                <w:rFonts w:eastAsiaTheme="minorEastAsia" w:hAnsiTheme="minorEastAsia"/>
                <w:b/>
                <w:bCs/>
                <w:szCs w:val="21"/>
              </w:rPr>
              <w:t>单位</w:t>
            </w:r>
          </w:p>
        </w:tc>
        <w:tc>
          <w:tcPr>
            <w:tcW w:w="1723" w:type="dxa"/>
            <w:vAlign w:val="center"/>
          </w:tcPr>
          <w:p w:rsidR="006C00A8" w:rsidRPr="00D529BE" w:rsidRDefault="006C00A8" w:rsidP="00E66E3A">
            <w:pPr>
              <w:adjustRightInd w:val="0"/>
              <w:snapToGrid w:val="0"/>
              <w:jc w:val="center"/>
              <w:rPr>
                <w:rFonts w:eastAsiaTheme="minorEastAsia"/>
                <w:b/>
                <w:bCs/>
                <w:szCs w:val="21"/>
              </w:rPr>
            </w:pPr>
            <w:r w:rsidRPr="00D529BE">
              <w:rPr>
                <w:rFonts w:eastAsiaTheme="minorEastAsia" w:hAnsiTheme="minorEastAsia"/>
                <w:b/>
                <w:bCs/>
                <w:szCs w:val="21"/>
              </w:rPr>
              <w:t>标准限值</w:t>
            </w:r>
          </w:p>
        </w:tc>
        <w:tc>
          <w:tcPr>
            <w:tcW w:w="2679" w:type="dxa"/>
            <w:vAlign w:val="center"/>
          </w:tcPr>
          <w:p w:rsidR="006C00A8" w:rsidRPr="00D529BE" w:rsidRDefault="006C00A8" w:rsidP="00E66E3A">
            <w:pPr>
              <w:adjustRightInd w:val="0"/>
              <w:snapToGrid w:val="0"/>
              <w:jc w:val="center"/>
              <w:rPr>
                <w:rFonts w:eastAsiaTheme="minorEastAsia"/>
                <w:b/>
                <w:bCs/>
                <w:szCs w:val="21"/>
              </w:rPr>
            </w:pPr>
            <w:r w:rsidRPr="00D529BE">
              <w:rPr>
                <w:rFonts w:eastAsiaTheme="minorEastAsia" w:hAnsiTheme="minorEastAsia"/>
                <w:b/>
                <w:bCs/>
                <w:szCs w:val="21"/>
              </w:rPr>
              <w:t>备注</w:t>
            </w:r>
          </w:p>
        </w:tc>
      </w:tr>
      <w:tr w:rsidR="006C00A8" w:rsidRPr="00D529BE" w:rsidTr="00BA2D7A">
        <w:trPr>
          <w:jc w:val="center"/>
        </w:trPr>
        <w:tc>
          <w:tcPr>
            <w:tcW w:w="2503" w:type="dxa"/>
            <w:vAlign w:val="center"/>
          </w:tcPr>
          <w:p w:rsidR="006C00A8" w:rsidRPr="00D529BE" w:rsidRDefault="006C00A8" w:rsidP="00E66E3A">
            <w:pPr>
              <w:adjustRightInd w:val="0"/>
              <w:snapToGrid w:val="0"/>
              <w:jc w:val="center"/>
              <w:rPr>
                <w:rFonts w:eastAsiaTheme="minorEastAsia"/>
                <w:szCs w:val="21"/>
              </w:rPr>
            </w:pPr>
            <w:r w:rsidRPr="00D529BE">
              <w:rPr>
                <w:rFonts w:eastAsiaTheme="minorEastAsia"/>
                <w:szCs w:val="21"/>
              </w:rPr>
              <w:t>pH</w:t>
            </w:r>
          </w:p>
        </w:tc>
        <w:tc>
          <w:tcPr>
            <w:tcW w:w="1812" w:type="dxa"/>
            <w:vAlign w:val="center"/>
          </w:tcPr>
          <w:p w:rsidR="006C00A8" w:rsidRPr="00D529BE" w:rsidRDefault="006C00A8" w:rsidP="00E66E3A">
            <w:pPr>
              <w:adjustRightInd w:val="0"/>
              <w:snapToGrid w:val="0"/>
              <w:jc w:val="center"/>
              <w:rPr>
                <w:rFonts w:eastAsiaTheme="minorEastAsia"/>
                <w:szCs w:val="21"/>
              </w:rPr>
            </w:pPr>
            <w:r w:rsidRPr="00D529BE">
              <w:rPr>
                <w:rFonts w:eastAsiaTheme="minorEastAsia" w:hAnsiTheme="minorEastAsia"/>
                <w:szCs w:val="21"/>
              </w:rPr>
              <w:t>无量纲</w:t>
            </w:r>
          </w:p>
        </w:tc>
        <w:tc>
          <w:tcPr>
            <w:tcW w:w="1723" w:type="dxa"/>
            <w:vAlign w:val="center"/>
          </w:tcPr>
          <w:p w:rsidR="006C00A8" w:rsidRPr="00D529BE" w:rsidRDefault="006C00A8" w:rsidP="00E66E3A">
            <w:pPr>
              <w:adjustRightInd w:val="0"/>
              <w:snapToGrid w:val="0"/>
              <w:jc w:val="center"/>
              <w:rPr>
                <w:rFonts w:eastAsiaTheme="minorEastAsia"/>
                <w:szCs w:val="21"/>
              </w:rPr>
            </w:pPr>
            <w:r w:rsidRPr="00D529BE">
              <w:rPr>
                <w:rFonts w:eastAsiaTheme="minorEastAsia"/>
                <w:szCs w:val="21"/>
              </w:rPr>
              <w:t>6~9</w:t>
            </w:r>
          </w:p>
        </w:tc>
        <w:tc>
          <w:tcPr>
            <w:tcW w:w="2679" w:type="dxa"/>
            <w:vMerge w:val="restart"/>
            <w:vAlign w:val="center"/>
          </w:tcPr>
          <w:p w:rsidR="006C00A8" w:rsidRPr="00D529BE" w:rsidRDefault="006C00A8" w:rsidP="00E66E3A">
            <w:pPr>
              <w:adjustRightInd w:val="0"/>
              <w:snapToGrid w:val="0"/>
              <w:jc w:val="center"/>
              <w:rPr>
                <w:rFonts w:eastAsiaTheme="minorEastAsia"/>
                <w:szCs w:val="21"/>
              </w:rPr>
            </w:pPr>
            <w:r w:rsidRPr="00D529BE">
              <w:rPr>
                <w:rFonts w:eastAsiaTheme="minorEastAsia" w:hAnsiTheme="minorEastAsia"/>
                <w:spacing w:val="6"/>
                <w:szCs w:val="21"/>
              </w:rPr>
              <w:t>《地表水环境质量标准》</w:t>
            </w:r>
            <w:r w:rsidRPr="00D529BE">
              <w:rPr>
                <w:rFonts w:eastAsiaTheme="minorEastAsia" w:hAnsiTheme="minorEastAsia"/>
                <w:spacing w:val="6"/>
                <w:szCs w:val="21"/>
              </w:rPr>
              <w:lastRenderedPageBreak/>
              <w:t>（</w:t>
            </w:r>
            <w:r w:rsidRPr="00D529BE">
              <w:rPr>
                <w:rFonts w:eastAsiaTheme="minorEastAsia"/>
                <w:spacing w:val="6"/>
                <w:szCs w:val="21"/>
              </w:rPr>
              <w:t>GB3838-2002</w:t>
            </w:r>
            <w:r w:rsidRPr="00D529BE">
              <w:rPr>
                <w:rFonts w:eastAsiaTheme="minorEastAsia" w:hAnsiTheme="minorEastAsia"/>
                <w:spacing w:val="6"/>
                <w:szCs w:val="21"/>
              </w:rPr>
              <w:t>）中的Ⅲ类标准</w:t>
            </w:r>
          </w:p>
        </w:tc>
      </w:tr>
      <w:tr w:rsidR="006C00A8" w:rsidRPr="00D529BE" w:rsidTr="00BA2D7A">
        <w:trPr>
          <w:jc w:val="center"/>
        </w:trPr>
        <w:tc>
          <w:tcPr>
            <w:tcW w:w="2503" w:type="dxa"/>
            <w:vAlign w:val="center"/>
          </w:tcPr>
          <w:p w:rsidR="006C00A8" w:rsidRPr="00D529BE" w:rsidRDefault="006C00A8" w:rsidP="00E66E3A">
            <w:pPr>
              <w:adjustRightInd w:val="0"/>
              <w:snapToGrid w:val="0"/>
              <w:jc w:val="center"/>
              <w:rPr>
                <w:rFonts w:eastAsiaTheme="minorEastAsia"/>
                <w:szCs w:val="21"/>
              </w:rPr>
            </w:pPr>
            <w:r w:rsidRPr="00D529BE">
              <w:rPr>
                <w:rFonts w:eastAsiaTheme="minorEastAsia"/>
                <w:szCs w:val="21"/>
              </w:rPr>
              <w:t>COD</w:t>
            </w:r>
          </w:p>
        </w:tc>
        <w:tc>
          <w:tcPr>
            <w:tcW w:w="1812" w:type="dxa"/>
            <w:vAlign w:val="center"/>
          </w:tcPr>
          <w:p w:rsidR="006C00A8" w:rsidRPr="00D529BE" w:rsidRDefault="006C00A8" w:rsidP="00E66E3A">
            <w:pPr>
              <w:adjustRightInd w:val="0"/>
              <w:snapToGrid w:val="0"/>
              <w:jc w:val="center"/>
              <w:rPr>
                <w:rFonts w:eastAsiaTheme="minorEastAsia"/>
                <w:szCs w:val="21"/>
              </w:rPr>
            </w:pPr>
            <w:r w:rsidRPr="00D529BE">
              <w:rPr>
                <w:rFonts w:eastAsiaTheme="minorEastAsia"/>
                <w:szCs w:val="21"/>
              </w:rPr>
              <w:t>mg/L</w:t>
            </w:r>
          </w:p>
        </w:tc>
        <w:tc>
          <w:tcPr>
            <w:tcW w:w="1723" w:type="dxa"/>
            <w:vAlign w:val="center"/>
          </w:tcPr>
          <w:p w:rsidR="006C00A8" w:rsidRPr="00D529BE" w:rsidRDefault="006C00A8" w:rsidP="00E66E3A">
            <w:pPr>
              <w:adjustRightInd w:val="0"/>
              <w:snapToGrid w:val="0"/>
              <w:jc w:val="center"/>
              <w:rPr>
                <w:rFonts w:eastAsiaTheme="minorEastAsia"/>
                <w:szCs w:val="21"/>
              </w:rPr>
            </w:pPr>
            <w:r w:rsidRPr="00D529BE">
              <w:rPr>
                <w:rFonts w:eastAsiaTheme="minorEastAsia"/>
                <w:szCs w:val="21"/>
              </w:rPr>
              <w:t>≤20</w:t>
            </w:r>
          </w:p>
        </w:tc>
        <w:tc>
          <w:tcPr>
            <w:tcW w:w="2679" w:type="dxa"/>
            <w:vMerge/>
            <w:vAlign w:val="center"/>
          </w:tcPr>
          <w:p w:rsidR="006C00A8" w:rsidRPr="00D529BE" w:rsidRDefault="006C00A8" w:rsidP="00E66E3A">
            <w:pPr>
              <w:adjustRightInd w:val="0"/>
              <w:snapToGrid w:val="0"/>
              <w:jc w:val="center"/>
              <w:rPr>
                <w:rFonts w:eastAsiaTheme="minorEastAsia"/>
                <w:szCs w:val="21"/>
              </w:rPr>
            </w:pPr>
          </w:p>
        </w:tc>
      </w:tr>
      <w:tr w:rsidR="006C00A8" w:rsidRPr="00D529BE" w:rsidTr="00BA2D7A">
        <w:trPr>
          <w:jc w:val="center"/>
        </w:trPr>
        <w:tc>
          <w:tcPr>
            <w:tcW w:w="2503" w:type="dxa"/>
            <w:vAlign w:val="center"/>
          </w:tcPr>
          <w:p w:rsidR="006C00A8" w:rsidRPr="00D529BE" w:rsidRDefault="006C00A8" w:rsidP="00E66E3A">
            <w:pPr>
              <w:adjustRightInd w:val="0"/>
              <w:snapToGrid w:val="0"/>
              <w:jc w:val="center"/>
              <w:rPr>
                <w:rFonts w:eastAsiaTheme="minorEastAsia"/>
                <w:szCs w:val="21"/>
              </w:rPr>
            </w:pPr>
            <w:r w:rsidRPr="00D529BE">
              <w:rPr>
                <w:rFonts w:eastAsiaTheme="minorEastAsia"/>
                <w:szCs w:val="21"/>
              </w:rPr>
              <w:lastRenderedPageBreak/>
              <w:t>BOD</w:t>
            </w:r>
            <w:r w:rsidRPr="00D529BE">
              <w:rPr>
                <w:rFonts w:eastAsiaTheme="minorEastAsia"/>
                <w:szCs w:val="21"/>
                <w:vertAlign w:val="subscript"/>
              </w:rPr>
              <w:t>5</w:t>
            </w:r>
          </w:p>
        </w:tc>
        <w:tc>
          <w:tcPr>
            <w:tcW w:w="1812" w:type="dxa"/>
            <w:vAlign w:val="center"/>
          </w:tcPr>
          <w:p w:rsidR="006C00A8" w:rsidRPr="00D529BE" w:rsidRDefault="006C00A8" w:rsidP="00E66E3A">
            <w:pPr>
              <w:jc w:val="center"/>
              <w:rPr>
                <w:rFonts w:eastAsiaTheme="minorEastAsia"/>
                <w:szCs w:val="21"/>
              </w:rPr>
            </w:pPr>
            <w:r w:rsidRPr="00D529BE">
              <w:rPr>
                <w:rFonts w:eastAsiaTheme="minorEastAsia"/>
                <w:szCs w:val="21"/>
              </w:rPr>
              <w:t>mg/L</w:t>
            </w:r>
          </w:p>
        </w:tc>
        <w:tc>
          <w:tcPr>
            <w:tcW w:w="1723" w:type="dxa"/>
            <w:vAlign w:val="center"/>
          </w:tcPr>
          <w:p w:rsidR="006C00A8" w:rsidRPr="00D529BE" w:rsidRDefault="006C00A8" w:rsidP="00E66E3A">
            <w:pPr>
              <w:adjustRightInd w:val="0"/>
              <w:snapToGrid w:val="0"/>
              <w:jc w:val="center"/>
              <w:rPr>
                <w:rFonts w:eastAsiaTheme="minorEastAsia"/>
                <w:szCs w:val="21"/>
              </w:rPr>
            </w:pPr>
            <w:r w:rsidRPr="00D529BE">
              <w:rPr>
                <w:rFonts w:eastAsiaTheme="minorEastAsia"/>
                <w:szCs w:val="21"/>
              </w:rPr>
              <w:t>≤4</w:t>
            </w:r>
          </w:p>
        </w:tc>
        <w:tc>
          <w:tcPr>
            <w:tcW w:w="2679" w:type="dxa"/>
            <w:vMerge/>
            <w:vAlign w:val="center"/>
          </w:tcPr>
          <w:p w:rsidR="006C00A8" w:rsidRPr="00D529BE" w:rsidRDefault="006C00A8" w:rsidP="00E66E3A">
            <w:pPr>
              <w:adjustRightInd w:val="0"/>
              <w:snapToGrid w:val="0"/>
              <w:jc w:val="center"/>
              <w:rPr>
                <w:rFonts w:eastAsiaTheme="minorEastAsia"/>
                <w:szCs w:val="21"/>
              </w:rPr>
            </w:pPr>
          </w:p>
        </w:tc>
      </w:tr>
      <w:tr w:rsidR="006C00A8" w:rsidRPr="00D529BE" w:rsidTr="00BA2D7A">
        <w:trPr>
          <w:jc w:val="center"/>
        </w:trPr>
        <w:tc>
          <w:tcPr>
            <w:tcW w:w="2503" w:type="dxa"/>
            <w:vAlign w:val="center"/>
          </w:tcPr>
          <w:p w:rsidR="006C00A8" w:rsidRPr="00D529BE" w:rsidRDefault="006C00A8" w:rsidP="00E66E3A">
            <w:pPr>
              <w:adjustRightInd w:val="0"/>
              <w:snapToGrid w:val="0"/>
              <w:jc w:val="center"/>
              <w:rPr>
                <w:rFonts w:eastAsiaTheme="minorEastAsia"/>
                <w:szCs w:val="21"/>
              </w:rPr>
            </w:pPr>
            <w:r w:rsidRPr="00D529BE">
              <w:rPr>
                <w:rFonts w:eastAsiaTheme="minorEastAsia"/>
                <w:szCs w:val="21"/>
              </w:rPr>
              <w:lastRenderedPageBreak/>
              <w:t>DO</w:t>
            </w:r>
          </w:p>
        </w:tc>
        <w:tc>
          <w:tcPr>
            <w:tcW w:w="1812" w:type="dxa"/>
            <w:vAlign w:val="center"/>
          </w:tcPr>
          <w:p w:rsidR="006C00A8" w:rsidRPr="00D529BE" w:rsidRDefault="006C00A8" w:rsidP="00E66E3A">
            <w:pPr>
              <w:jc w:val="center"/>
              <w:rPr>
                <w:rFonts w:eastAsiaTheme="minorEastAsia"/>
                <w:szCs w:val="21"/>
              </w:rPr>
            </w:pPr>
            <w:r w:rsidRPr="00D529BE">
              <w:rPr>
                <w:rFonts w:eastAsiaTheme="minorEastAsia"/>
                <w:szCs w:val="21"/>
              </w:rPr>
              <w:t>mg/L</w:t>
            </w:r>
          </w:p>
        </w:tc>
        <w:tc>
          <w:tcPr>
            <w:tcW w:w="1723" w:type="dxa"/>
            <w:vAlign w:val="center"/>
          </w:tcPr>
          <w:p w:rsidR="006C00A8" w:rsidRPr="00D529BE" w:rsidRDefault="006C00A8" w:rsidP="00E66E3A">
            <w:pPr>
              <w:adjustRightInd w:val="0"/>
              <w:snapToGrid w:val="0"/>
              <w:jc w:val="center"/>
              <w:rPr>
                <w:rFonts w:eastAsiaTheme="minorEastAsia"/>
                <w:szCs w:val="21"/>
              </w:rPr>
            </w:pPr>
            <w:r w:rsidRPr="00D529BE">
              <w:rPr>
                <w:rFonts w:eastAsiaTheme="minorEastAsia"/>
                <w:szCs w:val="21"/>
              </w:rPr>
              <w:t>≥5</w:t>
            </w:r>
          </w:p>
        </w:tc>
        <w:tc>
          <w:tcPr>
            <w:tcW w:w="2679" w:type="dxa"/>
            <w:vMerge/>
            <w:vAlign w:val="center"/>
          </w:tcPr>
          <w:p w:rsidR="006C00A8" w:rsidRPr="00D529BE" w:rsidRDefault="006C00A8" w:rsidP="00E66E3A">
            <w:pPr>
              <w:adjustRightInd w:val="0"/>
              <w:snapToGrid w:val="0"/>
              <w:jc w:val="center"/>
              <w:rPr>
                <w:rFonts w:eastAsiaTheme="minorEastAsia"/>
                <w:szCs w:val="21"/>
              </w:rPr>
            </w:pPr>
          </w:p>
        </w:tc>
      </w:tr>
      <w:tr w:rsidR="006C00A8" w:rsidRPr="00D529BE" w:rsidTr="00BA2D7A">
        <w:trPr>
          <w:jc w:val="center"/>
        </w:trPr>
        <w:tc>
          <w:tcPr>
            <w:tcW w:w="2503" w:type="dxa"/>
            <w:vAlign w:val="center"/>
          </w:tcPr>
          <w:p w:rsidR="006C00A8" w:rsidRPr="00D529BE" w:rsidRDefault="006C00A8" w:rsidP="00E66E3A">
            <w:pPr>
              <w:adjustRightInd w:val="0"/>
              <w:snapToGrid w:val="0"/>
              <w:jc w:val="center"/>
              <w:rPr>
                <w:rFonts w:eastAsiaTheme="minorEastAsia"/>
                <w:szCs w:val="21"/>
              </w:rPr>
            </w:pPr>
            <w:r w:rsidRPr="00D529BE">
              <w:rPr>
                <w:rFonts w:eastAsiaTheme="minorEastAsia"/>
                <w:szCs w:val="21"/>
              </w:rPr>
              <w:t>NH</w:t>
            </w:r>
            <w:r w:rsidRPr="00D529BE">
              <w:rPr>
                <w:rFonts w:eastAsiaTheme="minorEastAsia"/>
                <w:szCs w:val="21"/>
                <w:vertAlign w:val="subscript"/>
              </w:rPr>
              <w:t>3</w:t>
            </w:r>
            <w:r w:rsidRPr="00D529BE">
              <w:rPr>
                <w:rFonts w:eastAsiaTheme="minorEastAsia"/>
                <w:szCs w:val="21"/>
              </w:rPr>
              <w:t>-N</w:t>
            </w:r>
          </w:p>
        </w:tc>
        <w:tc>
          <w:tcPr>
            <w:tcW w:w="1812" w:type="dxa"/>
            <w:vAlign w:val="center"/>
          </w:tcPr>
          <w:p w:rsidR="006C00A8" w:rsidRPr="00D529BE" w:rsidRDefault="006C00A8" w:rsidP="00E66E3A">
            <w:pPr>
              <w:jc w:val="center"/>
              <w:rPr>
                <w:rFonts w:eastAsiaTheme="minorEastAsia"/>
                <w:szCs w:val="21"/>
              </w:rPr>
            </w:pPr>
            <w:r w:rsidRPr="00D529BE">
              <w:rPr>
                <w:rFonts w:eastAsiaTheme="minorEastAsia"/>
                <w:szCs w:val="21"/>
              </w:rPr>
              <w:t>mg/L</w:t>
            </w:r>
          </w:p>
        </w:tc>
        <w:tc>
          <w:tcPr>
            <w:tcW w:w="1723" w:type="dxa"/>
            <w:vAlign w:val="center"/>
          </w:tcPr>
          <w:p w:rsidR="006C00A8" w:rsidRPr="00D529BE" w:rsidRDefault="006C00A8" w:rsidP="00E66E3A">
            <w:pPr>
              <w:widowControl/>
              <w:adjustRightInd w:val="0"/>
              <w:snapToGrid w:val="0"/>
              <w:jc w:val="center"/>
              <w:rPr>
                <w:rFonts w:eastAsiaTheme="minorEastAsia"/>
                <w:szCs w:val="21"/>
              </w:rPr>
            </w:pPr>
            <w:r w:rsidRPr="00D529BE">
              <w:rPr>
                <w:rFonts w:eastAsiaTheme="minorEastAsia"/>
                <w:szCs w:val="21"/>
              </w:rPr>
              <w:t>≤1.0</w:t>
            </w:r>
          </w:p>
        </w:tc>
        <w:tc>
          <w:tcPr>
            <w:tcW w:w="2679" w:type="dxa"/>
            <w:vMerge/>
            <w:vAlign w:val="center"/>
          </w:tcPr>
          <w:p w:rsidR="006C00A8" w:rsidRPr="00D529BE" w:rsidRDefault="006C00A8" w:rsidP="00E66E3A">
            <w:pPr>
              <w:adjustRightInd w:val="0"/>
              <w:snapToGrid w:val="0"/>
              <w:jc w:val="center"/>
              <w:rPr>
                <w:rFonts w:eastAsiaTheme="minorEastAsia"/>
                <w:szCs w:val="21"/>
              </w:rPr>
            </w:pPr>
          </w:p>
        </w:tc>
      </w:tr>
      <w:tr w:rsidR="006C00A8" w:rsidRPr="00D529BE" w:rsidTr="00BA2D7A">
        <w:trPr>
          <w:jc w:val="center"/>
        </w:trPr>
        <w:tc>
          <w:tcPr>
            <w:tcW w:w="2503" w:type="dxa"/>
            <w:vAlign w:val="center"/>
          </w:tcPr>
          <w:p w:rsidR="006C00A8" w:rsidRPr="00D529BE" w:rsidRDefault="006C00A8" w:rsidP="00E66E3A">
            <w:pPr>
              <w:adjustRightInd w:val="0"/>
              <w:snapToGrid w:val="0"/>
              <w:jc w:val="center"/>
              <w:rPr>
                <w:rFonts w:eastAsiaTheme="minorEastAsia"/>
                <w:szCs w:val="21"/>
              </w:rPr>
            </w:pPr>
            <w:r w:rsidRPr="00D529BE">
              <w:rPr>
                <w:rFonts w:eastAsiaTheme="minorEastAsia" w:hAnsiTheme="minorEastAsia"/>
                <w:szCs w:val="21"/>
              </w:rPr>
              <w:t>总磷</w:t>
            </w:r>
          </w:p>
        </w:tc>
        <w:tc>
          <w:tcPr>
            <w:tcW w:w="1812" w:type="dxa"/>
            <w:vAlign w:val="center"/>
          </w:tcPr>
          <w:p w:rsidR="006C00A8" w:rsidRPr="00D529BE" w:rsidRDefault="006C00A8" w:rsidP="00E66E3A">
            <w:pPr>
              <w:jc w:val="center"/>
              <w:rPr>
                <w:rFonts w:eastAsiaTheme="minorEastAsia"/>
                <w:szCs w:val="21"/>
              </w:rPr>
            </w:pPr>
            <w:r w:rsidRPr="00D529BE">
              <w:rPr>
                <w:rFonts w:eastAsiaTheme="minorEastAsia"/>
                <w:szCs w:val="21"/>
              </w:rPr>
              <w:t>mg/L</w:t>
            </w:r>
          </w:p>
        </w:tc>
        <w:tc>
          <w:tcPr>
            <w:tcW w:w="1723" w:type="dxa"/>
            <w:vAlign w:val="center"/>
          </w:tcPr>
          <w:p w:rsidR="006C00A8" w:rsidRPr="00D529BE" w:rsidRDefault="006C00A8" w:rsidP="00E66E3A">
            <w:pPr>
              <w:adjustRightInd w:val="0"/>
              <w:snapToGrid w:val="0"/>
              <w:jc w:val="center"/>
              <w:rPr>
                <w:rFonts w:eastAsiaTheme="minorEastAsia"/>
                <w:szCs w:val="21"/>
              </w:rPr>
            </w:pPr>
            <w:r w:rsidRPr="00D529BE">
              <w:rPr>
                <w:rFonts w:eastAsiaTheme="minorEastAsia"/>
                <w:szCs w:val="21"/>
              </w:rPr>
              <w:t>≤0.2</w:t>
            </w:r>
          </w:p>
        </w:tc>
        <w:tc>
          <w:tcPr>
            <w:tcW w:w="2679" w:type="dxa"/>
            <w:vMerge/>
            <w:vAlign w:val="center"/>
          </w:tcPr>
          <w:p w:rsidR="006C00A8" w:rsidRPr="00D529BE" w:rsidRDefault="006C00A8" w:rsidP="00E66E3A">
            <w:pPr>
              <w:adjustRightInd w:val="0"/>
              <w:snapToGrid w:val="0"/>
              <w:jc w:val="center"/>
              <w:rPr>
                <w:rFonts w:eastAsiaTheme="minorEastAsia"/>
                <w:szCs w:val="21"/>
              </w:rPr>
            </w:pPr>
          </w:p>
        </w:tc>
      </w:tr>
      <w:tr w:rsidR="006C00A8" w:rsidRPr="00D529BE" w:rsidTr="00BA2D7A">
        <w:trPr>
          <w:jc w:val="center"/>
        </w:trPr>
        <w:tc>
          <w:tcPr>
            <w:tcW w:w="2503" w:type="dxa"/>
            <w:vAlign w:val="center"/>
          </w:tcPr>
          <w:p w:rsidR="006C00A8" w:rsidRPr="00D529BE" w:rsidRDefault="003E7762" w:rsidP="00E66E3A">
            <w:pPr>
              <w:adjustRightInd w:val="0"/>
              <w:snapToGrid w:val="0"/>
              <w:jc w:val="center"/>
              <w:rPr>
                <w:rFonts w:eastAsiaTheme="minorEastAsia"/>
                <w:szCs w:val="21"/>
              </w:rPr>
            </w:pPr>
            <w:r w:rsidRPr="00D529BE">
              <w:rPr>
                <w:rFonts w:eastAsiaTheme="minorEastAsia" w:hAnsiTheme="minorEastAsia"/>
                <w:szCs w:val="21"/>
              </w:rPr>
              <w:t>粪大肠菌群</w:t>
            </w:r>
          </w:p>
        </w:tc>
        <w:tc>
          <w:tcPr>
            <w:tcW w:w="1812" w:type="dxa"/>
            <w:vAlign w:val="center"/>
          </w:tcPr>
          <w:p w:rsidR="006C00A8" w:rsidRPr="00D529BE" w:rsidRDefault="003E7762" w:rsidP="00E66E3A">
            <w:pPr>
              <w:jc w:val="center"/>
              <w:rPr>
                <w:rFonts w:eastAsiaTheme="minorEastAsia"/>
                <w:szCs w:val="21"/>
              </w:rPr>
            </w:pPr>
            <w:r w:rsidRPr="00D529BE">
              <w:rPr>
                <w:rFonts w:eastAsiaTheme="minorEastAsia" w:hAnsiTheme="minorEastAsia"/>
                <w:szCs w:val="21"/>
              </w:rPr>
              <w:t>个</w:t>
            </w:r>
            <w:r w:rsidR="006C00A8" w:rsidRPr="00D529BE">
              <w:rPr>
                <w:rFonts w:eastAsiaTheme="minorEastAsia"/>
                <w:szCs w:val="21"/>
              </w:rPr>
              <w:t>/L</w:t>
            </w:r>
          </w:p>
        </w:tc>
        <w:tc>
          <w:tcPr>
            <w:tcW w:w="1723" w:type="dxa"/>
            <w:vAlign w:val="center"/>
          </w:tcPr>
          <w:p w:rsidR="006C00A8" w:rsidRPr="00D529BE" w:rsidRDefault="006C00A8" w:rsidP="003E7762">
            <w:pPr>
              <w:adjustRightInd w:val="0"/>
              <w:snapToGrid w:val="0"/>
              <w:jc w:val="center"/>
              <w:rPr>
                <w:rFonts w:eastAsiaTheme="minorEastAsia"/>
                <w:szCs w:val="21"/>
              </w:rPr>
            </w:pPr>
            <w:r w:rsidRPr="00D529BE">
              <w:rPr>
                <w:rFonts w:eastAsiaTheme="minorEastAsia"/>
                <w:szCs w:val="21"/>
              </w:rPr>
              <w:t>≤1</w:t>
            </w:r>
            <w:r w:rsidR="003E7762" w:rsidRPr="00D529BE">
              <w:rPr>
                <w:rFonts w:eastAsiaTheme="minorEastAsia"/>
                <w:szCs w:val="21"/>
              </w:rPr>
              <w:t>0000</w:t>
            </w:r>
          </w:p>
        </w:tc>
        <w:tc>
          <w:tcPr>
            <w:tcW w:w="2679" w:type="dxa"/>
            <w:vMerge/>
            <w:vAlign w:val="center"/>
          </w:tcPr>
          <w:p w:rsidR="006C00A8" w:rsidRPr="00D529BE" w:rsidRDefault="006C00A8" w:rsidP="00E66E3A">
            <w:pPr>
              <w:adjustRightInd w:val="0"/>
              <w:snapToGrid w:val="0"/>
              <w:jc w:val="center"/>
              <w:rPr>
                <w:rFonts w:eastAsiaTheme="minorEastAsia"/>
                <w:szCs w:val="21"/>
              </w:rPr>
            </w:pPr>
          </w:p>
        </w:tc>
      </w:tr>
    </w:tbl>
    <w:p w:rsidR="00AF01A8" w:rsidRPr="00D529BE" w:rsidRDefault="00AF01A8" w:rsidP="009005E6">
      <w:pPr>
        <w:pStyle w:val="14"/>
        <w:spacing w:beforeLines="50"/>
        <w:ind w:firstLineChars="0" w:firstLine="0"/>
        <w:jc w:val="both"/>
        <w:rPr>
          <w:rFonts w:ascii="Times New Roman" w:eastAsiaTheme="minorEastAsia" w:hAnsi="Times New Roman"/>
          <w:b/>
          <w:sz w:val="21"/>
          <w:szCs w:val="21"/>
        </w:rPr>
      </w:pPr>
      <w:r w:rsidRPr="00D529BE">
        <w:rPr>
          <w:rFonts w:ascii="Times New Roman" w:eastAsiaTheme="minorEastAsia" w:hAnsi="Times New Roman"/>
          <w:b/>
          <w:sz w:val="21"/>
          <w:szCs w:val="21"/>
        </w:rPr>
        <w:t>1.5.2</w:t>
      </w:r>
      <w:r w:rsidRPr="00D529BE">
        <w:rPr>
          <w:rFonts w:ascii="Times New Roman" w:eastAsiaTheme="minorEastAsia" w:hAnsiTheme="minorEastAsia"/>
          <w:b/>
          <w:sz w:val="21"/>
          <w:szCs w:val="21"/>
        </w:rPr>
        <w:t>污水量预测统计</w:t>
      </w:r>
    </w:p>
    <w:p w:rsidR="0032639A" w:rsidRPr="00D529BE" w:rsidRDefault="001300B5" w:rsidP="00D529BE">
      <w:pPr>
        <w:autoSpaceDE w:val="0"/>
        <w:autoSpaceDN w:val="0"/>
        <w:adjustRightInd w:val="0"/>
        <w:snapToGrid w:val="0"/>
        <w:spacing w:line="360" w:lineRule="auto"/>
        <w:ind w:firstLineChars="200" w:firstLine="420"/>
        <w:jc w:val="left"/>
        <w:rPr>
          <w:rFonts w:eastAsiaTheme="minorEastAsia"/>
          <w:szCs w:val="21"/>
        </w:rPr>
      </w:pPr>
      <w:r w:rsidRPr="00D529BE">
        <w:rPr>
          <w:rFonts w:eastAsiaTheme="minorEastAsia"/>
          <w:szCs w:val="21"/>
        </w:rPr>
        <w:t>1</w:t>
      </w:r>
      <w:r w:rsidRPr="00D529BE">
        <w:rPr>
          <w:rFonts w:eastAsiaTheme="minorEastAsia" w:hAnsiTheme="minorEastAsia"/>
          <w:szCs w:val="21"/>
        </w:rPr>
        <w:t>、</w:t>
      </w:r>
      <w:r w:rsidR="0032639A" w:rsidRPr="00D529BE">
        <w:rPr>
          <w:rFonts w:eastAsiaTheme="minorEastAsia" w:hAnsiTheme="minorEastAsia"/>
          <w:szCs w:val="21"/>
        </w:rPr>
        <w:t>用水量</w:t>
      </w:r>
    </w:p>
    <w:p w:rsidR="0032639A" w:rsidRPr="00D529BE" w:rsidRDefault="0032639A" w:rsidP="00D529BE">
      <w:pPr>
        <w:autoSpaceDE w:val="0"/>
        <w:autoSpaceDN w:val="0"/>
        <w:adjustRightInd w:val="0"/>
        <w:snapToGrid w:val="0"/>
        <w:spacing w:line="360" w:lineRule="auto"/>
        <w:ind w:firstLineChars="200" w:firstLine="420"/>
        <w:jc w:val="left"/>
        <w:rPr>
          <w:rFonts w:eastAsiaTheme="minorEastAsia"/>
          <w:szCs w:val="21"/>
        </w:rPr>
      </w:pPr>
      <w:r w:rsidRPr="00D529BE">
        <w:rPr>
          <w:rFonts w:eastAsiaTheme="minorEastAsia" w:hAnsiTheme="minorEastAsia"/>
          <w:szCs w:val="21"/>
        </w:rPr>
        <w:t>用水量见下表。</w:t>
      </w:r>
    </w:p>
    <w:p w:rsidR="0032639A" w:rsidRPr="00D529BE" w:rsidRDefault="0032639A" w:rsidP="0032639A">
      <w:pPr>
        <w:pStyle w:val="ae"/>
        <w:spacing w:beforeLines="0" w:line="240" w:lineRule="auto"/>
        <w:ind w:firstLineChars="0" w:firstLine="0"/>
        <w:jc w:val="center"/>
        <w:rPr>
          <w:rFonts w:eastAsiaTheme="minorEastAsia"/>
          <w:b/>
          <w:bCs/>
          <w:sz w:val="21"/>
          <w:szCs w:val="21"/>
        </w:rPr>
      </w:pPr>
      <w:r w:rsidRPr="00D529BE">
        <w:rPr>
          <w:rFonts w:eastAsiaTheme="minorEastAsia" w:hAnsiTheme="minorEastAsia"/>
          <w:b/>
          <w:bCs/>
          <w:sz w:val="21"/>
          <w:szCs w:val="21"/>
        </w:rPr>
        <w:t>表</w:t>
      </w:r>
      <w:r w:rsidRPr="00D529BE">
        <w:rPr>
          <w:rFonts w:eastAsiaTheme="minorEastAsia"/>
          <w:b/>
          <w:bCs/>
          <w:sz w:val="21"/>
          <w:szCs w:val="21"/>
        </w:rPr>
        <w:t xml:space="preserve">1-6  </w:t>
      </w:r>
      <w:r w:rsidRPr="00D529BE">
        <w:rPr>
          <w:rFonts w:eastAsiaTheme="minorEastAsia" w:hAnsiTheme="minorEastAsia"/>
          <w:b/>
          <w:bCs/>
          <w:sz w:val="21"/>
          <w:szCs w:val="21"/>
        </w:rPr>
        <w:t>用水量</w:t>
      </w:r>
    </w:p>
    <w:tbl>
      <w:tblPr>
        <w:tblW w:w="5000" w:type="pct"/>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3"/>
        <w:gridCol w:w="3338"/>
        <w:gridCol w:w="4589"/>
      </w:tblGrid>
      <w:tr w:rsidR="0032639A" w:rsidRPr="00D529BE" w:rsidTr="00E66E3A">
        <w:trPr>
          <w:jc w:val="center"/>
        </w:trPr>
        <w:tc>
          <w:tcPr>
            <w:tcW w:w="1078" w:type="dxa"/>
            <w:tcBorders>
              <w:tl2br w:val="nil"/>
              <w:tr2bl w:val="nil"/>
            </w:tcBorders>
            <w:shd w:val="clear" w:color="auto" w:fill="FFFFFF"/>
            <w:vAlign w:val="center"/>
          </w:tcPr>
          <w:p w:rsidR="0032639A" w:rsidRPr="00D529BE" w:rsidRDefault="0032639A" w:rsidP="00E66E3A">
            <w:pPr>
              <w:jc w:val="center"/>
              <w:rPr>
                <w:rFonts w:eastAsiaTheme="minorEastAsia"/>
                <w:b/>
                <w:bCs/>
                <w:color w:val="000000"/>
                <w:szCs w:val="21"/>
              </w:rPr>
            </w:pPr>
            <w:r w:rsidRPr="00D529BE">
              <w:rPr>
                <w:rFonts w:eastAsiaTheme="minorEastAsia" w:hAnsiTheme="minorEastAsia"/>
                <w:b/>
                <w:bCs/>
                <w:color w:val="000000"/>
                <w:szCs w:val="21"/>
              </w:rPr>
              <w:t>序号</w:t>
            </w:r>
          </w:p>
        </w:tc>
        <w:tc>
          <w:tcPr>
            <w:tcW w:w="3175" w:type="dxa"/>
            <w:tcBorders>
              <w:tl2br w:val="nil"/>
              <w:tr2bl w:val="nil"/>
            </w:tcBorders>
            <w:shd w:val="clear" w:color="auto" w:fill="FFFFFF"/>
            <w:vAlign w:val="center"/>
          </w:tcPr>
          <w:p w:rsidR="0032639A" w:rsidRPr="00D529BE" w:rsidRDefault="0032639A" w:rsidP="00E66E3A">
            <w:pPr>
              <w:jc w:val="center"/>
              <w:rPr>
                <w:rFonts w:eastAsiaTheme="minorEastAsia"/>
                <w:b/>
                <w:bCs/>
                <w:color w:val="000000"/>
                <w:szCs w:val="21"/>
              </w:rPr>
            </w:pPr>
            <w:r w:rsidRPr="00D529BE">
              <w:rPr>
                <w:rFonts w:eastAsiaTheme="minorEastAsia" w:hAnsiTheme="minorEastAsia"/>
                <w:b/>
                <w:bCs/>
                <w:color w:val="000000"/>
                <w:szCs w:val="21"/>
              </w:rPr>
              <w:t>指标</w:t>
            </w:r>
          </w:p>
        </w:tc>
        <w:tc>
          <w:tcPr>
            <w:tcW w:w="4365" w:type="dxa"/>
            <w:tcBorders>
              <w:tl2br w:val="nil"/>
              <w:tr2bl w:val="nil"/>
            </w:tcBorders>
            <w:shd w:val="clear" w:color="auto" w:fill="FFFFFF"/>
            <w:vAlign w:val="center"/>
          </w:tcPr>
          <w:p w:rsidR="0032639A" w:rsidRPr="00D529BE" w:rsidRDefault="0032639A" w:rsidP="00E66E3A">
            <w:pPr>
              <w:jc w:val="center"/>
              <w:rPr>
                <w:rFonts w:eastAsiaTheme="minorEastAsia"/>
                <w:b/>
                <w:bCs/>
                <w:color w:val="000000"/>
                <w:szCs w:val="21"/>
              </w:rPr>
            </w:pPr>
            <w:r w:rsidRPr="00D529BE">
              <w:rPr>
                <w:rFonts w:eastAsiaTheme="minorEastAsia"/>
                <w:b/>
                <w:bCs/>
                <w:color w:val="000000"/>
                <w:szCs w:val="21"/>
              </w:rPr>
              <w:t>2020</w:t>
            </w:r>
            <w:r w:rsidRPr="00D529BE">
              <w:rPr>
                <w:rFonts w:eastAsiaTheme="minorEastAsia" w:hAnsiTheme="minorEastAsia"/>
                <w:b/>
                <w:bCs/>
                <w:color w:val="000000"/>
                <w:szCs w:val="21"/>
              </w:rPr>
              <w:t>年</w:t>
            </w:r>
          </w:p>
        </w:tc>
      </w:tr>
      <w:tr w:rsidR="0032639A" w:rsidRPr="00D529BE" w:rsidTr="00E66E3A">
        <w:trPr>
          <w:jc w:val="center"/>
        </w:trPr>
        <w:tc>
          <w:tcPr>
            <w:tcW w:w="1078" w:type="dxa"/>
            <w:tcBorders>
              <w:tl2br w:val="nil"/>
              <w:tr2bl w:val="nil"/>
            </w:tcBorders>
            <w:shd w:val="clear" w:color="auto" w:fill="FFFFFF"/>
            <w:vAlign w:val="center"/>
          </w:tcPr>
          <w:p w:rsidR="0032639A" w:rsidRPr="00D529BE" w:rsidRDefault="0032639A" w:rsidP="00E66E3A">
            <w:pPr>
              <w:jc w:val="center"/>
              <w:rPr>
                <w:rFonts w:eastAsiaTheme="minorEastAsia"/>
                <w:szCs w:val="21"/>
              </w:rPr>
            </w:pPr>
            <w:r w:rsidRPr="00D529BE">
              <w:rPr>
                <w:rFonts w:eastAsiaTheme="minorEastAsia"/>
                <w:szCs w:val="21"/>
              </w:rPr>
              <w:t>1</w:t>
            </w:r>
          </w:p>
        </w:tc>
        <w:tc>
          <w:tcPr>
            <w:tcW w:w="3175" w:type="dxa"/>
            <w:tcBorders>
              <w:tl2br w:val="nil"/>
              <w:tr2bl w:val="nil"/>
            </w:tcBorders>
            <w:shd w:val="clear" w:color="auto" w:fill="FFFFFF"/>
            <w:vAlign w:val="center"/>
          </w:tcPr>
          <w:p w:rsidR="0032639A" w:rsidRPr="00D529BE" w:rsidRDefault="0032639A" w:rsidP="00E66E3A">
            <w:pPr>
              <w:jc w:val="center"/>
              <w:rPr>
                <w:rFonts w:eastAsiaTheme="minorEastAsia"/>
                <w:szCs w:val="21"/>
              </w:rPr>
            </w:pPr>
            <w:r w:rsidRPr="00D529BE">
              <w:rPr>
                <w:rFonts w:eastAsiaTheme="minorEastAsia" w:hAnsiTheme="minorEastAsia"/>
                <w:szCs w:val="21"/>
              </w:rPr>
              <w:t>综合生活用水量（</w:t>
            </w:r>
            <w:r w:rsidRPr="00D529BE">
              <w:rPr>
                <w:rFonts w:eastAsiaTheme="minorEastAsia"/>
                <w:szCs w:val="21"/>
              </w:rPr>
              <w:t>m</w:t>
            </w:r>
            <w:r w:rsidRPr="00D529BE">
              <w:rPr>
                <w:rFonts w:eastAsiaTheme="minorEastAsia"/>
                <w:szCs w:val="21"/>
                <w:vertAlign w:val="superscript"/>
              </w:rPr>
              <w:t>3</w:t>
            </w:r>
            <w:r w:rsidRPr="00D529BE">
              <w:rPr>
                <w:rFonts w:eastAsiaTheme="minorEastAsia"/>
                <w:szCs w:val="21"/>
              </w:rPr>
              <w:t>/d</w:t>
            </w:r>
            <w:r w:rsidRPr="00D529BE">
              <w:rPr>
                <w:rFonts w:eastAsiaTheme="minorEastAsia" w:hAnsiTheme="minorEastAsia"/>
                <w:szCs w:val="21"/>
              </w:rPr>
              <w:t>）</w:t>
            </w:r>
          </w:p>
        </w:tc>
        <w:tc>
          <w:tcPr>
            <w:tcW w:w="4365" w:type="dxa"/>
            <w:tcBorders>
              <w:tl2br w:val="nil"/>
              <w:tr2bl w:val="nil"/>
            </w:tcBorders>
            <w:shd w:val="clear" w:color="auto" w:fill="FFFFFF"/>
            <w:vAlign w:val="center"/>
          </w:tcPr>
          <w:p w:rsidR="0032639A" w:rsidRPr="00D529BE" w:rsidRDefault="0032639A" w:rsidP="00E66E3A">
            <w:pPr>
              <w:jc w:val="center"/>
              <w:rPr>
                <w:rFonts w:eastAsiaTheme="minorEastAsia"/>
                <w:szCs w:val="21"/>
              </w:rPr>
            </w:pPr>
            <w:r w:rsidRPr="00D529BE">
              <w:rPr>
                <w:rFonts w:eastAsiaTheme="minorEastAsia"/>
                <w:szCs w:val="21"/>
              </w:rPr>
              <w:t>1792</w:t>
            </w:r>
          </w:p>
        </w:tc>
      </w:tr>
      <w:tr w:rsidR="0032639A" w:rsidRPr="00D529BE" w:rsidTr="00E66E3A">
        <w:trPr>
          <w:jc w:val="center"/>
        </w:trPr>
        <w:tc>
          <w:tcPr>
            <w:tcW w:w="1078" w:type="dxa"/>
            <w:tcBorders>
              <w:tl2br w:val="nil"/>
              <w:tr2bl w:val="nil"/>
            </w:tcBorders>
            <w:shd w:val="clear" w:color="auto" w:fill="FFFFFF"/>
            <w:vAlign w:val="center"/>
          </w:tcPr>
          <w:p w:rsidR="0032639A" w:rsidRPr="00D529BE" w:rsidRDefault="0032639A" w:rsidP="00E66E3A">
            <w:pPr>
              <w:jc w:val="center"/>
              <w:rPr>
                <w:rFonts w:eastAsiaTheme="minorEastAsia"/>
                <w:szCs w:val="21"/>
              </w:rPr>
            </w:pPr>
            <w:r w:rsidRPr="00D529BE">
              <w:rPr>
                <w:rFonts w:eastAsiaTheme="minorEastAsia"/>
                <w:szCs w:val="21"/>
              </w:rPr>
              <w:t>2</w:t>
            </w:r>
          </w:p>
        </w:tc>
        <w:tc>
          <w:tcPr>
            <w:tcW w:w="3175" w:type="dxa"/>
            <w:tcBorders>
              <w:tl2br w:val="nil"/>
              <w:tr2bl w:val="nil"/>
            </w:tcBorders>
            <w:shd w:val="clear" w:color="auto" w:fill="FFFFFF"/>
            <w:vAlign w:val="center"/>
          </w:tcPr>
          <w:p w:rsidR="0032639A" w:rsidRPr="00D529BE" w:rsidRDefault="0032639A" w:rsidP="00E66E3A">
            <w:pPr>
              <w:jc w:val="center"/>
              <w:rPr>
                <w:rFonts w:eastAsiaTheme="minorEastAsia"/>
                <w:szCs w:val="21"/>
              </w:rPr>
            </w:pPr>
            <w:r w:rsidRPr="00D529BE">
              <w:rPr>
                <w:rFonts w:eastAsiaTheme="minorEastAsia" w:hAnsiTheme="minorEastAsia"/>
                <w:szCs w:val="21"/>
              </w:rPr>
              <w:t>公共建筑用水量（</w:t>
            </w:r>
            <w:r w:rsidRPr="00D529BE">
              <w:rPr>
                <w:rFonts w:eastAsiaTheme="minorEastAsia"/>
                <w:szCs w:val="21"/>
              </w:rPr>
              <w:t>m</w:t>
            </w:r>
            <w:r w:rsidRPr="00D529BE">
              <w:rPr>
                <w:rFonts w:eastAsiaTheme="minorEastAsia"/>
                <w:szCs w:val="21"/>
                <w:vertAlign w:val="superscript"/>
              </w:rPr>
              <w:t>3</w:t>
            </w:r>
            <w:r w:rsidRPr="00D529BE">
              <w:rPr>
                <w:rFonts w:eastAsiaTheme="minorEastAsia"/>
                <w:szCs w:val="21"/>
              </w:rPr>
              <w:t>/d</w:t>
            </w:r>
            <w:r w:rsidRPr="00D529BE">
              <w:rPr>
                <w:rFonts w:eastAsiaTheme="minorEastAsia" w:hAnsiTheme="minorEastAsia"/>
                <w:szCs w:val="21"/>
              </w:rPr>
              <w:t>）</w:t>
            </w:r>
          </w:p>
        </w:tc>
        <w:tc>
          <w:tcPr>
            <w:tcW w:w="4365" w:type="dxa"/>
            <w:tcBorders>
              <w:tl2br w:val="nil"/>
              <w:tr2bl w:val="nil"/>
            </w:tcBorders>
            <w:shd w:val="clear" w:color="auto" w:fill="FFFFFF"/>
            <w:vAlign w:val="center"/>
          </w:tcPr>
          <w:p w:rsidR="0032639A" w:rsidRPr="00D529BE" w:rsidRDefault="0032639A" w:rsidP="00E66E3A">
            <w:pPr>
              <w:jc w:val="center"/>
              <w:rPr>
                <w:rFonts w:eastAsiaTheme="minorEastAsia"/>
                <w:szCs w:val="21"/>
              </w:rPr>
            </w:pPr>
            <w:r w:rsidRPr="00D529BE">
              <w:rPr>
                <w:rFonts w:eastAsiaTheme="minorEastAsia"/>
                <w:szCs w:val="21"/>
              </w:rPr>
              <w:t>179</w:t>
            </w:r>
          </w:p>
        </w:tc>
      </w:tr>
      <w:tr w:rsidR="0032639A" w:rsidRPr="00D529BE" w:rsidTr="00E66E3A">
        <w:trPr>
          <w:jc w:val="center"/>
        </w:trPr>
        <w:tc>
          <w:tcPr>
            <w:tcW w:w="1078" w:type="dxa"/>
            <w:tcBorders>
              <w:tl2br w:val="nil"/>
              <w:tr2bl w:val="nil"/>
            </w:tcBorders>
            <w:shd w:val="clear" w:color="auto" w:fill="FFFFFF"/>
            <w:vAlign w:val="center"/>
          </w:tcPr>
          <w:p w:rsidR="0032639A" w:rsidRPr="00D529BE" w:rsidRDefault="0032639A" w:rsidP="00E66E3A">
            <w:pPr>
              <w:jc w:val="center"/>
              <w:rPr>
                <w:rFonts w:eastAsiaTheme="minorEastAsia"/>
                <w:szCs w:val="21"/>
              </w:rPr>
            </w:pPr>
            <w:r w:rsidRPr="00D529BE">
              <w:rPr>
                <w:rFonts w:eastAsiaTheme="minorEastAsia"/>
                <w:szCs w:val="21"/>
              </w:rPr>
              <w:t>3</w:t>
            </w:r>
          </w:p>
        </w:tc>
        <w:tc>
          <w:tcPr>
            <w:tcW w:w="3175" w:type="dxa"/>
            <w:tcBorders>
              <w:tl2br w:val="nil"/>
              <w:tr2bl w:val="nil"/>
            </w:tcBorders>
            <w:shd w:val="clear" w:color="auto" w:fill="FFFFFF"/>
            <w:vAlign w:val="center"/>
          </w:tcPr>
          <w:p w:rsidR="0032639A" w:rsidRPr="00D529BE" w:rsidRDefault="0032639A" w:rsidP="00E66E3A">
            <w:pPr>
              <w:jc w:val="center"/>
              <w:rPr>
                <w:rFonts w:eastAsiaTheme="minorEastAsia"/>
                <w:szCs w:val="21"/>
              </w:rPr>
            </w:pPr>
            <w:r w:rsidRPr="00D529BE">
              <w:rPr>
                <w:rFonts w:eastAsiaTheme="minorEastAsia" w:hAnsiTheme="minorEastAsia"/>
                <w:szCs w:val="21"/>
              </w:rPr>
              <w:t>工业用水</w:t>
            </w:r>
            <w:r w:rsidRPr="00D529BE">
              <w:rPr>
                <w:rFonts w:eastAsiaTheme="minorEastAsia"/>
                <w:szCs w:val="21"/>
              </w:rPr>
              <w:t>+</w:t>
            </w:r>
            <w:r w:rsidRPr="00D529BE">
              <w:rPr>
                <w:rFonts w:eastAsiaTheme="minorEastAsia" w:hAnsiTheme="minorEastAsia"/>
                <w:szCs w:val="21"/>
              </w:rPr>
              <w:t>畜禽用水（</w:t>
            </w:r>
            <w:r w:rsidRPr="00D529BE">
              <w:rPr>
                <w:rFonts w:eastAsiaTheme="minorEastAsia"/>
                <w:szCs w:val="21"/>
              </w:rPr>
              <w:t>m</w:t>
            </w:r>
            <w:r w:rsidRPr="00D529BE">
              <w:rPr>
                <w:rFonts w:eastAsiaTheme="minorEastAsia"/>
                <w:szCs w:val="21"/>
                <w:vertAlign w:val="superscript"/>
              </w:rPr>
              <w:t>3</w:t>
            </w:r>
            <w:r w:rsidRPr="00D529BE">
              <w:rPr>
                <w:rFonts w:eastAsiaTheme="minorEastAsia"/>
                <w:szCs w:val="21"/>
              </w:rPr>
              <w:t>/d</w:t>
            </w:r>
            <w:r w:rsidRPr="00D529BE">
              <w:rPr>
                <w:rFonts w:eastAsiaTheme="minorEastAsia" w:hAnsiTheme="minorEastAsia"/>
                <w:szCs w:val="21"/>
              </w:rPr>
              <w:t>）</w:t>
            </w:r>
          </w:p>
        </w:tc>
        <w:tc>
          <w:tcPr>
            <w:tcW w:w="4365" w:type="dxa"/>
            <w:tcBorders>
              <w:tl2br w:val="nil"/>
              <w:tr2bl w:val="nil"/>
            </w:tcBorders>
            <w:shd w:val="clear" w:color="auto" w:fill="FFFFFF"/>
            <w:vAlign w:val="center"/>
          </w:tcPr>
          <w:p w:rsidR="0032639A" w:rsidRPr="00D529BE" w:rsidRDefault="0032639A" w:rsidP="00E66E3A">
            <w:pPr>
              <w:jc w:val="center"/>
              <w:rPr>
                <w:rFonts w:eastAsiaTheme="minorEastAsia"/>
                <w:szCs w:val="21"/>
              </w:rPr>
            </w:pPr>
            <w:r w:rsidRPr="00D529BE">
              <w:rPr>
                <w:rFonts w:eastAsiaTheme="minorEastAsia"/>
                <w:szCs w:val="21"/>
              </w:rPr>
              <w:t>90</w:t>
            </w:r>
          </w:p>
        </w:tc>
      </w:tr>
      <w:tr w:rsidR="0032639A" w:rsidRPr="00D529BE" w:rsidTr="00E66E3A">
        <w:trPr>
          <w:jc w:val="center"/>
        </w:trPr>
        <w:tc>
          <w:tcPr>
            <w:tcW w:w="1078" w:type="dxa"/>
            <w:tcBorders>
              <w:tl2br w:val="nil"/>
              <w:tr2bl w:val="nil"/>
            </w:tcBorders>
            <w:shd w:val="clear" w:color="auto" w:fill="FFFFFF"/>
            <w:vAlign w:val="center"/>
          </w:tcPr>
          <w:p w:rsidR="0032639A" w:rsidRPr="00D529BE" w:rsidRDefault="0032639A" w:rsidP="00E66E3A">
            <w:pPr>
              <w:jc w:val="center"/>
              <w:rPr>
                <w:rFonts w:eastAsiaTheme="minorEastAsia"/>
                <w:szCs w:val="21"/>
              </w:rPr>
            </w:pPr>
            <w:r w:rsidRPr="00D529BE">
              <w:rPr>
                <w:rFonts w:eastAsiaTheme="minorEastAsia"/>
                <w:szCs w:val="21"/>
              </w:rPr>
              <w:t>4</w:t>
            </w:r>
          </w:p>
        </w:tc>
        <w:tc>
          <w:tcPr>
            <w:tcW w:w="3175" w:type="dxa"/>
            <w:tcBorders>
              <w:tl2br w:val="nil"/>
              <w:tr2bl w:val="nil"/>
            </w:tcBorders>
            <w:shd w:val="clear" w:color="auto" w:fill="FFFFFF"/>
            <w:vAlign w:val="center"/>
          </w:tcPr>
          <w:p w:rsidR="0032639A" w:rsidRPr="00D529BE" w:rsidRDefault="0032639A" w:rsidP="00E66E3A">
            <w:pPr>
              <w:jc w:val="center"/>
              <w:rPr>
                <w:rFonts w:eastAsiaTheme="minorEastAsia"/>
                <w:szCs w:val="21"/>
              </w:rPr>
            </w:pPr>
            <w:r w:rsidRPr="00D529BE">
              <w:rPr>
                <w:rFonts w:eastAsiaTheme="minorEastAsia" w:hAnsiTheme="minorEastAsia"/>
                <w:szCs w:val="21"/>
              </w:rPr>
              <w:t>浇洒道路和绿化用水量（</w:t>
            </w:r>
            <w:r w:rsidRPr="00D529BE">
              <w:rPr>
                <w:rFonts w:eastAsiaTheme="minorEastAsia"/>
                <w:szCs w:val="21"/>
              </w:rPr>
              <w:t>m</w:t>
            </w:r>
            <w:r w:rsidRPr="00D529BE">
              <w:rPr>
                <w:rFonts w:eastAsiaTheme="minorEastAsia"/>
                <w:szCs w:val="21"/>
                <w:vertAlign w:val="superscript"/>
              </w:rPr>
              <w:t>3</w:t>
            </w:r>
            <w:r w:rsidRPr="00D529BE">
              <w:rPr>
                <w:rFonts w:eastAsiaTheme="minorEastAsia"/>
                <w:szCs w:val="21"/>
              </w:rPr>
              <w:t>/d</w:t>
            </w:r>
            <w:r w:rsidRPr="00D529BE">
              <w:rPr>
                <w:rFonts w:eastAsiaTheme="minorEastAsia" w:hAnsiTheme="minorEastAsia"/>
                <w:szCs w:val="21"/>
              </w:rPr>
              <w:t>）</w:t>
            </w:r>
          </w:p>
        </w:tc>
        <w:tc>
          <w:tcPr>
            <w:tcW w:w="4365" w:type="dxa"/>
            <w:tcBorders>
              <w:tl2br w:val="nil"/>
              <w:tr2bl w:val="nil"/>
            </w:tcBorders>
            <w:shd w:val="clear" w:color="auto" w:fill="FFFFFF"/>
            <w:vAlign w:val="center"/>
          </w:tcPr>
          <w:p w:rsidR="0032639A" w:rsidRPr="00D529BE" w:rsidRDefault="0032639A" w:rsidP="00E66E3A">
            <w:pPr>
              <w:jc w:val="center"/>
              <w:rPr>
                <w:rFonts w:eastAsiaTheme="minorEastAsia"/>
                <w:szCs w:val="21"/>
              </w:rPr>
            </w:pPr>
            <w:r w:rsidRPr="00D529BE">
              <w:rPr>
                <w:rFonts w:eastAsiaTheme="minorEastAsia"/>
                <w:szCs w:val="21"/>
              </w:rPr>
              <w:t>90</w:t>
            </w:r>
          </w:p>
        </w:tc>
      </w:tr>
      <w:tr w:rsidR="0032639A" w:rsidRPr="00D529BE" w:rsidTr="00E66E3A">
        <w:trPr>
          <w:jc w:val="center"/>
        </w:trPr>
        <w:tc>
          <w:tcPr>
            <w:tcW w:w="1078" w:type="dxa"/>
            <w:tcBorders>
              <w:tl2br w:val="nil"/>
              <w:tr2bl w:val="nil"/>
            </w:tcBorders>
            <w:shd w:val="clear" w:color="auto" w:fill="FFFFFF"/>
            <w:vAlign w:val="center"/>
          </w:tcPr>
          <w:p w:rsidR="0032639A" w:rsidRPr="00D529BE" w:rsidRDefault="0032639A" w:rsidP="00E66E3A">
            <w:pPr>
              <w:jc w:val="center"/>
              <w:rPr>
                <w:rFonts w:eastAsiaTheme="minorEastAsia"/>
                <w:szCs w:val="21"/>
              </w:rPr>
            </w:pPr>
            <w:r w:rsidRPr="00D529BE">
              <w:rPr>
                <w:rFonts w:eastAsiaTheme="minorEastAsia"/>
                <w:szCs w:val="21"/>
              </w:rPr>
              <w:t>5</w:t>
            </w:r>
          </w:p>
        </w:tc>
        <w:tc>
          <w:tcPr>
            <w:tcW w:w="3175" w:type="dxa"/>
            <w:tcBorders>
              <w:tl2br w:val="nil"/>
              <w:tr2bl w:val="nil"/>
            </w:tcBorders>
            <w:shd w:val="clear" w:color="auto" w:fill="FFFFFF"/>
            <w:vAlign w:val="center"/>
          </w:tcPr>
          <w:p w:rsidR="0032639A" w:rsidRPr="00D529BE" w:rsidRDefault="0032639A" w:rsidP="00E66E3A">
            <w:pPr>
              <w:jc w:val="center"/>
              <w:rPr>
                <w:rFonts w:eastAsiaTheme="minorEastAsia"/>
                <w:szCs w:val="21"/>
              </w:rPr>
            </w:pPr>
            <w:r w:rsidRPr="00D529BE">
              <w:rPr>
                <w:rFonts w:eastAsiaTheme="minorEastAsia" w:hAnsiTheme="minorEastAsia"/>
                <w:szCs w:val="21"/>
              </w:rPr>
              <w:t>漏洒水量及未预见水量（</w:t>
            </w:r>
            <w:r w:rsidRPr="00D529BE">
              <w:rPr>
                <w:rFonts w:eastAsiaTheme="minorEastAsia"/>
                <w:szCs w:val="21"/>
              </w:rPr>
              <w:t>m</w:t>
            </w:r>
            <w:r w:rsidRPr="00D529BE">
              <w:rPr>
                <w:rFonts w:eastAsiaTheme="minorEastAsia"/>
                <w:szCs w:val="21"/>
                <w:vertAlign w:val="superscript"/>
              </w:rPr>
              <w:t>3</w:t>
            </w:r>
            <w:r w:rsidRPr="00D529BE">
              <w:rPr>
                <w:rFonts w:eastAsiaTheme="minorEastAsia"/>
                <w:szCs w:val="21"/>
              </w:rPr>
              <w:t>/d</w:t>
            </w:r>
            <w:r w:rsidRPr="00D529BE">
              <w:rPr>
                <w:rFonts w:eastAsiaTheme="minorEastAsia" w:hAnsiTheme="minorEastAsia"/>
                <w:szCs w:val="21"/>
              </w:rPr>
              <w:t>）</w:t>
            </w:r>
          </w:p>
        </w:tc>
        <w:tc>
          <w:tcPr>
            <w:tcW w:w="4365" w:type="dxa"/>
            <w:tcBorders>
              <w:tl2br w:val="nil"/>
              <w:tr2bl w:val="nil"/>
            </w:tcBorders>
            <w:shd w:val="clear" w:color="auto" w:fill="FFFFFF"/>
            <w:vAlign w:val="center"/>
          </w:tcPr>
          <w:p w:rsidR="0032639A" w:rsidRPr="00D529BE" w:rsidRDefault="0032639A" w:rsidP="00E66E3A">
            <w:pPr>
              <w:jc w:val="center"/>
              <w:rPr>
                <w:rFonts w:eastAsiaTheme="minorEastAsia"/>
                <w:szCs w:val="21"/>
              </w:rPr>
            </w:pPr>
            <w:r w:rsidRPr="00D529BE">
              <w:rPr>
                <w:rFonts w:eastAsiaTheme="minorEastAsia"/>
                <w:szCs w:val="21"/>
              </w:rPr>
              <w:t>430</w:t>
            </w:r>
          </w:p>
        </w:tc>
      </w:tr>
      <w:tr w:rsidR="0032639A" w:rsidRPr="00D529BE" w:rsidTr="00E66E3A">
        <w:trPr>
          <w:jc w:val="center"/>
        </w:trPr>
        <w:tc>
          <w:tcPr>
            <w:tcW w:w="1078" w:type="dxa"/>
            <w:tcBorders>
              <w:tl2br w:val="nil"/>
              <w:tr2bl w:val="nil"/>
            </w:tcBorders>
            <w:shd w:val="clear" w:color="auto" w:fill="FFFFFF"/>
            <w:vAlign w:val="center"/>
          </w:tcPr>
          <w:p w:rsidR="0032639A" w:rsidRPr="00D529BE" w:rsidRDefault="0032639A" w:rsidP="00E66E3A">
            <w:pPr>
              <w:jc w:val="center"/>
              <w:rPr>
                <w:rFonts w:eastAsiaTheme="minorEastAsia"/>
                <w:szCs w:val="21"/>
              </w:rPr>
            </w:pPr>
            <w:r w:rsidRPr="00D529BE">
              <w:rPr>
                <w:rFonts w:eastAsiaTheme="minorEastAsia"/>
                <w:szCs w:val="21"/>
              </w:rPr>
              <w:t>6</w:t>
            </w:r>
          </w:p>
        </w:tc>
        <w:tc>
          <w:tcPr>
            <w:tcW w:w="3175" w:type="dxa"/>
            <w:tcBorders>
              <w:tl2br w:val="nil"/>
              <w:tr2bl w:val="nil"/>
            </w:tcBorders>
            <w:shd w:val="clear" w:color="auto" w:fill="FFFFFF"/>
            <w:vAlign w:val="center"/>
          </w:tcPr>
          <w:p w:rsidR="0032639A" w:rsidRPr="00D529BE" w:rsidRDefault="0032639A" w:rsidP="00E66E3A">
            <w:pPr>
              <w:jc w:val="center"/>
              <w:rPr>
                <w:rFonts w:eastAsiaTheme="minorEastAsia"/>
                <w:szCs w:val="21"/>
              </w:rPr>
            </w:pPr>
            <w:r w:rsidRPr="00D529BE">
              <w:rPr>
                <w:rFonts w:eastAsiaTheme="minorEastAsia" w:hAnsiTheme="minorEastAsia"/>
                <w:szCs w:val="21"/>
              </w:rPr>
              <w:t>总用水量（</w:t>
            </w:r>
            <w:r w:rsidRPr="00D529BE">
              <w:rPr>
                <w:rFonts w:eastAsiaTheme="minorEastAsia"/>
                <w:szCs w:val="21"/>
              </w:rPr>
              <w:t>m</w:t>
            </w:r>
            <w:r w:rsidRPr="00D529BE">
              <w:rPr>
                <w:rFonts w:eastAsiaTheme="minorEastAsia"/>
                <w:szCs w:val="21"/>
                <w:vertAlign w:val="superscript"/>
              </w:rPr>
              <w:t>3</w:t>
            </w:r>
            <w:r w:rsidRPr="00D529BE">
              <w:rPr>
                <w:rFonts w:eastAsiaTheme="minorEastAsia"/>
                <w:szCs w:val="21"/>
              </w:rPr>
              <w:t>/d</w:t>
            </w:r>
            <w:r w:rsidRPr="00D529BE">
              <w:rPr>
                <w:rFonts w:eastAsiaTheme="minorEastAsia" w:hAnsiTheme="minorEastAsia"/>
                <w:szCs w:val="21"/>
              </w:rPr>
              <w:t>）</w:t>
            </w:r>
          </w:p>
        </w:tc>
        <w:tc>
          <w:tcPr>
            <w:tcW w:w="4365" w:type="dxa"/>
            <w:tcBorders>
              <w:tl2br w:val="nil"/>
              <w:tr2bl w:val="nil"/>
            </w:tcBorders>
            <w:shd w:val="clear" w:color="auto" w:fill="FFFFFF"/>
            <w:vAlign w:val="center"/>
          </w:tcPr>
          <w:p w:rsidR="0032639A" w:rsidRPr="00D529BE" w:rsidRDefault="0032639A" w:rsidP="00E66E3A">
            <w:pPr>
              <w:jc w:val="center"/>
              <w:rPr>
                <w:rFonts w:eastAsiaTheme="minorEastAsia"/>
                <w:szCs w:val="21"/>
              </w:rPr>
            </w:pPr>
            <w:r w:rsidRPr="00D529BE">
              <w:rPr>
                <w:rFonts w:eastAsiaTheme="minorEastAsia"/>
                <w:szCs w:val="21"/>
              </w:rPr>
              <w:t>2581</w:t>
            </w:r>
          </w:p>
        </w:tc>
      </w:tr>
    </w:tbl>
    <w:p w:rsidR="0032639A" w:rsidRPr="00D529BE" w:rsidRDefault="001300B5" w:rsidP="009005E6">
      <w:pPr>
        <w:spacing w:beforeLines="50"/>
        <w:ind w:firstLine="480"/>
        <w:rPr>
          <w:rFonts w:eastAsiaTheme="minorEastAsia"/>
          <w:szCs w:val="21"/>
        </w:rPr>
      </w:pPr>
      <w:r w:rsidRPr="00D529BE">
        <w:rPr>
          <w:rFonts w:eastAsiaTheme="minorEastAsia"/>
          <w:szCs w:val="21"/>
        </w:rPr>
        <w:t>2</w:t>
      </w:r>
      <w:r w:rsidRPr="00D529BE">
        <w:rPr>
          <w:rFonts w:eastAsiaTheme="minorEastAsia" w:hAnsiTheme="minorEastAsia"/>
          <w:szCs w:val="21"/>
        </w:rPr>
        <w:t>、</w:t>
      </w:r>
      <w:r w:rsidR="0032639A" w:rsidRPr="00D529BE">
        <w:rPr>
          <w:rFonts w:eastAsiaTheme="minorEastAsia" w:hAnsiTheme="minorEastAsia"/>
          <w:szCs w:val="21"/>
        </w:rPr>
        <w:t>污水量</w:t>
      </w:r>
    </w:p>
    <w:p w:rsidR="0032639A" w:rsidRPr="00D529BE" w:rsidRDefault="0032639A" w:rsidP="009005E6">
      <w:pPr>
        <w:adjustRightInd w:val="0"/>
        <w:snapToGrid w:val="0"/>
        <w:spacing w:beforeLines="50" w:line="360" w:lineRule="auto"/>
        <w:ind w:firstLineChars="200" w:firstLine="420"/>
        <w:jc w:val="left"/>
        <w:rPr>
          <w:rFonts w:eastAsiaTheme="minorEastAsia"/>
          <w:szCs w:val="21"/>
        </w:rPr>
      </w:pPr>
      <w:r w:rsidRPr="00D529BE">
        <w:rPr>
          <w:rFonts w:eastAsiaTheme="minorEastAsia" w:hAnsiTheme="minorEastAsia"/>
          <w:szCs w:val="21"/>
        </w:rPr>
        <w:t>考虑绿化、浇洒、市政用水和给水管网漏失水量以及污水管网地下水渗入量等因素，本工程污水排放系数取</w:t>
      </w:r>
      <w:r w:rsidRPr="00D529BE">
        <w:rPr>
          <w:rFonts w:eastAsiaTheme="minorEastAsia"/>
          <w:szCs w:val="21"/>
        </w:rPr>
        <w:t>0.85</w:t>
      </w:r>
      <w:r w:rsidRPr="00D529BE">
        <w:rPr>
          <w:rFonts w:eastAsiaTheme="minorEastAsia" w:hAnsiTheme="minorEastAsia"/>
          <w:szCs w:val="21"/>
        </w:rPr>
        <w:t>，污水收集率为</w:t>
      </w:r>
      <w:r w:rsidRPr="00D529BE">
        <w:rPr>
          <w:rFonts w:eastAsiaTheme="minorEastAsia"/>
          <w:szCs w:val="21"/>
        </w:rPr>
        <w:t>85%</w:t>
      </w:r>
      <w:r w:rsidRPr="00D529BE">
        <w:rPr>
          <w:rFonts w:eastAsiaTheme="minorEastAsia" w:hAnsiTheme="minorEastAsia"/>
          <w:szCs w:val="21"/>
        </w:rPr>
        <w:t>，日变化系数</w:t>
      </w:r>
      <w:r w:rsidRPr="00D529BE">
        <w:rPr>
          <w:rFonts w:eastAsiaTheme="minorEastAsia"/>
          <w:szCs w:val="21"/>
        </w:rPr>
        <w:t>1.25</w:t>
      </w:r>
      <w:r w:rsidRPr="00D529BE">
        <w:rPr>
          <w:rFonts w:eastAsiaTheme="minorEastAsia" w:hAnsiTheme="minorEastAsia"/>
          <w:szCs w:val="21"/>
        </w:rPr>
        <w:t>，地下水渗入系数取</w:t>
      </w:r>
      <w:r w:rsidRPr="00D529BE">
        <w:rPr>
          <w:rFonts w:eastAsiaTheme="minorEastAsia"/>
          <w:szCs w:val="21"/>
        </w:rPr>
        <w:t>1.05</w:t>
      </w:r>
      <w:r w:rsidRPr="00D529BE">
        <w:rPr>
          <w:rFonts w:eastAsiaTheme="minorEastAsia" w:hAnsiTheme="minorEastAsia"/>
          <w:szCs w:val="21"/>
        </w:rPr>
        <w:t>。据此澧县大堰垱镇规划年限内污水量如下表：</w:t>
      </w:r>
    </w:p>
    <w:p w:rsidR="0032639A" w:rsidRPr="00D529BE" w:rsidRDefault="0032639A" w:rsidP="0032639A">
      <w:pPr>
        <w:pStyle w:val="ae"/>
        <w:spacing w:beforeLines="0" w:line="240" w:lineRule="auto"/>
        <w:ind w:firstLineChars="0" w:firstLine="0"/>
        <w:jc w:val="center"/>
        <w:rPr>
          <w:rFonts w:eastAsiaTheme="minorEastAsia"/>
          <w:b/>
          <w:bCs/>
          <w:sz w:val="21"/>
          <w:szCs w:val="21"/>
        </w:rPr>
      </w:pPr>
      <w:r w:rsidRPr="00D529BE">
        <w:rPr>
          <w:rFonts w:eastAsiaTheme="minorEastAsia" w:hAnsiTheme="minorEastAsia"/>
          <w:b/>
          <w:bCs/>
          <w:sz w:val="21"/>
          <w:szCs w:val="21"/>
        </w:rPr>
        <w:t>表</w:t>
      </w:r>
      <w:r w:rsidRPr="00D529BE">
        <w:rPr>
          <w:rFonts w:eastAsiaTheme="minorEastAsia"/>
          <w:b/>
          <w:bCs/>
          <w:sz w:val="21"/>
          <w:szCs w:val="21"/>
        </w:rPr>
        <w:t xml:space="preserve">1-7  </w:t>
      </w:r>
      <w:r w:rsidRPr="00D529BE">
        <w:rPr>
          <w:rFonts w:eastAsiaTheme="minorEastAsia" w:hAnsiTheme="minorEastAsia"/>
          <w:b/>
          <w:bCs/>
          <w:sz w:val="21"/>
          <w:szCs w:val="21"/>
        </w:rPr>
        <w:t>污水量预测</w:t>
      </w:r>
    </w:p>
    <w:tbl>
      <w:tblPr>
        <w:tblW w:w="5000" w:type="pct"/>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3"/>
        <w:gridCol w:w="3338"/>
        <w:gridCol w:w="4589"/>
      </w:tblGrid>
      <w:tr w:rsidR="0032639A" w:rsidRPr="00D529BE" w:rsidTr="00E66E3A">
        <w:trPr>
          <w:jc w:val="center"/>
        </w:trPr>
        <w:tc>
          <w:tcPr>
            <w:tcW w:w="1078" w:type="dxa"/>
            <w:tcBorders>
              <w:tl2br w:val="nil"/>
              <w:tr2bl w:val="nil"/>
            </w:tcBorders>
            <w:shd w:val="clear" w:color="auto" w:fill="FFFFFF"/>
            <w:vAlign w:val="center"/>
          </w:tcPr>
          <w:p w:rsidR="0032639A" w:rsidRPr="00D529BE" w:rsidRDefault="0032639A" w:rsidP="00E66E3A">
            <w:pPr>
              <w:jc w:val="center"/>
              <w:rPr>
                <w:rFonts w:eastAsiaTheme="minorEastAsia"/>
                <w:b/>
                <w:bCs/>
                <w:color w:val="000000"/>
                <w:szCs w:val="21"/>
              </w:rPr>
            </w:pPr>
            <w:r w:rsidRPr="00D529BE">
              <w:rPr>
                <w:rFonts w:eastAsiaTheme="minorEastAsia" w:hAnsiTheme="minorEastAsia"/>
                <w:b/>
                <w:bCs/>
                <w:color w:val="000000"/>
                <w:szCs w:val="21"/>
              </w:rPr>
              <w:t>序号</w:t>
            </w:r>
          </w:p>
        </w:tc>
        <w:tc>
          <w:tcPr>
            <w:tcW w:w="3175" w:type="dxa"/>
            <w:tcBorders>
              <w:tl2br w:val="nil"/>
              <w:tr2bl w:val="nil"/>
            </w:tcBorders>
            <w:shd w:val="clear" w:color="auto" w:fill="FFFFFF"/>
            <w:vAlign w:val="center"/>
          </w:tcPr>
          <w:p w:rsidR="0032639A" w:rsidRPr="00D529BE" w:rsidRDefault="0032639A" w:rsidP="00E66E3A">
            <w:pPr>
              <w:jc w:val="center"/>
              <w:rPr>
                <w:rFonts w:eastAsiaTheme="minorEastAsia"/>
                <w:b/>
                <w:bCs/>
                <w:color w:val="000000"/>
                <w:szCs w:val="21"/>
              </w:rPr>
            </w:pPr>
            <w:r w:rsidRPr="00D529BE">
              <w:rPr>
                <w:rFonts w:eastAsiaTheme="minorEastAsia" w:hAnsiTheme="minorEastAsia"/>
                <w:b/>
                <w:bCs/>
                <w:color w:val="000000"/>
                <w:szCs w:val="21"/>
              </w:rPr>
              <w:t>指标</w:t>
            </w:r>
          </w:p>
        </w:tc>
        <w:tc>
          <w:tcPr>
            <w:tcW w:w="4365" w:type="dxa"/>
            <w:tcBorders>
              <w:tl2br w:val="nil"/>
              <w:tr2bl w:val="nil"/>
            </w:tcBorders>
            <w:shd w:val="clear" w:color="auto" w:fill="FFFFFF"/>
            <w:vAlign w:val="center"/>
          </w:tcPr>
          <w:p w:rsidR="0032639A" w:rsidRPr="00D529BE" w:rsidRDefault="0032639A" w:rsidP="00E66E3A">
            <w:pPr>
              <w:jc w:val="center"/>
              <w:rPr>
                <w:rFonts w:eastAsiaTheme="minorEastAsia"/>
                <w:b/>
                <w:bCs/>
                <w:color w:val="000000"/>
                <w:szCs w:val="21"/>
              </w:rPr>
            </w:pPr>
            <w:r w:rsidRPr="00D529BE">
              <w:rPr>
                <w:rFonts w:eastAsiaTheme="minorEastAsia"/>
                <w:b/>
                <w:bCs/>
                <w:color w:val="000000"/>
                <w:szCs w:val="21"/>
              </w:rPr>
              <w:t>2020</w:t>
            </w:r>
            <w:r w:rsidRPr="00D529BE">
              <w:rPr>
                <w:rFonts w:eastAsiaTheme="minorEastAsia" w:hAnsiTheme="minorEastAsia"/>
                <w:b/>
                <w:bCs/>
                <w:color w:val="000000"/>
                <w:szCs w:val="21"/>
              </w:rPr>
              <w:t>年</w:t>
            </w:r>
          </w:p>
        </w:tc>
      </w:tr>
      <w:tr w:rsidR="0032639A" w:rsidRPr="00D529BE" w:rsidTr="00E66E3A">
        <w:trPr>
          <w:jc w:val="center"/>
        </w:trPr>
        <w:tc>
          <w:tcPr>
            <w:tcW w:w="1078" w:type="dxa"/>
            <w:tcBorders>
              <w:tl2br w:val="nil"/>
              <w:tr2bl w:val="nil"/>
            </w:tcBorders>
            <w:shd w:val="clear" w:color="auto" w:fill="FFFFFF"/>
            <w:vAlign w:val="center"/>
          </w:tcPr>
          <w:p w:rsidR="0032639A" w:rsidRPr="00D529BE" w:rsidRDefault="0032639A" w:rsidP="00E66E3A">
            <w:pPr>
              <w:jc w:val="center"/>
              <w:rPr>
                <w:rFonts w:eastAsiaTheme="minorEastAsia"/>
                <w:szCs w:val="21"/>
              </w:rPr>
            </w:pPr>
            <w:r w:rsidRPr="00D529BE">
              <w:rPr>
                <w:rFonts w:eastAsiaTheme="minorEastAsia"/>
                <w:szCs w:val="21"/>
              </w:rPr>
              <w:t>1</w:t>
            </w:r>
          </w:p>
        </w:tc>
        <w:tc>
          <w:tcPr>
            <w:tcW w:w="3175" w:type="dxa"/>
            <w:tcBorders>
              <w:tl2br w:val="nil"/>
              <w:tr2bl w:val="nil"/>
            </w:tcBorders>
            <w:shd w:val="clear" w:color="auto" w:fill="FFFFFF"/>
            <w:vAlign w:val="center"/>
          </w:tcPr>
          <w:p w:rsidR="0032639A" w:rsidRPr="00D529BE" w:rsidRDefault="0032639A" w:rsidP="00E66E3A">
            <w:pPr>
              <w:jc w:val="center"/>
              <w:rPr>
                <w:rFonts w:eastAsiaTheme="minorEastAsia"/>
                <w:szCs w:val="21"/>
              </w:rPr>
            </w:pPr>
            <w:r w:rsidRPr="00D529BE">
              <w:rPr>
                <w:rFonts w:eastAsiaTheme="minorEastAsia" w:hAnsiTheme="minorEastAsia"/>
                <w:szCs w:val="21"/>
              </w:rPr>
              <w:t>平均日用水量（</w:t>
            </w:r>
            <w:r w:rsidRPr="00D529BE">
              <w:rPr>
                <w:rFonts w:eastAsiaTheme="minorEastAsia"/>
                <w:szCs w:val="21"/>
              </w:rPr>
              <w:t>m</w:t>
            </w:r>
            <w:r w:rsidRPr="00D529BE">
              <w:rPr>
                <w:rFonts w:eastAsiaTheme="minorEastAsia"/>
                <w:szCs w:val="21"/>
                <w:vertAlign w:val="superscript"/>
              </w:rPr>
              <w:t>3</w:t>
            </w:r>
            <w:r w:rsidRPr="00D529BE">
              <w:rPr>
                <w:rFonts w:eastAsiaTheme="minorEastAsia"/>
                <w:szCs w:val="21"/>
              </w:rPr>
              <w:t>/d</w:t>
            </w:r>
            <w:r w:rsidRPr="00D529BE">
              <w:rPr>
                <w:rFonts w:eastAsiaTheme="minorEastAsia" w:hAnsiTheme="minorEastAsia"/>
                <w:szCs w:val="21"/>
              </w:rPr>
              <w:t>）</w:t>
            </w:r>
          </w:p>
        </w:tc>
        <w:tc>
          <w:tcPr>
            <w:tcW w:w="4365" w:type="dxa"/>
            <w:tcBorders>
              <w:tl2br w:val="nil"/>
              <w:tr2bl w:val="nil"/>
            </w:tcBorders>
            <w:shd w:val="clear" w:color="auto" w:fill="FFFFFF"/>
            <w:vAlign w:val="center"/>
          </w:tcPr>
          <w:p w:rsidR="0032639A" w:rsidRPr="00D529BE" w:rsidRDefault="0032639A" w:rsidP="00E66E3A">
            <w:pPr>
              <w:jc w:val="center"/>
              <w:rPr>
                <w:rFonts w:eastAsiaTheme="minorEastAsia"/>
                <w:szCs w:val="21"/>
              </w:rPr>
            </w:pPr>
            <w:r w:rsidRPr="00D529BE">
              <w:rPr>
                <w:rFonts w:eastAsiaTheme="minorEastAsia"/>
                <w:szCs w:val="21"/>
              </w:rPr>
              <w:t>2581</w:t>
            </w:r>
          </w:p>
        </w:tc>
      </w:tr>
      <w:tr w:rsidR="0032639A" w:rsidRPr="00D529BE" w:rsidTr="00E66E3A">
        <w:trPr>
          <w:jc w:val="center"/>
        </w:trPr>
        <w:tc>
          <w:tcPr>
            <w:tcW w:w="1078" w:type="dxa"/>
            <w:tcBorders>
              <w:tl2br w:val="nil"/>
              <w:tr2bl w:val="nil"/>
            </w:tcBorders>
            <w:shd w:val="clear" w:color="auto" w:fill="FFFFFF"/>
            <w:vAlign w:val="center"/>
          </w:tcPr>
          <w:p w:rsidR="0032639A" w:rsidRPr="00D529BE" w:rsidRDefault="0032639A" w:rsidP="00E66E3A">
            <w:pPr>
              <w:jc w:val="center"/>
              <w:rPr>
                <w:rFonts w:eastAsiaTheme="minorEastAsia"/>
                <w:szCs w:val="21"/>
              </w:rPr>
            </w:pPr>
            <w:r w:rsidRPr="00D529BE">
              <w:rPr>
                <w:rFonts w:eastAsiaTheme="minorEastAsia"/>
                <w:szCs w:val="21"/>
              </w:rPr>
              <w:t>2</w:t>
            </w:r>
          </w:p>
        </w:tc>
        <w:tc>
          <w:tcPr>
            <w:tcW w:w="3175" w:type="dxa"/>
            <w:tcBorders>
              <w:tl2br w:val="nil"/>
              <w:tr2bl w:val="nil"/>
            </w:tcBorders>
            <w:shd w:val="clear" w:color="auto" w:fill="FFFFFF"/>
            <w:vAlign w:val="center"/>
          </w:tcPr>
          <w:p w:rsidR="0032639A" w:rsidRPr="00D529BE" w:rsidRDefault="0032639A" w:rsidP="00E66E3A">
            <w:pPr>
              <w:jc w:val="center"/>
              <w:rPr>
                <w:rFonts w:eastAsiaTheme="minorEastAsia"/>
                <w:szCs w:val="21"/>
              </w:rPr>
            </w:pPr>
            <w:r w:rsidRPr="00D529BE">
              <w:rPr>
                <w:rFonts w:eastAsiaTheme="minorEastAsia" w:hAnsiTheme="minorEastAsia"/>
                <w:szCs w:val="21"/>
              </w:rPr>
              <w:t>污水总量（</w:t>
            </w:r>
            <w:r w:rsidRPr="00D529BE">
              <w:rPr>
                <w:rFonts w:eastAsiaTheme="minorEastAsia"/>
                <w:szCs w:val="21"/>
              </w:rPr>
              <w:t>m</w:t>
            </w:r>
            <w:r w:rsidRPr="00D529BE">
              <w:rPr>
                <w:rFonts w:eastAsiaTheme="minorEastAsia"/>
                <w:szCs w:val="21"/>
                <w:vertAlign w:val="superscript"/>
              </w:rPr>
              <w:t>3</w:t>
            </w:r>
            <w:r w:rsidRPr="00D529BE">
              <w:rPr>
                <w:rFonts w:eastAsiaTheme="minorEastAsia"/>
                <w:szCs w:val="21"/>
              </w:rPr>
              <w:t>/d</w:t>
            </w:r>
            <w:r w:rsidRPr="00D529BE">
              <w:rPr>
                <w:rFonts w:eastAsiaTheme="minorEastAsia" w:hAnsiTheme="minorEastAsia"/>
                <w:szCs w:val="21"/>
              </w:rPr>
              <w:t>）</w:t>
            </w:r>
          </w:p>
        </w:tc>
        <w:tc>
          <w:tcPr>
            <w:tcW w:w="4365" w:type="dxa"/>
            <w:tcBorders>
              <w:tl2br w:val="nil"/>
              <w:tr2bl w:val="nil"/>
            </w:tcBorders>
            <w:shd w:val="clear" w:color="auto" w:fill="FFFFFF"/>
            <w:vAlign w:val="center"/>
          </w:tcPr>
          <w:p w:rsidR="0032639A" w:rsidRPr="00D529BE" w:rsidRDefault="0032639A" w:rsidP="00E66E3A">
            <w:pPr>
              <w:jc w:val="center"/>
              <w:rPr>
                <w:rFonts w:eastAsiaTheme="minorEastAsia"/>
                <w:szCs w:val="21"/>
              </w:rPr>
            </w:pPr>
            <w:r w:rsidRPr="00D529BE">
              <w:rPr>
                <w:rFonts w:eastAsiaTheme="minorEastAsia"/>
                <w:szCs w:val="21"/>
              </w:rPr>
              <w:t>1566.4</w:t>
            </w:r>
          </w:p>
        </w:tc>
      </w:tr>
    </w:tbl>
    <w:p w:rsidR="0032639A" w:rsidRPr="00D529BE" w:rsidRDefault="001300B5" w:rsidP="009005E6">
      <w:pPr>
        <w:spacing w:beforeLines="50" w:line="360" w:lineRule="auto"/>
        <w:ind w:firstLine="480"/>
        <w:rPr>
          <w:rFonts w:eastAsiaTheme="minorEastAsia"/>
          <w:szCs w:val="21"/>
        </w:rPr>
      </w:pPr>
      <w:r w:rsidRPr="00D529BE">
        <w:rPr>
          <w:rFonts w:eastAsiaTheme="minorEastAsia"/>
          <w:szCs w:val="21"/>
        </w:rPr>
        <w:t>3</w:t>
      </w:r>
      <w:r w:rsidRPr="00D529BE">
        <w:rPr>
          <w:rFonts w:eastAsiaTheme="minorEastAsia" w:hAnsiTheme="minorEastAsia"/>
          <w:szCs w:val="21"/>
        </w:rPr>
        <w:t>、</w:t>
      </w:r>
      <w:r w:rsidR="0032639A" w:rsidRPr="00D529BE">
        <w:rPr>
          <w:rFonts w:eastAsiaTheme="minorEastAsia" w:hAnsiTheme="minorEastAsia"/>
          <w:szCs w:val="21"/>
        </w:rPr>
        <w:t>污水处理厂规模</w:t>
      </w:r>
    </w:p>
    <w:p w:rsidR="00AF01A8" w:rsidRPr="00D529BE" w:rsidRDefault="0032639A" w:rsidP="00D529BE">
      <w:pPr>
        <w:spacing w:line="360" w:lineRule="auto"/>
        <w:ind w:firstLineChars="200" w:firstLine="420"/>
        <w:rPr>
          <w:rFonts w:eastAsiaTheme="minorEastAsia"/>
          <w:szCs w:val="21"/>
        </w:rPr>
      </w:pPr>
      <w:r w:rsidRPr="00D529BE">
        <w:rPr>
          <w:rFonts w:eastAsiaTheme="minorEastAsia" w:hAnsiTheme="minorEastAsia"/>
          <w:szCs w:val="21"/>
        </w:rPr>
        <w:t>根据统计，在</w:t>
      </w:r>
      <w:r w:rsidRPr="00D529BE">
        <w:rPr>
          <w:rFonts w:eastAsiaTheme="minorEastAsia"/>
          <w:szCs w:val="21"/>
        </w:rPr>
        <w:t>2020</w:t>
      </w:r>
      <w:r w:rsidRPr="00D529BE">
        <w:rPr>
          <w:rFonts w:eastAsiaTheme="minorEastAsia" w:hAnsiTheme="minorEastAsia"/>
          <w:szCs w:val="21"/>
        </w:rPr>
        <w:t>年污水量约</w:t>
      </w:r>
      <w:r w:rsidRPr="00D529BE">
        <w:rPr>
          <w:rFonts w:eastAsiaTheme="minorEastAsia"/>
          <w:szCs w:val="21"/>
        </w:rPr>
        <w:t>1566.4m</w:t>
      </w:r>
      <w:r w:rsidRPr="00D529BE">
        <w:rPr>
          <w:rFonts w:eastAsiaTheme="minorEastAsia"/>
          <w:szCs w:val="21"/>
          <w:vertAlign w:val="superscript"/>
        </w:rPr>
        <w:t>3</w:t>
      </w:r>
      <w:r w:rsidRPr="00D529BE">
        <w:rPr>
          <w:rFonts w:eastAsiaTheme="minorEastAsia"/>
          <w:szCs w:val="21"/>
        </w:rPr>
        <w:t>/d</w:t>
      </w:r>
      <w:r w:rsidRPr="00D529BE">
        <w:rPr>
          <w:rFonts w:eastAsiaTheme="minorEastAsia" w:hAnsiTheme="minorEastAsia"/>
          <w:szCs w:val="21"/>
        </w:rPr>
        <w:t>，本项目污水处理厂近期处理规模为</w:t>
      </w:r>
      <w:r w:rsidRPr="00D529BE">
        <w:rPr>
          <w:rFonts w:eastAsiaTheme="minorEastAsia"/>
          <w:szCs w:val="21"/>
        </w:rPr>
        <w:t>2000m</w:t>
      </w:r>
      <w:r w:rsidRPr="00790CC4">
        <w:rPr>
          <w:rFonts w:eastAsiaTheme="minorEastAsia"/>
          <w:szCs w:val="21"/>
          <w:vertAlign w:val="superscript"/>
        </w:rPr>
        <w:t>3</w:t>
      </w:r>
      <w:r w:rsidRPr="00D529BE">
        <w:rPr>
          <w:rFonts w:eastAsiaTheme="minorEastAsia"/>
          <w:szCs w:val="21"/>
        </w:rPr>
        <w:t>/d</w:t>
      </w:r>
      <w:r w:rsidRPr="00D529BE">
        <w:rPr>
          <w:rFonts w:eastAsiaTheme="minorEastAsia" w:hAnsiTheme="minorEastAsia"/>
          <w:szCs w:val="21"/>
        </w:rPr>
        <w:t>，能够确保接受现有污水量，同时预留部分规模处理今后发展所新增的污水量，规模合理。本次评价范围为近期污水处理厂及配套管网工程，远期污水处理厂及配套管网工程不在本次评价范围内。</w:t>
      </w:r>
    </w:p>
    <w:p w:rsidR="001300B5" w:rsidRPr="00D529BE" w:rsidRDefault="001300B5" w:rsidP="00D529BE">
      <w:pPr>
        <w:adjustRightInd w:val="0"/>
        <w:snapToGrid w:val="0"/>
        <w:spacing w:line="360" w:lineRule="auto"/>
        <w:ind w:firstLineChars="196" w:firstLine="413"/>
        <w:jc w:val="left"/>
        <w:rPr>
          <w:rFonts w:eastAsiaTheme="minorEastAsia"/>
          <w:b/>
          <w:color w:val="000000"/>
          <w:kern w:val="0"/>
          <w:szCs w:val="21"/>
        </w:rPr>
      </w:pPr>
      <w:r w:rsidRPr="00D529BE">
        <w:rPr>
          <w:rFonts w:eastAsiaTheme="minorEastAsia"/>
          <w:b/>
          <w:color w:val="000000"/>
          <w:kern w:val="0"/>
          <w:szCs w:val="21"/>
        </w:rPr>
        <w:t>4</w:t>
      </w:r>
      <w:r w:rsidRPr="00D529BE">
        <w:rPr>
          <w:rFonts w:eastAsiaTheme="minorEastAsia" w:hAnsiTheme="minorEastAsia"/>
          <w:b/>
          <w:color w:val="000000"/>
          <w:kern w:val="0"/>
          <w:szCs w:val="21"/>
        </w:rPr>
        <w:t>、污水处理厂纳污范围污水性质</w:t>
      </w:r>
    </w:p>
    <w:p w:rsidR="001300B5" w:rsidRPr="00D529BE" w:rsidRDefault="001300B5" w:rsidP="00D529BE">
      <w:pPr>
        <w:autoSpaceDE w:val="0"/>
        <w:autoSpaceDN w:val="0"/>
        <w:adjustRightInd w:val="0"/>
        <w:snapToGrid w:val="0"/>
        <w:spacing w:line="360" w:lineRule="auto"/>
        <w:ind w:firstLineChars="200" w:firstLine="420"/>
        <w:jc w:val="left"/>
        <w:rPr>
          <w:rFonts w:eastAsiaTheme="minorEastAsia"/>
          <w:szCs w:val="21"/>
        </w:rPr>
      </w:pPr>
      <w:r w:rsidRPr="00D529BE">
        <w:rPr>
          <w:rFonts w:eastAsiaTheme="minorEastAsia" w:hAnsiTheme="minorEastAsia"/>
          <w:szCs w:val="21"/>
        </w:rPr>
        <w:t>本工程纳污范围内包括澧县大堰垱镇镇区产生的生活污水，不包含工业废水。</w:t>
      </w:r>
    </w:p>
    <w:p w:rsidR="001300B5" w:rsidRPr="00D529BE" w:rsidRDefault="001300B5" w:rsidP="00D529BE">
      <w:pPr>
        <w:adjustRightInd w:val="0"/>
        <w:snapToGrid w:val="0"/>
        <w:spacing w:line="360" w:lineRule="auto"/>
        <w:ind w:firstLineChars="196" w:firstLine="413"/>
        <w:jc w:val="left"/>
        <w:rPr>
          <w:rFonts w:eastAsiaTheme="minorEastAsia"/>
          <w:b/>
          <w:color w:val="000000"/>
          <w:kern w:val="0"/>
          <w:szCs w:val="21"/>
        </w:rPr>
      </w:pPr>
      <w:r w:rsidRPr="00D529BE">
        <w:rPr>
          <w:rFonts w:eastAsiaTheme="minorEastAsia"/>
          <w:b/>
          <w:color w:val="000000"/>
          <w:kern w:val="0"/>
          <w:szCs w:val="21"/>
        </w:rPr>
        <w:t>5</w:t>
      </w:r>
      <w:r w:rsidRPr="00D529BE">
        <w:rPr>
          <w:rFonts w:eastAsiaTheme="minorEastAsia" w:hAnsiTheme="minorEastAsia"/>
          <w:b/>
          <w:color w:val="000000"/>
          <w:kern w:val="0"/>
          <w:szCs w:val="21"/>
        </w:rPr>
        <w:t>、污水处理厂工艺方案</w:t>
      </w:r>
    </w:p>
    <w:p w:rsidR="001300B5" w:rsidRPr="00D529BE" w:rsidRDefault="001300B5" w:rsidP="00D529BE">
      <w:pPr>
        <w:spacing w:line="360" w:lineRule="auto"/>
        <w:ind w:firstLineChars="200" w:firstLine="420"/>
        <w:rPr>
          <w:rFonts w:eastAsiaTheme="minorEastAsia"/>
          <w:szCs w:val="21"/>
        </w:rPr>
      </w:pPr>
      <w:r w:rsidRPr="00D529BE">
        <w:rPr>
          <w:rFonts w:eastAsiaTheme="minorEastAsia" w:hAnsiTheme="minorEastAsia"/>
          <w:szCs w:val="21"/>
        </w:rPr>
        <w:t>本项目污水处理采用</w:t>
      </w:r>
      <w:r w:rsidRPr="00D529BE">
        <w:rPr>
          <w:rFonts w:eastAsiaTheme="minorEastAsia"/>
          <w:szCs w:val="21"/>
        </w:rPr>
        <w:t>“</w:t>
      </w:r>
      <w:r w:rsidRPr="00D529BE">
        <w:rPr>
          <w:rFonts w:eastAsiaTheme="minorEastAsia" w:hAnsiTheme="minorEastAsia"/>
          <w:szCs w:val="21"/>
        </w:rPr>
        <w:t>粗格栅</w:t>
      </w:r>
      <w:r w:rsidRPr="00D529BE">
        <w:rPr>
          <w:rFonts w:eastAsiaTheme="minorEastAsia"/>
          <w:szCs w:val="21"/>
        </w:rPr>
        <w:t>+</w:t>
      </w:r>
      <w:r w:rsidRPr="00D529BE">
        <w:rPr>
          <w:rFonts w:eastAsiaTheme="minorEastAsia" w:hAnsiTheme="minorEastAsia"/>
          <w:szCs w:val="21"/>
        </w:rPr>
        <w:t>平流沉砂池</w:t>
      </w:r>
      <w:r w:rsidRPr="00D529BE">
        <w:rPr>
          <w:rFonts w:eastAsiaTheme="minorEastAsia"/>
          <w:szCs w:val="21"/>
        </w:rPr>
        <w:t>+</w:t>
      </w:r>
      <w:r w:rsidRPr="00D529BE">
        <w:rPr>
          <w:rFonts w:eastAsiaTheme="minorEastAsia" w:hAnsiTheme="minorEastAsia"/>
          <w:szCs w:val="21"/>
        </w:rPr>
        <w:t>调节池</w:t>
      </w:r>
      <w:r w:rsidRPr="00D529BE">
        <w:rPr>
          <w:rFonts w:eastAsiaTheme="minorEastAsia"/>
          <w:szCs w:val="21"/>
        </w:rPr>
        <w:t>+AAO</w:t>
      </w:r>
      <w:r w:rsidRPr="00D529BE">
        <w:rPr>
          <w:rFonts w:eastAsiaTheme="minorEastAsia" w:hAnsiTheme="minorEastAsia"/>
          <w:szCs w:val="21"/>
        </w:rPr>
        <w:t>池</w:t>
      </w:r>
      <w:r w:rsidRPr="00D529BE">
        <w:rPr>
          <w:rFonts w:eastAsiaTheme="minorEastAsia"/>
          <w:szCs w:val="21"/>
        </w:rPr>
        <w:t>+</w:t>
      </w:r>
      <w:r w:rsidRPr="00D529BE">
        <w:rPr>
          <w:rFonts w:eastAsiaTheme="minorEastAsia" w:hAnsiTheme="minorEastAsia"/>
          <w:szCs w:val="21"/>
        </w:rPr>
        <w:t>平流沉淀及滤布滤池</w:t>
      </w:r>
      <w:r w:rsidRPr="00D529BE">
        <w:rPr>
          <w:rFonts w:eastAsiaTheme="minorEastAsia"/>
          <w:szCs w:val="21"/>
        </w:rPr>
        <w:t>+</w:t>
      </w:r>
      <w:r w:rsidRPr="00D529BE">
        <w:rPr>
          <w:rFonts w:eastAsiaTheme="minorEastAsia" w:hAnsiTheme="minorEastAsia"/>
          <w:szCs w:val="21"/>
        </w:rPr>
        <w:t>紫外线消毒</w:t>
      </w:r>
      <w:r w:rsidRPr="00D529BE">
        <w:rPr>
          <w:rFonts w:eastAsiaTheme="minorEastAsia"/>
          <w:szCs w:val="21"/>
        </w:rPr>
        <w:t>”</w:t>
      </w:r>
      <w:r w:rsidRPr="00D529BE">
        <w:rPr>
          <w:rFonts w:eastAsiaTheme="minorEastAsia" w:hAnsiTheme="minorEastAsia"/>
          <w:szCs w:val="21"/>
        </w:rPr>
        <w:t>处理工艺。</w:t>
      </w:r>
    </w:p>
    <w:p w:rsidR="001300B5" w:rsidRPr="00D529BE" w:rsidRDefault="001300B5" w:rsidP="00D529BE">
      <w:pPr>
        <w:autoSpaceDE w:val="0"/>
        <w:autoSpaceDN w:val="0"/>
        <w:adjustRightInd w:val="0"/>
        <w:snapToGrid w:val="0"/>
        <w:spacing w:line="360" w:lineRule="auto"/>
        <w:ind w:firstLineChars="200" w:firstLine="420"/>
        <w:jc w:val="left"/>
        <w:rPr>
          <w:rFonts w:eastAsiaTheme="minorEastAsia"/>
          <w:szCs w:val="21"/>
        </w:rPr>
      </w:pPr>
      <w:r w:rsidRPr="00D529BE">
        <w:rPr>
          <w:rFonts w:eastAsiaTheme="minorEastAsia" w:hAnsiTheme="minorEastAsia"/>
          <w:szCs w:val="21"/>
        </w:rPr>
        <w:t>（</w:t>
      </w:r>
      <w:r w:rsidRPr="00D529BE">
        <w:rPr>
          <w:rFonts w:eastAsiaTheme="minorEastAsia"/>
          <w:szCs w:val="21"/>
        </w:rPr>
        <w:t>1</w:t>
      </w:r>
      <w:r w:rsidRPr="00D529BE">
        <w:rPr>
          <w:rFonts w:eastAsiaTheme="minorEastAsia" w:hAnsiTheme="minorEastAsia"/>
          <w:szCs w:val="21"/>
        </w:rPr>
        <w:t>）预处理工艺：本项目预处理工艺为粗格栅</w:t>
      </w:r>
      <w:r w:rsidRPr="00D529BE">
        <w:rPr>
          <w:rFonts w:eastAsiaTheme="minorEastAsia"/>
          <w:szCs w:val="21"/>
        </w:rPr>
        <w:t>-</w:t>
      </w:r>
      <w:r w:rsidRPr="00D529BE">
        <w:rPr>
          <w:rFonts w:eastAsiaTheme="minorEastAsia" w:hAnsiTheme="minorEastAsia"/>
          <w:szCs w:val="21"/>
        </w:rPr>
        <w:t>污水提升泵站</w:t>
      </w:r>
      <w:r w:rsidRPr="00D529BE">
        <w:rPr>
          <w:rFonts w:eastAsiaTheme="minorEastAsia"/>
          <w:szCs w:val="21"/>
        </w:rPr>
        <w:t>-</w:t>
      </w:r>
      <w:r w:rsidRPr="00D529BE">
        <w:rPr>
          <w:rFonts w:eastAsiaTheme="minorEastAsia" w:hAnsiTheme="minorEastAsia"/>
          <w:szCs w:val="21"/>
        </w:rPr>
        <w:t>平流沉砂池。</w:t>
      </w:r>
    </w:p>
    <w:p w:rsidR="001300B5" w:rsidRPr="00D529BE" w:rsidRDefault="001300B5" w:rsidP="00D529BE">
      <w:pPr>
        <w:autoSpaceDE w:val="0"/>
        <w:autoSpaceDN w:val="0"/>
        <w:adjustRightInd w:val="0"/>
        <w:snapToGrid w:val="0"/>
        <w:spacing w:line="360" w:lineRule="auto"/>
        <w:ind w:firstLineChars="200" w:firstLine="420"/>
        <w:jc w:val="left"/>
        <w:rPr>
          <w:rFonts w:eastAsiaTheme="minorEastAsia"/>
          <w:szCs w:val="21"/>
        </w:rPr>
      </w:pPr>
      <w:r w:rsidRPr="00D529BE">
        <w:rPr>
          <w:rFonts w:eastAsiaTheme="minorEastAsia" w:hAnsiTheme="minorEastAsia"/>
          <w:szCs w:val="21"/>
        </w:rPr>
        <w:t>（</w:t>
      </w:r>
      <w:r w:rsidRPr="00D529BE">
        <w:rPr>
          <w:rFonts w:eastAsiaTheme="minorEastAsia"/>
          <w:szCs w:val="21"/>
        </w:rPr>
        <w:t>2</w:t>
      </w:r>
      <w:r w:rsidRPr="00D529BE">
        <w:rPr>
          <w:rFonts w:eastAsiaTheme="minorEastAsia" w:hAnsiTheme="minorEastAsia"/>
          <w:szCs w:val="21"/>
        </w:rPr>
        <w:t>）二级生物处理工艺：</w:t>
      </w:r>
      <w:r w:rsidRPr="00D529BE">
        <w:rPr>
          <w:rFonts w:eastAsiaTheme="minorEastAsia"/>
          <w:szCs w:val="21"/>
        </w:rPr>
        <w:t>AAO</w:t>
      </w:r>
      <w:r w:rsidRPr="00D529BE">
        <w:rPr>
          <w:rFonts w:eastAsiaTheme="minorEastAsia" w:hAnsiTheme="minorEastAsia"/>
          <w:szCs w:val="21"/>
        </w:rPr>
        <w:t>生化处理工艺。</w:t>
      </w:r>
    </w:p>
    <w:p w:rsidR="001300B5" w:rsidRPr="00D529BE" w:rsidRDefault="001300B5" w:rsidP="00D529BE">
      <w:pPr>
        <w:autoSpaceDE w:val="0"/>
        <w:autoSpaceDN w:val="0"/>
        <w:adjustRightInd w:val="0"/>
        <w:snapToGrid w:val="0"/>
        <w:spacing w:line="360" w:lineRule="auto"/>
        <w:ind w:firstLineChars="200" w:firstLine="420"/>
        <w:jc w:val="left"/>
        <w:rPr>
          <w:rFonts w:eastAsiaTheme="minorEastAsia"/>
          <w:szCs w:val="21"/>
        </w:rPr>
      </w:pPr>
      <w:r w:rsidRPr="00D529BE">
        <w:rPr>
          <w:rFonts w:eastAsiaTheme="minorEastAsia" w:hAnsiTheme="minorEastAsia"/>
          <w:szCs w:val="21"/>
        </w:rPr>
        <w:t>（</w:t>
      </w:r>
      <w:r w:rsidRPr="00D529BE">
        <w:rPr>
          <w:rFonts w:eastAsiaTheme="minorEastAsia"/>
          <w:szCs w:val="21"/>
        </w:rPr>
        <w:t>3</w:t>
      </w:r>
      <w:r w:rsidRPr="00D529BE">
        <w:rPr>
          <w:rFonts w:eastAsiaTheme="minorEastAsia" w:hAnsiTheme="minorEastAsia"/>
          <w:szCs w:val="21"/>
        </w:rPr>
        <w:t>）深度处理工艺：沉淀单元处理后采用滤池工艺。</w:t>
      </w:r>
    </w:p>
    <w:p w:rsidR="001300B5" w:rsidRPr="00D529BE" w:rsidRDefault="001300B5" w:rsidP="00D529BE">
      <w:pPr>
        <w:autoSpaceDE w:val="0"/>
        <w:autoSpaceDN w:val="0"/>
        <w:adjustRightInd w:val="0"/>
        <w:snapToGrid w:val="0"/>
        <w:spacing w:line="360" w:lineRule="auto"/>
        <w:ind w:firstLineChars="200" w:firstLine="420"/>
        <w:jc w:val="left"/>
        <w:rPr>
          <w:rFonts w:eastAsiaTheme="minorEastAsia"/>
          <w:szCs w:val="21"/>
        </w:rPr>
      </w:pPr>
      <w:r w:rsidRPr="00D529BE">
        <w:rPr>
          <w:rFonts w:eastAsiaTheme="minorEastAsia" w:hAnsiTheme="minorEastAsia"/>
          <w:szCs w:val="21"/>
        </w:rPr>
        <w:lastRenderedPageBreak/>
        <w:t>（</w:t>
      </w:r>
      <w:r w:rsidRPr="00D529BE">
        <w:rPr>
          <w:rFonts w:eastAsiaTheme="minorEastAsia"/>
          <w:szCs w:val="21"/>
        </w:rPr>
        <w:t>4</w:t>
      </w:r>
      <w:r w:rsidRPr="00D529BE">
        <w:rPr>
          <w:rFonts w:eastAsiaTheme="minorEastAsia" w:hAnsiTheme="minorEastAsia"/>
          <w:szCs w:val="21"/>
        </w:rPr>
        <w:t>）出水消毒工艺：采用紫外线消毒。</w:t>
      </w:r>
    </w:p>
    <w:p w:rsidR="001300B5" w:rsidRPr="00D529BE" w:rsidRDefault="001300B5" w:rsidP="00D529BE">
      <w:pPr>
        <w:autoSpaceDE w:val="0"/>
        <w:autoSpaceDN w:val="0"/>
        <w:adjustRightInd w:val="0"/>
        <w:snapToGrid w:val="0"/>
        <w:spacing w:line="360" w:lineRule="auto"/>
        <w:ind w:firstLineChars="200" w:firstLine="420"/>
        <w:jc w:val="left"/>
        <w:rPr>
          <w:rFonts w:eastAsiaTheme="minorEastAsia"/>
          <w:szCs w:val="21"/>
        </w:rPr>
      </w:pPr>
      <w:r w:rsidRPr="00D529BE">
        <w:rPr>
          <w:rFonts w:eastAsiaTheme="minorEastAsia" w:hAnsiTheme="minorEastAsia"/>
          <w:szCs w:val="21"/>
        </w:rPr>
        <w:t>（</w:t>
      </w:r>
      <w:r w:rsidRPr="00D529BE">
        <w:rPr>
          <w:rFonts w:eastAsiaTheme="minorEastAsia"/>
          <w:szCs w:val="21"/>
        </w:rPr>
        <w:t>5</w:t>
      </w:r>
      <w:r w:rsidRPr="00D529BE">
        <w:rPr>
          <w:rFonts w:eastAsiaTheme="minorEastAsia" w:hAnsiTheme="minorEastAsia"/>
          <w:szCs w:val="21"/>
        </w:rPr>
        <w:t>）污泥处置方案：采用叠螺式污泥脱水机，污泥在厂内脱水至含水率低于</w:t>
      </w:r>
      <w:r w:rsidRPr="00D529BE">
        <w:rPr>
          <w:rFonts w:eastAsiaTheme="minorEastAsia"/>
          <w:szCs w:val="21"/>
        </w:rPr>
        <w:t>80%</w:t>
      </w:r>
      <w:r w:rsidRPr="00D529BE">
        <w:rPr>
          <w:rFonts w:eastAsiaTheme="minorEastAsia" w:hAnsiTheme="minorEastAsia"/>
          <w:szCs w:val="21"/>
        </w:rPr>
        <w:t>以下，送到澧县东部新区污水处理厂进行进一步脱水处理。</w:t>
      </w:r>
    </w:p>
    <w:p w:rsidR="001300B5" w:rsidRPr="00D529BE" w:rsidRDefault="001300B5" w:rsidP="00D529BE">
      <w:pPr>
        <w:adjustRightInd w:val="0"/>
        <w:snapToGrid w:val="0"/>
        <w:spacing w:line="360" w:lineRule="auto"/>
        <w:ind w:firstLineChars="196" w:firstLine="413"/>
        <w:jc w:val="left"/>
        <w:rPr>
          <w:rFonts w:eastAsiaTheme="minorEastAsia"/>
          <w:b/>
          <w:color w:val="000000"/>
          <w:kern w:val="0"/>
          <w:szCs w:val="21"/>
        </w:rPr>
      </w:pPr>
      <w:r w:rsidRPr="00D529BE">
        <w:rPr>
          <w:rFonts w:eastAsiaTheme="minorEastAsia"/>
          <w:b/>
          <w:color w:val="000000"/>
          <w:kern w:val="0"/>
          <w:szCs w:val="21"/>
        </w:rPr>
        <w:t>6</w:t>
      </w:r>
      <w:r w:rsidRPr="00D529BE">
        <w:rPr>
          <w:rFonts w:eastAsiaTheme="minorEastAsia" w:hAnsiTheme="minorEastAsia"/>
          <w:b/>
          <w:color w:val="000000"/>
          <w:kern w:val="0"/>
          <w:szCs w:val="21"/>
        </w:rPr>
        <w:t>、污水管网工程</w:t>
      </w:r>
    </w:p>
    <w:p w:rsidR="001300B5" w:rsidRPr="00D529BE" w:rsidRDefault="001300B5" w:rsidP="00D529BE">
      <w:pPr>
        <w:autoSpaceDE w:val="0"/>
        <w:autoSpaceDN w:val="0"/>
        <w:adjustRightInd w:val="0"/>
        <w:snapToGrid w:val="0"/>
        <w:spacing w:line="360" w:lineRule="auto"/>
        <w:ind w:firstLineChars="200" w:firstLine="420"/>
        <w:jc w:val="left"/>
        <w:rPr>
          <w:rFonts w:eastAsiaTheme="minorEastAsia"/>
          <w:szCs w:val="21"/>
        </w:rPr>
      </w:pPr>
      <w:r w:rsidRPr="00D529BE">
        <w:rPr>
          <w:rFonts w:eastAsiaTheme="minorEastAsia" w:hAnsiTheme="minorEastAsia"/>
          <w:szCs w:val="21"/>
        </w:rPr>
        <w:t>（</w:t>
      </w:r>
      <w:r w:rsidRPr="00D529BE">
        <w:rPr>
          <w:rFonts w:eastAsiaTheme="minorEastAsia"/>
          <w:szCs w:val="21"/>
        </w:rPr>
        <w:t>1</w:t>
      </w:r>
      <w:r w:rsidRPr="00D529BE">
        <w:rPr>
          <w:rFonts w:eastAsiaTheme="minorEastAsia" w:hAnsiTheme="minorEastAsia"/>
          <w:szCs w:val="21"/>
        </w:rPr>
        <w:t>）镇区污水工程现状</w:t>
      </w:r>
    </w:p>
    <w:p w:rsidR="001300B5" w:rsidRPr="00D529BE" w:rsidRDefault="001300B5" w:rsidP="00D529BE">
      <w:pPr>
        <w:autoSpaceDE w:val="0"/>
        <w:autoSpaceDN w:val="0"/>
        <w:adjustRightInd w:val="0"/>
        <w:snapToGrid w:val="0"/>
        <w:spacing w:line="360" w:lineRule="auto"/>
        <w:ind w:firstLineChars="200" w:firstLine="420"/>
        <w:jc w:val="left"/>
        <w:rPr>
          <w:rFonts w:eastAsiaTheme="minorEastAsia"/>
          <w:szCs w:val="21"/>
        </w:rPr>
      </w:pPr>
      <w:r w:rsidRPr="00D529BE">
        <w:rPr>
          <w:rFonts w:eastAsiaTheme="minorEastAsia" w:hAnsiTheme="minorEastAsia"/>
          <w:szCs w:val="21"/>
        </w:rPr>
        <w:t>镇区现有污水处理厂</w:t>
      </w:r>
      <w:r w:rsidRPr="00D529BE">
        <w:rPr>
          <w:rFonts w:eastAsiaTheme="minorEastAsia"/>
          <w:szCs w:val="21"/>
        </w:rPr>
        <w:t xml:space="preserve">1 </w:t>
      </w:r>
      <w:r w:rsidRPr="00D529BE">
        <w:rPr>
          <w:rFonts w:eastAsiaTheme="minorEastAsia" w:hAnsiTheme="minorEastAsia"/>
          <w:szCs w:val="21"/>
        </w:rPr>
        <w:t>座，即本项目大堰垱镇污水处理厂，主要街道建有排水管道，但未进行雨污分流。</w:t>
      </w:r>
    </w:p>
    <w:p w:rsidR="001300B5" w:rsidRPr="00D529BE" w:rsidRDefault="001300B5" w:rsidP="00D529BE">
      <w:pPr>
        <w:autoSpaceDE w:val="0"/>
        <w:autoSpaceDN w:val="0"/>
        <w:adjustRightInd w:val="0"/>
        <w:snapToGrid w:val="0"/>
        <w:spacing w:line="360" w:lineRule="auto"/>
        <w:ind w:firstLineChars="200" w:firstLine="420"/>
        <w:jc w:val="left"/>
        <w:rPr>
          <w:rFonts w:eastAsiaTheme="minorEastAsia"/>
          <w:szCs w:val="21"/>
        </w:rPr>
      </w:pPr>
      <w:r w:rsidRPr="00D529BE">
        <w:rPr>
          <w:rFonts w:eastAsiaTheme="minorEastAsia" w:hAnsiTheme="minorEastAsia"/>
          <w:szCs w:val="21"/>
        </w:rPr>
        <w:t>（</w:t>
      </w:r>
      <w:r w:rsidRPr="00D529BE">
        <w:rPr>
          <w:rFonts w:eastAsiaTheme="minorEastAsia"/>
          <w:szCs w:val="21"/>
        </w:rPr>
        <w:t>2</w:t>
      </w:r>
      <w:r w:rsidRPr="00D529BE">
        <w:rPr>
          <w:rFonts w:eastAsiaTheme="minorEastAsia" w:hAnsiTheme="minorEastAsia"/>
          <w:szCs w:val="21"/>
        </w:rPr>
        <w:t>）排水规划</w:t>
      </w:r>
    </w:p>
    <w:p w:rsidR="001300B5" w:rsidRPr="00D529BE" w:rsidRDefault="001300B5" w:rsidP="00D529BE">
      <w:pPr>
        <w:autoSpaceDE w:val="0"/>
        <w:autoSpaceDN w:val="0"/>
        <w:adjustRightInd w:val="0"/>
        <w:snapToGrid w:val="0"/>
        <w:spacing w:line="360" w:lineRule="auto"/>
        <w:ind w:firstLineChars="200" w:firstLine="420"/>
        <w:jc w:val="left"/>
        <w:rPr>
          <w:rFonts w:eastAsiaTheme="minorEastAsia"/>
          <w:szCs w:val="21"/>
        </w:rPr>
      </w:pPr>
      <w:r w:rsidRPr="00D529BE">
        <w:rPr>
          <w:rFonts w:eastAsiaTheme="minorEastAsia" w:hAnsiTheme="minorEastAsia"/>
          <w:szCs w:val="21"/>
        </w:rPr>
        <w:t>根据《澧县乡镇污水系统建设工程可行性研究报告》，规划镇区范围采用雨、污分流制排水系统</w:t>
      </w:r>
      <w:r w:rsidR="00776B13" w:rsidRPr="00D529BE">
        <w:rPr>
          <w:rFonts w:eastAsiaTheme="minorEastAsia" w:hAnsiTheme="minorEastAsia"/>
          <w:szCs w:val="21"/>
        </w:rPr>
        <w:t>；新建生活污水收集管道</w:t>
      </w:r>
      <w:r w:rsidR="005D33D6">
        <w:rPr>
          <w:rFonts w:eastAsiaTheme="minorEastAsia" w:hint="eastAsia"/>
          <w:szCs w:val="21"/>
        </w:rPr>
        <w:t>5</w:t>
      </w:r>
      <w:r w:rsidR="00776B13" w:rsidRPr="00D529BE">
        <w:rPr>
          <w:rFonts w:eastAsiaTheme="minorEastAsia"/>
          <w:szCs w:val="21"/>
        </w:rPr>
        <w:t>.1km</w:t>
      </w:r>
      <w:r w:rsidR="00776B13" w:rsidRPr="00D529BE">
        <w:rPr>
          <w:rFonts w:eastAsiaTheme="minorEastAsia" w:hAnsiTheme="minorEastAsia"/>
          <w:szCs w:val="21"/>
        </w:rPr>
        <w:t>。</w:t>
      </w:r>
    </w:p>
    <w:p w:rsidR="001300B5" w:rsidRPr="00D529BE" w:rsidRDefault="001300B5" w:rsidP="00D529BE">
      <w:pPr>
        <w:autoSpaceDE w:val="0"/>
        <w:autoSpaceDN w:val="0"/>
        <w:adjustRightInd w:val="0"/>
        <w:snapToGrid w:val="0"/>
        <w:spacing w:line="360" w:lineRule="auto"/>
        <w:ind w:firstLineChars="200" w:firstLine="420"/>
        <w:jc w:val="left"/>
        <w:rPr>
          <w:rFonts w:eastAsiaTheme="minorEastAsia"/>
          <w:szCs w:val="21"/>
        </w:rPr>
      </w:pPr>
      <w:r w:rsidRPr="00D529BE">
        <w:rPr>
          <w:rFonts w:eastAsiaTheme="minorEastAsia" w:hAnsiTheme="minorEastAsia"/>
          <w:szCs w:val="21"/>
        </w:rPr>
        <w:t>（</w:t>
      </w:r>
      <w:r w:rsidRPr="00D529BE">
        <w:rPr>
          <w:rFonts w:eastAsiaTheme="minorEastAsia"/>
          <w:szCs w:val="21"/>
        </w:rPr>
        <w:t>3</w:t>
      </w:r>
      <w:r w:rsidRPr="00D529BE">
        <w:rPr>
          <w:rFonts w:eastAsiaTheme="minorEastAsia" w:hAnsiTheme="minorEastAsia"/>
          <w:szCs w:val="21"/>
        </w:rPr>
        <w:t>）污水管网</w:t>
      </w:r>
    </w:p>
    <w:p w:rsidR="001300B5" w:rsidRPr="00D529BE" w:rsidRDefault="001300B5" w:rsidP="00D529BE">
      <w:pPr>
        <w:autoSpaceDE w:val="0"/>
        <w:autoSpaceDN w:val="0"/>
        <w:adjustRightInd w:val="0"/>
        <w:snapToGrid w:val="0"/>
        <w:spacing w:line="360" w:lineRule="auto"/>
        <w:ind w:firstLineChars="200" w:firstLine="420"/>
        <w:jc w:val="left"/>
        <w:rPr>
          <w:rFonts w:eastAsiaTheme="minorEastAsia"/>
          <w:szCs w:val="21"/>
        </w:rPr>
      </w:pPr>
      <w:r w:rsidRPr="00D529BE">
        <w:rPr>
          <w:rFonts w:eastAsiaTheme="minorEastAsia" w:hAnsiTheme="minorEastAsia"/>
          <w:szCs w:val="21"/>
        </w:rPr>
        <w:t>排水管线布置充分利用地形自然坡度，采</w:t>
      </w:r>
      <w:r w:rsidR="007B70CB">
        <w:rPr>
          <w:rFonts w:eastAsiaTheme="minorEastAsia" w:hAnsiTheme="minorEastAsia"/>
          <w:szCs w:val="21"/>
        </w:rPr>
        <w:t>用截留干管的布置方式，收集污水后最终排入污水处理厂。污水管网以</w:t>
      </w:r>
      <w:r w:rsidRPr="00D529BE">
        <w:rPr>
          <w:rFonts w:eastAsiaTheme="minorEastAsia" w:hAnsiTheme="minorEastAsia"/>
          <w:szCs w:val="21"/>
        </w:rPr>
        <w:t>污水处理厂为终点按枝状布置，其结构为主干管加支管的吸纳模式，污水干管沿主干道、次干道布置，支管以辐射的方式汇入，污水干管应先行埋设，遇到已建成的污水管应接入，并封堵原有排放出口。新建管网中管径为</w:t>
      </w:r>
      <w:r w:rsidRPr="00D529BE">
        <w:rPr>
          <w:rFonts w:eastAsiaTheme="minorEastAsia"/>
          <w:szCs w:val="21"/>
        </w:rPr>
        <w:t>DN200</w:t>
      </w:r>
      <w:r w:rsidRPr="00D529BE">
        <w:rPr>
          <w:rFonts w:eastAsiaTheme="minorEastAsia" w:hAnsiTheme="minorEastAsia"/>
          <w:szCs w:val="21"/>
        </w:rPr>
        <w:t>的双壁波纹管长度为</w:t>
      </w:r>
      <w:r w:rsidR="005D33D6">
        <w:rPr>
          <w:rFonts w:eastAsiaTheme="minorEastAsia" w:hint="eastAsia"/>
          <w:szCs w:val="21"/>
        </w:rPr>
        <w:t>2700</w:t>
      </w:r>
      <w:r w:rsidRPr="00D529BE">
        <w:rPr>
          <w:rFonts w:eastAsiaTheme="minorEastAsia"/>
          <w:szCs w:val="21"/>
        </w:rPr>
        <w:t>m</w:t>
      </w:r>
      <w:r w:rsidRPr="00D529BE">
        <w:rPr>
          <w:rFonts w:eastAsiaTheme="minorEastAsia" w:hAnsiTheme="minorEastAsia"/>
          <w:szCs w:val="21"/>
        </w:rPr>
        <w:t>，管径为</w:t>
      </w:r>
      <w:r w:rsidRPr="00D529BE">
        <w:rPr>
          <w:rFonts w:eastAsiaTheme="minorEastAsia"/>
          <w:szCs w:val="21"/>
        </w:rPr>
        <w:t>DN300</w:t>
      </w:r>
      <w:r w:rsidRPr="00D529BE">
        <w:rPr>
          <w:rFonts w:eastAsiaTheme="minorEastAsia" w:hAnsiTheme="minorEastAsia"/>
          <w:szCs w:val="21"/>
        </w:rPr>
        <w:t>的双壁波纹管长度为</w:t>
      </w:r>
      <w:r w:rsidR="005D33D6">
        <w:rPr>
          <w:rFonts w:eastAsiaTheme="minorEastAsia" w:hint="eastAsia"/>
          <w:szCs w:val="21"/>
        </w:rPr>
        <w:t>400</w:t>
      </w:r>
      <w:r w:rsidRPr="00D529BE">
        <w:rPr>
          <w:rFonts w:eastAsiaTheme="minorEastAsia"/>
          <w:szCs w:val="21"/>
        </w:rPr>
        <w:t>m</w:t>
      </w:r>
      <w:r w:rsidRPr="00D529BE">
        <w:rPr>
          <w:rFonts w:eastAsiaTheme="minorEastAsia" w:hAnsiTheme="minorEastAsia"/>
          <w:szCs w:val="21"/>
        </w:rPr>
        <w:t>，管径为</w:t>
      </w:r>
      <w:r w:rsidRPr="00D529BE">
        <w:rPr>
          <w:rFonts w:eastAsiaTheme="minorEastAsia"/>
          <w:szCs w:val="21"/>
        </w:rPr>
        <w:t>DN400</w:t>
      </w:r>
      <w:r w:rsidRPr="00D529BE">
        <w:rPr>
          <w:rFonts w:eastAsiaTheme="minorEastAsia" w:hAnsiTheme="minorEastAsia"/>
          <w:szCs w:val="21"/>
        </w:rPr>
        <w:t>的双壁波纹管长度为</w:t>
      </w:r>
      <w:r w:rsidR="005D33D6">
        <w:rPr>
          <w:rFonts w:eastAsiaTheme="minorEastAsia" w:hint="eastAsia"/>
          <w:szCs w:val="21"/>
        </w:rPr>
        <w:t>2030</w:t>
      </w:r>
      <w:r w:rsidRPr="00D529BE">
        <w:rPr>
          <w:rFonts w:eastAsiaTheme="minorEastAsia"/>
          <w:szCs w:val="21"/>
        </w:rPr>
        <w:t>m</w:t>
      </w:r>
      <w:r w:rsidRPr="00D529BE">
        <w:rPr>
          <w:rFonts w:eastAsiaTheme="minorEastAsia" w:hAnsiTheme="minorEastAsia"/>
          <w:szCs w:val="21"/>
        </w:rPr>
        <w:t>。</w:t>
      </w:r>
    </w:p>
    <w:p w:rsidR="00FD726F" w:rsidRPr="00D529BE" w:rsidRDefault="00FD726F" w:rsidP="00FD726F">
      <w:pPr>
        <w:pStyle w:val="ae"/>
        <w:spacing w:beforeLines="0" w:line="240" w:lineRule="auto"/>
        <w:ind w:firstLineChars="0" w:firstLine="0"/>
        <w:jc w:val="center"/>
        <w:rPr>
          <w:rFonts w:eastAsiaTheme="minorEastAsia"/>
          <w:b/>
          <w:bCs/>
          <w:sz w:val="21"/>
          <w:szCs w:val="21"/>
        </w:rPr>
      </w:pPr>
      <w:r w:rsidRPr="00D529BE">
        <w:rPr>
          <w:rFonts w:eastAsiaTheme="minorEastAsia" w:hAnsiTheme="minorEastAsia"/>
          <w:b/>
          <w:bCs/>
          <w:sz w:val="21"/>
          <w:szCs w:val="21"/>
        </w:rPr>
        <w:t>表</w:t>
      </w:r>
      <w:r w:rsidRPr="00D529BE">
        <w:rPr>
          <w:rFonts w:eastAsiaTheme="minorEastAsia"/>
          <w:b/>
          <w:bCs/>
          <w:sz w:val="21"/>
          <w:szCs w:val="21"/>
        </w:rPr>
        <w:t xml:space="preserve">1-8  </w:t>
      </w:r>
      <w:r w:rsidRPr="00D529BE">
        <w:rPr>
          <w:rFonts w:eastAsiaTheme="minorEastAsia" w:hAnsiTheme="minorEastAsia"/>
          <w:b/>
          <w:bCs/>
          <w:sz w:val="21"/>
          <w:szCs w:val="21"/>
        </w:rPr>
        <w:t>项目污水管道工程量表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8"/>
        <w:gridCol w:w="3288"/>
        <w:gridCol w:w="1228"/>
        <w:gridCol w:w="994"/>
        <w:gridCol w:w="1494"/>
        <w:gridCol w:w="1318"/>
      </w:tblGrid>
      <w:tr w:rsidR="00FD726F" w:rsidRPr="00D529BE" w:rsidTr="00FD726F">
        <w:trPr>
          <w:jc w:val="center"/>
        </w:trPr>
        <w:tc>
          <w:tcPr>
            <w:tcW w:w="738" w:type="dxa"/>
            <w:vAlign w:val="center"/>
          </w:tcPr>
          <w:p w:rsidR="00FD726F" w:rsidRPr="00883461" w:rsidRDefault="00FD726F" w:rsidP="00EA1578">
            <w:pPr>
              <w:pStyle w:val="af3"/>
              <w:spacing w:before="24" w:after="24" w:line="240" w:lineRule="auto"/>
              <w:rPr>
                <w:rFonts w:ascii="Times New Roman" w:eastAsiaTheme="minorEastAsia"/>
                <w:b/>
                <w:szCs w:val="21"/>
                <w:lang w:val="en-US" w:eastAsia="zh-CN"/>
              </w:rPr>
            </w:pPr>
            <w:r w:rsidRPr="00883461">
              <w:rPr>
                <w:rFonts w:ascii="Times New Roman" w:eastAsiaTheme="minorEastAsia" w:hAnsiTheme="minorEastAsia"/>
                <w:b/>
                <w:szCs w:val="21"/>
                <w:lang w:val="en-US" w:eastAsia="zh-CN"/>
              </w:rPr>
              <w:t>序号</w:t>
            </w:r>
          </w:p>
        </w:tc>
        <w:tc>
          <w:tcPr>
            <w:tcW w:w="3288" w:type="dxa"/>
            <w:vAlign w:val="center"/>
          </w:tcPr>
          <w:p w:rsidR="00FD726F" w:rsidRPr="00883461" w:rsidRDefault="00FD726F" w:rsidP="00EA1578">
            <w:pPr>
              <w:pStyle w:val="af3"/>
              <w:spacing w:before="24" w:after="24" w:line="240" w:lineRule="auto"/>
              <w:rPr>
                <w:rFonts w:ascii="Times New Roman" w:eastAsiaTheme="minorEastAsia"/>
                <w:b/>
                <w:szCs w:val="21"/>
                <w:lang w:val="en-US" w:eastAsia="zh-CN"/>
              </w:rPr>
            </w:pPr>
            <w:r w:rsidRPr="00883461">
              <w:rPr>
                <w:rFonts w:ascii="Times New Roman" w:eastAsiaTheme="minorEastAsia" w:hAnsiTheme="minorEastAsia"/>
                <w:b/>
                <w:szCs w:val="21"/>
                <w:lang w:val="en-US" w:eastAsia="zh-CN"/>
              </w:rPr>
              <w:t>管材</w:t>
            </w:r>
          </w:p>
        </w:tc>
        <w:tc>
          <w:tcPr>
            <w:tcW w:w="1228" w:type="dxa"/>
            <w:vAlign w:val="center"/>
          </w:tcPr>
          <w:p w:rsidR="00FD726F" w:rsidRPr="00883461" w:rsidRDefault="00FD726F" w:rsidP="00EA1578">
            <w:pPr>
              <w:pStyle w:val="af3"/>
              <w:spacing w:before="24" w:after="24" w:line="240" w:lineRule="auto"/>
              <w:rPr>
                <w:rFonts w:ascii="Times New Roman" w:eastAsiaTheme="minorEastAsia"/>
                <w:b/>
                <w:szCs w:val="21"/>
                <w:lang w:val="en-US" w:eastAsia="zh-CN"/>
              </w:rPr>
            </w:pPr>
            <w:r w:rsidRPr="00883461">
              <w:rPr>
                <w:rFonts w:ascii="Times New Roman" w:eastAsiaTheme="minorEastAsia" w:hAnsiTheme="minorEastAsia"/>
                <w:b/>
                <w:szCs w:val="21"/>
                <w:lang w:val="en-US" w:eastAsia="zh-CN"/>
              </w:rPr>
              <w:t>规格型号</w:t>
            </w:r>
          </w:p>
        </w:tc>
        <w:tc>
          <w:tcPr>
            <w:tcW w:w="994" w:type="dxa"/>
            <w:vAlign w:val="center"/>
          </w:tcPr>
          <w:p w:rsidR="00FD726F" w:rsidRPr="00883461" w:rsidRDefault="00FD726F" w:rsidP="00EA1578">
            <w:pPr>
              <w:pStyle w:val="af3"/>
              <w:spacing w:before="24" w:after="24" w:line="240" w:lineRule="auto"/>
              <w:rPr>
                <w:rFonts w:ascii="Times New Roman" w:eastAsiaTheme="minorEastAsia"/>
                <w:b/>
                <w:szCs w:val="21"/>
                <w:lang w:val="en-US" w:eastAsia="zh-CN"/>
              </w:rPr>
            </w:pPr>
            <w:r w:rsidRPr="00883461">
              <w:rPr>
                <w:rFonts w:ascii="Times New Roman" w:eastAsiaTheme="minorEastAsia" w:hAnsiTheme="minorEastAsia"/>
                <w:b/>
                <w:szCs w:val="21"/>
                <w:lang w:val="en-US" w:eastAsia="zh-CN"/>
              </w:rPr>
              <w:t>单位</w:t>
            </w:r>
          </w:p>
        </w:tc>
        <w:tc>
          <w:tcPr>
            <w:tcW w:w="1494" w:type="dxa"/>
            <w:vAlign w:val="center"/>
          </w:tcPr>
          <w:p w:rsidR="00FD726F" w:rsidRPr="00883461" w:rsidRDefault="00FD726F" w:rsidP="00EA1578">
            <w:pPr>
              <w:pStyle w:val="af3"/>
              <w:spacing w:before="24" w:after="24" w:line="240" w:lineRule="auto"/>
              <w:rPr>
                <w:rFonts w:ascii="Times New Roman" w:eastAsiaTheme="minorEastAsia"/>
                <w:b/>
                <w:szCs w:val="21"/>
                <w:lang w:val="en-US" w:eastAsia="zh-CN"/>
              </w:rPr>
            </w:pPr>
            <w:r w:rsidRPr="00883461">
              <w:rPr>
                <w:rFonts w:ascii="Times New Roman" w:eastAsiaTheme="minorEastAsia" w:hAnsiTheme="minorEastAsia"/>
                <w:b/>
                <w:szCs w:val="21"/>
                <w:lang w:val="en-US" w:eastAsia="zh-CN"/>
              </w:rPr>
              <w:t>数量</w:t>
            </w:r>
          </w:p>
        </w:tc>
        <w:tc>
          <w:tcPr>
            <w:tcW w:w="1318" w:type="dxa"/>
            <w:vAlign w:val="center"/>
          </w:tcPr>
          <w:p w:rsidR="00FD726F" w:rsidRPr="00883461" w:rsidRDefault="00FD726F" w:rsidP="00EA1578">
            <w:pPr>
              <w:pStyle w:val="af3"/>
              <w:spacing w:before="24" w:after="24" w:line="240" w:lineRule="auto"/>
              <w:rPr>
                <w:rFonts w:ascii="Times New Roman" w:eastAsiaTheme="minorEastAsia"/>
                <w:b/>
                <w:szCs w:val="21"/>
                <w:lang w:val="en-US" w:eastAsia="zh-CN"/>
              </w:rPr>
            </w:pPr>
            <w:r w:rsidRPr="00883461">
              <w:rPr>
                <w:rFonts w:ascii="Times New Roman" w:eastAsiaTheme="minorEastAsia" w:hAnsiTheme="minorEastAsia"/>
                <w:b/>
                <w:szCs w:val="21"/>
                <w:lang w:val="en-US" w:eastAsia="zh-CN"/>
              </w:rPr>
              <w:t>备注</w:t>
            </w:r>
          </w:p>
        </w:tc>
      </w:tr>
      <w:tr w:rsidR="00FD726F" w:rsidRPr="00D529BE" w:rsidTr="00FD726F">
        <w:trPr>
          <w:jc w:val="center"/>
        </w:trPr>
        <w:tc>
          <w:tcPr>
            <w:tcW w:w="738" w:type="dxa"/>
            <w:vAlign w:val="center"/>
          </w:tcPr>
          <w:p w:rsidR="00FD726F" w:rsidRPr="00883461" w:rsidRDefault="00FD726F" w:rsidP="00EA1578">
            <w:pPr>
              <w:pStyle w:val="af3"/>
              <w:spacing w:before="24" w:after="24" w:line="240" w:lineRule="auto"/>
              <w:rPr>
                <w:rFonts w:ascii="Times New Roman" w:eastAsiaTheme="minorEastAsia"/>
                <w:szCs w:val="21"/>
                <w:lang w:val="en-US" w:eastAsia="zh-CN"/>
              </w:rPr>
            </w:pPr>
            <w:r w:rsidRPr="00883461">
              <w:rPr>
                <w:rFonts w:ascii="Times New Roman" w:eastAsiaTheme="minorEastAsia"/>
                <w:szCs w:val="21"/>
                <w:lang w:val="en-US" w:eastAsia="zh-CN"/>
              </w:rPr>
              <w:t>1</w:t>
            </w:r>
          </w:p>
        </w:tc>
        <w:tc>
          <w:tcPr>
            <w:tcW w:w="3288" w:type="dxa"/>
            <w:vAlign w:val="center"/>
          </w:tcPr>
          <w:p w:rsidR="00FD726F" w:rsidRPr="00883461" w:rsidRDefault="00FD726F" w:rsidP="00EA1578">
            <w:pPr>
              <w:pStyle w:val="af3"/>
              <w:spacing w:before="24" w:after="24" w:line="240" w:lineRule="auto"/>
              <w:rPr>
                <w:rFonts w:ascii="Times New Roman" w:eastAsiaTheme="minorEastAsia"/>
                <w:szCs w:val="21"/>
                <w:lang w:val="en-US" w:eastAsia="zh-CN"/>
              </w:rPr>
            </w:pPr>
            <w:r w:rsidRPr="00883461">
              <w:rPr>
                <w:rFonts w:ascii="Times New Roman" w:eastAsiaTheme="minorEastAsia" w:hAnsiTheme="minorEastAsia"/>
                <w:szCs w:val="21"/>
                <w:lang w:val="en-US" w:eastAsia="zh-CN"/>
              </w:rPr>
              <w:t>污水管道（</w:t>
            </w:r>
            <w:r w:rsidRPr="00883461">
              <w:rPr>
                <w:rFonts w:ascii="Times New Roman" w:eastAsiaTheme="minorEastAsia"/>
                <w:szCs w:val="21"/>
                <w:lang w:val="en-US" w:eastAsia="zh-CN"/>
              </w:rPr>
              <w:t>HDPE</w:t>
            </w:r>
            <w:r w:rsidRPr="00883461">
              <w:rPr>
                <w:rFonts w:ascii="Times New Roman" w:eastAsiaTheme="minorEastAsia" w:hAnsiTheme="minorEastAsia"/>
                <w:szCs w:val="21"/>
                <w:lang w:val="en-US" w:eastAsia="zh-CN"/>
              </w:rPr>
              <w:t>双壁波纹管）</w:t>
            </w:r>
          </w:p>
        </w:tc>
        <w:tc>
          <w:tcPr>
            <w:tcW w:w="1228" w:type="dxa"/>
            <w:vAlign w:val="center"/>
          </w:tcPr>
          <w:p w:rsidR="00FD726F" w:rsidRPr="00883461" w:rsidRDefault="00FD726F" w:rsidP="00EA1578">
            <w:pPr>
              <w:pStyle w:val="af3"/>
              <w:spacing w:before="24" w:after="24" w:line="240" w:lineRule="auto"/>
              <w:rPr>
                <w:rFonts w:ascii="Times New Roman" w:eastAsiaTheme="minorEastAsia"/>
                <w:szCs w:val="21"/>
                <w:lang w:val="en-US" w:eastAsia="zh-CN"/>
              </w:rPr>
            </w:pPr>
            <w:r w:rsidRPr="00883461">
              <w:rPr>
                <w:rFonts w:ascii="Times New Roman" w:eastAsiaTheme="minorEastAsia"/>
                <w:szCs w:val="21"/>
                <w:lang w:val="en-US" w:eastAsia="zh-CN"/>
              </w:rPr>
              <w:t>DN200</w:t>
            </w:r>
          </w:p>
        </w:tc>
        <w:tc>
          <w:tcPr>
            <w:tcW w:w="994" w:type="dxa"/>
            <w:vAlign w:val="center"/>
          </w:tcPr>
          <w:p w:rsidR="00FD726F" w:rsidRPr="00883461" w:rsidRDefault="00FD726F" w:rsidP="00EA1578">
            <w:pPr>
              <w:pStyle w:val="af3"/>
              <w:spacing w:before="24" w:after="24" w:line="240" w:lineRule="auto"/>
              <w:rPr>
                <w:rFonts w:ascii="Times New Roman" w:eastAsiaTheme="minorEastAsia"/>
                <w:szCs w:val="21"/>
                <w:lang w:val="en-US" w:eastAsia="zh-CN"/>
              </w:rPr>
            </w:pPr>
            <w:r w:rsidRPr="00883461">
              <w:rPr>
                <w:rFonts w:ascii="Times New Roman" w:eastAsiaTheme="minorEastAsia"/>
                <w:szCs w:val="21"/>
                <w:lang w:val="en-US" w:eastAsia="zh-CN"/>
              </w:rPr>
              <w:t>m</w:t>
            </w:r>
          </w:p>
        </w:tc>
        <w:tc>
          <w:tcPr>
            <w:tcW w:w="1494" w:type="dxa"/>
            <w:vAlign w:val="center"/>
          </w:tcPr>
          <w:p w:rsidR="00FD726F" w:rsidRPr="00883461" w:rsidRDefault="005D33D6" w:rsidP="00EA1578">
            <w:pPr>
              <w:pStyle w:val="af3"/>
              <w:spacing w:before="24" w:after="24" w:line="240" w:lineRule="auto"/>
              <w:rPr>
                <w:rFonts w:ascii="Times New Roman" w:eastAsiaTheme="minorEastAsia"/>
                <w:szCs w:val="21"/>
                <w:lang w:val="en-US" w:eastAsia="zh-CN"/>
              </w:rPr>
            </w:pPr>
            <w:r w:rsidRPr="00883461">
              <w:rPr>
                <w:rFonts w:ascii="Times New Roman" w:eastAsiaTheme="minorEastAsia" w:hint="eastAsia"/>
                <w:szCs w:val="21"/>
                <w:lang w:val="en-US" w:eastAsia="zh-CN"/>
              </w:rPr>
              <w:t>2700</w:t>
            </w:r>
          </w:p>
        </w:tc>
        <w:tc>
          <w:tcPr>
            <w:tcW w:w="1318" w:type="dxa"/>
            <w:vAlign w:val="center"/>
          </w:tcPr>
          <w:p w:rsidR="00FD726F" w:rsidRPr="00D529BE" w:rsidRDefault="00FD726F" w:rsidP="00EA1578">
            <w:pPr>
              <w:adjustRightInd w:val="0"/>
              <w:jc w:val="center"/>
              <w:rPr>
                <w:rFonts w:eastAsiaTheme="minorEastAsia"/>
                <w:szCs w:val="21"/>
              </w:rPr>
            </w:pPr>
            <w:r w:rsidRPr="00D529BE">
              <w:rPr>
                <w:rFonts w:eastAsiaTheme="minorEastAsia"/>
                <w:szCs w:val="21"/>
              </w:rPr>
              <w:t>/</w:t>
            </w:r>
          </w:p>
        </w:tc>
      </w:tr>
      <w:tr w:rsidR="00FD726F" w:rsidRPr="00D529BE" w:rsidTr="00FD726F">
        <w:trPr>
          <w:jc w:val="center"/>
        </w:trPr>
        <w:tc>
          <w:tcPr>
            <w:tcW w:w="738" w:type="dxa"/>
            <w:vAlign w:val="center"/>
          </w:tcPr>
          <w:p w:rsidR="00FD726F" w:rsidRPr="00883461" w:rsidRDefault="00FD726F" w:rsidP="00EA1578">
            <w:pPr>
              <w:pStyle w:val="af3"/>
              <w:spacing w:before="24" w:after="24" w:line="240" w:lineRule="auto"/>
              <w:rPr>
                <w:rFonts w:ascii="Times New Roman" w:eastAsiaTheme="minorEastAsia"/>
                <w:szCs w:val="21"/>
                <w:lang w:val="en-US" w:eastAsia="zh-CN"/>
              </w:rPr>
            </w:pPr>
            <w:r w:rsidRPr="00883461">
              <w:rPr>
                <w:rFonts w:ascii="Times New Roman" w:eastAsiaTheme="minorEastAsia"/>
                <w:szCs w:val="21"/>
                <w:lang w:val="en-US" w:eastAsia="zh-CN"/>
              </w:rPr>
              <w:t>2</w:t>
            </w:r>
          </w:p>
        </w:tc>
        <w:tc>
          <w:tcPr>
            <w:tcW w:w="3288" w:type="dxa"/>
            <w:vAlign w:val="center"/>
          </w:tcPr>
          <w:p w:rsidR="00FD726F" w:rsidRPr="00D529BE" w:rsidRDefault="00FD726F" w:rsidP="00EA1578">
            <w:pPr>
              <w:rPr>
                <w:rFonts w:eastAsiaTheme="minorEastAsia"/>
                <w:szCs w:val="21"/>
              </w:rPr>
            </w:pPr>
            <w:r w:rsidRPr="00D529BE">
              <w:rPr>
                <w:rFonts w:eastAsiaTheme="minorEastAsia" w:hAnsiTheme="minorEastAsia"/>
                <w:szCs w:val="21"/>
              </w:rPr>
              <w:t>污水管道（</w:t>
            </w:r>
            <w:r w:rsidRPr="00D529BE">
              <w:rPr>
                <w:rFonts w:eastAsiaTheme="minorEastAsia"/>
                <w:szCs w:val="21"/>
              </w:rPr>
              <w:t>HDPE</w:t>
            </w:r>
            <w:r w:rsidRPr="00D529BE">
              <w:rPr>
                <w:rFonts w:eastAsiaTheme="minorEastAsia" w:hAnsiTheme="minorEastAsia"/>
                <w:szCs w:val="21"/>
              </w:rPr>
              <w:t>双壁波纹管）</w:t>
            </w:r>
          </w:p>
        </w:tc>
        <w:tc>
          <w:tcPr>
            <w:tcW w:w="1228" w:type="dxa"/>
            <w:vAlign w:val="center"/>
          </w:tcPr>
          <w:p w:rsidR="00FD726F" w:rsidRPr="00883461" w:rsidRDefault="00FD726F" w:rsidP="00EA1578">
            <w:pPr>
              <w:pStyle w:val="af3"/>
              <w:spacing w:before="24" w:after="24" w:line="240" w:lineRule="auto"/>
              <w:rPr>
                <w:rFonts w:ascii="Times New Roman" w:eastAsiaTheme="minorEastAsia"/>
                <w:szCs w:val="21"/>
                <w:lang w:val="en-US" w:eastAsia="zh-CN"/>
              </w:rPr>
            </w:pPr>
            <w:r w:rsidRPr="00883461">
              <w:rPr>
                <w:rFonts w:ascii="Times New Roman" w:eastAsiaTheme="minorEastAsia"/>
                <w:szCs w:val="21"/>
                <w:lang w:val="en-US" w:eastAsia="zh-CN"/>
              </w:rPr>
              <w:t>DN300</w:t>
            </w:r>
          </w:p>
        </w:tc>
        <w:tc>
          <w:tcPr>
            <w:tcW w:w="994" w:type="dxa"/>
            <w:vAlign w:val="center"/>
          </w:tcPr>
          <w:p w:rsidR="00FD726F" w:rsidRPr="00D529BE" w:rsidRDefault="00FD726F" w:rsidP="00EA1578">
            <w:pPr>
              <w:jc w:val="center"/>
              <w:rPr>
                <w:rFonts w:eastAsiaTheme="minorEastAsia"/>
                <w:szCs w:val="21"/>
              </w:rPr>
            </w:pPr>
            <w:r w:rsidRPr="00D529BE">
              <w:rPr>
                <w:rFonts w:eastAsiaTheme="minorEastAsia"/>
                <w:szCs w:val="21"/>
              </w:rPr>
              <w:t>m</w:t>
            </w:r>
          </w:p>
        </w:tc>
        <w:tc>
          <w:tcPr>
            <w:tcW w:w="1494" w:type="dxa"/>
            <w:vAlign w:val="center"/>
          </w:tcPr>
          <w:p w:rsidR="00FD726F" w:rsidRPr="00883461" w:rsidRDefault="005D33D6" w:rsidP="00EA1578">
            <w:pPr>
              <w:pStyle w:val="af3"/>
              <w:spacing w:before="24" w:after="24" w:line="240" w:lineRule="auto"/>
              <w:rPr>
                <w:rFonts w:ascii="Times New Roman" w:eastAsiaTheme="minorEastAsia"/>
                <w:szCs w:val="21"/>
                <w:lang w:val="en-US" w:eastAsia="zh-CN"/>
              </w:rPr>
            </w:pPr>
            <w:r w:rsidRPr="00883461">
              <w:rPr>
                <w:rFonts w:ascii="Times New Roman" w:eastAsiaTheme="minorEastAsia" w:hint="eastAsia"/>
                <w:szCs w:val="21"/>
                <w:lang w:val="en-US" w:eastAsia="zh-CN"/>
              </w:rPr>
              <w:t>400</w:t>
            </w:r>
          </w:p>
        </w:tc>
        <w:tc>
          <w:tcPr>
            <w:tcW w:w="1318" w:type="dxa"/>
            <w:vAlign w:val="center"/>
          </w:tcPr>
          <w:p w:rsidR="00FD726F" w:rsidRPr="00D529BE" w:rsidRDefault="00FD726F" w:rsidP="00EA1578">
            <w:pPr>
              <w:adjustRightInd w:val="0"/>
              <w:jc w:val="center"/>
              <w:rPr>
                <w:rFonts w:eastAsiaTheme="minorEastAsia"/>
                <w:szCs w:val="21"/>
              </w:rPr>
            </w:pPr>
            <w:r w:rsidRPr="00D529BE">
              <w:rPr>
                <w:rFonts w:eastAsiaTheme="minorEastAsia"/>
                <w:szCs w:val="21"/>
              </w:rPr>
              <w:t>/</w:t>
            </w:r>
          </w:p>
        </w:tc>
      </w:tr>
      <w:tr w:rsidR="00FD726F" w:rsidRPr="00D529BE" w:rsidTr="00FD726F">
        <w:trPr>
          <w:jc w:val="center"/>
        </w:trPr>
        <w:tc>
          <w:tcPr>
            <w:tcW w:w="738" w:type="dxa"/>
            <w:vAlign w:val="center"/>
          </w:tcPr>
          <w:p w:rsidR="00FD726F" w:rsidRPr="00883461" w:rsidRDefault="00FD726F" w:rsidP="00EA1578">
            <w:pPr>
              <w:pStyle w:val="af3"/>
              <w:spacing w:before="24" w:after="24" w:line="240" w:lineRule="auto"/>
              <w:rPr>
                <w:rFonts w:ascii="Times New Roman" w:eastAsiaTheme="minorEastAsia"/>
                <w:szCs w:val="21"/>
                <w:lang w:val="en-US" w:eastAsia="zh-CN"/>
              </w:rPr>
            </w:pPr>
            <w:r w:rsidRPr="00883461">
              <w:rPr>
                <w:rFonts w:ascii="Times New Roman" w:eastAsiaTheme="minorEastAsia"/>
                <w:szCs w:val="21"/>
                <w:lang w:val="en-US" w:eastAsia="zh-CN"/>
              </w:rPr>
              <w:t>3</w:t>
            </w:r>
          </w:p>
        </w:tc>
        <w:tc>
          <w:tcPr>
            <w:tcW w:w="3288" w:type="dxa"/>
            <w:vAlign w:val="center"/>
          </w:tcPr>
          <w:p w:rsidR="00FD726F" w:rsidRPr="00883461" w:rsidRDefault="00FD726F" w:rsidP="00EA1578">
            <w:pPr>
              <w:pStyle w:val="af3"/>
              <w:spacing w:before="24" w:after="24" w:line="240" w:lineRule="auto"/>
              <w:rPr>
                <w:rFonts w:ascii="Times New Roman" w:eastAsiaTheme="minorEastAsia"/>
                <w:szCs w:val="21"/>
                <w:lang w:val="en-US" w:eastAsia="zh-CN"/>
              </w:rPr>
            </w:pPr>
            <w:r w:rsidRPr="00883461">
              <w:rPr>
                <w:rFonts w:ascii="Times New Roman" w:eastAsiaTheme="minorEastAsia" w:hAnsiTheme="minorEastAsia"/>
                <w:szCs w:val="21"/>
                <w:lang w:val="en-US" w:eastAsia="zh-CN"/>
              </w:rPr>
              <w:t>污水管道（</w:t>
            </w:r>
            <w:r w:rsidRPr="00883461">
              <w:rPr>
                <w:rFonts w:ascii="Times New Roman" w:eastAsiaTheme="minorEastAsia"/>
                <w:szCs w:val="21"/>
                <w:lang w:val="en-US" w:eastAsia="zh-CN"/>
              </w:rPr>
              <w:t>HDPE</w:t>
            </w:r>
            <w:r w:rsidRPr="00883461">
              <w:rPr>
                <w:rFonts w:ascii="Times New Roman" w:eastAsiaTheme="minorEastAsia" w:hAnsiTheme="minorEastAsia"/>
                <w:szCs w:val="21"/>
                <w:lang w:val="en-US" w:eastAsia="zh-CN"/>
              </w:rPr>
              <w:t>双壁波纹管）</w:t>
            </w:r>
          </w:p>
        </w:tc>
        <w:tc>
          <w:tcPr>
            <w:tcW w:w="1228" w:type="dxa"/>
            <w:vAlign w:val="center"/>
          </w:tcPr>
          <w:p w:rsidR="00FD726F" w:rsidRPr="00883461" w:rsidRDefault="00FD726F" w:rsidP="00EA1578">
            <w:pPr>
              <w:pStyle w:val="af3"/>
              <w:spacing w:before="24" w:after="24" w:line="240" w:lineRule="auto"/>
              <w:rPr>
                <w:rFonts w:ascii="Times New Roman" w:eastAsiaTheme="minorEastAsia"/>
                <w:szCs w:val="21"/>
                <w:lang w:val="en-US" w:eastAsia="zh-CN"/>
              </w:rPr>
            </w:pPr>
            <w:r w:rsidRPr="00883461">
              <w:rPr>
                <w:rFonts w:ascii="Times New Roman" w:eastAsiaTheme="minorEastAsia"/>
                <w:szCs w:val="21"/>
                <w:lang w:val="en-US" w:eastAsia="zh-CN"/>
              </w:rPr>
              <w:t>DN400</w:t>
            </w:r>
          </w:p>
        </w:tc>
        <w:tc>
          <w:tcPr>
            <w:tcW w:w="994" w:type="dxa"/>
            <w:vAlign w:val="center"/>
          </w:tcPr>
          <w:p w:rsidR="00FD726F" w:rsidRPr="00883461" w:rsidRDefault="00FD726F" w:rsidP="00EA1578">
            <w:pPr>
              <w:pStyle w:val="af3"/>
              <w:spacing w:before="24" w:after="24" w:line="240" w:lineRule="auto"/>
              <w:rPr>
                <w:rFonts w:ascii="Times New Roman" w:eastAsiaTheme="minorEastAsia"/>
                <w:szCs w:val="21"/>
                <w:lang w:val="en-US" w:eastAsia="zh-CN"/>
              </w:rPr>
            </w:pPr>
            <w:r w:rsidRPr="00883461">
              <w:rPr>
                <w:rFonts w:ascii="Times New Roman" w:eastAsiaTheme="minorEastAsia"/>
                <w:szCs w:val="21"/>
                <w:lang w:val="en-US" w:eastAsia="zh-CN"/>
              </w:rPr>
              <w:t>m</w:t>
            </w:r>
          </w:p>
        </w:tc>
        <w:tc>
          <w:tcPr>
            <w:tcW w:w="1494" w:type="dxa"/>
            <w:vAlign w:val="center"/>
          </w:tcPr>
          <w:p w:rsidR="00FD726F" w:rsidRPr="00883461" w:rsidRDefault="005D33D6" w:rsidP="00EA1578">
            <w:pPr>
              <w:pStyle w:val="af3"/>
              <w:spacing w:before="24" w:after="24" w:line="240" w:lineRule="auto"/>
              <w:rPr>
                <w:rFonts w:ascii="Times New Roman" w:eastAsiaTheme="minorEastAsia"/>
                <w:szCs w:val="21"/>
                <w:lang w:val="en-US" w:eastAsia="zh-CN"/>
              </w:rPr>
            </w:pPr>
            <w:r w:rsidRPr="00883461">
              <w:rPr>
                <w:rFonts w:ascii="Times New Roman" w:eastAsiaTheme="minorEastAsia" w:hint="eastAsia"/>
                <w:szCs w:val="21"/>
                <w:lang w:val="en-US" w:eastAsia="zh-CN"/>
              </w:rPr>
              <w:t>2030</w:t>
            </w:r>
          </w:p>
        </w:tc>
        <w:tc>
          <w:tcPr>
            <w:tcW w:w="1318" w:type="dxa"/>
            <w:vAlign w:val="center"/>
          </w:tcPr>
          <w:p w:rsidR="00FD726F" w:rsidRPr="00D529BE" w:rsidRDefault="00FD726F" w:rsidP="00EA1578">
            <w:pPr>
              <w:adjustRightInd w:val="0"/>
              <w:jc w:val="center"/>
              <w:rPr>
                <w:rFonts w:eastAsiaTheme="minorEastAsia"/>
                <w:szCs w:val="21"/>
              </w:rPr>
            </w:pPr>
            <w:r w:rsidRPr="00D529BE">
              <w:rPr>
                <w:rFonts w:eastAsiaTheme="minorEastAsia"/>
                <w:szCs w:val="21"/>
              </w:rPr>
              <w:t>/</w:t>
            </w:r>
          </w:p>
        </w:tc>
      </w:tr>
      <w:tr w:rsidR="00FD726F" w:rsidRPr="00D529BE" w:rsidTr="00FD726F">
        <w:trPr>
          <w:jc w:val="center"/>
        </w:trPr>
        <w:tc>
          <w:tcPr>
            <w:tcW w:w="738" w:type="dxa"/>
            <w:vAlign w:val="center"/>
          </w:tcPr>
          <w:p w:rsidR="00FD726F" w:rsidRPr="00883461" w:rsidRDefault="00FD726F" w:rsidP="00EA1578">
            <w:pPr>
              <w:pStyle w:val="af3"/>
              <w:spacing w:before="24" w:after="24" w:line="240" w:lineRule="auto"/>
              <w:rPr>
                <w:rFonts w:ascii="Times New Roman" w:eastAsiaTheme="minorEastAsia"/>
                <w:szCs w:val="21"/>
                <w:lang w:val="en-US" w:eastAsia="zh-CN"/>
              </w:rPr>
            </w:pPr>
            <w:r w:rsidRPr="00883461">
              <w:rPr>
                <w:rFonts w:ascii="Times New Roman" w:eastAsiaTheme="minorEastAsia"/>
                <w:szCs w:val="21"/>
                <w:lang w:val="en-US" w:eastAsia="zh-CN"/>
              </w:rPr>
              <w:t>4</w:t>
            </w:r>
          </w:p>
        </w:tc>
        <w:tc>
          <w:tcPr>
            <w:tcW w:w="3288" w:type="dxa"/>
            <w:vAlign w:val="center"/>
          </w:tcPr>
          <w:p w:rsidR="00FD726F" w:rsidRPr="00883461" w:rsidRDefault="00FD726F" w:rsidP="00EA1578">
            <w:pPr>
              <w:pStyle w:val="af3"/>
              <w:spacing w:before="24" w:after="24" w:line="240" w:lineRule="auto"/>
              <w:rPr>
                <w:rFonts w:ascii="Times New Roman" w:eastAsiaTheme="minorEastAsia"/>
                <w:szCs w:val="21"/>
                <w:lang w:val="en-US" w:eastAsia="zh-CN"/>
              </w:rPr>
            </w:pPr>
            <w:r w:rsidRPr="00883461">
              <w:rPr>
                <w:rFonts w:ascii="Times New Roman" w:eastAsiaTheme="minorEastAsia" w:hAnsiTheme="minorEastAsia"/>
                <w:szCs w:val="21"/>
                <w:lang w:val="en-US" w:eastAsia="zh-CN"/>
              </w:rPr>
              <w:t>总计</w:t>
            </w:r>
          </w:p>
        </w:tc>
        <w:tc>
          <w:tcPr>
            <w:tcW w:w="1228" w:type="dxa"/>
            <w:vAlign w:val="center"/>
          </w:tcPr>
          <w:p w:rsidR="00FD726F" w:rsidRPr="00883461" w:rsidRDefault="00FD726F" w:rsidP="00EA1578">
            <w:pPr>
              <w:pStyle w:val="af3"/>
              <w:spacing w:before="24" w:after="24" w:line="240" w:lineRule="auto"/>
              <w:rPr>
                <w:rFonts w:ascii="Times New Roman" w:eastAsiaTheme="minorEastAsia"/>
                <w:szCs w:val="21"/>
                <w:lang w:val="en-US" w:eastAsia="zh-CN"/>
              </w:rPr>
            </w:pPr>
            <w:r w:rsidRPr="00883461">
              <w:rPr>
                <w:rFonts w:ascii="Times New Roman" w:eastAsiaTheme="minorEastAsia"/>
                <w:szCs w:val="21"/>
                <w:lang w:val="en-US" w:eastAsia="zh-CN"/>
              </w:rPr>
              <w:t>/</w:t>
            </w:r>
          </w:p>
        </w:tc>
        <w:tc>
          <w:tcPr>
            <w:tcW w:w="994" w:type="dxa"/>
            <w:vAlign w:val="center"/>
          </w:tcPr>
          <w:p w:rsidR="00FD726F" w:rsidRPr="00D529BE" w:rsidRDefault="00FD726F" w:rsidP="00EA1578">
            <w:pPr>
              <w:jc w:val="center"/>
              <w:rPr>
                <w:rFonts w:eastAsiaTheme="minorEastAsia"/>
                <w:szCs w:val="21"/>
              </w:rPr>
            </w:pPr>
            <w:r w:rsidRPr="00D529BE">
              <w:rPr>
                <w:rFonts w:eastAsiaTheme="minorEastAsia"/>
                <w:szCs w:val="21"/>
              </w:rPr>
              <w:t>m</w:t>
            </w:r>
          </w:p>
        </w:tc>
        <w:tc>
          <w:tcPr>
            <w:tcW w:w="1494" w:type="dxa"/>
            <w:vAlign w:val="center"/>
          </w:tcPr>
          <w:p w:rsidR="00FD726F" w:rsidRPr="00883461" w:rsidRDefault="005D33D6" w:rsidP="00EA1578">
            <w:pPr>
              <w:pStyle w:val="af3"/>
              <w:spacing w:before="24" w:after="24" w:line="240" w:lineRule="auto"/>
              <w:rPr>
                <w:rFonts w:ascii="Times New Roman" w:eastAsiaTheme="minorEastAsia"/>
                <w:szCs w:val="21"/>
                <w:lang w:val="en-US" w:eastAsia="zh-CN"/>
              </w:rPr>
            </w:pPr>
            <w:r w:rsidRPr="00883461">
              <w:rPr>
                <w:rFonts w:ascii="Times New Roman" w:eastAsiaTheme="minorEastAsia" w:hint="eastAsia"/>
                <w:szCs w:val="21"/>
                <w:lang w:val="en-US" w:eastAsia="zh-CN"/>
              </w:rPr>
              <w:t>5130</w:t>
            </w:r>
          </w:p>
        </w:tc>
        <w:tc>
          <w:tcPr>
            <w:tcW w:w="1318" w:type="dxa"/>
            <w:vAlign w:val="center"/>
          </w:tcPr>
          <w:p w:rsidR="00FD726F" w:rsidRPr="00883461" w:rsidRDefault="00FD726F" w:rsidP="00EA1578">
            <w:pPr>
              <w:pStyle w:val="af3"/>
              <w:spacing w:before="24" w:after="24" w:line="240" w:lineRule="auto"/>
              <w:rPr>
                <w:rFonts w:ascii="Times New Roman" w:eastAsiaTheme="minorEastAsia"/>
                <w:szCs w:val="21"/>
                <w:lang w:val="en-US" w:eastAsia="zh-CN"/>
              </w:rPr>
            </w:pPr>
            <w:r w:rsidRPr="00883461">
              <w:rPr>
                <w:rFonts w:ascii="Times New Roman" w:eastAsiaTheme="minorEastAsia"/>
                <w:szCs w:val="21"/>
                <w:lang w:val="en-US" w:eastAsia="zh-CN"/>
              </w:rPr>
              <w:t>/</w:t>
            </w:r>
          </w:p>
        </w:tc>
      </w:tr>
    </w:tbl>
    <w:p w:rsidR="00EF2082" w:rsidRPr="00D529BE" w:rsidRDefault="00EF2082" w:rsidP="009005E6">
      <w:pPr>
        <w:pStyle w:val="14"/>
        <w:spacing w:beforeLines="50"/>
        <w:ind w:firstLineChars="0" w:firstLine="0"/>
        <w:jc w:val="both"/>
        <w:rPr>
          <w:rFonts w:ascii="Times New Roman" w:eastAsiaTheme="minorEastAsia" w:hAnsi="Times New Roman"/>
          <w:b/>
          <w:sz w:val="21"/>
          <w:szCs w:val="21"/>
        </w:rPr>
      </w:pPr>
      <w:r w:rsidRPr="00D529BE">
        <w:rPr>
          <w:rFonts w:ascii="Times New Roman" w:eastAsiaTheme="minorEastAsia" w:hAnsi="Times New Roman"/>
          <w:b/>
          <w:sz w:val="21"/>
          <w:szCs w:val="21"/>
        </w:rPr>
        <w:t>1.5.3</w:t>
      </w:r>
      <w:r w:rsidR="00E11D88">
        <w:rPr>
          <w:rFonts w:ascii="Times New Roman" w:eastAsiaTheme="minorEastAsia" w:hAnsiTheme="minorEastAsia" w:hint="eastAsia"/>
          <w:b/>
          <w:sz w:val="21"/>
          <w:szCs w:val="21"/>
        </w:rPr>
        <w:t>污水处理厂</w:t>
      </w:r>
      <w:r w:rsidRPr="00D529BE">
        <w:rPr>
          <w:rFonts w:ascii="Times New Roman" w:eastAsiaTheme="minorEastAsia" w:hAnsiTheme="minorEastAsia"/>
          <w:b/>
          <w:sz w:val="21"/>
          <w:szCs w:val="21"/>
        </w:rPr>
        <w:t>出水标准</w:t>
      </w:r>
    </w:p>
    <w:p w:rsidR="00416FA9" w:rsidRPr="00D529BE" w:rsidRDefault="00416FA9" w:rsidP="00D529BE">
      <w:pPr>
        <w:spacing w:line="360" w:lineRule="auto"/>
        <w:ind w:firstLineChars="200" w:firstLine="420"/>
        <w:contextualSpacing/>
        <w:rPr>
          <w:rFonts w:eastAsiaTheme="minorEastAsia"/>
          <w:szCs w:val="21"/>
        </w:rPr>
      </w:pPr>
      <w:r w:rsidRPr="00D529BE">
        <w:rPr>
          <w:rFonts w:eastAsiaTheme="minorEastAsia" w:hAnsiTheme="minorEastAsia"/>
          <w:szCs w:val="21"/>
        </w:rPr>
        <w:t>执行《城镇污水处理厂污染物排放标准》（</w:t>
      </w:r>
      <w:r w:rsidRPr="00D529BE">
        <w:rPr>
          <w:rFonts w:eastAsiaTheme="minorEastAsia"/>
          <w:szCs w:val="21"/>
        </w:rPr>
        <w:t>GB18918-2002</w:t>
      </w:r>
      <w:r w:rsidRPr="00D529BE">
        <w:rPr>
          <w:rFonts w:eastAsiaTheme="minorEastAsia" w:hAnsiTheme="minorEastAsia"/>
          <w:szCs w:val="21"/>
        </w:rPr>
        <w:t>）一级</w:t>
      </w:r>
      <w:r w:rsidRPr="00D529BE">
        <w:rPr>
          <w:rFonts w:eastAsiaTheme="minorEastAsia"/>
          <w:szCs w:val="21"/>
        </w:rPr>
        <w:t>A</w:t>
      </w:r>
      <w:r w:rsidRPr="00D529BE">
        <w:rPr>
          <w:rFonts w:eastAsiaTheme="minorEastAsia" w:hAnsiTheme="minorEastAsia"/>
          <w:szCs w:val="21"/>
        </w:rPr>
        <w:t>类标准；</w:t>
      </w:r>
    </w:p>
    <w:p w:rsidR="00416FA9" w:rsidRPr="00D529BE" w:rsidRDefault="00416FA9" w:rsidP="00416FA9">
      <w:pPr>
        <w:pStyle w:val="ae"/>
        <w:spacing w:beforeLines="0" w:line="240" w:lineRule="auto"/>
        <w:ind w:firstLineChars="0" w:firstLine="0"/>
        <w:jc w:val="center"/>
        <w:rPr>
          <w:rFonts w:eastAsiaTheme="minorEastAsia"/>
          <w:b/>
          <w:bCs/>
          <w:sz w:val="21"/>
          <w:szCs w:val="21"/>
        </w:rPr>
      </w:pPr>
      <w:r w:rsidRPr="00D529BE">
        <w:rPr>
          <w:rFonts w:eastAsiaTheme="minorEastAsia" w:hAnsiTheme="minorEastAsia"/>
          <w:b/>
          <w:bCs/>
          <w:sz w:val="21"/>
          <w:szCs w:val="21"/>
        </w:rPr>
        <w:t>表</w:t>
      </w:r>
      <w:r w:rsidRPr="00D529BE">
        <w:rPr>
          <w:rFonts w:eastAsiaTheme="minorEastAsia"/>
          <w:b/>
          <w:bCs/>
          <w:sz w:val="21"/>
          <w:szCs w:val="21"/>
        </w:rPr>
        <w:t xml:space="preserve">1-9  </w:t>
      </w:r>
      <w:r w:rsidRPr="00D529BE">
        <w:rPr>
          <w:rFonts w:eastAsiaTheme="minorEastAsia" w:hAnsiTheme="minorEastAsia"/>
          <w:b/>
          <w:bCs/>
          <w:sz w:val="21"/>
          <w:szCs w:val="21"/>
        </w:rPr>
        <w:t>污水处理厂出水水质标准单位：</w:t>
      </w:r>
      <w:r w:rsidRPr="00D529BE">
        <w:rPr>
          <w:rFonts w:eastAsiaTheme="minorEastAsia"/>
          <w:b/>
          <w:bCs/>
          <w:sz w:val="21"/>
          <w:szCs w:val="21"/>
        </w:rPr>
        <w:t>mg/L</w:t>
      </w:r>
      <w:r w:rsidRPr="00D529BE">
        <w:rPr>
          <w:rFonts w:eastAsiaTheme="minorEastAsia" w:hAnsiTheme="minorEastAsia"/>
          <w:b/>
          <w:bCs/>
          <w:sz w:val="21"/>
          <w:szCs w:val="21"/>
        </w:rPr>
        <w:t>，</w:t>
      </w:r>
      <w:r w:rsidRPr="00D529BE">
        <w:rPr>
          <w:rFonts w:eastAsiaTheme="minorEastAsia"/>
          <w:b/>
          <w:bCs/>
          <w:sz w:val="21"/>
          <w:szCs w:val="21"/>
        </w:rPr>
        <w:t>pH</w:t>
      </w:r>
      <w:r w:rsidRPr="00D529BE">
        <w:rPr>
          <w:rFonts w:eastAsiaTheme="minorEastAsia" w:hAnsiTheme="minorEastAsia"/>
          <w:b/>
          <w:bCs/>
          <w:sz w:val="21"/>
          <w:szCs w:val="21"/>
        </w:rPr>
        <w:t>无量纲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5"/>
        <w:gridCol w:w="749"/>
        <w:gridCol w:w="859"/>
        <w:gridCol w:w="567"/>
        <w:gridCol w:w="992"/>
        <w:gridCol w:w="709"/>
        <w:gridCol w:w="567"/>
        <w:gridCol w:w="567"/>
        <w:gridCol w:w="709"/>
        <w:gridCol w:w="708"/>
        <w:gridCol w:w="871"/>
        <w:gridCol w:w="1277"/>
      </w:tblGrid>
      <w:tr w:rsidR="00416FA9" w:rsidRPr="00D529BE" w:rsidTr="00B85577">
        <w:trPr>
          <w:jc w:val="center"/>
        </w:trPr>
        <w:tc>
          <w:tcPr>
            <w:tcW w:w="9060" w:type="dxa"/>
            <w:gridSpan w:val="12"/>
            <w:vAlign w:val="center"/>
          </w:tcPr>
          <w:p w:rsidR="00416FA9" w:rsidRPr="00D529BE" w:rsidRDefault="00416FA9" w:rsidP="0094376A">
            <w:pPr>
              <w:jc w:val="center"/>
              <w:rPr>
                <w:rFonts w:eastAsiaTheme="minorEastAsia"/>
                <w:szCs w:val="21"/>
              </w:rPr>
            </w:pPr>
            <w:r w:rsidRPr="00D529BE">
              <w:rPr>
                <w:rFonts w:eastAsiaTheme="minorEastAsia" w:hAnsiTheme="minorEastAsia"/>
                <w:b/>
                <w:bCs/>
                <w:szCs w:val="21"/>
              </w:rPr>
              <w:t>《城镇污水处理厂污染物排放标准》（</w:t>
            </w:r>
            <w:r w:rsidRPr="00D529BE">
              <w:rPr>
                <w:rFonts w:eastAsiaTheme="minorEastAsia"/>
                <w:b/>
                <w:bCs/>
                <w:szCs w:val="21"/>
              </w:rPr>
              <w:t>GB18918-2002</w:t>
            </w:r>
            <w:r w:rsidRPr="00D529BE">
              <w:rPr>
                <w:rFonts w:eastAsiaTheme="minorEastAsia" w:hAnsiTheme="minorEastAsia"/>
                <w:b/>
                <w:bCs/>
                <w:szCs w:val="21"/>
              </w:rPr>
              <w:t>）一级</w:t>
            </w:r>
            <w:r w:rsidRPr="00D529BE">
              <w:rPr>
                <w:rFonts w:eastAsiaTheme="minorEastAsia"/>
                <w:b/>
                <w:bCs/>
                <w:szCs w:val="21"/>
              </w:rPr>
              <w:t>A</w:t>
            </w:r>
            <w:r w:rsidRPr="00D529BE">
              <w:rPr>
                <w:rFonts w:eastAsiaTheme="minorEastAsia" w:hAnsiTheme="minorEastAsia"/>
                <w:b/>
                <w:bCs/>
                <w:szCs w:val="21"/>
              </w:rPr>
              <w:t>类标准</w:t>
            </w:r>
          </w:p>
        </w:tc>
      </w:tr>
      <w:tr w:rsidR="00B85577" w:rsidRPr="00D529BE" w:rsidTr="00B85577">
        <w:trPr>
          <w:jc w:val="center"/>
        </w:trPr>
        <w:tc>
          <w:tcPr>
            <w:tcW w:w="485" w:type="dxa"/>
            <w:vAlign w:val="center"/>
          </w:tcPr>
          <w:p w:rsidR="00416FA9" w:rsidRPr="00D529BE" w:rsidRDefault="00416FA9" w:rsidP="0094376A">
            <w:pPr>
              <w:jc w:val="center"/>
              <w:rPr>
                <w:rFonts w:eastAsiaTheme="minorEastAsia"/>
                <w:szCs w:val="21"/>
              </w:rPr>
            </w:pPr>
            <w:r w:rsidRPr="00D529BE">
              <w:rPr>
                <w:rFonts w:eastAsiaTheme="minorEastAsia" w:hAnsiTheme="minorEastAsia"/>
                <w:szCs w:val="21"/>
              </w:rPr>
              <w:t>污染物</w:t>
            </w:r>
          </w:p>
        </w:tc>
        <w:tc>
          <w:tcPr>
            <w:tcW w:w="749" w:type="dxa"/>
            <w:vAlign w:val="center"/>
          </w:tcPr>
          <w:p w:rsidR="00416FA9" w:rsidRPr="00D529BE" w:rsidRDefault="00416FA9" w:rsidP="0094376A">
            <w:pPr>
              <w:jc w:val="center"/>
              <w:rPr>
                <w:rFonts w:eastAsiaTheme="minorEastAsia"/>
                <w:szCs w:val="21"/>
              </w:rPr>
            </w:pPr>
            <w:r w:rsidRPr="00D529BE">
              <w:rPr>
                <w:rFonts w:eastAsiaTheme="minorEastAsia"/>
                <w:szCs w:val="21"/>
              </w:rPr>
              <w:t>COD</w:t>
            </w:r>
          </w:p>
        </w:tc>
        <w:tc>
          <w:tcPr>
            <w:tcW w:w="859" w:type="dxa"/>
            <w:vAlign w:val="center"/>
          </w:tcPr>
          <w:p w:rsidR="00416FA9" w:rsidRPr="00D529BE" w:rsidRDefault="00416FA9" w:rsidP="0094376A">
            <w:pPr>
              <w:jc w:val="center"/>
              <w:rPr>
                <w:rFonts w:eastAsiaTheme="minorEastAsia"/>
                <w:szCs w:val="21"/>
              </w:rPr>
            </w:pPr>
            <w:r w:rsidRPr="00D529BE">
              <w:rPr>
                <w:rFonts w:eastAsiaTheme="minorEastAsia"/>
                <w:szCs w:val="21"/>
              </w:rPr>
              <w:t>BOD</w:t>
            </w:r>
            <w:r w:rsidRPr="00D529BE">
              <w:rPr>
                <w:rFonts w:eastAsiaTheme="minorEastAsia"/>
                <w:szCs w:val="21"/>
                <w:vertAlign w:val="subscript"/>
              </w:rPr>
              <w:t>5</w:t>
            </w:r>
          </w:p>
        </w:tc>
        <w:tc>
          <w:tcPr>
            <w:tcW w:w="567" w:type="dxa"/>
            <w:vAlign w:val="center"/>
          </w:tcPr>
          <w:p w:rsidR="00416FA9" w:rsidRPr="00D529BE" w:rsidRDefault="00416FA9" w:rsidP="0094376A">
            <w:pPr>
              <w:jc w:val="center"/>
              <w:rPr>
                <w:rFonts w:eastAsiaTheme="minorEastAsia"/>
                <w:color w:val="000000" w:themeColor="text1"/>
                <w:szCs w:val="21"/>
              </w:rPr>
            </w:pPr>
            <w:r w:rsidRPr="00D529BE">
              <w:rPr>
                <w:rFonts w:eastAsiaTheme="minorEastAsia"/>
                <w:color w:val="000000" w:themeColor="text1"/>
                <w:szCs w:val="21"/>
              </w:rPr>
              <w:t>SS</w:t>
            </w:r>
          </w:p>
        </w:tc>
        <w:tc>
          <w:tcPr>
            <w:tcW w:w="992" w:type="dxa"/>
            <w:vAlign w:val="center"/>
          </w:tcPr>
          <w:p w:rsidR="00416FA9" w:rsidRPr="00D529BE" w:rsidRDefault="00416FA9" w:rsidP="0094376A">
            <w:pPr>
              <w:jc w:val="center"/>
              <w:rPr>
                <w:rFonts w:eastAsiaTheme="minorEastAsia"/>
                <w:szCs w:val="21"/>
              </w:rPr>
            </w:pPr>
            <w:r w:rsidRPr="00D529BE">
              <w:rPr>
                <w:rFonts w:eastAsiaTheme="minorEastAsia"/>
                <w:szCs w:val="21"/>
              </w:rPr>
              <w:t>NH</w:t>
            </w:r>
            <w:r w:rsidRPr="00D529BE">
              <w:rPr>
                <w:rFonts w:eastAsiaTheme="minorEastAsia"/>
                <w:szCs w:val="21"/>
                <w:vertAlign w:val="subscript"/>
              </w:rPr>
              <w:t>3</w:t>
            </w:r>
            <w:r w:rsidRPr="00D529BE">
              <w:rPr>
                <w:rFonts w:eastAsiaTheme="minorEastAsia"/>
                <w:szCs w:val="21"/>
              </w:rPr>
              <w:t>-N</w:t>
            </w:r>
          </w:p>
        </w:tc>
        <w:tc>
          <w:tcPr>
            <w:tcW w:w="709" w:type="dxa"/>
            <w:vAlign w:val="center"/>
          </w:tcPr>
          <w:p w:rsidR="00416FA9" w:rsidRPr="00D529BE" w:rsidRDefault="00416FA9" w:rsidP="0094376A">
            <w:pPr>
              <w:jc w:val="center"/>
              <w:rPr>
                <w:rFonts w:eastAsiaTheme="minorEastAsia"/>
                <w:szCs w:val="21"/>
              </w:rPr>
            </w:pPr>
            <w:r w:rsidRPr="00D529BE">
              <w:rPr>
                <w:rFonts w:eastAsiaTheme="minorEastAsia"/>
                <w:szCs w:val="21"/>
              </w:rPr>
              <w:t>TN</w:t>
            </w:r>
          </w:p>
        </w:tc>
        <w:tc>
          <w:tcPr>
            <w:tcW w:w="567" w:type="dxa"/>
            <w:vAlign w:val="center"/>
          </w:tcPr>
          <w:p w:rsidR="00416FA9" w:rsidRPr="00D529BE" w:rsidRDefault="00416FA9" w:rsidP="0094376A">
            <w:pPr>
              <w:jc w:val="center"/>
              <w:rPr>
                <w:rFonts w:eastAsiaTheme="minorEastAsia"/>
                <w:szCs w:val="21"/>
              </w:rPr>
            </w:pPr>
            <w:r w:rsidRPr="00D529BE">
              <w:rPr>
                <w:rFonts w:eastAsiaTheme="minorEastAsia"/>
                <w:szCs w:val="21"/>
              </w:rPr>
              <w:t>TP</w:t>
            </w:r>
          </w:p>
        </w:tc>
        <w:tc>
          <w:tcPr>
            <w:tcW w:w="567" w:type="dxa"/>
            <w:vAlign w:val="center"/>
          </w:tcPr>
          <w:p w:rsidR="00416FA9" w:rsidRPr="00D529BE" w:rsidRDefault="00416FA9" w:rsidP="0094376A">
            <w:pPr>
              <w:jc w:val="center"/>
              <w:rPr>
                <w:rFonts w:eastAsiaTheme="minorEastAsia"/>
                <w:szCs w:val="21"/>
              </w:rPr>
            </w:pPr>
            <w:r w:rsidRPr="00D529BE">
              <w:rPr>
                <w:rFonts w:eastAsiaTheme="minorEastAsia"/>
                <w:szCs w:val="21"/>
              </w:rPr>
              <w:t>pH</w:t>
            </w:r>
          </w:p>
        </w:tc>
        <w:tc>
          <w:tcPr>
            <w:tcW w:w="709" w:type="dxa"/>
            <w:vAlign w:val="center"/>
          </w:tcPr>
          <w:p w:rsidR="00416FA9" w:rsidRPr="00D529BE" w:rsidRDefault="00416FA9" w:rsidP="0094376A">
            <w:pPr>
              <w:jc w:val="center"/>
              <w:rPr>
                <w:rFonts w:eastAsiaTheme="minorEastAsia"/>
                <w:szCs w:val="21"/>
              </w:rPr>
            </w:pPr>
            <w:r w:rsidRPr="00D529BE">
              <w:rPr>
                <w:rFonts w:eastAsiaTheme="minorEastAsia" w:hAnsiTheme="minorEastAsia"/>
                <w:szCs w:val="21"/>
              </w:rPr>
              <w:t>色度</w:t>
            </w:r>
          </w:p>
        </w:tc>
        <w:tc>
          <w:tcPr>
            <w:tcW w:w="708" w:type="dxa"/>
            <w:vAlign w:val="center"/>
          </w:tcPr>
          <w:p w:rsidR="00416FA9" w:rsidRPr="00D529BE" w:rsidRDefault="00416FA9" w:rsidP="0094376A">
            <w:pPr>
              <w:jc w:val="center"/>
              <w:rPr>
                <w:rFonts w:eastAsiaTheme="minorEastAsia"/>
                <w:szCs w:val="21"/>
              </w:rPr>
            </w:pPr>
            <w:r w:rsidRPr="00D529BE">
              <w:rPr>
                <w:rFonts w:eastAsiaTheme="minorEastAsia" w:hAnsiTheme="minorEastAsia"/>
                <w:szCs w:val="21"/>
              </w:rPr>
              <w:t>动植物油</w:t>
            </w:r>
          </w:p>
        </w:tc>
        <w:tc>
          <w:tcPr>
            <w:tcW w:w="871" w:type="dxa"/>
            <w:vAlign w:val="center"/>
          </w:tcPr>
          <w:p w:rsidR="00416FA9" w:rsidRPr="00D529BE" w:rsidRDefault="00416FA9" w:rsidP="0094376A">
            <w:pPr>
              <w:jc w:val="center"/>
              <w:rPr>
                <w:rFonts w:eastAsiaTheme="minorEastAsia"/>
                <w:szCs w:val="21"/>
              </w:rPr>
            </w:pPr>
            <w:r w:rsidRPr="00D529BE">
              <w:rPr>
                <w:rFonts w:eastAsiaTheme="minorEastAsia" w:hAnsiTheme="minorEastAsia"/>
                <w:szCs w:val="21"/>
              </w:rPr>
              <w:t>石油类</w:t>
            </w:r>
          </w:p>
        </w:tc>
        <w:tc>
          <w:tcPr>
            <w:tcW w:w="1277" w:type="dxa"/>
            <w:vAlign w:val="center"/>
          </w:tcPr>
          <w:p w:rsidR="00416FA9" w:rsidRPr="00D529BE" w:rsidRDefault="00416FA9" w:rsidP="0094376A">
            <w:pPr>
              <w:jc w:val="center"/>
              <w:rPr>
                <w:rFonts w:eastAsiaTheme="minorEastAsia"/>
                <w:szCs w:val="21"/>
              </w:rPr>
            </w:pPr>
            <w:r w:rsidRPr="00D529BE">
              <w:rPr>
                <w:rFonts w:eastAsiaTheme="minorEastAsia" w:hAnsiTheme="minorEastAsia"/>
                <w:szCs w:val="21"/>
              </w:rPr>
              <w:t>粪大肠菌群（个</w:t>
            </w:r>
            <w:r w:rsidRPr="00D529BE">
              <w:rPr>
                <w:rFonts w:eastAsiaTheme="minorEastAsia"/>
                <w:szCs w:val="21"/>
              </w:rPr>
              <w:t>/L</w:t>
            </w:r>
            <w:r w:rsidRPr="00D529BE">
              <w:rPr>
                <w:rFonts w:eastAsiaTheme="minorEastAsia" w:hAnsiTheme="minorEastAsia"/>
                <w:szCs w:val="21"/>
              </w:rPr>
              <w:t>）</w:t>
            </w:r>
          </w:p>
        </w:tc>
      </w:tr>
      <w:tr w:rsidR="00B85577" w:rsidRPr="00D529BE" w:rsidTr="00B85577">
        <w:trPr>
          <w:jc w:val="center"/>
        </w:trPr>
        <w:tc>
          <w:tcPr>
            <w:tcW w:w="485" w:type="dxa"/>
            <w:vAlign w:val="center"/>
          </w:tcPr>
          <w:p w:rsidR="00416FA9" w:rsidRPr="00D529BE" w:rsidRDefault="00416FA9" w:rsidP="0094376A">
            <w:pPr>
              <w:jc w:val="center"/>
              <w:rPr>
                <w:rFonts w:eastAsiaTheme="minorEastAsia"/>
                <w:szCs w:val="21"/>
              </w:rPr>
            </w:pPr>
            <w:r w:rsidRPr="00D529BE">
              <w:rPr>
                <w:rFonts w:eastAsiaTheme="minorEastAsia" w:hAnsiTheme="minorEastAsia"/>
                <w:szCs w:val="21"/>
              </w:rPr>
              <w:t>标准限值</w:t>
            </w:r>
          </w:p>
        </w:tc>
        <w:tc>
          <w:tcPr>
            <w:tcW w:w="749" w:type="dxa"/>
            <w:vAlign w:val="center"/>
          </w:tcPr>
          <w:p w:rsidR="00416FA9" w:rsidRPr="00D529BE" w:rsidRDefault="00416FA9" w:rsidP="0094376A">
            <w:pPr>
              <w:jc w:val="center"/>
              <w:rPr>
                <w:rFonts w:eastAsiaTheme="minorEastAsia"/>
                <w:szCs w:val="21"/>
              </w:rPr>
            </w:pPr>
            <w:r w:rsidRPr="00D529BE">
              <w:rPr>
                <w:rFonts w:eastAsiaTheme="minorEastAsia"/>
                <w:szCs w:val="21"/>
              </w:rPr>
              <w:t>50</w:t>
            </w:r>
          </w:p>
        </w:tc>
        <w:tc>
          <w:tcPr>
            <w:tcW w:w="859" w:type="dxa"/>
            <w:vAlign w:val="center"/>
          </w:tcPr>
          <w:p w:rsidR="00416FA9" w:rsidRPr="00D529BE" w:rsidRDefault="00416FA9" w:rsidP="0094376A">
            <w:pPr>
              <w:jc w:val="center"/>
              <w:rPr>
                <w:rFonts w:eastAsiaTheme="minorEastAsia"/>
                <w:szCs w:val="21"/>
              </w:rPr>
            </w:pPr>
            <w:r w:rsidRPr="00D529BE">
              <w:rPr>
                <w:rFonts w:eastAsiaTheme="minorEastAsia"/>
                <w:szCs w:val="21"/>
              </w:rPr>
              <w:t>10</w:t>
            </w:r>
          </w:p>
        </w:tc>
        <w:tc>
          <w:tcPr>
            <w:tcW w:w="567" w:type="dxa"/>
            <w:vAlign w:val="center"/>
          </w:tcPr>
          <w:p w:rsidR="00416FA9" w:rsidRPr="00D529BE" w:rsidRDefault="00416FA9" w:rsidP="0094376A">
            <w:pPr>
              <w:jc w:val="center"/>
              <w:rPr>
                <w:rFonts w:eastAsiaTheme="minorEastAsia"/>
                <w:color w:val="000000" w:themeColor="text1"/>
                <w:szCs w:val="21"/>
              </w:rPr>
            </w:pPr>
            <w:r w:rsidRPr="00D529BE">
              <w:rPr>
                <w:rFonts w:eastAsiaTheme="minorEastAsia"/>
                <w:color w:val="000000" w:themeColor="text1"/>
                <w:szCs w:val="21"/>
              </w:rPr>
              <w:t>10</w:t>
            </w:r>
          </w:p>
        </w:tc>
        <w:tc>
          <w:tcPr>
            <w:tcW w:w="992" w:type="dxa"/>
            <w:vAlign w:val="center"/>
          </w:tcPr>
          <w:p w:rsidR="00416FA9" w:rsidRPr="00D529BE" w:rsidRDefault="00416FA9" w:rsidP="0094376A">
            <w:pPr>
              <w:jc w:val="center"/>
              <w:rPr>
                <w:rFonts w:eastAsiaTheme="minorEastAsia"/>
                <w:szCs w:val="21"/>
              </w:rPr>
            </w:pPr>
            <w:r w:rsidRPr="00D529BE">
              <w:rPr>
                <w:rFonts w:eastAsiaTheme="minorEastAsia"/>
                <w:szCs w:val="21"/>
              </w:rPr>
              <w:t>5</w:t>
            </w:r>
            <w:r w:rsidRPr="00D529BE">
              <w:rPr>
                <w:rFonts w:eastAsiaTheme="minorEastAsia" w:hAnsiTheme="minorEastAsia"/>
                <w:szCs w:val="21"/>
              </w:rPr>
              <w:t>（</w:t>
            </w:r>
            <w:r w:rsidRPr="00D529BE">
              <w:rPr>
                <w:rFonts w:eastAsiaTheme="minorEastAsia"/>
                <w:szCs w:val="21"/>
              </w:rPr>
              <w:t>8</w:t>
            </w:r>
            <w:r w:rsidRPr="00D529BE">
              <w:rPr>
                <w:rFonts w:eastAsiaTheme="minorEastAsia" w:hAnsiTheme="minorEastAsia"/>
                <w:szCs w:val="21"/>
              </w:rPr>
              <w:t>）</w:t>
            </w:r>
          </w:p>
        </w:tc>
        <w:tc>
          <w:tcPr>
            <w:tcW w:w="709" w:type="dxa"/>
            <w:vAlign w:val="center"/>
          </w:tcPr>
          <w:p w:rsidR="00416FA9" w:rsidRPr="00D529BE" w:rsidRDefault="00416FA9" w:rsidP="0094376A">
            <w:pPr>
              <w:jc w:val="center"/>
              <w:rPr>
                <w:rFonts w:eastAsiaTheme="minorEastAsia"/>
                <w:szCs w:val="21"/>
              </w:rPr>
            </w:pPr>
            <w:r w:rsidRPr="00D529BE">
              <w:rPr>
                <w:rFonts w:eastAsiaTheme="minorEastAsia"/>
                <w:szCs w:val="21"/>
              </w:rPr>
              <w:t>15</w:t>
            </w:r>
          </w:p>
        </w:tc>
        <w:tc>
          <w:tcPr>
            <w:tcW w:w="567" w:type="dxa"/>
            <w:vAlign w:val="center"/>
          </w:tcPr>
          <w:p w:rsidR="00416FA9" w:rsidRPr="00D529BE" w:rsidRDefault="00416FA9" w:rsidP="0094376A">
            <w:pPr>
              <w:jc w:val="center"/>
              <w:rPr>
                <w:rFonts w:eastAsiaTheme="minorEastAsia"/>
                <w:szCs w:val="21"/>
              </w:rPr>
            </w:pPr>
            <w:r w:rsidRPr="00D529BE">
              <w:rPr>
                <w:rFonts w:eastAsiaTheme="minorEastAsia"/>
                <w:szCs w:val="21"/>
              </w:rPr>
              <w:t>0.5</w:t>
            </w:r>
          </w:p>
        </w:tc>
        <w:tc>
          <w:tcPr>
            <w:tcW w:w="567" w:type="dxa"/>
            <w:vAlign w:val="center"/>
          </w:tcPr>
          <w:p w:rsidR="00416FA9" w:rsidRPr="00D529BE" w:rsidRDefault="00416FA9" w:rsidP="0094376A">
            <w:pPr>
              <w:jc w:val="center"/>
              <w:rPr>
                <w:rFonts w:eastAsiaTheme="minorEastAsia"/>
                <w:szCs w:val="21"/>
              </w:rPr>
            </w:pPr>
            <w:r w:rsidRPr="00D529BE">
              <w:rPr>
                <w:rFonts w:eastAsiaTheme="minorEastAsia"/>
                <w:szCs w:val="21"/>
              </w:rPr>
              <w:t>6-9</w:t>
            </w:r>
          </w:p>
        </w:tc>
        <w:tc>
          <w:tcPr>
            <w:tcW w:w="709" w:type="dxa"/>
            <w:vAlign w:val="center"/>
          </w:tcPr>
          <w:p w:rsidR="00416FA9" w:rsidRPr="00D529BE" w:rsidRDefault="00416FA9" w:rsidP="0094376A">
            <w:pPr>
              <w:jc w:val="center"/>
              <w:rPr>
                <w:rFonts w:eastAsiaTheme="minorEastAsia"/>
                <w:szCs w:val="21"/>
              </w:rPr>
            </w:pPr>
            <w:r w:rsidRPr="00D529BE">
              <w:rPr>
                <w:rFonts w:eastAsiaTheme="minorEastAsia"/>
                <w:szCs w:val="21"/>
              </w:rPr>
              <w:t>30</w:t>
            </w:r>
          </w:p>
        </w:tc>
        <w:tc>
          <w:tcPr>
            <w:tcW w:w="708" w:type="dxa"/>
            <w:vAlign w:val="center"/>
          </w:tcPr>
          <w:p w:rsidR="00416FA9" w:rsidRPr="00D529BE" w:rsidRDefault="00416FA9" w:rsidP="0094376A">
            <w:pPr>
              <w:jc w:val="center"/>
              <w:rPr>
                <w:rFonts w:eastAsiaTheme="minorEastAsia"/>
                <w:szCs w:val="21"/>
              </w:rPr>
            </w:pPr>
            <w:r w:rsidRPr="00D529BE">
              <w:rPr>
                <w:rFonts w:eastAsiaTheme="minorEastAsia"/>
                <w:szCs w:val="21"/>
              </w:rPr>
              <w:t>1</w:t>
            </w:r>
          </w:p>
        </w:tc>
        <w:tc>
          <w:tcPr>
            <w:tcW w:w="871" w:type="dxa"/>
            <w:vAlign w:val="center"/>
          </w:tcPr>
          <w:p w:rsidR="00416FA9" w:rsidRPr="00D529BE" w:rsidRDefault="00416FA9" w:rsidP="0094376A">
            <w:pPr>
              <w:jc w:val="center"/>
              <w:rPr>
                <w:rFonts w:eastAsiaTheme="minorEastAsia"/>
                <w:szCs w:val="21"/>
              </w:rPr>
            </w:pPr>
            <w:r w:rsidRPr="00D529BE">
              <w:rPr>
                <w:rFonts w:eastAsiaTheme="minorEastAsia"/>
                <w:szCs w:val="21"/>
              </w:rPr>
              <w:t>1</w:t>
            </w:r>
          </w:p>
        </w:tc>
        <w:tc>
          <w:tcPr>
            <w:tcW w:w="1277" w:type="dxa"/>
            <w:vAlign w:val="center"/>
          </w:tcPr>
          <w:p w:rsidR="00416FA9" w:rsidRPr="00D529BE" w:rsidRDefault="00416FA9" w:rsidP="0094376A">
            <w:pPr>
              <w:jc w:val="center"/>
              <w:rPr>
                <w:rFonts w:eastAsiaTheme="minorEastAsia"/>
                <w:szCs w:val="21"/>
              </w:rPr>
            </w:pPr>
            <w:r w:rsidRPr="00D529BE">
              <w:rPr>
                <w:rFonts w:eastAsiaTheme="minorEastAsia"/>
                <w:szCs w:val="21"/>
              </w:rPr>
              <w:t>1000</w:t>
            </w:r>
          </w:p>
        </w:tc>
      </w:tr>
    </w:tbl>
    <w:p w:rsidR="00076C5C" w:rsidRPr="00D529BE" w:rsidRDefault="00076C5C" w:rsidP="009005E6">
      <w:pPr>
        <w:pStyle w:val="14"/>
        <w:spacing w:beforeLines="50"/>
        <w:ind w:firstLineChars="0" w:firstLine="0"/>
        <w:jc w:val="both"/>
        <w:rPr>
          <w:rFonts w:ascii="Times New Roman" w:eastAsiaTheme="minorEastAsia" w:hAnsi="Times New Roman"/>
          <w:b/>
          <w:sz w:val="21"/>
          <w:szCs w:val="21"/>
        </w:rPr>
      </w:pPr>
      <w:bookmarkStart w:id="33" w:name="_Toc14556940"/>
      <w:bookmarkStart w:id="34" w:name="_Toc14857200"/>
      <w:r w:rsidRPr="00D529BE">
        <w:rPr>
          <w:rFonts w:ascii="Times New Roman" w:eastAsiaTheme="minorEastAsia" w:hAnsi="Times New Roman"/>
          <w:b/>
          <w:sz w:val="21"/>
          <w:szCs w:val="21"/>
        </w:rPr>
        <w:t>1.6</w:t>
      </w:r>
      <w:r w:rsidRPr="00D529BE">
        <w:rPr>
          <w:rFonts w:ascii="Times New Roman" w:eastAsiaTheme="minorEastAsia" w:hAnsiTheme="minorEastAsia"/>
          <w:b/>
          <w:sz w:val="21"/>
          <w:szCs w:val="21"/>
        </w:rPr>
        <w:t>主要环境保护目标</w:t>
      </w:r>
      <w:bookmarkEnd w:id="33"/>
      <w:bookmarkEnd w:id="34"/>
    </w:p>
    <w:p w:rsidR="00076C5C" w:rsidRPr="00D529BE" w:rsidRDefault="00076C5C" w:rsidP="00D529BE">
      <w:pPr>
        <w:autoSpaceDE w:val="0"/>
        <w:autoSpaceDN w:val="0"/>
        <w:adjustRightInd w:val="0"/>
        <w:snapToGrid w:val="0"/>
        <w:spacing w:line="360" w:lineRule="auto"/>
        <w:ind w:firstLineChars="200" w:firstLine="420"/>
        <w:jc w:val="left"/>
        <w:rPr>
          <w:rFonts w:eastAsiaTheme="minorEastAsia"/>
          <w:szCs w:val="21"/>
        </w:rPr>
      </w:pPr>
      <w:r w:rsidRPr="00D529BE">
        <w:rPr>
          <w:rFonts w:eastAsiaTheme="minorEastAsia" w:hAnsiTheme="minorEastAsia"/>
          <w:szCs w:val="21"/>
        </w:rPr>
        <w:t>经过实地勘查，本项目位于大堰垱镇文昌社区东西大街以东、涔水河以西。根据工程污染物</w:t>
      </w:r>
      <w:r w:rsidRPr="00D529BE">
        <w:rPr>
          <w:rFonts w:eastAsiaTheme="minorEastAsia" w:hAnsiTheme="minorEastAsia"/>
          <w:szCs w:val="21"/>
        </w:rPr>
        <w:lastRenderedPageBreak/>
        <w:t>排放特征和区域的水文、气象情况，结合现场踏勘和初步调查，区域内无重点保护文物和珍稀动植物，本环评以项目建设用地中心为原点，运输路线保护目标为项目所在地至运输道处沿线保护目标，厂界距离为与本项目建设用地距离，本工程主要水环境保护目标列于下表：</w:t>
      </w:r>
    </w:p>
    <w:p w:rsidR="00076C5C" w:rsidRPr="00D529BE" w:rsidRDefault="00076C5C" w:rsidP="00076C5C">
      <w:pPr>
        <w:spacing w:line="360" w:lineRule="auto"/>
        <w:jc w:val="center"/>
        <w:rPr>
          <w:rFonts w:eastAsiaTheme="minorEastAsia"/>
          <w:b/>
          <w:bCs/>
          <w:szCs w:val="21"/>
        </w:rPr>
      </w:pPr>
      <w:r w:rsidRPr="00D529BE">
        <w:rPr>
          <w:rFonts w:eastAsiaTheme="minorEastAsia" w:hAnsiTheme="minorEastAsia"/>
          <w:b/>
          <w:bCs/>
          <w:szCs w:val="21"/>
        </w:rPr>
        <w:t>表</w:t>
      </w:r>
      <w:r w:rsidRPr="00D529BE">
        <w:rPr>
          <w:rFonts w:eastAsiaTheme="minorEastAsia"/>
          <w:b/>
          <w:bCs/>
          <w:szCs w:val="21"/>
        </w:rPr>
        <w:t xml:space="preserve">1-10  </w:t>
      </w:r>
      <w:r w:rsidRPr="00D529BE">
        <w:rPr>
          <w:rFonts w:eastAsiaTheme="minorEastAsia" w:hAnsiTheme="minorEastAsia"/>
          <w:b/>
          <w:bCs/>
          <w:szCs w:val="21"/>
        </w:rPr>
        <w:t>水环境保护目标一览表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2"/>
        <w:gridCol w:w="1264"/>
        <w:gridCol w:w="1134"/>
        <w:gridCol w:w="865"/>
        <w:gridCol w:w="2183"/>
        <w:gridCol w:w="1134"/>
        <w:gridCol w:w="709"/>
        <w:gridCol w:w="876"/>
      </w:tblGrid>
      <w:tr w:rsidR="002D67A7" w:rsidRPr="00D529BE" w:rsidTr="00B119E3">
        <w:trPr>
          <w:jc w:val="center"/>
        </w:trPr>
        <w:tc>
          <w:tcPr>
            <w:tcW w:w="452" w:type="dxa"/>
            <w:vMerge w:val="restart"/>
            <w:vAlign w:val="center"/>
          </w:tcPr>
          <w:p w:rsidR="002D67A7" w:rsidRPr="00D529BE" w:rsidRDefault="002D67A7" w:rsidP="00B119E3">
            <w:pPr>
              <w:jc w:val="center"/>
              <w:rPr>
                <w:rFonts w:eastAsiaTheme="minorEastAsia"/>
                <w:b/>
                <w:bCs/>
                <w:szCs w:val="21"/>
              </w:rPr>
            </w:pPr>
            <w:r w:rsidRPr="00D529BE">
              <w:rPr>
                <w:rFonts w:eastAsiaTheme="minorEastAsia" w:hAnsiTheme="minorEastAsia"/>
                <w:b/>
                <w:bCs/>
                <w:szCs w:val="21"/>
              </w:rPr>
              <w:t>类别</w:t>
            </w:r>
          </w:p>
        </w:tc>
        <w:tc>
          <w:tcPr>
            <w:tcW w:w="2398" w:type="dxa"/>
            <w:gridSpan w:val="2"/>
            <w:vAlign w:val="center"/>
          </w:tcPr>
          <w:p w:rsidR="002D67A7" w:rsidRPr="00D529BE" w:rsidRDefault="002D67A7" w:rsidP="00B119E3">
            <w:pPr>
              <w:jc w:val="center"/>
              <w:rPr>
                <w:rFonts w:eastAsiaTheme="minorEastAsia"/>
                <w:b/>
                <w:bCs/>
                <w:szCs w:val="21"/>
              </w:rPr>
            </w:pPr>
            <w:r w:rsidRPr="00D529BE">
              <w:rPr>
                <w:rFonts w:eastAsiaTheme="minorEastAsia" w:hAnsiTheme="minorEastAsia"/>
                <w:b/>
                <w:bCs/>
                <w:szCs w:val="21"/>
              </w:rPr>
              <w:t>坐标</w:t>
            </w:r>
          </w:p>
        </w:tc>
        <w:tc>
          <w:tcPr>
            <w:tcW w:w="865" w:type="dxa"/>
            <w:vMerge w:val="restart"/>
            <w:vAlign w:val="center"/>
          </w:tcPr>
          <w:p w:rsidR="002D67A7" w:rsidRPr="00D529BE" w:rsidRDefault="002D67A7" w:rsidP="00B119E3">
            <w:pPr>
              <w:jc w:val="center"/>
              <w:rPr>
                <w:rFonts w:eastAsiaTheme="minorEastAsia"/>
                <w:b/>
                <w:bCs/>
                <w:szCs w:val="21"/>
              </w:rPr>
            </w:pPr>
            <w:r w:rsidRPr="00D529BE">
              <w:rPr>
                <w:rFonts w:eastAsiaTheme="minorEastAsia" w:hAnsiTheme="minorEastAsia"/>
                <w:b/>
                <w:bCs/>
                <w:szCs w:val="21"/>
              </w:rPr>
              <w:t>保护</w:t>
            </w:r>
          </w:p>
          <w:p w:rsidR="002D67A7" w:rsidRPr="00D529BE" w:rsidRDefault="002D67A7" w:rsidP="00B119E3">
            <w:pPr>
              <w:jc w:val="center"/>
              <w:rPr>
                <w:rFonts w:eastAsiaTheme="minorEastAsia"/>
                <w:b/>
                <w:bCs/>
                <w:szCs w:val="21"/>
              </w:rPr>
            </w:pPr>
            <w:r w:rsidRPr="00D529BE">
              <w:rPr>
                <w:rFonts w:eastAsiaTheme="minorEastAsia" w:hAnsiTheme="minorEastAsia"/>
                <w:b/>
                <w:bCs/>
                <w:szCs w:val="21"/>
              </w:rPr>
              <w:t>对象</w:t>
            </w:r>
          </w:p>
        </w:tc>
        <w:tc>
          <w:tcPr>
            <w:tcW w:w="2183" w:type="dxa"/>
            <w:vMerge w:val="restart"/>
            <w:vAlign w:val="center"/>
          </w:tcPr>
          <w:p w:rsidR="002D67A7" w:rsidRPr="00D529BE" w:rsidRDefault="002D67A7" w:rsidP="00B119E3">
            <w:pPr>
              <w:jc w:val="center"/>
              <w:rPr>
                <w:rFonts w:eastAsiaTheme="minorEastAsia"/>
                <w:b/>
                <w:bCs/>
                <w:szCs w:val="21"/>
              </w:rPr>
            </w:pPr>
            <w:r w:rsidRPr="00D529BE">
              <w:rPr>
                <w:rFonts w:eastAsiaTheme="minorEastAsia" w:hAnsiTheme="minorEastAsia"/>
                <w:b/>
                <w:bCs/>
                <w:szCs w:val="21"/>
              </w:rPr>
              <w:t>保护要求</w:t>
            </w:r>
          </w:p>
        </w:tc>
        <w:tc>
          <w:tcPr>
            <w:tcW w:w="1134" w:type="dxa"/>
            <w:vMerge w:val="restart"/>
            <w:vAlign w:val="center"/>
          </w:tcPr>
          <w:p w:rsidR="002D67A7" w:rsidRPr="00D529BE" w:rsidRDefault="002D67A7" w:rsidP="00B119E3">
            <w:pPr>
              <w:jc w:val="center"/>
              <w:rPr>
                <w:rFonts w:eastAsiaTheme="minorEastAsia"/>
                <w:b/>
                <w:bCs/>
                <w:szCs w:val="21"/>
              </w:rPr>
            </w:pPr>
            <w:r w:rsidRPr="00D529BE">
              <w:rPr>
                <w:rFonts w:eastAsiaTheme="minorEastAsia" w:hAnsiTheme="minorEastAsia"/>
                <w:b/>
                <w:bCs/>
                <w:szCs w:val="21"/>
              </w:rPr>
              <w:t>相对厂界距离</w:t>
            </w:r>
            <w:r w:rsidRPr="00D529BE">
              <w:rPr>
                <w:rFonts w:eastAsiaTheme="minorEastAsia"/>
                <w:b/>
                <w:bCs/>
                <w:szCs w:val="21"/>
              </w:rPr>
              <w:t>/m</w:t>
            </w:r>
          </w:p>
        </w:tc>
        <w:tc>
          <w:tcPr>
            <w:tcW w:w="709" w:type="dxa"/>
            <w:vMerge w:val="restart"/>
            <w:vAlign w:val="center"/>
          </w:tcPr>
          <w:p w:rsidR="002D67A7" w:rsidRPr="00D529BE" w:rsidRDefault="002D67A7" w:rsidP="00B119E3">
            <w:pPr>
              <w:jc w:val="center"/>
              <w:rPr>
                <w:rFonts w:eastAsiaTheme="minorEastAsia"/>
                <w:b/>
                <w:bCs/>
                <w:szCs w:val="21"/>
              </w:rPr>
            </w:pPr>
            <w:r w:rsidRPr="00D529BE">
              <w:rPr>
                <w:rFonts w:eastAsiaTheme="minorEastAsia" w:hAnsiTheme="minorEastAsia"/>
                <w:b/>
                <w:bCs/>
                <w:szCs w:val="21"/>
              </w:rPr>
              <w:t>高差</w:t>
            </w:r>
          </w:p>
        </w:tc>
        <w:tc>
          <w:tcPr>
            <w:tcW w:w="876" w:type="dxa"/>
            <w:vMerge w:val="restart"/>
            <w:vAlign w:val="center"/>
          </w:tcPr>
          <w:p w:rsidR="002D67A7" w:rsidRPr="00D529BE" w:rsidRDefault="002D67A7" w:rsidP="00B119E3">
            <w:pPr>
              <w:jc w:val="center"/>
              <w:rPr>
                <w:rFonts w:eastAsiaTheme="minorEastAsia"/>
                <w:b/>
                <w:bCs/>
                <w:szCs w:val="21"/>
              </w:rPr>
            </w:pPr>
            <w:r w:rsidRPr="00D529BE">
              <w:rPr>
                <w:rFonts w:eastAsiaTheme="minorEastAsia" w:hAnsiTheme="minorEastAsia"/>
                <w:b/>
                <w:bCs/>
                <w:szCs w:val="21"/>
              </w:rPr>
              <w:t>与排放口位置关系</w:t>
            </w:r>
          </w:p>
        </w:tc>
      </w:tr>
      <w:tr w:rsidR="002D67A7" w:rsidRPr="00D529BE" w:rsidTr="00B119E3">
        <w:trPr>
          <w:jc w:val="center"/>
        </w:trPr>
        <w:tc>
          <w:tcPr>
            <w:tcW w:w="452" w:type="dxa"/>
            <w:vMerge/>
            <w:vAlign w:val="center"/>
          </w:tcPr>
          <w:p w:rsidR="002D67A7" w:rsidRPr="00D529BE" w:rsidRDefault="002D67A7" w:rsidP="00B119E3">
            <w:pPr>
              <w:jc w:val="center"/>
              <w:rPr>
                <w:rFonts w:eastAsiaTheme="minorEastAsia"/>
                <w:szCs w:val="21"/>
              </w:rPr>
            </w:pPr>
          </w:p>
        </w:tc>
        <w:tc>
          <w:tcPr>
            <w:tcW w:w="1264" w:type="dxa"/>
            <w:vAlign w:val="center"/>
          </w:tcPr>
          <w:p w:rsidR="002D67A7" w:rsidRPr="00B119E3" w:rsidRDefault="002D67A7" w:rsidP="00B119E3">
            <w:pPr>
              <w:jc w:val="center"/>
              <w:rPr>
                <w:rFonts w:eastAsiaTheme="minorEastAsia" w:hAnsiTheme="minorEastAsia"/>
                <w:szCs w:val="21"/>
              </w:rPr>
            </w:pPr>
            <w:r w:rsidRPr="00B119E3">
              <w:rPr>
                <w:rFonts w:eastAsiaTheme="minorEastAsia" w:hAnsiTheme="minorEastAsia"/>
                <w:szCs w:val="21"/>
              </w:rPr>
              <w:t>X</w:t>
            </w:r>
          </w:p>
        </w:tc>
        <w:tc>
          <w:tcPr>
            <w:tcW w:w="1134" w:type="dxa"/>
            <w:vAlign w:val="center"/>
          </w:tcPr>
          <w:p w:rsidR="002D67A7" w:rsidRPr="00B119E3" w:rsidRDefault="002D67A7" w:rsidP="00B119E3">
            <w:pPr>
              <w:jc w:val="center"/>
              <w:rPr>
                <w:rFonts w:eastAsiaTheme="minorEastAsia" w:hAnsiTheme="minorEastAsia"/>
                <w:szCs w:val="21"/>
              </w:rPr>
            </w:pPr>
            <w:r w:rsidRPr="00B119E3">
              <w:rPr>
                <w:rFonts w:eastAsiaTheme="minorEastAsia" w:hAnsiTheme="minorEastAsia"/>
                <w:szCs w:val="21"/>
              </w:rPr>
              <w:t>Y</w:t>
            </w:r>
          </w:p>
        </w:tc>
        <w:tc>
          <w:tcPr>
            <w:tcW w:w="865" w:type="dxa"/>
            <w:vMerge/>
            <w:vAlign w:val="center"/>
          </w:tcPr>
          <w:p w:rsidR="002D67A7" w:rsidRPr="00D529BE" w:rsidRDefault="002D67A7" w:rsidP="00B119E3">
            <w:pPr>
              <w:jc w:val="center"/>
              <w:rPr>
                <w:rFonts w:eastAsiaTheme="minorEastAsia"/>
                <w:szCs w:val="21"/>
              </w:rPr>
            </w:pPr>
          </w:p>
        </w:tc>
        <w:tc>
          <w:tcPr>
            <w:tcW w:w="2183" w:type="dxa"/>
            <w:vMerge/>
            <w:vAlign w:val="center"/>
          </w:tcPr>
          <w:p w:rsidR="002D67A7" w:rsidRPr="00D529BE" w:rsidRDefault="002D67A7" w:rsidP="00B119E3">
            <w:pPr>
              <w:jc w:val="center"/>
              <w:rPr>
                <w:rFonts w:eastAsiaTheme="minorEastAsia"/>
                <w:szCs w:val="21"/>
              </w:rPr>
            </w:pPr>
          </w:p>
        </w:tc>
        <w:tc>
          <w:tcPr>
            <w:tcW w:w="1134" w:type="dxa"/>
            <w:vMerge/>
            <w:vAlign w:val="center"/>
          </w:tcPr>
          <w:p w:rsidR="002D67A7" w:rsidRPr="00D529BE" w:rsidRDefault="002D67A7" w:rsidP="00B119E3">
            <w:pPr>
              <w:jc w:val="center"/>
              <w:rPr>
                <w:rFonts w:eastAsiaTheme="minorEastAsia"/>
                <w:szCs w:val="21"/>
              </w:rPr>
            </w:pPr>
          </w:p>
        </w:tc>
        <w:tc>
          <w:tcPr>
            <w:tcW w:w="709" w:type="dxa"/>
            <w:vMerge/>
            <w:vAlign w:val="center"/>
          </w:tcPr>
          <w:p w:rsidR="002D67A7" w:rsidRPr="00D529BE" w:rsidRDefault="002D67A7" w:rsidP="00B119E3">
            <w:pPr>
              <w:jc w:val="center"/>
              <w:rPr>
                <w:rFonts w:eastAsiaTheme="minorEastAsia"/>
                <w:szCs w:val="21"/>
              </w:rPr>
            </w:pPr>
          </w:p>
        </w:tc>
        <w:tc>
          <w:tcPr>
            <w:tcW w:w="876" w:type="dxa"/>
            <w:vMerge/>
            <w:vAlign w:val="center"/>
          </w:tcPr>
          <w:p w:rsidR="002D67A7" w:rsidRPr="00D529BE" w:rsidRDefault="002D67A7" w:rsidP="00B119E3">
            <w:pPr>
              <w:jc w:val="center"/>
              <w:rPr>
                <w:rFonts w:eastAsiaTheme="minorEastAsia"/>
                <w:szCs w:val="21"/>
              </w:rPr>
            </w:pPr>
          </w:p>
        </w:tc>
      </w:tr>
      <w:tr w:rsidR="00B119E3" w:rsidRPr="00D529BE" w:rsidTr="00B119E3">
        <w:trPr>
          <w:jc w:val="center"/>
        </w:trPr>
        <w:tc>
          <w:tcPr>
            <w:tcW w:w="452" w:type="dxa"/>
            <w:vAlign w:val="center"/>
          </w:tcPr>
          <w:p w:rsidR="00B119E3" w:rsidRPr="00D529BE" w:rsidRDefault="00B119E3" w:rsidP="00B119E3">
            <w:pPr>
              <w:jc w:val="center"/>
              <w:rPr>
                <w:rFonts w:eastAsiaTheme="minorEastAsia"/>
                <w:szCs w:val="21"/>
              </w:rPr>
            </w:pPr>
            <w:r w:rsidRPr="00D529BE">
              <w:rPr>
                <w:rFonts w:eastAsiaTheme="minorEastAsia" w:hAnsiTheme="minorEastAsia"/>
                <w:szCs w:val="21"/>
              </w:rPr>
              <w:t>地表水</w:t>
            </w:r>
          </w:p>
        </w:tc>
        <w:tc>
          <w:tcPr>
            <w:tcW w:w="1264" w:type="dxa"/>
            <w:vAlign w:val="center"/>
          </w:tcPr>
          <w:p w:rsidR="00B119E3" w:rsidRPr="00B119E3" w:rsidRDefault="00B119E3" w:rsidP="00B119E3">
            <w:pPr>
              <w:jc w:val="center"/>
              <w:rPr>
                <w:rFonts w:eastAsiaTheme="minorEastAsia" w:hAnsiTheme="minorEastAsia"/>
                <w:szCs w:val="21"/>
              </w:rPr>
            </w:pPr>
            <w:r w:rsidRPr="00B119E3">
              <w:rPr>
                <w:rFonts w:eastAsiaTheme="minorEastAsia" w:hAnsiTheme="minorEastAsia"/>
                <w:szCs w:val="21"/>
              </w:rPr>
              <w:t>111.648773</w:t>
            </w:r>
          </w:p>
        </w:tc>
        <w:tc>
          <w:tcPr>
            <w:tcW w:w="1134" w:type="dxa"/>
            <w:vAlign w:val="center"/>
          </w:tcPr>
          <w:p w:rsidR="00B119E3" w:rsidRPr="00B119E3" w:rsidRDefault="00B119E3" w:rsidP="00B119E3">
            <w:pPr>
              <w:jc w:val="center"/>
              <w:rPr>
                <w:rFonts w:eastAsiaTheme="minorEastAsia" w:hAnsiTheme="minorEastAsia"/>
                <w:szCs w:val="21"/>
              </w:rPr>
            </w:pPr>
            <w:r w:rsidRPr="00B119E3">
              <w:rPr>
                <w:rFonts w:eastAsiaTheme="minorEastAsia" w:hAnsiTheme="minorEastAsia"/>
                <w:szCs w:val="21"/>
              </w:rPr>
              <w:t>29.747691</w:t>
            </w:r>
          </w:p>
        </w:tc>
        <w:tc>
          <w:tcPr>
            <w:tcW w:w="865" w:type="dxa"/>
            <w:vAlign w:val="center"/>
          </w:tcPr>
          <w:p w:rsidR="00B119E3" w:rsidRPr="00D529BE" w:rsidRDefault="00B119E3" w:rsidP="00B119E3">
            <w:pPr>
              <w:jc w:val="center"/>
              <w:rPr>
                <w:rFonts w:eastAsiaTheme="minorEastAsia"/>
                <w:szCs w:val="21"/>
              </w:rPr>
            </w:pPr>
            <w:r w:rsidRPr="00D529BE">
              <w:rPr>
                <w:rFonts w:eastAsiaTheme="minorEastAsia" w:hAnsiTheme="minorEastAsia"/>
                <w:szCs w:val="21"/>
              </w:rPr>
              <w:t>涔水</w:t>
            </w:r>
          </w:p>
        </w:tc>
        <w:tc>
          <w:tcPr>
            <w:tcW w:w="2183" w:type="dxa"/>
            <w:vAlign w:val="center"/>
          </w:tcPr>
          <w:p w:rsidR="00B119E3" w:rsidRPr="00D529BE" w:rsidRDefault="00B119E3" w:rsidP="00B119E3">
            <w:pPr>
              <w:jc w:val="center"/>
              <w:rPr>
                <w:rFonts w:eastAsiaTheme="minorEastAsia"/>
                <w:szCs w:val="21"/>
              </w:rPr>
            </w:pPr>
            <w:r w:rsidRPr="00D529BE">
              <w:rPr>
                <w:rFonts w:eastAsiaTheme="minorEastAsia" w:hAnsiTheme="minorEastAsia"/>
                <w:szCs w:val="21"/>
              </w:rPr>
              <w:t>《地表水环境质量标准》（</w:t>
            </w:r>
            <w:r w:rsidRPr="00D529BE">
              <w:rPr>
                <w:rFonts w:eastAsiaTheme="minorEastAsia"/>
                <w:szCs w:val="21"/>
              </w:rPr>
              <w:t>GB3838-2002</w:t>
            </w:r>
            <w:r w:rsidRPr="00D529BE">
              <w:rPr>
                <w:rFonts w:eastAsiaTheme="minorEastAsia" w:hAnsiTheme="minorEastAsia"/>
                <w:szCs w:val="21"/>
              </w:rPr>
              <w:t>）</w:t>
            </w:r>
            <w:r w:rsidRPr="00D529BE">
              <w:rPr>
                <w:rFonts w:asciiTheme="minorEastAsia" w:eastAsiaTheme="minorEastAsia" w:hAnsiTheme="minorEastAsia"/>
                <w:szCs w:val="21"/>
              </w:rPr>
              <w:t>Ⅲ</w:t>
            </w:r>
            <w:r w:rsidRPr="00D529BE">
              <w:rPr>
                <w:rFonts w:eastAsiaTheme="minorEastAsia" w:hAnsiTheme="minorEastAsia"/>
                <w:szCs w:val="21"/>
              </w:rPr>
              <w:t>类标准</w:t>
            </w:r>
          </w:p>
        </w:tc>
        <w:tc>
          <w:tcPr>
            <w:tcW w:w="1134" w:type="dxa"/>
            <w:vAlign w:val="center"/>
          </w:tcPr>
          <w:p w:rsidR="00B119E3" w:rsidRPr="00D529BE" w:rsidRDefault="00B119E3" w:rsidP="00B119E3">
            <w:pPr>
              <w:jc w:val="center"/>
              <w:rPr>
                <w:rFonts w:eastAsiaTheme="minorEastAsia"/>
                <w:szCs w:val="21"/>
              </w:rPr>
            </w:pPr>
            <w:r w:rsidRPr="00D529BE">
              <w:rPr>
                <w:rFonts w:eastAsiaTheme="minorEastAsia"/>
                <w:szCs w:val="21"/>
              </w:rPr>
              <w:t>1</w:t>
            </w:r>
          </w:p>
        </w:tc>
        <w:tc>
          <w:tcPr>
            <w:tcW w:w="709" w:type="dxa"/>
            <w:vAlign w:val="center"/>
          </w:tcPr>
          <w:p w:rsidR="00B119E3" w:rsidRPr="00D529BE" w:rsidRDefault="00B119E3" w:rsidP="00B119E3">
            <w:pPr>
              <w:jc w:val="center"/>
              <w:rPr>
                <w:rFonts w:eastAsiaTheme="minorEastAsia"/>
                <w:szCs w:val="21"/>
              </w:rPr>
            </w:pPr>
            <w:r w:rsidRPr="00D529BE">
              <w:rPr>
                <w:rFonts w:eastAsiaTheme="minorEastAsia"/>
                <w:szCs w:val="21"/>
              </w:rPr>
              <w:t>-3m</w:t>
            </w:r>
          </w:p>
        </w:tc>
        <w:tc>
          <w:tcPr>
            <w:tcW w:w="876" w:type="dxa"/>
            <w:vAlign w:val="center"/>
          </w:tcPr>
          <w:p w:rsidR="00B119E3" w:rsidRPr="00D529BE" w:rsidRDefault="00B119E3" w:rsidP="00B119E3">
            <w:pPr>
              <w:jc w:val="center"/>
              <w:rPr>
                <w:rFonts w:eastAsiaTheme="minorEastAsia"/>
                <w:szCs w:val="21"/>
              </w:rPr>
            </w:pPr>
            <w:r w:rsidRPr="00D529BE">
              <w:rPr>
                <w:rFonts w:eastAsiaTheme="minorEastAsia"/>
                <w:szCs w:val="21"/>
              </w:rPr>
              <w:t>E</w:t>
            </w:r>
          </w:p>
        </w:tc>
      </w:tr>
    </w:tbl>
    <w:p w:rsidR="00096D6B" w:rsidRPr="00096D6B" w:rsidRDefault="00DF2458" w:rsidP="009005E6">
      <w:pPr>
        <w:pStyle w:val="14"/>
        <w:spacing w:beforeLines="50"/>
        <w:ind w:firstLineChars="0" w:firstLine="0"/>
        <w:jc w:val="both"/>
        <w:rPr>
          <w:rFonts w:ascii="Times New Roman" w:eastAsiaTheme="minorEastAsia" w:hAnsi="Times New Roman"/>
          <w:b/>
          <w:sz w:val="21"/>
          <w:szCs w:val="21"/>
        </w:rPr>
      </w:pPr>
      <w:r>
        <w:rPr>
          <w:rFonts w:ascii="Times New Roman" w:eastAsiaTheme="minorEastAsia" w:hAnsi="Times New Roman" w:hint="eastAsia"/>
          <w:b/>
          <w:sz w:val="21"/>
          <w:szCs w:val="21"/>
        </w:rPr>
        <w:t>二、</w:t>
      </w:r>
      <w:r w:rsidR="00096D6B" w:rsidRPr="00096D6B">
        <w:rPr>
          <w:rFonts w:ascii="Times New Roman" w:eastAsiaTheme="minorEastAsia" w:hAnsi="Times New Roman"/>
          <w:b/>
          <w:sz w:val="21"/>
          <w:szCs w:val="21"/>
        </w:rPr>
        <w:t>地表水环境现状调查与评价</w:t>
      </w:r>
    </w:p>
    <w:p w:rsidR="00E70E20" w:rsidRPr="00AE48B4" w:rsidRDefault="00096D6B" w:rsidP="00E70E20">
      <w:pPr>
        <w:spacing w:line="360" w:lineRule="auto"/>
        <w:ind w:firstLineChars="200" w:firstLine="420"/>
        <w:rPr>
          <w:rFonts w:hAnsi="宋体"/>
          <w:color w:val="000000"/>
        </w:rPr>
      </w:pPr>
      <w:r w:rsidRPr="00AE48B4">
        <w:rPr>
          <w:rFonts w:hAnsi="宋体"/>
          <w:color w:val="000000"/>
        </w:rPr>
        <w:t>为了解项目所在地区域的水环境质量现状，</w:t>
      </w:r>
      <w:r w:rsidR="00E70E20" w:rsidRPr="00CD3835">
        <w:rPr>
          <w:rFonts w:hAnsi="宋体" w:hint="eastAsia"/>
          <w:color w:val="000000"/>
        </w:rPr>
        <w:t>本次评价委托</w:t>
      </w:r>
      <w:r w:rsidR="00E70E20" w:rsidRPr="00DA6B60">
        <w:rPr>
          <w:rFonts w:eastAsiaTheme="minorEastAsia" w:hAnsiTheme="minorEastAsia"/>
          <w:szCs w:val="21"/>
        </w:rPr>
        <w:t>湖南国康检验检测技术有限公司</w:t>
      </w:r>
      <w:r w:rsidR="00E70E20" w:rsidRPr="00CD3835">
        <w:rPr>
          <w:rFonts w:hAnsi="宋体" w:hint="eastAsia"/>
          <w:color w:val="000000"/>
        </w:rPr>
        <w:t>于</w:t>
      </w:r>
      <w:r w:rsidR="00E70E20" w:rsidRPr="00CD3835">
        <w:rPr>
          <w:rFonts w:hAnsi="宋体" w:hint="eastAsia"/>
          <w:color w:val="000000"/>
        </w:rPr>
        <w:t>2021</w:t>
      </w:r>
      <w:r w:rsidR="00E70E20" w:rsidRPr="00CD3835">
        <w:rPr>
          <w:rFonts w:hAnsi="宋体" w:hint="eastAsia"/>
          <w:color w:val="000000"/>
        </w:rPr>
        <w:t>年</w:t>
      </w:r>
      <w:r w:rsidR="0062122E">
        <w:rPr>
          <w:rFonts w:hAnsi="宋体" w:hint="eastAsia"/>
          <w:color w:val="000000"/>
        </w:rPr>
        <w:t>6</w:t>
      </w:r>
      <w:r w:rsidR="00E70E20" w:rsidRPr="00CD3835">
        <w:rPr>
          <w:rFonts w:hAnsi="宋体" w:hint="eastAsia"/>
          <w:color w:val="000000"/>
        </w:rPr>
        <w:t>月</w:t>
      </w:r>
      <w:r w:rsidR="0062122E">
        <w:rPr>
          <w:rFonts w:hAnsi="宋体" w:hint="eastAsia"/>
          <w:color w:val="000000"/>
        </w:rPr>
        <w:t>28</w:t>
      </w:r>
      <w:r w:rsidR="00E70E20" w:rsidRPr="00CD3835">
        <w:rPr>
          <w:rFonts w:hAnsi="宋体" w:hint="eastAsia"/>
          <w:color w:val="000000"/>
        </w:rPr>
        <w:t>日对项目污水排放口入涔水下游</w:t>
      </w:r>
      <w:r w:rsidR="00E70E20" w:rsidRPr="00CD3835">
        <w:rPr>
          <w:rFonts w:hAnsi="宋体" w:hint="eastAsia"/>
          <w:color w:val="000000"/>
        </w:rPr>
        <w:t>500m</w:t>
      </w:r>
      <w:r w:rsidR="00E70E20">
        <w:rPr>
          <w:rFonts w:hAnsi="宋体" w:hint="eastAsia"/>
          <w:color w:val="000000"/>
        </w:rPr>
        <w:t>处</w:t>
      </w:r>
      <w:r w:rsidR="00E70E20" w:rsidRPr="00CD3835">
        <w:rPr>
          <w:rFonts w:hAnsi="宋体" w:hint="eastAsia"/>
          <w:color w:val="000000"/>
        </w:rPr>
        <w:t>地表水质量状况</w:t>
      </w:r>
      <w:r w:rsidR="00E70E20">
        <w:rPr>
          <w:rFonts w:hAnsi="宋体" w:hint="eastAsia"/>
          <w:color w:val="000000"/>
        </w:rPr>
        <w:t>进行</w:t>
      </w:r>
      <w:r w:rsidR="00E70E20" w:rsidRPr="00CD3835">
        <w:rPr>
          <w:rFonts w:hAnsi="宋体" w:hint="eastAsia"/>
          <w:color w:val="000000"/>
        </w:rPr>
        <w:t>监测</w:t>
      </w:r>
      <w:r w:rsidR="00247B9B">
        <w:rPr>
          <w:rFonts w:hAnsi="宋体" w:hint="eastAsia"/>
          <w:color w:val="000000"/>
        </w:rPr>
        <w:t>，</w:t>
      </w:r>
      <w:r w:rsidR="00E70E20" w:rsidRPr="00CD3835">
        <w:rPr>
          <w:rFonts w:hAnsi="宋体" w:hint="eastAsia"/>
          <w:color w:val="000000"/>
        </w:rPr>
        <w:t>监测结果如下：</w:t>
      </w:r>
    </w:p>
    <w:p w:rsidR="00E70E20" w:rsidRPr="00097A5D" w:rsidRDefault="00E70E20" w:rsidP="00E70E20">
      <w:pPr>
        <w:pStyle w:val="ae"/>
        <w:spacing w:beforeLines="0" w:line="240" w:lineRule="auto"/>
        <w:ind w:firstLineChars="0" w:firstLine="0"/>
        <w:jc w:val="center"/>
        <w:rPr>
          <w:b/>
          <w:bCs/>
          <w:sz w:val="21"/>
          <w:szCs w:val="21"/>
        </w:rPr>
      </w:pPr>
      <w:r w:rsidRPr="00E40EFA">
        <w:rPr>
          <w:rFonts w:hint="eastAsia"/>
          <w:b/>
          <w:bCs/>
          <w:sz w:val="21"/>
          <w:szCs w:val="21"/>
        </w:rPr>
        <w:t>表</w:t>
      </w:r>
      <w:r>
        <w:rPr>
          <w:rFonts w:hint="eastAsia"/>
          <w:b/>
          <w:bCs/>
          <w:sz w:val="21"/>
          <w:szCs w:val="21"/>
        </w:rPr>
        <w:t>1</w:t>
      </w:r>
      <w:r w:rsidRPr="00E40EFA">
        <w:rPr>
          <w:b/>
          <w:bCs/>
          <w:sz w:val="21"/>
          <w:szCs w:val="21"/>
        </w:rPr>
        <w:t>-</w:t>
      </w:r>
      <w:r>
        <w:rPr>
          <w:rFonts w:hint="eastAsia"/>
          <w:b/>
          <w:bCs/>
          <w:sz w:val="21"/>
          <w:szCs w:val="21"/>
        </w:rPr>
        <w:t>11</w:t>
      </w:r>
      <w:r w:rsidRPr="00E40EFA">
        <w:rPr>
          <w:rFonts w:hint="eastAsia"/>
          <w:b/>
          <w:bCs/>
          <w:sz w:val="21"/>
          <w:szCs w:val="21"/>
        </w:rPr>
        <w:t xml:space="preserve">  </w:t>
      </w:r>
      <w:r w:rsidRPr="00E40EFA">
        <w:rPr>
          <w:rFonts w:hint="eastAsia"/>
          <w:b/>
          <w:bCs/>
          <w:sz w:val="21"/>
          <w:szCs w:val="21"/>
        </w:rPr>
        <w:t>地表水监测结果统计及评价</w:t>
      </w:r>
      <w:r w:rsidRPr="00E40EFA">
        <w:rPr>
          <w:rFonts w:hint="eastAsia"/>
          <w:b/>
          <w:bCs/>
          <w:sz w:val="21"/>
          <w:szCs w:val="21"/>
        </w:rPr>
        <w:t xml:space="preserve">    </w:t>
      </w:r>
      <w:r w:rsidRPr="00E40EFA">
        <w:rPr>
          <w:rFonts w:hint="eastAsia"/>
          <w:b/>
          <w:bCs/>
          <w:sz w:val="21"/>
          <w:szCs w:val="21"/>
        </w:rPr>
        <w:t>单位：</w:t>
      </w:r>
      <w:r w:rsidRPr="00E40EFA">
        <w:rPr>
          <w:rFonts w:hint="eastAsia"/>
          <w:b/>
          <w:bCs/>
          <w:sz w:val="21"/>
          <w:szCs w:val="21"/>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640"/>
        <w:gridCol w:w="2063"/>
        <w:gridCol w:w="3102"/>
        <w:gridCol w:w="2049"/>
      </w:tblGrid>
      <w:tr w:rsidR="00E70E20" w:rsidRPr="00FC12C9" w:rsidTr="0094376A">
        <w:trPr>
          <w:cantSplit/>
          <w:jc w:val="center"/>
        </w:trPr>
        <w:tc>
          <w:tcPr>
            <w:tcW w:w="2091" w:type="pct"/>
            <w:gridSpan w:val="2"/>
            <w:tcBorders>
              <w:top w:val="single" w:sz="4" w:space="0" w:color="auto"/>
              <w:left w:val="single" w:sz="4" w:space="0" w:color="auto"/>
              <w:bottom w:val="single" w:sz="4" w:space="0" w:color="auto"/>
              <w:right w:val="single" w:sz="4" w:space="0" w:color="auto"/>
            </w:tcBorders>
            <w:vAlign w:val="center"/>
          </w:tcPr>
          <w:p w:rsidR="00E70E20" w:rsidRPr="009250BE" w:rsidRDefault="00E70E20" w:rsidP="0094376A">
            <w:pPr>
              <w:jc w:val="center"/>
              <w:rPr>
                <w:rFonts w:eastAsiaTheme="minorEastAsia"/>
                <w:b/>
                <w:color w:val="000000"/>
                <w:szCs w:val="21"/>
              </w:rPr>
            </w:pPr>
            <w:r w:rsidRPr="009250BE">
              <w:rPr>
                <w:rFonts w:eastAsiaTheme="minorEastAsia" w:hAnsiTheme="minorEastAsia"/>
                <w:b/>
                <w:color w:val="000000"/>
                <w:szCs w:val="21"/>
              </w:rPr>
              <w:t>项目</w:t>
            </w:r>
          </w:p>
        </w:tc>
        <w:tc>
          <w:tcPr>
            <w:tcW w:w="1752" w:type="pct"/>
            <w:tcBorders>
              <w:top w:val="single" w:sz="4" w:space="0" w:color="auto"/>
              <w:left w:val="nil"/>
              <w:bottom w:val="single" w:sz="4" w:space="0" w:color="auto"/>
              <w:right w:val="single" w:sz="4" w:space="0" w:color="auto"/>
            </w:tcBorders>
            <w:vAlign w:val="center"/>
          </w:tcPr>
          <w:p w:rsidR="00E70E20" w:rsidRPr="009250BE" w:rsidRDefault="00E70E20" w:rsidP="0094376A">
            <w:pPr>
              <w:jc w:val="center"/>
              <w:rPr>
                <w:rFonts w:eastAsiaTheme="minorEastAsia"/>
                <w:b/>
                <w:color w:val="000000"/>
                <w:szCs w:val="21"/>
              </w:rPr>
            </w:pPr>
            <w:r w:rsidRPr="009250BE">
              <w:rPr>
                <w:rFonts w:eastAsiaTheme="minorEastAsia" w:hAnsiTheme="minorEastAsia"/>
                <w:b/>
                <w:color w:val="000000"/>
                <w:szCs w:val="21"/>
              </w:rPr>
              <w:t>浓度</w:t>
            </w:r>
          </w:p>
        </w:tc>
        <w:tc>
          <w:tcPr>
            <w:tcW w:w="1157" w:type="pct"/>
            <w:tcBorders>
              <w:top w:val="single" w:sz="4" w:space="0" w:color="auto"/>
              <w:left w:val="nil"/>
              <w:bottom w:val="single" w:sz="4" w:space="0" w:color="auto"/>
              <w:right w:val="single" w:sz="4" w:space="0" w:color="auto"/>
            </w:tcBorders>
            <w:vAlign w:val="center"/>
          </w:tcPr>
          <w:p w:rsidR="00E70E20" w:rsidRPr="009250BE" w:rsidRDefault="00E70E20" w:rsidP="0094376A">
            <w:pPr>
              <w:jc w:val="center"/>
              <w:rPr>
                <w:rFonts w:eastAsiaTheme="minorEastAsia"/>
                <w:b/>
                <w:color w:val="000000"/>
                <w:szCs w:val="21"/>
              </w:rPr>
            </w:pPr>
            <w:r w:rsidRPr="009250BE">
              <w:rPr>
                <w:rFonts w:eastAsiaTheme="minorEastAsia" w:hAnsiTheme="minorEastAsia"/>
                <w:b/>
                <w:color w:val="000000"/>
                <w:szCs w:val="21"/>
              </w:rPr>
              <w:t>标准值</w:t>
            </w:r>
          </w:p>
        </w:tc>
      </w:tr>
      <w:tr w:rsidR="00E70E20" w:rsidRPr="00FC12C9" w:rsidTr="0094376A">
        <w:trPr>
          <w:cantSplit/>
          <w:jc w:val="center"/>
        </w:trPr>
        <w:tc>
          <w:tcPr>
            <w:tcW w:w="926" w:type="pct"/>
            <w:vMerge w:val="restart"/>
            <w:tcBorders>
              <w:top w:val="nil"/>
              <w:left w:val="single" w:sz="4" w:space="0" w:color="auto"/>
              <w:bottom w:val="single" w:sz="4" w:space="0" w:color="auto"/>
              <w:right w:val="single" w:sz="4" w:space="0" w:color="auto"/>
            </w:tcBorders>
            <w:vAlign w:val="center"/>
          </w:tcPr>
          <w:p w:rsidR="00E70E20" w:rsidRPr="004569D6" w:rsidRDefault="00E70E20" w:rsidP="0094376A">
            <w:pPr>
              <w:jc w:val="center"/>
              <w:rPr>
                <w:rFonts w:eastAsiaTheme="minorEastAsia"/>
                <w:color w:val="000000"/>
                <w:szCs w:val="21"/>
              </w:rPr>
            </w:pPr>
            <w:r w:rsidRPr="004569D6">
              <w:rPr>
                <w:rFonts w:eastAsiaTheme="minorEastAsia" w:hAnsiTheme="minorEastAsia"/>
                <w:color w:val="000000"/>
                <w:szCs w:val="21"/>
              </w:rPr>
              <w:t>污水处理厂排污口</w:t>
            </w:r>
            <w:r w:rsidRPr="004569D6">
              <w:rPr>
                <w:rFonts w:hAnsi="宋体" w:hint="eastAsia"/>
                <w:color w:val="000000"/>
              </w:rPr>
              <w:t>入涔水</w:t>
            </w:r>
            <w:r w:rsidRPr="004569D6">
              <w:rPr>
                <w:rFonts w:eastAsiaTheme="minorEastAsia" w:hAnsiTheme="minorEastAsia"/>
                <w:color w:val="000000"/>
                <w:szCs w:val="21"/>
              </w:rPr>
              <w:t>下游</w:t>
            </w:r>
            <w:r w:rsidRPr="004569D6">
              <w:rPr>
                <w:rFonts w:eastAsiaTheme="minorEastAsia"/>
                <w:color w:val="000000"/>
                <w:szCs w:val="21"/>
              </w:rPr>
              <w:t>500m</w:t>
            </w:r>
          </w:p>
        </w:tc>
        <w:tc>
          <w:tcPr>
            <w:tcW w:w="1165" w:type="pct"/>
            <w:tcBorders>
              <w:top w:val="single" w:sz="4" w:space="0" w:color="auto"/>
              <w:left w:val="nil"/>
              <w:bottom w:val="single" w:sz="4" w:space="0" w:color="auto"/>
              <w:right w:val="single" w:sz="4" w:space="0" w:color="auto"/>
            </w:tcBorders>
            <w:vAlign w:val="center"/>
          </w:tcPr>
          <w:p w:rsidR="00E70E20" w:rsidRPr="004569D6" w:rsidRDefault="00E70E20" w:rsidP="0094376A">
            <w:pPr>
              <w:jc w:val="center"/>
              <w:rPr>
                <w:rFonts w:eastAsiaTheme="minorEastAsia" w:hAnsiTheme="minorEastAsia"/>
                <w:color w:val="000000"/>
                <w:szCs w:val="21"/>
              </w:rPr>
            </w:pPr>
            <w:r w:rsidRPr="004569D6">
              <w:rPr>
                <w:rFonts w:eastAsiaTheme="minorEastAsia" w:hAnsiTheme="minorEastAsia"/>
                <w:color w:val="000000"/>
                <w:szCs w:val="21"/>
              </w:rPr>
              <w:t>pH</w:t>
            </w:r>
            <w:r w:rsidRPr="004569D6">
              <w:rPr>
                <w:rFonts w:eastAsiaTheme="minorEastAsia" w:hAnsiTheme="minorEastAsia"/>
                <w:color w:val="000000"/>
                <w:szCs w:val="21"/>
              </w:rPr>
              <w:t>（无量纲）</w:t>
            </w:r>
          </w:p>
        </w:tc>
        <w:tc>
          <w:tcPr>
            <w:tcW w:w="1752" w:type="pct"/>
            <w:tcBorders>
              <w:top w:val="single" w:sz="4" w:space="0" w:color="auto"/>
              <w:left w:val="nil"/>
              <w:bottom w:val="single" w:sz="4" w:space="0" w:color="auto"/>
              <w:right w:val="single" w:sz="4" w:space="0" w:color="auto"/>
            </w:tcBorders>
            <w:vAlign w:val="center"/>
          </w:tcPr>
          <w:p w:rsidR="00E70E20" w:rsidRPr="004569D6" w:rsidRDefault="00EA3A07" w:rsidP="0094376A">
            <w:pPr>
              <w:jc w:val="center"/>
              <w:rPr>
                <w:rFonts w:eastAsiaTheme="minorEastAsia"/>
                <w:color w:val="000000"/>
                <w:szCs w:val="21"/>
              </w:rPr>
            </w:pPr>
            <w:r>
              <w:rPr>
                <w:rFonts w:eastAsiaTheme="minorEastAsia" w:hint="eastAsia"/>
                <w:color w:val="000000"/>
                <w:szCs w:val="21"/>
              </w:rPr>
              <w:t>7.07</w:t>
            </w:r>
          </w:p>
        </w:tc>
        <w:tc>
          <w:tcPr>
            <w:tcW w:w="1157" w:type="pct"/>
            <w:tcBorders>
              <w:top w:val="single" w:sz="4" w:space="0" w:color="auto"/>
              <w:left w:val="nil"/>
              <w:bottom w:val="single" w:sz="4" w:space="0" w:color="auto"/>
              <w:right w:val="single" w:sz="4" w:space="0" w:color="auto"/>
            </w:tcBorders>
            <w:vAlign w:val="center"/>
          </w:tcPr>
          <w:p w:rsidR="00E70E20" w:rsidRPr="004569D6" w:rsidRDefault="00E70E20" w:rsidP="0094376A">
            <w:pPr>
              <w:jc w:val="center"/>
              <w:rPr>
                <w:rFonts w:eastAsiaTheme="minorEastAsia"/>
                <w:color w:val="000000"/>
                <w:szCs w:val="21"/>
              </w:rPr>
            </w:pPr>
            <w:r w:rsidRPr="004569D6">
              <w:rPr>
                <w:rFonts w:eastAsiaTheme="minorEastAsia"/>
                <w:color w:val="000000"/>
                <w:szCs w:val="21"/>
              </w:rPr>
              <w:t>6~9</w:t>
            </w:r>
          </w:p>
        </w:tc>
      </w:tr>
      <w:tr w:rsidR="00E70E20" w:rsidRPr="00FC12C9" w:rsidTr="0094376A">
        <w:trPr>
          <w:cantSplit/>
          <w:jc w:val="center"/>
        </w:trPr>
        <w:tc>
          <w:tcPr>
            <w:tcW w:w="926" w:type="pct"/>
            <w:vMerge/>
            <w:tcBorders>
              <w:top w:val="nil"/>
              <w:left w:val="single" w:sz="4" w:space="0" w:color="auto"/>
              <w:bottom w:val="single" w:sz="4" w:space="0" w:color="auto"/>
              <w:right w:val="single" w:sz="4" w:space="0" w:color="auto"/>
            </w:tcBorders>
            <w:vAlign w:val="center"/>
          </w:tcPr>
          <w:p w:rsidR="00E70E20" w:rsidRPr="004569D6" w:rsidRDefault="00E70E20" w:rsidP="0094376A">
            <w:pPr>
              <w:jc w:val="center"/>
              <w:rPr>
                <w:rFonts w:eastAsiaTheme="minorEastAsia"/>
                <w:color w:val="000000"/>
                <w:szCs w:val="21"/>
              </w:rPr>
            </w:pPr>
          </w:p>
        </w:tc>
        <w:tc>
          <w:tcPr>
            <w:tcW w:w="1165" w:type="pct"/>
            <w:tcBorders>
              <w:top w:val="single" w:sz="4" w:space="0" w:color="auto"/>
              <w:left w:val="nil"/>
              <w:bottom w:val="single" w:sz="4" w:space="0" w:color="auto"/>
              <w:right w:val="single" w:sz="4" w:space="0" w:color="auto"/>
            </w:tcBorders>
            <w:vAlign w:val="center"/>
          </w:tcPr>
          <w:p w:rsidR="00E70E20" w:rsidRPr="004569D6" w:rsidRDefault="00E70E20" w:rsidP="0094376A">
            <w:pPr>
              <w:jc w:val="center"/>
              <w:rPr>
                <w:rFonts w:eastAsiaTheme="minorEastAsia" w:hAnsiTheme="minorEastAsia"/>
                <w:color w:val="000000"/>
                <w:szCs w:val="21"/>
              </w:rPr>
            </w:pPr>
            <w:r w:rsidRPr="004569D6">
              <w:rPr>
                <w:rFonts w:eastAsiaTheme="minorEastAsia" w:hAnsiTheme="minorEastAsia"/>
                <w:color w:val="000000"/>
                <w:szCs w:val="21"/>
              </w:rPr>
              <w:t>化学需氧量</w:t>
            </w:r>
          </w:p>
        </w:tc>
        <w:tc>
          <w:tcPr>
            <w:tcW w:w="1752" w:type="pct"/>
            <w:tcBorders>
              <w:top w:val="single" w:sz="4" w:space="0" w:color="auto"/>
              <w:left w:val="nil"/>
              <w:bottom w:val="single" w:sz="4" w:space="0" w:color="auto"/>
              <w:right w:val="single" w:sz="4" w:space="0" w:color="auto"/>
            </w:tcBorders>
            <w:vAlign w:val="center"/>
          </w:tcPr>
          <w:p w:rsidR="00E70E20" w:rsidRPr="004569D6" w:rsidRDefault="00EA3A07" w:rsidP="0094376A">
            <w:pPr>
              <w:jc w:val="center"/>
              <w:rPr>
                <w:rFonts w:eastAsiaTheme="minorEastAsia"/>
                <w:color w:val="000000"/>
                <w:szCs w:val="21"/>
              </w:rPr>
            </w:pPr>
            <w:r>
              <w:rPr>
                <w:rFonts w:eastAsiaTheme="minorEastAsia" w:hint="eastAsia"/>
                <w:color w:val="000000"/>
                <w:szCs w:val="21"/>
              </w:rPr>
              <w:t>16</w:t>
            </w:r>
          </w:p>
        </w:tc>
        <w:tc>
          <w:tcPr>
            <w:tcW w:w="1157" w:type="pct"/>
            <w:tcBorders>
              <w:top w:val="single" w:sz="4" w:space="0" w:color="auto"/>
              <w:left w:val="nil"/>
              <w:bottom w:val="single" w:sz="4" w:space="0" w:color="auto"/>
              <w:right w:val="single" w:sz="4" w:space="0" w:color="auto"/>
            </w:tcBorders>
            <w:vAlign w:val="center"/>
          </w:tcPr>
          <w:p w:rsidR="00E70E20" w:rsidRPr="004569D6" w:rsidRDefault="00E70E20" w:rsidP="0094376A">
            <w:pPr>
              <w:jc w:val="center"/>
              <w:rPr>
                <w:rFonts w:eastAsiaTheme="minorEastAsia"/>
                <w:color w:val="000000"/>
                <w:szCs w:val="21"/>
              </w:rPr>
            </w:pPr>
            <w:r w:rsidRPr="004569D6">
              <w:rPr>
                <w:rFonts w:eastAsiaTheme="minorEastAsia"/>
                <w:color w:val="000000"/>
                <w:szCs w:val="21"/>
              </w:rPr>
              <w:t>20</w:t>
            </w:r>
          </w:p>
        </w:tc>
      </w:tr>
      <w:tr w:rsidR="00E70E20" w:rsidRPr="00FC12C9" w:rsidTr="0094376A">
        <w:trPr>
          <w:cantSplit/>
          <w:jc w:val="center"/>
        </w:trPr>
        <w:tc>
          <w:tcPr>
            <w:tcW w:w="926" w:type="pct"/>
            <w:vMerge/>
            <w:tcBorders>
              <w:top w:val="nil"/>
              <w:left w:val="single" w:sz="4" w:space="0" w:color="auto"/>
              <w:bottom w:val="single" w:sz="4" w:space="0" w:color="auto"/>
              <w:right w:val="single" w:sz="4" w:space="0" w:color="auto"/>
            </w:tcBorders>
            <w:vAlign w:val="center"/>
          </w:tcPr>
          <w:p w:rsidR="00E70E20" w:rsidRPr="004569D6" w:rsidRDefault="00E70E20" w:rsidP="0094376A">
            <w:pPr>
              <w:jc w:val="center"/>
              <w:rPr>
                <w:rFonts w:eastAsiaTheme="minorEastAsia"/>
                <w:color w:val="000000"/>
                <w:szCs w:val="21"/>
              </w:rPr>
            </w:pPr>
          </w:p>
        </w:tc>
        <w:tc>
          <w:tcPr>
            <w:tcW w:w="1165" w:type="pct"/>
            <w:tcBorders>
              <w:top w:val="single" w:sz="4" w:space="0" w:color="auto"/>
              <w:left w:val="nil"/>
              <w:bottom w:val="single" w:sz="4" w:space="0" w:color="auto"/>
              <w:right w:val="single" w:sz="4" w:space="0" w:color="auto"/>
            </w:tcBorders>
            <w:vAlign w:val="center"/>
          </w:tcPr>
          <w:p w:rsidR="00E70E20" w:rsidRPr="004569D6" w:rsidRDefault="00E70E20" w:rsidP="0094376A">
            <w:pPr>
              <w:jc w:val="center"/>
              <w:rPr>
                <w:rFonts w:eastAsiaTheme="minorEastAsia" w:hAnsiTheme="minorEastAsia"/>
                <w:color w:val="000000"/>
                <w:szCs w:val="21"/>
              </w:rPr>
            </w:pPr>
            <w:r w:rsidRPr="004569D6">
              <w:rPr>
                <w:rFonts w:eastAsiaTheme="minorEastAsia" w:hAnsiTheme="minorEastAsia"/>
                <w:color w:val="000000"/>
                <w:szCs w:val="21"/>
              </w:rPr>
              <w:t>氨氮</w:t>
            </w:r>
          </w:p>
        </w:tc>
        <w:tc>
          <w:tcPr>
            <w:tcW w:w="1752" w:type="pct"/>
            <w:tcBorders>
              <w:top w:val="single" w:sz="4" w:space="0" w:color="auto"/>
              <w:left w:val="nil"/>
              <w:bottom w:val="single" w:sz="4" w:space="0" w:color="auto"/>
              <w:right w:val="single" w:sz="4" w:space="0" w:color="auto"/>
            </w:tcBorders>
            <w:vAlign w:val="center"/>
          </w:tcPr>
          <w:p w:rsidR="00E70E20" w:rsidRPr="004569D6" w:rsidRDefault="00EA3A07" w:rsidP="0094376A">
            <w:pPr>
              <w:jc w:val="center"/>
              <w:rPr>
                <w:rFonts w:eastAsiaTheme="minorEastAsia"/>
                <w:color w:val="000000"/>
                <w:szCs w:val="21"/>
              </w:rPr>
            </w:pPr>
            <w:r>
              <w:rPr>
                <w:rFonts w:eastAsiaTheme="minorEastAsia" w:hint="eastAsia"/>
                <w:color w:val="000000"/>
                <w:szCs w:val="21"/>
              </w:rPr>
              <w:t>0.310</w:t>
            </w:r>
          </w:p>
        </w:tc>
        <w:tc>
          <w:tcPr>
            <w:tcW w:w="1157" w:type="pct"/>
            <w:tcBorders>
              <w:top w:val="single" w:sz="4" w:space="0" w:color="auto"/>
              <w:left w:val="nil"/>
              <w:bottom w:val="single" w:sz="4" w:space="0" w:color="auto"/>
              <w:right w:val="single" w:sz="4" w:space="0" w:color="auto"/>
            </w:tcBorders>
            <w:vAlign w:val="center"/>
          </w:tcPr>
          <w:p w:rsidR="00E70E20" w:rsidRPr="004569D6" w:rsidRDefault="00E70E20" w:rsidP="0094376A">
            <w:pPr>
              <w:jc w:val="center"/>
              <w:rPr>
                <w:rFonts w:eastAsiaTheme="minorEastAsia"/>
                <w:color w:val="000000"/>
                <w:szCs w:val="21"/>
              </w:rPr>
            </w:pPr>
            <w:r w:rsidRPr="004569D6">
              <w:rPr>
                <w:rFonts w:eastAsiaTheme="minorEastAsia"/>
                <w:color w:val="000000"/>
                <w:szCs w:val="21"/>
              </w:rPr>
              <w:t>1.0</w:t>
            </w:r>
          </w:p>
        </w:tc>
      </w:tr>
      <w:tr w:rsidR="00E70E20" w:rsidRPr="00FC12C9" w:rsidTr="0094376A">
        <w:trPr>
          <w:cantSplit/>
          <w:jc w:val="center"/>
        </w:trPr>
        <w:tc>
          <w:tcPr>
            <w:tcW w:w="926" w:type="pct"/>
            <w:vMerge/>
            <w:tcBorders>
              <w:top w:val="nil"/>
              <w:left w:val="single" w:sz="4" w:space="0" w:color="auto"/>
              <w:bottom w:val="single" w:sz="4" w:space="0" w:color="auto"/>
              <w:right w:val="single" w:sz="4" w:space="0" w:color="auto"/>
            </w:tcBorders>
            <w:vAlign w:val="center"/>
          </w:tcPr>
          <w:p w:rsidR="00E70E20" w:rsidRPr="004569D6" w:rsidRDefault="00E70E20" w:rsidP="0094376A">
            <w:pPr>
              <w:jc w:val="center"/>
              <w:rPr>
                <w:rFonts w:eastAsiaTheme="minorEastAsia"/>
                <w:color w:val="000000"/>
                <w:szCs w:val="21"/>
              </w:rPr>
            </w:pPr>
          </w:p>
        </w:tc>
        <w:tc>
          <w:tcPr>
            <w:tcW w:w="1165" w:type="pct"/>
            <w:tcBorders>
              <w:top w:val="single" w:sz="4" w:space="0" w:color="auto"/>
              <w:left w:val="nil"/>
              <w:bottom w:val="single" w:sz="4" w:space="0" w:color="auto"/>
              <w:right w:val="single" w:sz="4" w:space="0" w:color="auto"/>
            </w:tcBorders>
            <w:vAlign w:val="center"/>
          </w:tcPr>
          <w:p w:rsidR="00E70E20" w:rsidRPr="004569D6" w:rsidRDefault="00E70E20" w:rsidP="0094376A">
            <w:pPr>
              <w:jc w:val="center"/>
              <w:rPr>
                <w:rFonts w:eastAsiaTheme="minorEastAsia" w:hAnsiTheme="minorEastAsia"/>
                <w:color w:val="000000"/>
                <w:szCs w:val="21"/>
              </w:rPr>
            </w:pPr>
            <w:r w:rsidRPr="004569D6">
              <w:rPr>
                <w:rFonts w:eastAsiaTheme="minorEastAsia" w:hAnsiTheme="minorEastAsia" w:hint="eastAsia"/>
                <w:color w:val="000000"/>
                <w:szCs w:val="21"/>
              </w:rPr>
              <w:t>BOD</w:t>
            </w:r>
            <w:r w:rsidRPr="004569D6">
              <w:rPr>
                <w:rFonts w:eastAsiaTheme="minorEastAsia" w:hAnsiTheme="minorEastAsia" w:hint="eastAsia"/>
                <w:color w:val="000000"/>
                <w:szCs w:val="21"/>
                <w:vertAlign w:val="subscript"/>
              </w:rPr>
              <w:t>5</w:t>
            </w:r>
          </w:p>
        </w:tc>
        <w:tc>
          <w:tcPr>
            <w:tcW w:w="1752" w:type="pct"/>
            <w:tcBorders>
              <w:top w:val="single" w:sz="4" w:space="0" w:color="auto"/>
              <w:left w:val="nil"/>
              <w:bottom w:val="single" w:sz="4" w:space="0" w:color="auto"/>
              <w:right w:val="single" w:sz="4" w:space="0" w:color="auto"/>
            </w:tcBorders>
            <w:vAlign w:val="center"/>
          </w:tcPr>
          <w:p w:rsidR="00E70E20" w:rsidRPr="004569D6" w:rsidRDefault="00EA3A07" w:rsidP="0094376A">
            <w:pPr>
              <w:jc w:val="center"/>
              <w:rPr>
                <w:rFonts w:eastAsiaTheme="minorEastAsia"/>
                <w:color w:val="000000"/>
                <w:szCs w:val="21"/>
              </w:rPr>
            </w:pPr>
            <w:r>
              <w:rPr>
                <w:rFonts w:eastAsiaTheme="minorEastAsia" w:hint="eastAsia"/>
                <w:color w:val="000000"/>
                <w:szCs w:val="21"/>
              </w:rPr>
              <w:t>3.5</w:t>
            </w:r>
          </w:p>
        </w:tc>
        <w:tc>
          <w:tcPr>
            <w:tcW w:w="1157" w:type="pct"/>
            <w:tcBorders>
              <w:top w:val="single" w:sz="4" w:space="0" w:color="auto"/>
              <w:left w:val="nil"/>
              <w:bottom w:val="single" w:sz="4" w:space="0" w:color="auto"/>
              <w:right w:val="single" w:sz="4" w:space="0" w:color="auto"/>
            </w:tcBorders>
            <w:vAlign w:val="center"/>
          </w:tcPr>
          <w:p w:rsidR="00E70E20" w:rsidRPr="004569D6" w:rsidRDefault="00E70E20" w:rsidP="0094376A">
            <w:pPr>
              <w:jc w:val="center"/>
              <w:rPr>
                <w:rFonts w:eastAsiaTheme="minorEastAsia"/>
                <w:color w:val="000000"/>
                <w:szCs w:val="21"/>
              </w:rPr>
            </w:pPr>
            <w:r w:rsidRPr="004569D6">
              <w:t>4</w:t>
            </w:r>
          </w:p>
        </w:tc>
      </w:tr>
      <w:tr w:rsidR="00E70E20" w:rsidRPr="00FC12C9" w:rsidTr="0094376A">
        <w:trPr>
          <w:cantSplit/>
          <w:jc w:val="center"/>
        </w:trPr>
        <w:tc>
          <w:tcPr>
            <w:tcW w:w="926" w:type="pct"/>
            <w:vMerge/>
            <w:tcBorders>
              <w:top w:val="nil"/>
              <w:left w:val="single" w:sz="4" w:space="0" w:color="auto"/>
              <w:bottom w:val="single" w:sz="4" w:space="0" w:color="auto"/>
              <w:right w:val="single" w:sz="4" w:space="0" w:color="auto"/>
            </w:tcBorders>
            <w:vAlign w:val="center"/>
          </w:tcPr>
          <w:p w:rsidR="00E70E20" w:rsidRPr="004569D6" w:rsidRDefault="00E70E20" w:rsidP="0094376A">
            <w:pPr>
              <w:jc w:val="center"/>
              <w:rPr>
                <w:rFonts w:eastAsiaTheme="minorEastAsia"/>
                <w:color w:val="000000"/>
                <w:szCs w:val="21"/>
              </w:rPr>
            </w:pPr>
          </w:p>
        </w:tc>
        <w:tc>
          <w:tcPr>
            <w:tcW w:w="1165" w:type="pct"/>
            <w:tcBorders>
              <w:top w:val="single" w:sz="4" w:space="0" w:color="auto"/>
              <w:left w:val="nil"/>
              <w:bottom w:val="single" w:sz="4" w:space="0" w:color="auto"/>
              <w:right w:val="single" w:sz="4" w:space="0" w:color="auto"/>
            </w:tcBorders>
            <w:vAlign w:val="center"/>
          </w:tcPr>
          <w:p w:rsidR="00E70E20" w:rsidRPr="004569D6" w:rsidRDefault="00E70E20" w:rsidP="0094376A">
            <w:pPr>
              <w:jc w:val="center"/>
              <w:rPr>
                <w:rFonts w:eastAsiaTheme="minorEastAsia" w:hAnsiTheme="minorEastAsia"/>
                <w:color w:val="000000"/>
                <w:szCs w:val="21"/>
              </w:rPr>
            </w:pPr>
            <w:r w:rsidRPr="004569D6">
              <w:rPr>
                <w:rFonts w:eastAsiaTheme="minorEastAsia" w:hAnsiTheme="minorEastAsia" w:hint="eastAsia"/>
                <w:color w:val="000000"/>
                <w:szCs w:val="21"/>
              </w:rPr>
              <w:t>粪大肠菌群</w:t>
            </w:r>
          </w:p>
        </w:tc>
        <w:tc>
          <w:tcPr>
            <w:tcW w:w="1752" w:type="pct"/>
            <w:tcBorders>
              <w:top w:val="single" w:sz="4" w:space="0" w:color="auto"/>
              <w:left w:val="nil"/>
              <w:bottom w:val="single" w:sz="4" w:space="0" w:color="auto"/>
              <w:right w:val="single" w:sz="4" w:space="0" w:color="auto"/>
            </w:tcBorders>
            <w:vAlign w:val="center"/>
          </w:tcPr>
          <w:p w:rsidR="00E70E20" w:rsidRPr="004569D6" w:rsidRDefault="00EA3A07" w:rsidP="0094376A">
            <w:pPr>
              <w:jc w:val="center"/>
              <w:rPr>
                <w:rFonts w:eastAsiaTheme="minorEastAsia"/>
                <w:color w:val="000000"/>
                <w:szCs w:val="21"/>
              </w:rPr>
            </w:pPr>
            <w:r>
              <w:rPr>
                <w:rFonts w:eastAsiaTheme="minorEastAsia" w:hint="eastAsia"/>
                <w:color w:val="000000"/>
                <w:szCs w:val="21"/>
              </w:rPr>
              <w:t>690</w:t>
            </w:r>
          </w:p>
        </w:tc>
        <w:tc>
          <w:tcPr>
            <w:tcW w:w="1157" w:type="pct"/>
            <w:tcBorders>
              <w:top w:val="single" w:sz="4" w:space="0" w:color="auto"/>
              <w:left w:val="nil"/>
              <w:bottom w:val="single" w:sz="4" w:space="0" w:color="auto"/>
              <w:right w:val="single" w:sz="4" w:space="0" w:color="auto"/>
            </w:tcBorders>
            <w:vAlign w:val="center"/>
          </w:tcPr>
          <w:p w:rsidR="00E70E20" w:rsidRPr="004569D6" w:rsidRDefault="00E70E20" w:rsidP="0094376A">
            <w:pPr>
              <w:jc w:val="center"/>
              <w:rPr>
                <w:rFonts w:eastAsiaTheme="minorEastAsia"/>
                <w:color w:val="000000"/>
                <w:szCs w:val="21"/>
              </w:rPr>
            </w:pPr>
            <w:r w:rsidRPr="004569D6">
              <w:t>10000</w:t>
            </w:r>
            <w:r w:rsidRPr="004569D6">
              <w:rPr>
                <w:rFonts w:hint="eastAsia"/>
              </w:rPr>
              <w:t>个</w:t>
            </w:r>
            <w:r w:rsidRPr="004569D6">
              <w:t>/L</w:t>
            </w:r>
          </w:p>
        </w:tc>
      </w:tr>
      <w:tr w:rsidR="00E70E20" w:rsidRPr="00FC12C9" w:rsidTr="0094376A">
        <w:trPr>
          <w:cantSplit/>
          <w:jc w:val="center"/>
        </w:trPr>
        <w:tc>
          <w:tcPr>
            <w:tcW w:w="926" w:type="pct"/>
            <w:vMerge/>
            <w:tcBorders>
              <w:top w:val="nil"/>
              <w:left w:val="single" w:sz="4" w:space="0" w:color="auto"/>
              <w:bottom w:val="single" w:sz="4" w:space="0" w:color="auto"/>
              <w:right w:val="single" w:sz="4" w:space="0" w:color="auto"/>
            </w:tcBorders>
            <w:vAlign w:val="center"/>
          </w:tcPr>
          <w:p w:rsidR="00E70E20" w:rsidRPr="004569D6" w:rsidRDefault="00E70E20" w:rsidP="0094376A">
            <w:pPr>
              <w:jc w:val="center"/>
              <w:rPr>
                <w:rFonts w:eastAsiaTheme="minorEastAsia"/>
                <w:color w:val="000000"/>
                <w:szCs w:val="21"/>
              </w:rPr>
            </w:pPr>
          </w:p>
        </w:tc>
        <w:tc>
          <w:tcPr>
            <w:tcW w:w="1165" w:type="pct"/>
            <w:tcBorders>
              <w:top w:val="single" w:sz="4" w:space="0" w:color="auto"/>
              <w:left w:val="nil"/>
              <w:bottom w:val="single" w:sz="4" w:space="0" w:color="auto"/>
              <w:right w:val="single" w:sz="4" w:space="0" w:color="auto"/>
            </w:tcBorders>
            <w:vAlign w:val="center"/>
          </w:tcPr>
          <w:p w:rsidR="00E70E20" w:rsidRPr="004569D6" w:rsidRDefault="00E70E20" w:rsidP="0094376A">
            <w:pPr>
              <w:jc w:val="center"/>
              <w:rPr>
                <w:rFonts w:eastAsiaTheme="minorEastAsia" w:hAnsiTheme="minorEastAsia"/>
                <w:color w:val="000000"/>
                <w:szCs w:val="21"/>
              </w:rPr>
            </w:pPr>
            <w:r w:rsidRPr="004569D6">
              <w:rPr>
                <w:rFonts w:eastAsiaTheme="minorEastAsia" w:hAnsiTheme="minorEastAsia" w:hint="eastAsia"/>
                <w:color w:val="000000"/>
                <w:szCs w:val="21"/>
              </w:rPr>
              <w:t>石油类</w:t>
            </w:r>
          </w:p>
        </w:tc>
        <w:tc>
          <w:tcPr>
            <w:tcW w:w="1752" w:type="pct"/>
            <w:tcBorders>
              <w:top w:val="single" w:sz="4" w:space="0" w:color="auto"/>
              <w:left w:val="nil"/>
              <w:bottom w:val="single" w:sz="4" w:space="0" w:color="auto"/>
              <w:right w:val="single" w:sz="4" w:space="0" w:color="auto"/>
            </w:tcBorders>
            <w:vAlign w:val="center"/>
          </w:tcPr>
          <w:p w:rsidR="00E70E20" w:rsidRPr="004569D6" w:rsidRDefault="00EA3A07" w:rsidP="0094376A">
            <w:pPr>
              <w:jc w:val="center"/>
              <w:rPr>
                <w:rFonts w:eastAsiaTheme="minorEastAsia"/>
                <w:color w:val="000000"/>
                <w:szCs w:val="21"/>
              </w:rPr>
            </w:pPr>
            <w:r>
              <w:rPr>
                <w:rFonts w:eastAsiaTheme="minorEastAsia" w:hint="eastAsia"/>
                <w:color w:val="000000"/>
                <w:szCs w:val="21"/>
              </w:rPr>
              <w:t>0.02</w:t>
            </w:r>
          </w:p>
        </w:tc>
        <w:tc>
          <w:tcPr>
            <w:tcW w:w="1157" w:type="pct"/>
            <w:tcBorders>
              <w:top w:val="single" w:sz="4" w:space="0" w:color="auto"/>
              <w:left w:val="nil"/>
              <w:bottom w:val="single" w:sz="4" w:space="0" w:color="auto"/>
              <w:right w:val="single" w:sz="4" w:space="0" w:color="auto"/>
            </w:tcBorders>
            <w:vAlign w:val="center"/>
          </w:tcPr>
          <w:p w:rsidR="00E70E20" w:rsidRPr="004569D6" w:rsidRDefault="00E70E20" w:rsidP="0094376A">
            <w:pPr>
              <w:jc w:val="center"/>
              <w:rPr>
                <w:rFonts w:eastAsiaTheme="minorEastAsia"/>
                <w:color w:val="000000"/>
                <w:szCs w:val="21"/>
              </w:rPr>
            </w:pPr>
            <w:r w:rsidRPr="004569D6">
              <w:t>0.05</w:t>
            </w:r>
          </w:p>
        </w:tc>
      </w:tr>
      <w:tr w:rsidR="00E70E20" w:rsidRPr="00FC12C9" w:rsidTr="0094376A">
        <w:trPr>
          <w:cantSplit/>
          <w:jc w:val="center"/>
        </w:trPr>
        <w:tc>
          <w:tcPr>
            <w:tcW w:w="926" w:type="pct"/>
            <w:vMerge/>
            <w:tcBorders>
              <w:top w:val="nil"/>
              <w:left w:val="single" w:sz="4" w:space="0" w:color="auto"/>
              <w:bottom w:val="single" w:sz="4" w:space="0" w:color="auto"/>
              <w:right w:val="single" w:sz="4" w:space="0" w:color="auto"/>
            </w:tcBorders>
            <w:vAlign w:val="center"/>
          </w:tcPr>
          <w:p w:rsidR="00E70E20" w:rsidRPr="004569D6" w:rsidRDefault="00E70E20" w:rsidP="0094376A">
            <w:pPr>
              <w:jc w:val="center"/>
              <w:rPr>
                <w:rFonts w:eastAsiaTheme="minorEastAsia"/>
                <w:color w:val="000000"/>
                <w:szCs w:val="21"/>
              </w:rPr>
            </w:pPr>
          </w:p>
        </w:tc>
        <w:tc>
          <w:tcPr>
            <w:tcW w:w="1165" w:type="pct"/>
            <w:tcBorders>
              <w:top w:val="single" w:sz="4" w:space="0" w:color="auto"/>
              <w:left w:val="nil"/>
              <w:bottom w:val="single" w:sz="4" w:space="0" w:color="auto"/>
              <w:right w:val="single" w:sz="4" w:space="0" w:color="auto"/>
            </w:tcBorders>
            <w:vAlign w:val="center"/>
          </w:tcPr>
          <w:p w:rsidR="00E70E20" w:rsidRPr="004569D6" w:rsidRDefault="00E70E20" w:rsidP="0094376A">
            <w:pPr>
              <w:jc w:val="center"/>
              <w:rPr>
                <w:rFonts w:eastAsiaTheme="minorEastAsia" w:hAnsiTheme="minorEastAsia"/>
                <w:color w:val="000000"/>
                <w:szCs w:val="21"/>
              </w:rPr>
            </w:pPr>
            <w:r w:rsidRPr="004569D6">
              <w:rPr>
                <w:rFonts w:eastAsiaTheme="minorEastAsia" w:hAnsiTheme="minorEastAsia"/>
                <w:color w:val="000000"/>
                <w:szCs w:val="21"/>
              </w:rPr>
              <w:t>总磷</w:t>
            </w:r>
          </w:p>
        </w:tc>
        <w:tc>
          <w:tcPr>
            <w:tcW w:w="1752" w:type="pct"/>
            <w:tcBorders>
              <w:top w:val="single" w:sz="4" w:space="0" w:color="auto"/>
              <w:left w:val="nil"/>
              <w:bottom w:val="single" w:sz="4" w:space="0" w:color="auto"/>
              <w:right w:val="single" w:sz="4" w:space="0" w:color="auto"/>
            </w:tcBorders>
            <w:vAlign w:val="center"/>
          </w:tcPr>
          <w:p w:rsidR="00E70E20" w:rsidRPr="004569D6" w:rsidRDefault="00EA3A07" w:rsidP="0094376A">
            <w:pPr>
              <w:jc w:val="center"/>
              <w:rPr>
                <w:rFonts w:eastAsiaTheme="minorEastAsia"/>
                <w:color w:val="000000"/>
                <w:szCs w:val="21"/>
              </w:rPr>
            </w:pPr>
            <w:r>
              <w:rPr>
                <w:rFonts w:eastAsiaTheme="minorEastAsia" w:hint="eastAsia"/>
                <w:color w:val="000000"/>
                <w:szCs w:val="21"/>
              </w:rPr>
              <w:t>0.041</w:t>
            </w:r>
          </w:p>
        </w:tc>
        <w:tc>
          <w:tcPr>
            <w:tcW w:w="1157" w:type="pct"/>
            <w:tcBorders>
              <w:top w:val="single" w:sz="4" w:space="0" w:color="auto"/>
              <w:left w:val="nil"/>
              <w:bottom w:val="single" w:sz="4" w:space="0" w:color="auto"/>
              <w:right w:val="single" w:sz="4" w:space="0" w:color="auto"/>
            </w:tcBorders>
            <w:vAlign w:val="center"/>
          </w:tcPr>
          <w:p w:rsidR="00E70E20" w:rsidRPr="004569D6" w:rsidRDefault="00E70E20" w:rsidP="0094376A">
            <w:pPr>
              <w:jc w:val="center"/>
              <w:rPr>
                <w:rFonts w:eastAsiaTheme="minorEastAsia"/>
                <w:color w:val="000000"/>
                <w:szCs w:val="21"/>
              </w:rPr>
            </w:pPr>
            <w:r w:rsidRPr="004569D6">
              <w:rPr>
                <w:rFonts w:eastAsiaTheme="minorEastAsia"/>
                <w:color w:val="000000"/>
                <w:szCs w:val="21"/>
              </w:rPr>
              <w:t>0.2</w:t>
            </w:r>
          </w:p>
        </w:tc>
      </w:tr>
    </w:tbl>
    <w:p w:rsidR="00FD726F" w:rsidRDefault="00096D6B" w:rsidP="009005E6">
      <w:pPr>
        <w:spacing w:beforeLines="50" w:line="360" w:lineRule="auto"/>
        <w:ind w:firstLine="480"/>
        <w:rPr>
          <w:rFonts w:eastAsiaTheme="minorEastAsia"/>
          <w:szCs w:val="21"/>
        </w:rPr>
      </w:pPr>
      <w:r w:rsidRPr="00DF2458">
        <w:rPr>
          <w:rFonts w:eastAsiaTheme="minorEastAsia" w:hint="eastAsia"/>
          <w:szCs w:val="21"/>
        </w:rPr>
        <w:t>根据上表数据可知，地表水</w:t>
      </w:r>
      <w:r w:rsidR="003B63F6">
        <w:rPr>
          <w:rFonts w:eastAsiaTheme="minorEastAsia" w:hint="eastAsia"/>
          <w:szCs w:val="21"/>
        </w:rPr>
        <w:t>监测</w:t>
      </w:r>
      <w:r w:rsidR="00E70E20">
        <w:rPr>
          <w:rFonts w:eastAsiaTheme="minorEastAsia" w:hint="eastAsia"/>
          <w:szCs w:val="21"/>
        </w:rPr>
        <w:t>断面</w:t>
      </w:r>
      <w:r w:rsidRPr="00DF2458">
        <w:rPr>
          <w:rFonts w:eastAsiaTheme="minorEastAsia" w:hint="eastAsia"/>
          <w:szCs w:val="21"/>
        </w:rPr>
        <w:t>各项监测因子均符合《地表水环境质量标准》（</w:t>
      </w:r>
      <w:r w:rsidRPr="00DF2458">
        <w:rPr>
          <w:rFonts w:eastAsiaTheme="minorEastAsia" w:hint="eastAsia"/>
          <w:szCs w:val="21"/>
        </w:rPr>
        <w:t>GB3838-2002</w:t>
      </w:r>
      <w:r w:rsidRPr="00DF2458">
        <w:rPr>
          <w:rFonts w:eastAsiaTheme="minorEastAsia" w:hint="eastAsia"/>
          <w:szCs w:val="21"/>
        </w:rPr>
        <w:t>）</w:t>
      </w:r>
      <w:r w:rsidRPr="00DF2458">
        <w:rPr>
          <w:rFonts w:eastAsiaTheme="minorEastAsia" w:hint="eastAsia"/>
          <w:szCs w:val="21"/>
        </w:rPr>
        <w:t>III</w:t>
      </w:r>
      <w:r w:rsidRPr="00DF2458">
        <w:rPr>
          <w:rFonts w:eastAsiaTheme="minorEastAsia" w:hint="eastAsia"/>
          <w:szCs w:val="21"/>
        </w:rPr>
        <w:t>类水质标准。</w:t>
      </w:r>
    </w:p>
    <w:p w:rsidR="00DF2458" w:rsidRPr="00DF2458" w:rsidRDefault="00DF2458" w:rsidP="003D244A">
      <w:pPr>
        <w:autoSpaceDE w:val="0"/>
        <w:autoSpaceDN w:val="0"/>
        <w:adjustRightInd w:val="0"/>
        <w:snapToGrid w:val="0"/>
        <w:spacing w:line="360" w:lineRule="auto"/>
        <w:jc w:val="left"/>
        <w:rPr>
          <w:rFonts w:eastAsiaTheme="minorEastAsia" w:hAnsiTheme="minorEastAsia"/>
          <w:b/>
          <w:szCs w:val="21"/>
        </w:rPr>
      </w:pPr>
      <w:r w:rsidRPr="00DF2458">
        <w:rPr>
          <w:rFonts w:eastAsiaTheme="minorEastAsia" w:hAnsiTheme="minorEastAsia" w:hint="eastAsia"/>
          <w:b/>
          <w:szCs w:val="21"/>
        </w:rPr>
        <w:t>三、</w:t>
      </w:r>
      <w:r w:rsidRPr="00DF2458">
        <w:rPr>
          <w:rFonts w:eastAsiaTheme="minorEastAsia" w:hAnsiTheme="minorEastAsia"/>
          <w:b/>
          <w:szCs w:val="21"/>
        </w:rPr>
        <w:t>水环境影响预测与评价</w:t>
      </w:r>
    </w:p>
    <w:p w:rsidR="003D244A" w:rsidRPr="003D244A" w:rsidRDefault="003D244A" w:rsidP="003D244A">
      <w:pPr>
        <w:pStyle w:val="p0"/>
        <w:spacing w:line="360" w:lineRule="auto"/>
        <w:rPr>
          <w:rFonts w:eastAsiaTheme="minorEastAsia"/>
          <w:b/>
          <w:bCs/>
        </w:rPr>
      </w:pPr>
      <w:r w:rsidRPr="003D244A">
        <w:rPr>
          <w:rFonts w:eastAsiaTheme="minorEastAsia"/>
          <w:b/>
          <w:bCs/>
        </w:rPr>
        <w:t>3.1</w:t>
      </w:r>
      <w:r w:rsidRPr="003D244A">
        <w:rPr>
          <w:rFonts w:eastAsiaTheme="minorEastAsia"/>
          <w:b/>
          <w:bCs/>
        </w:rPr>
        <w:t>污染物核算结果</w:t>
      </w:r>
    </w:p>
    <w:p w:rsidR="003D244A" w:rsidRPr="003D244A" w:rsidRDefault="003D244A" w:rsidP="003D244A">
      <w:pPr>
        <w:spacing w:line="360" w:lineRule="auto"/>
        <w:ind w:firstLineChars="200" w:firstLine="420"/>
        <w:rPr>
          <w:rFonts w:hAnsi="宋体"/>
          <w:color w:val="000000"/>
        </w:rPr>
      </w:pPr>
      <w:r w:rsidRPr="003D244A">
        <w:rPr>
          <w:rFonts w:hAnsi="宋体" w:hint="eastAsia"/>
          <w:color w:val="000000"/>
        </w:rPr>
        <w:t>本</w:t>
      </w:r>
      <w:r w:rsidRPr="003D244A">
        <w:rPr>
          <w:rFonts w:hAnsi="宋体"/>
          <w:color w:val="000000"/>
        </w:rPr>
        <w:t>工程完工后，</w:t>
      </w:r>
      <w:r w:rsidRPr="003D244A">
        <w:rPr>
          <w:rFonts w:hAnsi="宋体" w:hint="eastAsia"/>
          <w:color w:val="000000"/>
        </w:rPr>
        <w:t>澧县</w:t>
      </w:r>
      <w:r w:rsidR="00DE5D8D">
        <w:rPr>
          <w:rFonts w:hAnsi="宋体" w:hint="eastAsia"/>
          <w:color w:val="000000"/>
        </w:rPr>
        <w:t>大堰垱</w:t>
      </w:r>
      <w:r w:rsidRPr="003D244A">
        <w:rPr>
          <w:rFonts w:hAnsi="宋体" w:hint="eastAsia"/>
          <w:color w:val="000000"/>
        </w:rPr>
        <w:t>镇污水处理厂</w:t>
      </w:r>
      <w:r w:rsidRPr="003D244A">
        <w:rPr>
          <w:rFonts w:hAnsi="宋体"/>
          <w:color w:val="000000"/>
        </w:rPr>
        <w:t>污水处理规模达到</w:t>
      </w:r>
      <w:r w:rsidR="00DE5D8D">
        <w:rPr>
          <w:rFonts w:hAnsi="宋体" w:hint="eastAsia"/>
          <w:color w:val="000000"/>
        </w:rPr>
        <w:t>20</w:t>
      </w:r>
      <w:r w:rsidRPr="003D244A">
        <w:rPr>
          <w:rFonts w:hAnsi="宋体" w:hint="eastAsia"/>
          <w:color w:val="000000"/>
        </w:rPr>
        <w:t>00t</w:t>
      </w:r>
      <w:r w:rsidRPr="003D244A">
        <w:rPr>
          <w:rFonts w:hAnsi="宋体"/>
          <w:color w:val="000000"/>
        </w:rPr>
        <w:t>/</w:t>
      </w:r>
      <w:r w:rsidRPr="003D244A">
        <w:rPr>
          <w:rFonts w:hAnsi="宋体" w:hint="eastAsia"/>
          <w:color w:val="000000"/>
        </w:rPr>
        <w:t>d</w:t>
      </w:r>
      <w:r w:rsidRPr="003D244A">
        <w:rPr>
          <w:rFonts w:hAnsi="宋体"/>
          <w:color w:val="000000"/>
        </w:rPr>
        <w:t>。污水处理厂本身是一个环境保护项目，其环境效益主要体现在地表水中污染物的削减，它的建成对改善</w:t>
      </w:r>
      <w:r w:rsidRPr="003D244A">
        <w:rPr>
          <w:rFonts w:hAnsi="宋体" w:hint="eastAsia"/>
          <w:color w:val="000000"/>
        </w:rPr>
        <w:t>澧县</w:t>
      </w:r>
      <w:r w:rsidR="00DE5D8D">
        <w:rPr>
          <w:rFonts w:hAnsi="宋体" w:hint="eastAsia"/>
          <w:color w:val="000000"/>
        </w:rPr>
        <w:t>大堰垱</w:t>
      </w:r>
      <w:r w:rsidRPr="003D244A">
        <w:rPr>
          <w:rFonts w:hAnsi="宋体" w:hint="eastAsia"/>
          <w:color w:val="000000"/>
        </w:rPr>
        <w:t>镇</w:t>
      </w:r>
      <w:r w:rsidRPr="003D244A">
        <w:rPr>
          <w:rFonts w:hAnsi="宋体"/>
          <w:color w:val="000000"/>
        </w:rPr>
        <w:t>区域地表水</w:t>
      </w:r>
      <w:r w:rsidRPr="003D244A">
        <w:rPr>
          <w:rFonts w:hAnsi="宋体" w:hint="eastAsia"/>
          <w:color w:val="000000"/>
        </w:rPr>
        <w:t>涔水</w:t>
      </w:r>
      <w:r w:rsidRPr="003D244A">
        <w:rPr>
          <w:rFonts w:hAnsi="宋体"/>
          <w:color w:val="000000"/>
        </w:rPr>
        <w:t>水质必将产生积极作用。</w:t>
      </w:r>
    </w:p>
    <w:p w:rsidR="003D244A" w:rsidRPr="003D244A" w:rsidRDefault="003D244A" w:rsidP="003D244A">
      <w:pPr>
        <w:spacing w:line="360" w:lineRule="auto"/>
        <w:ind w:firstLineChars="200" w:firstLine="420"/>
        <w:rPr>
          <w:rFonts w:hAnsi="宋体"/>
          <w:color w:val="000000"/>
        </w:rPr>
      </w:pPr>
      <w:r w:rsidRPr="003D244A">
        <w:rPr>
          <w:rFonts w:hAnsi="宋体"/>
          <w:color w:val="000000"/>
        </w:rPr>
        <w:t>本</w:t>
      </w:r>
      <w:r w:rsidRPr="003D244A">
        <w:rPr>
          <w:rFonts w:hAnsi="宋体" w:hint="eastAsia"/>
          <w:color w:val="000000"/>
        </w:rPr>
        <w:t>项目</w:t>
      </w:r>
      <w:r w:rsidRPr="003D244A">
        <w:rPr>
          <w:rFonts w:hAnsi="宋体"/>
          <w:color w:val="000000"/>
        </w:rPr>
        <w:t>污水处理能力</w:t>
      </w:r>
      <w:r w:rsidR="00DE5D8D">
        <w:rPr>
          <w:rFonts w:hAnsi="宋体" w:hint="eastAsia"/>
          <w:color w:val="000000"/>
        </w:rPr>
        <w:t>20</w:t>
      </w:r>
      <w:r w:rsidRPr="003D244A">
        <w:rPr>
          <w:rFonts w:hAnsi="宋体" w:hint="eastAsia"/>
          <w:color w:val="000000"/>
        </w:rPr>
        <w:t>00m</w:t>
      </w:r>
      <w:r w:rsidRPr="003D244A">
        <w:rPr>
          <w:rFonts w:hAnsi="宋体" w:hint="eastAsia"/>
          <w:color w:val="000000"/>
        </w:rPr>
        <w:t>³</w:t>
      </w:r>
      <w:r w:rsidRPr="003D244A">
        <w:rPr>
          <w:rFonts w:hAnsi="宋体"/>
          <w:color w:val="000000"/>
        </w:rPr>
        <w:t>/d</w:t>
      </w:r>
      <w:r w:rsidRPr="003D244A">
        <w:rPr>
          <w:rFonts w:hAnsi="宋体"/>
          <w:color w:val="000000"/>
        </w:rPr>
        <w:t>，污水经处理后达到《城镇污水处理厂污染物排放标准》（</w:t>
      </w:r>
      <w:r w:rsidRPr="003D244A">
        <w:rPr>
          <w:rFonts w:hAnsi="宋体"/>
          <w:color w:val="000000"/>
        </w:rPr>
        <w:t>GB18918-2002</w:t>
      </w:r>
      <w:r w:rsidRPr="003D244A">
        <w:rPr>
          <w:rFonts w:hAnsi="宋体"/>
          <w:color w:val="000000"/>
        </w:rPr>
        <w:t>）一级</w:t>
      </w:r>
      <w:r w:rsidRPr="003D244A">
        <w:rPr>
          <w:rFonts w:hAnsi="宋体" w:hint="eastAsia"/>
          <w:color w:val="000000"/>
        </w:rPr>
        <w:t>A</w:t>
      </w:r>
      <w:r w:rsidRPr="003D244A">
        <w:rPr>
          <w:rFonts w:hAnsi="宋体"/>
          <w:color w:val="000000"/>
        </w:rPr>
        <w:t>标准要求后排入</w:t>
      </w:r>
      <w:r w:rsidRPr="003D244A">
        <w:rPr>
          <w:rFonts w:hAnsi="宋体" w:hint="eastAsia"/>
          <w:color w:val="000000"/>
        </w:rPr>
        <w:t>涔水</w:t>
      </w:r>
      <w:r w:rsidRPr="003D244A">
        <w:rPr>
          <w:rFonts w:hAnsi="宋体"/>
          <w:color w:val="000000"/>
        </w:rPr>
        <w:t>，工程排水量</w:t>
      </w:r>
      <w:r w:rsidR="00DE5D8D">
        <w:rPr>
          <w:rFonts w:hAnsi="宋体" w:hint="eastAsia"/>
          <w:color w:val="000000"/>
        </w:rPr>
        <w:t>20</w:t>
      </w:r>
      <w:r w:rsidRPr="003D244A">
        <w:rPr>
          <w:rFonts w:hAnsi="宋体" w:hint="eastAsia"/>
          <w:color w:val="000000"/>
        </w:rPr>
        <w:t>00m</w:t>
      </w:r>
      <w:r w:rsidRPr="003D244A">
        <w:rPr>
          <w:rFonts w:hAnsi="宋体" w:hint="eastAsia"/>
          <w:color w:val="000000"/>
        </w:rPr>
        <w:t>³</w:t>
      </w:r>
      <w:r w:rsidRPr="003D244A">
        <w:rPr>
          <w:rFonts w:hAnsi="宋体"/>
          <w:color w:val="000000"/>
        </w:rPr>
        <w:t>/d</w:t>
      </w:r>
      <w:r w:rsidRPr="003D244A">
        <w:rPr>
          <w:rFonts w:hAnsi="宋体"/>
          <w:color w:val="000000"/>
        </w:rPr>
        <w:t>。尾水中</w:t>
      </w:r>
      <w:r w:rsidRPr="003D244A">
        <w:rPr>
          <w:rFonts w:hAnsi="宋体" w:hint="eastAsia"/>
          <w:color w:val="000000"/>
        </w:rPr>
        <w:t>预计</w:t>
      </w:r>
      <w:r w:rsidRPr="003D244A">
        <w:rPr>
          <w:rFonts w:hAnsi="宋体"/>
          <w:color w:val="000000"/>
        </w:rPr>
        <w:t>主要污染物排放情况和见</w:t>
      </w:r>
      <w:r w:rsidR="00DE5D8D">
        <w:rPr>
          <w:rFonts w:hAnsi="宋体" w:hint="eastAsia"/>
          <w:color w:val="000000"/>
        </w:rPr>
        <w:t>下表</w:t>
      </w:r>
      <w:r w:rsidRPr="003D244A">
        <w:rPr>
          <w:rFonts w:hAnsi="宋体"/>
          <w:color w:val="000000"/>
        </w:rPr>
        <w:t>：</w:t>
      </w:r>
    </w:p>
    <w:p w:rsidR="003D244A" w:rsidRPr="000E3D62" w:rsidRDefault="003D244A" w:rsidP="000E3D62">
      <w:pPr>
        <w:pStyle w:val="ae"/>
        <w:spacing w:beforeLines="0" w:line="240" w:lineRule="auto"/>
        <w:ind w:firstLineChars="0" w:firstLine="0"/>
        <w:jc w:val="center"/>
        <w:rPr>
          <w:b/>
          <w:bCs/>
          <w:sz w:val="21"/>
          <w:szCs w:val="21"/>
        </w:rPr>
      </w:pPr>
      <w:r w:rsidRPr="000E3D62">
        <w:rPr>
          <w:rFonts w:hint="eastAsia"/>
          <w:b/>
          <w:bCs/>
          <w:sz w:val="21"/>
          <w:szCs w:val="21"/>
        </w:rPr>
        <w:t>表</w:t>
      </w:r>
      <w:r w:rsidRPr="000E3D62">
        <w:rPr>
          <w:rFonts w:hint="eastAsia"/>
          <w:b/>
          <w:bCs/>
          <w:sz w:val="21"/>
          <w:szCs w:val="21"/>
        </w:rPr>
        <w:t>1-1</w:t>
      </w:r>
      <w:r w:rsidR="000E3D62">
        <w:rPr>
          <w:rFonts w:hint="eastAsia"/>
          <w:b/>
          <w:bCs/>
          <w:sz w:val="21"/>
          <w:szCs w:val="21"/>
        </w:rPr>
        <w:t xml:space="preserve">2  </w:t>
      </w:r>
      <w:r w:rsidRPr="000E3D62">
        <w:rPr>
          <w:rFonts w:hint="eastAsia"/>
          <w:b/>
          <w:bCs/>
          <w:sz w:val="21"/>
          <w:szCs w:val="21"/>
        </w:rPr>
        <w:t>尾水排放情况表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8"/>
        <w:gridCol w:w="939"/>
        <w:gridCol w:w="1181"/>
        <w:gridCol w:w="1046"/>
        <w:gridCol w:w="886"/>
        <w:gridCol w:w="1008"/>
        <w:gridCol w:w="955"/>
        <w:gridCol w:w="1190"/>
        <w:gridCol w:w="927"/>
      </w:tblGrid>
      <w:tr w:rsidR="0008105D" w:rsidRPr="00D529BE" w:rsidTr="0094376A">
        <w:trPr>
          <w:jc w:val="center"/>
        </w:trPr>
        <w:tc>
          <w:tcPr>
            <w:tcW w:w="928" w:type="dxa"/>
            <w:vMerge w:val="restart"/>
            <w:vAlign w:val="center"/>
          </w:tcPr>
          <w:p w:rsidR="0008105D" w:rsidRPr="00D529BE" w:rsidRDefault="0008105D" w:rsidP="0094376A">
            <w:pPr>
              <w:snapToGrid w:val="0"/>
              <w:jc w:val="center"/>
              <w:rPr>
                <w:rFonts w:eastAsiaTheme="minorEastAsia"/>
                <w:b/>
                <w:bCs/>
                <w:szCs w:val="21"/>
              </w:rPr>
            </w:pPr>
            <w:r w:rsidRPr="00D529BE">
              <w:rPr>
                <w:rFonts w:eastAsiaTheme="minorEastAsia" w:hAnsiTheme="minorEastAsia"/>
                <w:b/>
                <w:bCs/>
                <w:szCs w:val="21"/>
              </w:rPr>
              <w:t>项目</w:t>
            </w:r>
          </w:p>
        </w:tc>
        <w:tc>
          <w:tcPr>
            <w:tcW w:w="3166" w:type="dxa"/>
            <w:gridSpan w:val="3"/>
            <w:vAlign w:val="center"/>
          </w:tcPr>
          <w:p w:rsidR="0008105D" w:rsidRPr="00D529BE" w:rsidRDefault="0008105D" w:rsidP="0094376A">
            <w:pPr>
              <w:snapToGrid w:val="0"/>
              <w:jc w:val="center"/>
              <w:rPr>
                <w:rFonts w:eastAsiaTheme="minorEastAsia"/>
                <w:b/>
                <w:bCs/>
                <w:szCs w:val="21"/>
              </w:rPr>
            </w:pPr>
            <w:r w:rsidRPr="00D529BE">
              <w:rPr>
                <w:rFonts w:eastAsiaTheme="minorEastAsia" w:hAnsiTheme="minorEastAsia"/>
                <w:b/>
                <w:bCs/>
                <w:szCs w:val="21"/>
              </w:rPr>
              <w:t>进水</w:t>
            </w:r>
          </w:p>
        </w:tc>
        <w:tc>
          <w:tcPr>
            <w:tcW w:w="2849" w:type="dxa"/>
            <w:gridSpan w:val="3"/>
            <w:vAlign w:val="center"/>
          </w:tcPr>
          <w:p w:rsidR="0008105D" w:rsidRPr="00D529BE" w:rsidRDefault="0008105D" w:rsidP="0094376A">
            <w:pPr>
              <w:snapToGrid w:val="0"/>
              <w:jc w:val="center"/>
              <w:rPr>
                <w:rFonts w:eastAsiaTheme="minorEastAsia"/>
                <w:b/>
                <w:bCs/>
                <w:szCs w:val="21"/>
              </w:rPr>
            </w:pPr>
            <w:r w:rsidRPr="00D529BE">
              <w:rPr>
                <w:rFonts w:eastAsiaTheme="minorEastAsia" w:hAnsiTheme="minorEastAsia"/>
                <w:b/>
                <w:bCs/>
                <w:szCs w:val="21"/>
              </w:rPr>
              <w:t>出水</w:t>
            </w:r>
          </w:p>
        </w:tc>
        <w:tc>
          <w:tcPr>
            <w:tcW w:w="1190" w:type="dxa"/>
            <w:vMerge w:val="restart"/>
            <w:vAlign w:val="center"/>
          </w:tcPr>
          <w:p w:rsidR="0008105D" w:rsidRPr="00D529BE" w:rsidRDefault="0008105D" w:rsidP="0094376A">
            <w:pPr>
              <w:snapToGrid w:val="0"/>
              <w:jc w:val="center"/>
              <w:rPr>
                <w:rFonts w:eastAsiaTheme="minorEastAsia"/>
                <w:b/>
                <w:bCs/>
                <w:szCs w:val="21"/>
              </w:rPr>
            </w:pPr>
            <w:r w:rsidRPr="00D529BE">
              <w:rPr>
                <w:rFonts w:eastAsiaTheme="minorEastAsia" w:hAnsiTheme="minorEastAsia"/>
                <w:b/>
                <w:bCs/>
                <w:szCs w:val="21"/>
              </w:rPr>
              <w:t>污染物削减总量</w:t>
            </w:r>
            <w:r w:rsidRPr="00D529BE">
              <w:rPr>
                <w:rFonts w:eastAsiaTheme="minorEastAsia"/>
                <w:b/>
                <w:bCs/>
                <w:szCs w:val="21"/>
              </w:rPr>
              <w:t>(t/a)</w:t>
            </w:r>
          </w:p>
        </w:tc>
        <w:tc>
          <w:tcPr>
            <w:tcW w:w="927" w:type="dxa"/>
            <w:vMerge w:val="restart"/>
            <w:vAlign w:val="center"/>
          </w:tcPr>
          <w:p w:rsidR="0008105D" w:rsidRPr="00D529BE" w:rsidRDefault="0008105D" w:rsidP="0094376A">
            <w:pPr>
              <w:widowControl/>
              <w:jc w:val="center"/>
              <w:rPr>
                <w:rFonts w:eastAsiaTheme="minorEastAsia"/>
                <w:b/>
                <w:bCs/>
                <w:kern w:val="0"/>
                <w:szCs w:val="21"/>
              </w:rPr>
            </w:pPr>
            <w:r w:rsidRPr="00D529BE">
              <w:rPr>
                <w:rFonts w:eastAsiaTheme="minorEastAsia" w:hAnsiTheme="minorEastAsia"/>
                <w:b/>
                <w:bCs/>
                <w:kern w:val="0"/>
                <w:szCs w:val="21"/>
              </w:rPr>
              <w:t>削减率</w:t>
            </w:r>
          </w:p>
        </w:tc>
      </w:tr>
      <w:tr w:rsidR="0008105D" w:rsidRPr="00D529BE" w:rsidTr="0094376A">
        <w:trPr>
          <w:jc w:val="center"/>
        </w:trPr>
        <w:tc>
          <w:tcPr>
            <w:tcW w:w="928" w:type="dxa"/>
            <w:vMerge/>
            <w:vAlign w:val="center"/>
          </w:tcPr>
          <w:p w:rsidR="0008105D" w:rsidRPr="00D529BE" w:rsidRDefault="0008105D" w:rsidP="0094376A">
            <w:pPr>
              <w:widowControl/>
              <w:snapToGrid w:val="0"/>
              <w:jc w:val="center"/>
              <w:rPr>
                <w:rFonts w:eastAsiaTheme="minorEastAsia"/>
                <w:szCs w:val="21"/>
              </w:rPr>
            </w:pPr>
          </w:p>
        </w:tc>
        <w:tc>
          <w:tcPr>
            <w:tcW w:w="939" w:type="dxa"/>
            <w:vAlign w:val="center"/>
          </w:tcPr>
          <w:p w:rsidR="0008105D" w:rsidRPr="00D529BE" w:rsidRDefault="0008105D" w:rsidP="0094376A">
            <w:pPr>
              <w:snapToGrid w:val="0"/>
              <w:jc w:val="center"/>
              <w:rPr>
                <w:rFonts w:eastAsiaTheme="minorEastAsia"/>
                <w:b/>
                <w:bCs/>
                <w:szCs w:val="21"/>
              </w:rPr>
            </w:pPr>
            <w:r w:rsidRPr="00D529BE">
              <w:rPr>
                <w:rFonts w:eastAsiaTheme="minorEastAsia" w:hAnsiTheme="minorEastAsia"/>
                <w:b/>
                <w:bCs/>
                <w:szCs w:val="21"/>
              </w:rPr>
              <w:t>浓度</w:t>
            </w:r>
            <w:r w:rsidRPr="00D529BE">
              <w:rPr>
                <w:rFonts w:eastAsiaTheme="minorEastAsia"/>
                <w:b/>
                <w:bCs/>
                <w:szCs w:val="21"/>
              </w:rPr>
              <w:t>(mg/L)</w:t>
            </w:r>
          </w:p>
        </w:tc>
        <w:tc>
          <w:tcPr>
            <w:tcW w:w="1181" w:type="dxa"/>
            <w:vAlign w:val="center"/>
          </w:tcPr>
          <w:p w:rsidR="0008105D" w:rsidRPr="00D529BE" w:rsidRDefault="0008105D" w:rsidP="0094376A">
            <w:pPr>
              <w:snapToGrid w:val="0"/>
              <w:jc w:val="center"/>
              <w:rPr>
                <w:rFonts w:eastAsiaTheme="minorEastAsia"/>
                <w:b/>
                <w:bCs/>
                <w:szCs w:val="21"/>
              </w:rPr>
            </w:pPr>
            <w:r w:rsidRPr="00D529BE">
              <w:rPr>
                <w:rFonts w:eastAsiaTheme="minorEastAsia" w:hAnsiTheme="minorEastAsia"/>
                <w:b/>
                <w:bCs/>
                <w:szCs w:val="21"/>
              </w:rPr>
              <w:t>污染物总量</w:t>
            </w:r>
            <w:r w:rsidRPr="00D529BE">
              <w:rPr>
                <w:rFonts w:eastAsiaTheme="minorEastAsia"/>
                <w:b/>
                <w:bCs/>
                <w:szCs w:val="21"/>
              </w:rPr>
              <w:t>(t/d)</w:t>
            </w:r>
          </w:p>
        </w:tc>
        <w:tc>
          <w:tcPr>
            <w:tcW w:w="1046" w:type="dxa"/>
            <w:vAlign w:val="center"/>
          </w:tcPr>
          <w:p w:rsidR="0008105D" w:rsidRPr="00D529BE" w:rsidRDefault="0008105D" w:rsidP="0094376A">
            <w:pPr>
              <w:snapToGrid w:val="0"/>
              <w:jc w:val="center"/>
              <w:rPr>
                <w:rFonts w:eastAsiaTheme="minorEastAsia"/>
                <w:b/>
                <w:bCs/>
                <w:szCs w:val="21"/>
              </w:rPr>
            </w:pPr>
            <w:r w:rsidRPr="00D529BE">
              <w:rPr>
                <w:rFonts w:eastAsiaTheme="minorEastAsia" w:hAnsiTheme="minorEastAsia"/>
                <w:b/>
                <w:bCs/>
                <w:szCs w:val="21"/>
              </w:rPr>
              <w:t>污染物总量</w:t>
            </w:r>
            <w:r w:rsidRPr="00D529BE">
              <w:rPr>
                <w:rFonts w:eastAsiaTheme="minorEastAsia"/>
                <w:b/>
                <w:bCs/>
                <w:szCs w:val="21"/>
              </w:rPr>
              <w:t>(t/a)</w:t>
            </w:r>
          </w:p>
        </w:tc>
        <w:tc>
          <w:tcPr>
            <w:tcW w:w="886" w:type="dxa"/>
            <w:vAlign w:val="center"/>
          </w:tcPr>
          <w:p w:rsidR="0008105D" w:rsidRPr="00D529BE" w:rsidRDefault="0008105D" w:rsidP="0094376A">
            <w:pPr>
              <w:snapToGrid w:val="0"/>
              <w:jc w:val="center"/>
              <w:rPr>
                <w:rFonts w:eastAsiaTheme="minorEastAsia"/>
                <w:b/>
                <w:bCs/>
                <w:szCs w:val="21"/>
              </w:rPr>
            </w:pPr>
            <w:r w:rsidRPr="00D529BE">
              <w:rPr>
                <w:rFonts w:eastAsiaTheme="minorEastAsia" w:hAnsiTheme="minorEastAsia"/>
                <w:b/>
                <w:bCs/>
                <w:szCs w:val="21"/>
              </w:rPr>
              <w:t>浓度</w:t>
            </w:r>
            <w:r w:rsidRPr="00D529BE">
              <w:rPr>
                <w:rFonts w:eastAsiaTheme="minorEastAsia"/>
                <w:b/>
                <w:bCs/>
                <w:szCs w:val="21"/>
              </w:rPr>
              <w:t>(mg/L)</w:t>
            </w:r>
          </w:p>
        </w:tc>
        <w:tc>
          <w:tcPr>
            <w:tcW w:w="1008" w:type="dxa"/>
            <w:vAlign w:val="center"/>
          </w:tcPr>
          <w:p w:rsidR="0008105D" w:rsidRPr="00D529BE" w:rsidRDefault="0008105D" w:rsidP="0094376A">
            <w:pPr>
              <w:snapToGrid w:val="0"/>
              <w:jc w:val="center"/>
              <w:rPr>
                <w:rFonts w:eastAsiaTheme="minorEastAsia"/>
                <w:b/>
                <w:bCs/>
                <w:szCs w:val="21"/>
              </w:rPr>
            </w:pPr>
            <w:r w:rsidRPr="00D529BE">
              <w:rPr>
                <w:rFonts w:eastAsiaTheme="minorEastAsia" w:hAnsiTheme="minorEastAsia"/>
                <w:b/>
                <w:bCs/>
                <w:szCs w:val="21"/>
              </w:rPr>
              <w:t>污染物排放量</w:t>
            </w:r>
            <w:r w:rsidRPr="00D529BE">
              <w:rPr>
                <w:rFonts w:eastAsiaTheme="minorEastAsia"/>
                <w:b/>
                <w:bCs/>
                <w:szCs w:val="21"/>
              </w:rPr>
              <w:t>(t/d)</w:t>
            </w:r>
          </w:p>
        </w:tc>
        <w:tc>
          <w:tcPr>
            <w:tcW w:w="955" w:type="dxa"/>
            <w:vAlign w:val="center"/>
          </w:tcPr>
          <w:p w:rsidR="0008105D" w:rsidRPr="00D529BE" w:rsidRDefault="0008105D" w:rsidP="0094376A">
            <w:pPr>
              <w:snapToGrid w:val="0"/>
              <w:jc w:val="center"/>
              <w:rPr>
                <w:rFonts w:eastAsiaTheme="minorEastAsia"/>
                <w:b/>
                <w:bCs/>
                <w:szCs w:val="21"/>
              </w:rPr>
            </w:pPr>
            <w:r w:rsidRPr="00D529BE">
              <w:rPr>
                <w:rFonts w:eastAsiaTheme="minorEastAsia" w:hAnsiTheme="minorEastAsia"/>
                <w:b/>
                <w:bCs/>
                <w:szCs w:val="21"/>
              </w:rPr>
              <w:t>污染物总量</w:t>
            </w:r>
            <w:r w:rsidRPr="00D529BE">
              <w:rPr>
                <w:rFonts w:eastAsiaTheme="minorEastAsia"/>
                <w:b/>
                <w:bCs/>
                <w:szCs w:val="21"/>
              </w:rPr>
              <w:t>(t/a)</w:t>
            </w:r>
          </w:p>
        </w:tc>
        <w:tc>
          <w:tcPr>
            <w:tcW w:w="1190" w:type="dxa"/>
            <w:vMerge/>
            <w:vAlign w:val="center"/>
          </w:tcPr>
          <w:p w:rsidR="0008105D" w:rsidRPr="00D529BE" w:rsidRDefault="0008105D" w:rsidP="0094376A">
            <w:pPr>
              <w:widowControl/>
              <w:snapToGrid w:val="0"/>
              <w:jc w:val="center"/>
              <w:rPr>
                <w:rFonts w:eastAsiaTheme="minorEastAsia"/>
                <w:szCs w:val="21"/>
              </w:rPr>
            </w:pPr>
          </w:p>
        </w:tc>
        <w:tc>
          <w:tcPr>
            <w:tcW w:w="927" w:type="dxa"/>
            <w:vMerge/>
            <w:vAlign w:val="center"/>
          </w:tcPr>
          <w:p w:rsidR="0008105D" w:rsidRPr="00D529BE" w:rsidRDefault="0008105D" w:rsidP="0094376A">
            <w:pPr>
              <w:widowControl/>
              <w:jc w:val="center"/>
              <w:rPr>
                <w:rFonts w:eastAsiaTheme="minorEastAsia"/>
                <w:kern w:val="0"/>
                <w:szCs w:val="21"/>
              </w:rPr>
            </w:pPr>
          </w:p>
        </w:tc>
      </w:tr>
      <w:tr w:rsidR="0008105D" w:rsidRPr="00D529BE" w:rsidTr="0094376A">
        <w:trPr>
          <w:jc w:val="center"/>
        </w:trPr>
        <w:tc>
          <w:tcPr>
            <w:tcW w:w="928" w:type="dxa"/>
            <w:vAlign w:val="center"/>
          </w:tcPr>
          <w:p w:rsidR="0008105D" w:rsidRPr="00D529BE" w:rsidRDefault="0008105D" w:rsidP="0094376A">
            <w:pPr>
              <w:snapToGrid w:val="0"/>
              <w:jc w:val="center"/>
              <w:rPr>
                <w:rFonts w:eastAsiaTheme="minorEastAsia"/>
                <w:szCs w:val="21"/>
              </w:rPr>
            </w:pPr>
            <w:r w:rsidRPr="00D529BE">
              <w:rPr>
                <w:rFonts w:eastAsiaTheme="minorEastAsia"/>
                <w:szCs w:val="21"/>
              </w:rPr>
              <w:t>COD</w:t>
            </w:r>
            <w:r w:rsidRPr="00D529BE">
              <w:rPr>
                <w:rFonts w:eastAsiaTheme="minorEastAsia"/>
                <w:szCs w:val="21"/>
                <w:vertAlign w:val="subscript"/>
              </w:rPr>
              <w:t>Cr</w:t>
            </w:r>
          </w:p>
        </w:tc>
        <w:tc>
          <w:tcPr>
            <w:tcW w:w="939" w:type="dxa"/>
            <w:vAlign w:val="center"/>
          </w:tcPr>
          <w:p w:rsidR="0008105D" w:rsidRPr="00D529BE" w:rsidRDefault="0008105D" w:rsidP="0094376A">
            <w:pPr>
              <w:jc w:val="center"/>
              <w:rPr>
                <w:rFonts w:eastAsiaTheme="minorEastAsia"/>
                <w:szCs w:val="21"/>
              </w:rPr>
            </w:pPr>
            <w:r w:rsidRPr="00D529BE">
              <w:rPr>
                <w:rFonts w:eastAsiaTheme="minorEastAsia"/>
                <w:szCs w:val="21"/>
              </w:rPr>
              <w:t>270</w:t>
            </w:r>
          </w:p>
        </w:tc>
        <w:tc>
          <w:tcPr>
            <w:tcW w:w="1181"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0.54</w:t>
            </w:r>
          </w:p>
        </w:tc>
        <w:tc>
          <w:tcPr>
            <w:tcW w:w="1046"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197.1</w:t>
            </w:r>
          </w:p>
        </w:tc>
        <w:tc>
          <w:tcPr>
            <w:tcW w:w="886" w:type="dxa"/>
            <w:vAlign w:val="center"/>
          </w:tcPr>
          <w:p w:rsidR="0008105D" w:rsidRPr="00D529BE" w:rsidRDefault="0008105D" w:rsidP="0094376A">
            <w:pPr>
              <w:jc w:val="center"/>
              <w:rPr>
                <w:rFonts w:eastAsiaTheme="minorEastAsia"/>
                <w:szCs w:val="21"/>
              </w:rPr>
            </w:pPr>
            <w:r w:rsidRPr="00D529BE">
              <w:rPr>
                <w:rFonts w:eastAsiaTheme="minorEastAsia"/>
                <w:szCs w:val="21"/>
              </w:rPr>
              <w:t>50</w:t>
            </w:r>
          </w:p>
        </w:tc>
        <w:tc>
          <w:tcPr>
            <w:tcW w:w="1008"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0.1</w:t>
            </w:r>
          </w:p>
        </w:tc>
        <w:tc>
          <w:tcPr>
            <w:tcW w:w="955"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36.5</w:t>
            </w:r>
          </w:p>
        </w:tc>
        <w:tc>
          <w:tcPr>
            <w:tcW w:w="1190"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160.6</w:t>
            </w:r>
          </w:p>
        </w:tc>
        <w:tc>
          <w:tcPr>
            <w:tcW w:w="927"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 xml:space="preserve">81.5 </w:t>
            </w:r>
          </w:p>
        </w:tc>
      </w:tr>
      <w:tr w:rsidR="0008105D" w:rsidRPr="00D529BE" w:rsidTr="0094376A">
        <w:trPr>
          <w:jc w:val="center"/>
        </w:trPr>
        <w:tc>
          <w:tcPr>
            <w:tcW w:w="928" w:type="dxa"/>
            <w:vAlign w:val="center"/>
          </w:tcPr>
          <w:p w:rsidR="0008105D" w:rsidRPr="00D529BE" w:rsidRDefault="0008105D" w:rsidP="0094376A">
            <w:pPr>
              <w:snapToGrid w:val="0"/>
              <w:jc w:val="center"/>
              <w:rPr>
                <w:rFonts w:eastAsiaTheme="minorEastAsia"/>
                <w:szCs w:val="21"/>
              </w:rPr>
            </w:pPr>
            <w:r w:rsidRPr="00D529BE">
              <w:rPr>
                <w:rFonts w:eastAsiaTheme="minorEastAsia"/>
                <w:szCs w:val="21"/>
              </w:rPr>
              <w:lastRenderedPageBreak/>
              <w:t>BOD</w:t>
            </w:r>
            <w:r w:rsidRPr="00D529BE">
              <w:rPr>
                <w:rFonts w:eastAsiaTheme="minorEastAsia"/>
                <w:szCs w:val="21"/>
                <w:vertAlign w:val="subscript"/>
              </w:rPr>
              <w:t>5</w:t>
            </w:r>
          </w:p>
        </w:tc>
        <w:tc>
          <w:tcPr>
            <w:tcW w:w="939" w:type="dxa"/>
            <w:vAlign w:val="center"/>
          </w:tcPr>
          <w:p w:rsidR="0008105D" w:rsidRPr="00D529BE" w:rsidRDefault="0008105D" w:rsidP="0094376A">
            <w:pPr>
              <w:jc w:val="center"/>
              <w:rPr>
                <w:rFonts w:eastAsiaTheme="minorEastAsia"/>
                <w:szCs w:val="21"/>
              </w:rPr>
            </w:pPr>
            <w:r w:rsidRPr="00D529BE">
              <w:rPr>
                <w:rFonts w:eastAsiaTheme="minorEastAsia"/>
                <w:szCs w:val="21"/>
              </w:rPr>
              <w:t>120</w:t>
            </w:r>
          </w:p>
        </w:tc>
        <w:tc>
          <w:tcPr>
            <w:tcW w:w="1181"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0.24</w:t>
            </w:r>
          </w:p>
        </w:tc>
        <w:tc>
          <w:tcPr>
            <w:tcW w:w="1046"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87.6</w:t>
            </w:r>
          </w:p>
        </w:tc>
        <w:tc>
          <w:tcPr>
            <w:tcW w:w="886" w:type="dxa"/>
            <w:vAlign w:val="center"/>
          </w:tcPr>
          <w:p w:rsidR="0008105D" w:rsidRPr="00D529BE" w:rsidRDefault="0008105D" w:rsidP="0094376A">
            <w:pPr>
              <w:jc w:val="center"/>
              <w:rPr>
                <w:rFonts w:eastAsiaTheme="minorEastAsia"/>
                <w:szCs w:val="21"/>
              </w:rPr>
            </w:pPr>
            <w:r w:rsidRPr="00D529BE">
              <w:rPr>
                <w:rFonts w:eastAsiaTheme="minorEastAsia"/>
                <w:szCs w:val="21"/>
              </w:rPr>
              <w:t>10</w:t>
            </w:r>
          </w:p>
        </w:tc>
        <w:tc>
          <w:tcPr>
            <w:tcW w:w="1008"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0.02</w:t>
            </w:r>
          </w:p>
        </w:tc>
        <w:tc>
          <w:tcPr>
            <w:tcW w:w="955"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7.3</w:t>
            </w:r>
          </w:p>
        </w:tc>
        <w:tc>
          <w:tcPr>
            <w:tcW w:w="1190"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80.3</w:t>
            </w:r>
          </w:p>
        </w:tc>
        <w:tc>
          <w:tcPr>
            <w:tcW w:w="927"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 xml:space="preserve">91.7 </w:t>
            </w:r>
          </w:p>
        </w:tc>
      </w:tr>
      <w:tr w:rsidR="0008105D" w:rsidRPr="00D529BE" w:rsidTr="0094376A">
        <w:trPr>
          <w:jc w:val="center"/>
        </w:trPr>
        <w:tc>
          <w:tcPr>
            <w:tcW w:w="928" w:type="dxa"/>
            <w:vAlign w:val="center"/>
          </w:tcPr>
          <w:p w:rsidR="0008105D" w:rsidRPr="00D529BE" w:rsidRDefault="0008105D" w:rsidP="0094376A">
            <w:pPr>
              <w:snapToGrid w:val="0"/>
              <w:jc w:val="center"/>
              <w:rPr>
                <w:rFonts w:eastAsiaTheme="minorEastAsia"/>
                <w:szCs w:val="21"/>
              </w:rPr>
            </w:pPr>
            <w:r w:rsidRPr="00D529BE">
              <w:rPr>
                <w:rFonts w:eastAsiaTheme="minorEastAsia"/>
                <w:szCs w:val="21"/>
              </w:rPr>
              <w:t>SS</w:t>
            </w:r>
          </w:p>
        </w:tc>
        <w:tc>
          <w:tcPr>
            <w:tcW w:w="939" w:type="dxa"/>
            <w:vAlign w:val="center"/>
          </w:tcPr>
          <w:p w:rsidR="0008105D" w:rsidRPr="00D529BE" w:rsidRDefault="0008105D" w:rsidP="0094376A">
            <w:pPr>
              <w:jc w:val="center"/>
              <w:rPr>
                <w:rFonts w:eastAsiaTheme="minorEastAsia"/>
                <w:szCs w:val="21"/>
              </w:rPr>
            </w:pPr>
            <w:r w:rsidRPr="00D529BE">
              <w:rPr>
                <w:rFonts w:eastAsiaTheme="minorEastAsia"/>
                <w:szCs w:val="21"/>
              </w:rPr>
              <w:t>200</w:t>
            </w:r>
          </w:p>
        </w:tc>
        <w:tc>
          <w:tcPr>
            <w:tcW w:w="1181"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0.4</w:t>
            </w:r>
          </w:p>
        </w:tc>
        <w:tc>
          <w:tcPr>
            <w:tcW w:w="1046"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146</w:t>
            </w:r>
          </w:p>
        </w:tc>
        <w:tc>
          <w:tcPr>
            <w:tcW w:w="886" w:type="dxa"/>
            <w:vAlign w:val="center"/>
          </w:tcPr>
          <w:p w:rsidR="0008105D" w:rsidRPr="00D529BE" w:rsidRDefault="0008105D" w:rsidP="0094376A">
            <w:pPr>
              <w:jc w:val="center"/>
              <w:rPr>
                <w:rFonts w:eastAsiaTheme="minorEastAsia"/>
                <w:szCs w:val="21"/>
              </w:rPr>
            </w:pPr>
            <w:r w:rsidRPr="00D529BE">
              <w:rPr>
                <w:rFonts w:eastAsiaTheme="minorEastAsia"/>
                <w:szCs w:val="21"/>
              </w:rPr>
              <w:t>10</w:t>
            </w:r>
          </w:p>
        </w:tc>
        <w:tc>
          <w:tcPr>
            <w:tcW w:w="1008"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0.02</w:t>
            </w:r>
          </w:p>
        </w:tc>
        <w:tc>
          <w:tcPr>
            <w:tcW w:w="955"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7.3</w:t>
            </w:r>
          </w:p>
        </w:tc>
        <w:tc>
          <w:tcPr>
            <w:tcW w:w="1190"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138.7</w:t>
            </w:r>
          </w:p>
        </w:tc>
        <w:tc>
          <w:tcPr>
            <w:tcW w:w="927"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 xml:space="preserve">95.0 </w:t>
            </w:r>
          </w:p>
        </w:tc>
      </w:tr>
      <w:tr w:rsidR="0008105D" w:rsidRPr="00D529BE" w:rsidTr="0094376A">
        <w:trPr>
          <w:jc w:val="center"/>
        </w:trPr>
        <w:tc>
          <w:tcPr>
            <w:tcW w:w="928" w:type="dxa"/>
            <w:vAlign w:val="center"/>
          </w:tcPr>
          <w:p w:rsidR="0008105D" w:rsidRPr="00D529BE" w:rsidRDefault="0008105D" w:rsidP="0094376A">
            <w:pPr>
              <w:snapToGrid w:val="0"/>
              <w:jc w:val="center"/>
              <w:rPr>
                <w:rFonts w:eastAsiaTheme="minorEastAsia"/>
                <w:szCs w:val="21"/>
              </w:rPr>
            </w:pPr>
            <w:r w:rsidRPr="00D529BE">
              <w:rPr>
                <w:rFonts w:eastAsiaTheme="minorEastAsia"/>
                <w:szCs w:val="21"/>
              </w:rPr>
              <w:t>NH</w:t>
            </w:r>
            <w:r w:rsidRPr="00D529BE">
              <w:rPr>
                <w:rFonts w:eastAsiaTheme="minorEastAsia"/>
                <w:szCs w:val="21"/>
                <w:vertAlign w:val="subscript"/>
              </w:rPr>
              <w:t>3</w:t>
            </w:r>
            <w:r w:rsidRPr="00D529BE">
              <w:rPr>
                <w:rFonts w:eastAsiaTheme="minorEastAsia"/>
                <w:szCs w:val="21"/>
              </w:rPr>
              <w:t>-N</w:t>
            </w:r>
          </w:p>
        </w:tc>
        <w:tc>
          <w:tcPr>
            <w:tcW w:w="939" w:type="dxa"/>
            <w:vAlign w:val="center"/>
          </w:tcPr>
          <w:p w:rsidR="0008105D" w:rsidRPr="00D529BE" w:rsidRDefault="0008105D" w:rsidP="0094376A">
            <w:pPr>
              <w:jc w:val="center"/>
              <w:rPr>
                <w:rFonts w:eastAsiaTheme="minorEastAsia"/>
                <w:szCs w:val="21"/>
              </w:rPr>
            </w:pPr>
            <w:r w:rsidRPr="00D529BE">
              <w:rPr>
                <w:rFonts w:eastAsiaTheme="minorEastAsia"/>
                <w:szCs w:val="21"/>
              </w:rPr>
              <w:t>28</w:t>
            </w:r>
          </w:p>
        </w:tc>
        <w:tc>
          <w:tcPr>
            <w:tcW w:w="1181"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0.056</w:t>
            </w:r>
          </w:p>
        </w:tc>
        <w:tc>
          <w:tcPr>
            <w:tcW w:w="1046"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20.44</w:t>
            </w:r>
          </w:p>
        </w:tc>
        <w:tc>
          <w:tcPr>
            <w:tcW w:w="886" w:type="dxa"/>
            <w:vAlign w:val="center"/>
          </w:tcPr>
          <w:p w:rsidR="0008105D" w:rsidRPr="00D529BE" w:rsidRDefault="0008105D" w:rsidP="0094376A">
            <w:pPr>
              <w:jc w:val="center"/>
              <w:rPr>
                <w:rFonts w:eastAsiaTheme="minorEastAsia"/>
                <w:szCs w:val="21"/>
              </w:rPr>
            </w:pPr>
            <w:r w:rsidRPr="00D529BE">
              <w:rPr>
                <w:rFonts w:eastAsiaTheme="minorEastAsia"/>
                <w:szCs w:val="21"/>
              </w:rPr>
              <w:t>5</w:t>
            </w:r>
            <w:r w:rsidRPr="00D529BE">
              <w:rPr>
                <w:rFonts w:eastAsiaTheme="minorEastAsia" w:hAnsiTheme="minorEastAsia"/>
                <w:szCs w:val="21"/>
              </w:rPr>
              <w:t>（</w:t>
            </w:r>
            <w:r w:rsidRPr="00D529BE">
              <w:rPr>
                <w:rFonts w:eastAsiaTheme="minorEastAsia"/>
                <w:szCs w:val="21"/>
              </w:rPr>
              <w:t>8</w:t>
            </w:r>
            <w:r w:rsidRPr="00D529BE">
              <w:rPr>
                <w:rFonts w:eastAsiaTheme="minorEastAsia" w:hAnsiTheme="minorEastAsia"/>
                <w:szCs w:val="21"/>
              </w:rPr>
              <w:t>）</w:t>
            </w:r>
          </w:p>
        </w:tc>
        <w:tc>
          <w:tcPr>
            <w:tcW w:w="1008"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 xml:space="preserve">0.012 </w:t>
            </w:r>
          </w:p>
        </w:tc>
        <w:tc>
          <w:tcPr>
            <w:tcW w:w="955"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4.37</w:t>
            </w:r>
          </w:p>
        </w:tc>
        <w:tc>
          <w:tcPr>
            <w:tcW w:w="1190"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16.07</w:t>
            </w:r>
          </w:p>
        </w:tc>
        <w:tc>
          <w:tcPr>
            <w:tcW w:w="927"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 xml:space="preserve">78.6 </w:t>
            </w:r>
          </w:p>
        </w:tc>
      </w:tr>
      <w:tr w:rsidR="0008105D" w:rsidRPr="00D529BE" w:rsidTr="0094376A">
        <w:trPr>
          <w:jc w:val="center"/>
        </w:trPr>
        <w:tc>
          <w:tcPr>
            <w:tcW w:w="928" w:type="dxa"/>
            <w:vAlign w:val="center"/>
          </w:tcPr>
          <w:p w:rsidR="0008105D" w:rsidRPr="00D529BE" w:rsidRDefault="0008105D" w:rsidP="0094376A">
            <w:pPr>
              <w:snapToGrid w:val="0"/>
              <w:jc w:val="center"/>
              <w:rPr>
                <w:rFonts w:eastAsiaTheme="minorEastAsia"/>
                <w:szCs w:val="21"/>
              </w:rPr>
            </w:pPr>
            <w:r w:rsidRPr="00D529BE">
              <w:rPr>
                <w:rFonts w:eastAsiaTheme="minorEastAsia"/>
                <w:szCs w:val="21"/>
              </w:rPr>
              <w:t>TN</w:t>
            </w:r>
          </w:p>
        </w:tc>
        <w:tc>
          <w:tcPr>
            <w:tcW w:w="939" w:type="dxa"/>
            <w:vAlign w:val="center"/>
          </w:tcPr>
          <w:p w:rsidR="0008105D" w:rsidRPr="00D529BE" w:rsidRDefault="0008105D" w:rsidP="0094376A">
            <w:pPr>
              <w:jc w:val="center"/>
              <w:rPr>
                <w:rFonts w:eastAsiaTheme="minorEastAsia"/>
                <w:szCs w:val="21"/>
              </w:rPr>
            </w:pPr>
            <w:r w:rsidRPr="00D529BE">
              <w:rPr>
                <w:rFonts w:eastAsiaTheme="minorEastAsia"/>
                <w:szCs w:val="21"/>
              </w:rPr>
              <w:t>35</w:t>
            </w:r>
          </w:p>
        </w:tc>
        <w:tc>
          <w:tcPr>
            <w:tcW w:w="1181"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0.07</w:t>
            </w:r>
          </w:p>
        </w:tc>
        <w:tc>
          <w:tcPr>
            <w:tcW w:w="1046"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25.55</w:t>
            </w:r>
          </w:p>
        </w:tc>
        <w:tc>
          <w:tcPr>
            <w:tcW w:w="886" w:type="dxa"/>
            <w:vAlign w:val="center"/>
          </w:tcPr>
          <w:p w:rsidR="0008105D" w:rsidRPr="00D529BE" w:rsidRDefault="0008105D" w:rsidP="0094376A">
            <w:pPr>
              <w:jc w:val="center"/>
              <w:rPr>
                <w:rFonts w:eastAsiaTheme="minorEastAsia"/>
                <w:szCs w:val="21"/>
              </w:rPr>
            </w:pPr>
            <w:r w:rsidRPr="00D529BE">
              <w:rPr>
                <w:rFonts w:eastAsiaTheme="minorEastAsia"/>
                <w:szCs w:val="21"/>
              </w:rPr>
              <w:t>15</w:t>
            </w:r>
          </w:p>
        </w:tc>
        <w:tc>
          <w:tcPr>
            <w:tcW w:w="1008"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0.03</w:t>
            </w:r>
          </w:p>
        </w:tc>
        <w:tc>
          <w:tcPr>
            <w:tcW w:w="955"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10.95</w:t>
            </w:r>
          </w:p>
        </w:tc>
        <w:tc>
          <w:tcPr>
            <w:tcW w:w="1190"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14.6</w:t>
            </w:r>
          </w:p>
        </w:tc>
        <w:tc>
          <w:tcPr>
            <w:tcW w:w="927"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 xml:space="preserve">57.1 </w:t>
            </w:r>
          </w:p>
        </w:tc>
      </w:tr>
      <w:tr w:rsidR="0008105D" w:rsidRPr="00D529BE" w:rsidTr="0094376A">
        <w:trPr>
          <w:jc w:val="center"/>
        </w:trPr>
        <w:tc>
          <w:tcPr>
            <w:tcW w:w="928" w:type="dxa"/>
            <w:vAlign w:val="center"/>
          </w:tcPr>
          <w:p w:rsidR="0008105D" w:rsidRPr="00D529BE" w:rsidRDefault="0008105D" w:rsidP="0094376A">
            <w:pPr>
              <w:snapToGrid w:val="0"/>
              <w:jc w:val="center"/>
              <w:rPr>
                <w:rFonts w:eastAsiaTheme="minorEastAsia"/>
                <w:szCs w:val="21"/>
              </w:rPr>
            </w:pPr>
            <w:r w:rsidRPr="00D529BE">
              <w:rPr>
                <w:rFonts w:eastAsiaTheme="minorEastAsia"/>
                <w:szCs w:val="21"/>
              </w:rPr>
              <w:t>TP</w:t>
            </w:r>
          </w:p>
        </w:tc>
        <w:tc>
          <w:tcPr>
            <w:tcW w:w="939" w:type="dxa"/>
            <w:vAlign w:val="center"/>
          </w:tcPr>
          <w:p w:rsidR="0008105D" w:rsidRPr="00D529BE" w:rsidRDefault="0008105D" w:rsidP="0094376A">
            <w:pPr>
              <w:jc w:val="center"/>
              <w:rPr>
                <w:rFonts w:eastAsiaTheme="minorEastAsia"/>
                <w:szCs w:val="21"/>
              </w:rPr>
            </w:pPr>
            <w:r w:rsidRPr="00D529BE">
              <w:rPr>
                <w:rFonts w:eastAsiaTheme="minorEastAsia"/>
                <w:szCs w:val="21"/>
              </w:rPr>
              <w:t>3.5</w:t>
            </w:r>
          </w:p>
        </w:tc>
        <w:tc>
          <w:tcPr>
            <w:tcW w:w="1181"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0.007</w:t>
            </w:r>
          </w:p>
        </w:tc>
        <w:tc>
          <w:tcPr>
            <w:tcW w:w="1046"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2.555</w:t>
            </w:r>
          </w:p>
        </w:tc>
        <w:tc>
          <w:tcPr>
            <w:tcW w:w="886" w:type="dxa"/>
            <w:vAlign w:val="center"/>
          </w:tcPr>
          <w:p w:rsidR="0008105D" w:rsidRPr="00D529BE" w:rsidRDefault="0008105D" w:rsidP="0094376A">
            <w:pPr>
              <w:jc w:val="center"/>
              <w:rPr>
                <w:rFonts w:eastAsiaTheme="minorEastAsia"/>
                <w:szCs w:val="21"/>
              </w:rPr>
            </w:pPr>
            <w:r w:rsidRPr="00D529BE">
              <w:rPr>
                <w:rFonts w:eastAsiaTheme="minorEastAsia"/>
                <w:szCs w:val="21"/>
              </w:rPr>
              <w:t>0.5</w:t>
            </w:r>
          </w:p>
        </w:tc>
        <w:tc>
          <w:tcPr>
            <w:tcW w:w="1008"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0.001</w:t>
            </w:r>
          </w:p>
        </w:tc>
        <w:tc>
          <w:tcPr>
            <w:tcW w:w="955"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0.365</w:t>
            </w:r>
          </w:p>
        </w:tc>
        <w:tc>
          <w:tcPr>
            <w:tcW w:w="1190"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2.19</w:t>
            </w:r>
          </w:p>
        </w:tc>
        <w:tc>
          <w:tcPr>
            <w:tcW w:w="927" w:type="dxa"/>
            <w:vAlign w:val="center"/>
          </w:tcPr>
          <w:p w:rsidR="0008105D" w:rsidRPr="00D529BE" w:rsidRDefault="0008105D" w:rsidP="0094376A">
            <w:pPr>
              <w:jc w:val="center"/>
              <w:rPr>
                <w:rFonts w:eastAsiaTheme="minorEastAsia"/>
                <w:color w:val="000000"/>
                <w:szCs w:val="21"/>
              </w:rPr>
            </w:pPr>
            <w:r w:rsidRPr="00D529BE">
              <w:rPr>
                <w:rFonts w:eastAsiaTheme="minorEastAsia"/>
                <w:color w:val="000000"/>
                <w:szCs w:val="21"/>
              </w:rPr>
              <w:t xml:space="preserve">85.7 </w:t>
            </w:r>
          </w:p>
        </w:tc>
      </w:tr>
      <w:tr w:rsidR="0008105D" w:rsidRPr="00D529BE" w:rsidTr="0094376A">
        <w:trPr>
          <w:jc w:val="center"/>
        </w:trPr>
        <w:tc>
          <w:tcPr>
            <w:tcW w:w="9060" w:type="dxa"/>
            <w:gridSpan w:val="9"/>
            <w:vAlign w:val="center"/>
          </w:tcPr>
          <w:p w:rsidR="0008105D" w:rsidRPr="00D529BE" w:rsidRDefault="0008105D" w:rsidP="0094376A">
            <w:pPr>
              <w:jc w:val="left"/>
              <w:rPr>
                <w:rFonts w:eastAsiaTheme="minorEastAsia"/>
                <w:color w:val="000000"/>
                <w:szCs w:val="21"/>
              </w:rPr>
            </w:pPr>
            <w:r w:rsidRPr="00D529BE">
              <w:rPr>
                <w:rFonts w:eastAsiaTheme="minorEastAsia" w:hAnsiTheme="minorEastAsia"/>
                <w:color w:val="000000"/>
                <w:szCs w:val="21"/>
              </w:rPr>
              <w:t>备注：</w:t>
            </w:r>
            <w:r w:rsidRPr="00D529BE">
              <w:rPr>
                <w:rFonts w:eastAsiaTheme="minorEastAsia"/>
                <w:color w:val="000000"/>
                <w:szCs w:val="21"/>
              </w:rPr>
              <w:t>NH</w:t>
            </w:r>
            <w:r w:rsidRPr="00D529BE">
              <w:rPr>
                <w:rFonts w:eastAsiaTheme="minorEastAsia"/>
                <w:color w:val="000000"/>
                <w:szCs w:val="21"/>
                <w:vertAlign w:val="subscript"/>
              </w:rPr>
              <w:t>3</w:t>
            </w:r>
            <w:r w:rsidRPr="00D529BE">
              <w:rPr>
                <w:rFonts w:eastAsiaTheme="minorEastAsia"/>
                <w:color w:val="000000"/>
                <w:szCs w:val="21"/>
              </w:rPr>
              <w:t>-N</w:t>
            </w:r>
            <w:r w:rsidRPr="00D529BE">
              <w:rPr>
                <w:rFonts w:eastAsiaTheme="minorEastAsia" w:hAnsiTheme="minorEastAsia"/>
                <w:color w:val="000000"/>
                <w:szCs w:val="21"/>
              </w:rPr>
              <w:t>全年</w:t>
            </w:r>
            <w:r w:rsidRPr="00D529BE">
              <w:rPr>
                <w:rFonts w:eastAsiaTheme="minorEastAsia"/>
                <w:color w:val="000000"/>
                <w:szCs w:val="21"/>
              </w:rPr>
              <w:t>120</w:t>
            </w:r>
            <w:r w:rsidRPr="00D529BE">
              <w:rPr>
                <w:rFonts w:eastAsiaTheme="minorEastAsia" w:hAnsiTheme="minorEastAsia"/>
                <w:color w:val="000000"/>
                <w:szCs w:val="21"/>
              </w:rPr>
              <w:t>天出水浓度为</w:t>
            </w:r>
            <w:r w:rsidRPr="00D529BE">
              <w:rPr>
                <w:rFonts w:eastAsiaTheme="minorEastAsia"/>
                <w:color w:val="000000"/>
                <w:szCs w:val="21"/>
              </w:rPr>
              <w:t>8mg/L</w:t>
            </w:r>
            <w:r w:rsidRPr="00D529BE">
              <w:rPr>
                <w:rFonts w:eastAsiaTheme="minorEastAsia" w:hAnsiTheme="minorEastAsia"/>
                <w:color w:val="000000"/>
                <w:szCs w:val="21"/>
              </w:rPr>
              <w:t>，</w:t>
            </w:r>
            <w:r w:rsidRPr="00D529BE">
              <w:rPr>
                <w:rFonts w:eastAsiaTheme="minorEastAsia"/>
                <w:color w:val="000000"/>
                <w:szCs w:val="21"/>
              </w:rPr>
              <w:t>245</w:t>
            </w:r>
            <w:r w:rsidRPr="00D529BE">
              <w:rPr>
                <w:rFonts w:eastAsiaTheme="minorEastAsia" w:hAnsiTheme="minorEastAsia"/>
                <w:color w:val="000000"/>
                <w:szCs w:val="21"/>
              </w:rPr>
              <w:t>天出水浓度为</w:t>
            </w:r>
            <w:r w:rsidRPr="00D529BE">
              <w:rPr>
                <w:rFonts w:eastAsiaTheme="minorEastAsia"/>
                <w:color w:val="000000"/>
                <w:szCs w:val="21"/>
              </w:rPr>
              <w:t>5mg/L</w:t>
            </w:r>
          </w:p>
        </w:tc>
      </w:tr>
    </w:tbl>
    <w:p w:rsidR="00DF2458" w:rsidRDefault="003D244A" w:rsidP="009005E6">
      <w:pPr>
        <w:spacing w:beforeLines="50" w:line="360" w:lineRule="auto"/>
        <w:ind w:firstLine="480"/>
        <w:rPr>
          <w:rFonts w:eastAsiaTheme="minorEastAsia"/>
          <w:szCs w:val="21"/>
        </w:rPr>
      </w:pPr>
      <w:r w:rsidRPr="0008105D">
        <w:rPr>
          <w:rFonts w:eastAsiaTheme="minorEastAsia"/>
          <w:szCs w:val="21"/>
        </w:rPr>
        <w:t>由</w:t>
      </w:r>
      <w:r w:rsidRPr="0008105D">
        <w:rPr>
          <w:rFonts w:eastAsiaTheme="minorEastAsia" w:hint="eastAsia"/>
          <w:szCs w:val="21"/>
        </w:rPr>
        <w:t>上表</w:t>
      </w:r>
      <w:r w:rsidRPr="0008105D">
        <w:rPr>
          <w:rFonts w:eastAsiaTheme="minorEastAsia"/>
          <w:szCs w:val="21"/>
        </w:rPr>
        <w:t>可知，本工程</w:t>
      </w:r>
      <w:r w:rsidR="0008105D">
        <w:rPr>
          <w:rFonts w:eastAsiaTheme="minorEastAsia" w:hint="eastAsia"/>
          <w:szCs w:val="21"/>
        </w:rPr>
        <w:t>运行后</w:t>
      </w:r>
      <w:r w:rsidRPr="0008105D">
        <w:rPr>
          <w:rFonts w:eastAsiaTheme="minorEastAsia"/>
          <w:szCs w:val="21"/>
        </w:rPr>
        <w:t>区域污水排入</w:t>
      </w:r>
      <w:r w:rsidRPr="0008105D">
        <w:rPr>
          <w:rFonts w:eastAsiaTheme="minorEastAsia" w:hint="eastAsia"/>
          <w:szCs w:val="21"/>
        </w:rPr>
        <w:t>涔水</w:t>
      </w:r>
      <w:r w:rsidRPr="0008105D">
        <w:rPr>
          <w:rFonts w:eastAsiaTheme="minorEastAsia"/>
          <w:szCs w:val="21"/>
        </w:rPr>
        <w:t>的主要污染物</w:t>
      </w:r>
      <w:r w:rsidRPr="0008105D">
        <w:rPr>
          <w:rFonts w:eastAsiaTheme="minorEastAsia"/>
          <w:szCs w:val="21"/>
        </w:rPr>
        <w:t>COD</w:t>
      </w:r>
      <w:r w:rsidR="0008105D" w:rsidRPr="0008105D">
        <w:rPr>
          <w:rFonts w:eastAsiaTheme="minorEastAsia" w:hint="eastAsia"/>
          <w:szCs w:val="21"/>
          <w:vertAlign w:val="subscript"/>
        </w:rPr>
        <w:t>C</w:t>
      </w:r>
      <w:r w:rsidRPr="0008105D">
        <w:rPr>
          <w:rFonts w:eastAsiaTheme="minorEastAsia"/>
          <w:szCs w:val="21"/>
          <w:vertAlign w:val="subscript"/>
        </w:rPr>
        <w:t>r</w:t>
      </w:r>
      <w:r w:rsidRPr="0008105D">
        <w:rPr>
          <w:rFonts w:eastAsiaTheme="minorEastAsia"/>
          <w:szCs w:val="21"/>
        </w:rPr>
        <w:t>、</w:t>
      </w:r>
      <w:r w:rsidRPr="0008105D">
        <w:rPr>
          <w:rFonts w:eastAsiaTheme="minorEastAsia"/>
          <w:szCs w:val="21"/>
        </w:rPr>
        <w:t>BOD</w:t>
      </w:r>
      <w:r w:rsidRPr="0008105D">
        <w:rPr>
          <w:rFonts w:eastAsiaTheme="minorEastAsia"/>
          <w:szCs w:val="21"/>
          <w:vertAlign w:val="subscript"/>
        </w:rPr>
        <w:t>5</w:t>
      </w:r>
      <w:r w:rsidRPr="0008105D">
        <w:rPr>
          <w:rFonts w:eastAsiaTheme="minorEastAsia"/>
          <w:szCs w:val="21"/>
        </w:rPr>
        <w:t>、</w:t>
      </w:r>
      <w:r w:rsidRPr="0008105D">
        <w:rPr>
          <w:rFonts w:eastAsiaTheme="minorEastAsia"/>
          <w:szCs w:val="21"/>
        </w:rPr>
        <w:t>SS</w:t>
      </w:r>
      <w:r w:rsidRPr="0008105D">
        <w:rPr>
          <w:rFonts w:eastAsiaTheme="minorEastAsia"/>
          <w:szCs w:val="21"/>
        </w:rPr>
        <w:t>、</w:t>
      </w:r>
      <w:r w:rsidRPr="0008105D">
        <w:rPr>
          <w:rFonts w:eastAsiaTheme="minorEastAsia"/>
          <w:szCs w:val="21"/>
        </w:rPr>
        <w:t>NH</w:t>
      </w:r>
      <w:r w:rsidRPr="0008105D">
        <w:rPr>
          <w:rFonts w:eastAsiaTheme="minorEastAsia"/>
          <w:szCs w:val="21"/>
          <w:vertAlign w:val="subscript"/>
        </w:rPr>
        <w:t>3</w:t>
      </w:r>
      <w:r w:rsidRPr="0008105D">
        <w:rPr>
          <w:rFonts w:eastAsiaTheme="minorEastAsia"/>
          <w:szCs w:val="21"/>
        </w:rPr>
        <w:t>-N</w:t>
      </w:r>
      <w:r w:rsidRPr="0008105D">
        <w:rPr>
          <w:rFonts w:eastAsiaTheme="minorEastAsia"/>
          <w:szCs w:val="21"/>
        </w:rPr>
        <w:t>、</w:t>
      </w:r>
      <w:r w:rsidRPr="0008105D">
        <w:rPr>
          <w:rFonts w:eastAsiaTheme="minorEastAsia" w:hint="eastAsia"/>
          <w:szCs w:val="21"/>
        </w:rPr>
        <w:t>TN</w:t>
      </w:r>
      <w:r w:rsidRPr="0008105D">
        <w:rPr>
          <w:rFonts w:eastAsiaTheme="minorEastAsia" w:hint="eastAsia"/>
          <w:szCs w:val="21"/>
        </w:rPr>
        <w:t>、</w:t>
      </w:r>
      <w:r w:rsidRPr="0008105D">
        <w:rPr>
          <w:rFonts w:eastAsiaTheme="minorEastAsia"/>
          <w:szCs w:val="21"/>
        </w:rPr>
        <w:t>TP</w:t>
      </w:r>
      <w:r w:rsidRPr="0008105D">
        <w:rPr>
          <w:rFonts w:eastAsiaTheme="minorEastAsia"/>
          <w:szCs w:val="21"/>
        </w:rPr>
        <w:t>的削减量分别为</w:t>
      </w:r>
      <w:r w:rsidR="008F260F">
        <w:rPr>
          <w:rFonts w:eastAsiaTheme="minorEastAsia" w:hint="eastAsia"/>
          <w:szCs w:val="21"/>
        </w:rPr>
        <w:t>160.6</w:t>
      </w:r>
      <w:r w:rsidRPr="0008105D">
        <w:rPr>
          <w:rFonts w:eastAsiaTheme="minorEastAsia"/>
          <w:szCs w:val="21"/>
        </w:rPr>
        <w:t>t/a</w:t>
      </w:r>
      <w:r w:rsidRPr="0008105D">
        <w:rPr>
          <w:rFonts w:eastAsiaTheme="minorEastAsia"/>
          <w:szCs w:val="21"/>
        </w:rPr>
        <w:t>、</w:t>
      </w:r>
      <w:r w:rsidR="008F260F">
        <w:rPr>
          <w:rFonts w:eastAsiaTheme="minorEastAsia" w:hint="eastAsia"/>
          <w:szCs w:val="21"/>
        </w:rPr>
        <w:t>80.3t</w:t>
      </w:r>
      <w:r w:rsidRPr="0008105D">
        <w:rPr>
          <w:rFonts w:eastAsiaTheme="minorEastAsia"/>
          <w:szCs w:val="21"/>
        </w:rPr>
        <w:t>/a</w:t>
      </w:r>
      <w:r w:rsidRPr="0008105D">
        <w:rPr>
          <w:rFonts w:eastAsiaTheme="minorEastAsia"/>
          <w:szCs w:val="21"/>
        </w:rPr>
        <w:t>、</w:t>
      </w:r>
      <w:r w:rsidR="008F260F">
        <w:rPr>
          <w:rFonts w:eastAsiaTheme="minorEastAsia" w:hint="eastAsia"/>
          <w:szCs w:val="21"/>
        </w:rPr>
        <w:t>138.7</w:t>
      </w:r>
      <w:r w:rsidRPr="0008105D">
        <w:rPr>
          <w:rFonts w:eastAsiaTheme="minorEastAsia"/>
          <w:szCs w:val="21"/>
        </w:rPr>
        <w:t>t/a</w:t>
      </w:r>
      <w:r w:rsidRPr="0008105D">
        <w:rPr>
          <w:rFonts w:eastAsiaTheme="minorEastAsia"/>
          <w:szCs w:val="21"/>
        </w:rPr>
        <w:t>、</w:t>
      </w:r>
      <w:r w:rsidR="008F260F">
        <w:rPr>
          <w:rFonts w:eastAsiaTheme="minorEastAsia" w:hint="eastAsia"/>
          <w:szCs w:val="21"/>
        </w:rPr>
        <w:t>16.07</w:t>
      </w:r>
      <w:r w:rsidRPr="0008105D">
        <w:rPr>
          <w:rFonts w:eastAsiaTheme="minorEastAsia"/>
          <w:szCs w:val="21"/>
        </w:rPr>
        <w:t>t/a</w:t>
      </w:r>
      <w:r w:rsidRPr="0008105D">
        <w:rPr>
          <w:rFonts w:eastAsiaTheme="minorEastAsia"/>
          <w:szCs w:val="21"/>
        </w:rPr>
        <w:t>、</w:t>
      </w:r>
      <w:r w:rsidR="008F260F">
        <w:rPr>
          <w:rFonts w:eastAsiaTheme="minorEastAsia" w:hint="eastAsia"/>
          <w:szCs w:val="21"/>
        </w:rPr>
        <w:t>14.6</w:t>
      </w:r>
      <w:r w:rsidRPr="0008105D">
        <w:rPr>
          <w:rFonts w:eastAsiaTheme="minorEastAsia"/>
          <w:szCs w:val="21"/>
        </w:rPr>
        <w:t>t/a</w:t>
      </w:r>
      <w:r w:rsidRPr="0008105D">
        <w:rPr>
          <w:rFonts w:eastAsiaTheme="minorEastAsia" w:hint="eastAsia"/>
          <w:szCs w:val="21"/>
        </w:rPr>
        <w:t>、</w:t>
      </w:r>
      <w:r w:rsidR="008F260F">
        <w:rPr>
          <w:rFonts w:eastAsiaTheme="minorEastAsia" w:hint="eastAsia"/>
          <w:szCs w:val="21"/>
        </w:rPr>
        <w:t>2.19</w:t>
      </w:r>
      <w:r w:rsidRPr="0008105D">
        <w:rPr>
          <w:rFonts w:eastAsiaTheme="minorEastAsia" w:hint="eastAsia"/>
          <w:szCs w:val="21"/>
        </w:rPr>
        <w:t>a/t</w:t>
      </w:r>
      <w:r w:rsidRPr="0008105D">
        <w:rPr>
          <w:rFonts w:eastAsiaTheme="minorEastAsia"/>
          <w:szCs w:val="21"/>
        </w:rPr>
        <w:t>。由此可见，</w:t>
      </w:r>
      <w:r w:rsidRPr="0008105D">
        <w:rPr>
          <w:rFonts w:eastAsiaTheme="minorEastAsia" w:hint="eastAsia"/>
          <w:szCs w:val="21"/>
        </w:rPr>
        <w:t>澧县</w:t>
      </w:r>
      <w:r w:rsidR="00FD0C38">
        <w:rPr>
          <w:rFonts w:eastAsiaTheme="minorEastAsia" w:hint="eastAsia"/>
          <w:szCs w:val="21"/>
        </w:rPr>
        <w:t>大堰垱</w:t>
      </w:r>
      <w:r w:rsidRPr="0008105D">
        <w:rPr>
          <w:rFonts w:eastAsiaTheme="minorEastAsia" w:hint="eastAsia"/>
          <w:szCs w:val="21"/>
        </w:rPr>
        <w:t>镇污水处理厂</w:t>
      </w:r>
      <w:r w:rsidRPr="0008105D">
        <w:rPr>
          <w:rFonts w:eastAsiaTheme="minorEastAsia"/>
          <w:szCs w:val="21"/>
        </w:rPr>
        <w:t>的环境效益十分明显。</w:t>
      </w:r>
    </w:p>
    <w:p w:rsidR="00F1054E" w:rsidRPr="00663F28" w:rsidRDefault="00F1054E" w:rsidP="00F1054E">
      <w:pPr>
        <w:pStyle w:val="p0"/>
        <w:spacing w:line="360" w:lineRule="auto"/>
        <w:rPr>
          <w:rFonts w:eastAsiaTheme="minorEastAsia"/>
          <w:b/>
          <w:bCs/>
        </w:rPr>
      </w:pPr>
      <w:r w:rsidRPr="00663F28">
        <w:rPr>
          <w:b/>
          <w:bCs/>
        </w:rPr>
        <w:t>3.2</w:t>
      </w:r>
      <w:r w:rsidRPr="00663F28">
        <w:rPr>
          <w:rFonts w:hAnsi="黑体"/>
          <w:b/>
          <w:bCs/>
        </w:rPr>
        <w:t>水环境影响分析</w:t>
      </w:r>
    </w:p>
    <w:p w:rsidR="00F1054E" w:rsidRPr="00663F28" w:rsidRDefault="00F1054E" w:rsidP="00F1054E">
      <w:pPr>
        <w:pStyle w:val="p0"/>
        <w:spacing w:line="360" w:lineRule="auto"/>
        <w:rPr>
          <w:b/>
          <w:bCs/>
        </w:rPr>
      </w:pPr>
      <w:r w:rsidRPr="00663F28">
        <w:rPr>
          <w:b/>
          <w:bCs/>
        </w:rPr>
        <w:t>3.2.1</w:t>
      </w:r>
      <w:r w:rsidRPr="00663F28">
        <w:rPr>
          <w:rFonts w:hAnsi="黑体"/>
          <w:b/>
          <w:bCs/>
        </w:rPr>
        <w:t>涔水水质现状及功能</w:t>
      </w:r>
    </w:p>
    <w:p w:rsidR="00F1054E" w:rsidRPr="00663F28" w:rsidRDefault="00F1054E" w:rsidP="0095734D">
      <w:pPr>
        <w:spacing w:line="360" w:lineRule="auto"/>
        <w:ind w:firstLineChars="200" w:firstLine="420"/>
        <w:rPr>
          <w:color w:val="000000"/>
        </w:rPr>
      </w:pPr>
      <w:r w:rsidRPr="00663F28">
        <w:rPr>
          <w:color w:val="000000"/>
        </w:rPr>
        <w:t>涔水系澧水一级支流，属九澧之一。其源有南北两支，北源自澧县太青乡太青山东麓白岩壁，下游经太青、甘溪滩、火连坡、闸口等乡镇至两河口，入王家厂水库，全长</w:t>
      </w:r>
      <w:r w:rsidRPr="00663F28">
        <w:rPr>
          <w:color w:val="000000"/>
        </w:rPr>
        <w:t>44km</w:t>
      </w:r>
      <w:r w:rsidRPr="00663F28">
        <w:rPr>
          <w:color w:val="000000"/>
        </w:rPr>
        <w:t>；南源源出石门燕子山，经澧县杨家坊、码头铺、方石坪等乡镇到两河口，汇入王家厂水库，全长</w:t>
      </w:r>
      <w:r w:rsidRPr="00663F28">
        <w:rPr>
          <w:color w:val="000000"/>
        </w:rPr>
        <w:t>30km</w:t>
      </w:r>
      <w:r w:rsidRPr="00663F28">
        <w:rPr>
          <w:color w:val="000000"/>
        </w:rPr>
        <w:t>。两源汇合后成为涔水干流，经王家厂、大堰垱、中武、彭家厂、梦溪、涔南、涔澹蓄洪区、涔澹农场、永丰等地，在小渡口注入澧水。全河段长</w:t>
      </w:r>
      <w:r w:rsidRPr="00663F28">
        <w:rPr>
          <w:color w:val="000000"/>
        </w:rPr>
        <w:t>115km</w:t>
      </w:r>
      <w:r w:rsidRPr="00663F28">
        <w:rPr>
          <w:color w:val="000000"/>
        </w:rPr>
        <w:t>，县境内流程</w:t>
      </w:r>
      <w:r w:rsidRPr="00663F28">
        <w:rPr>
          <w:color w:val="000000"/>
        </w:rPr>
        <w:t>102.5km</w:t>
      </w:r>
      <w:r w:rsidRPr="00663F28">
        <w:rPr>
          <w:color w:val="000000"/>
        </w:rPr>
        <w:t>，坡降</w:t>
      </w:r>
      <w:r w:rsidRPr="00663F28">
        <w:rPr>
          <w:color w:val="000000"/>
        </w:rPr>
        <w:t>0.774‰</w:t>
      </w:r>
      <w:r w:rsidRPr="00663F28">
        <w:rPr>
          <w:color w:val="000000"/>
        </w:rPr>
        <w:t>，干流落差</w:t>
      </w:r>
      <w:r w:rsidRPr="00663F28">
        <w:rPr>
          <w:color w:val="000000"/>
        </w:rPr>
        <w:t>79.34m</w:t>
      </w:r>
      <w:r w:rsidRPr="00663F28">
        <w:rPr>
          <w:color w:val="000000"/>
        </w:rPr>
        <w:t>，可开发水能</w:t>
      </w:r>
      <w:r w:rsidRPr="00663F28">
        <w:rPr>
          <w:color w:val="000000"/>
        </w:rPr>
        <w:t>6200</w:t>
      </w:r>
      <w:r w:rsidRPr="00663F28">
        <w:rPr>
          <w:color w:val="000000"/>
        </w:rPr>
        <w:t>千瓦。县境内流域面积</w:t>
      </w:r>
      <w:r w:rsidRPr="00663F28">
        <w:rPr>
          <w:color w:val="000000"/>
        </w:rPr>
        <w:t>1118.2</w:t>
      </w:r>
      <w:r w:rsidRPr="00663F28">
        <w:rPr>
          <w:color w:val="000000"/>
        </w:rPr>
        <w:t>平方公里。根据本评价地表水监测结果数据显示，涔水监测断面各污染因子均能达到《地表水环境质量标准》（</w:t>
      </w:r>
      <w:r w:rsidRPr="00663F28">
        <w:rPr>
          <w:color w:val="000000"/>
        </w:rPr>
        <w:t>GB3838-2002</w:t>
      </w:r>
      <w:r w:rsidRPr="00663F28">
        <w:rPr>
          <w:color w:val="000000"/>
        </w:rPr>
        <w:t>）</w:t>
      </w:r>
      <w:r w:rsidRPr="00663F28">
        <w:rPr>
          <w:rFonts w:hAnsi="宋体"/>
          <w:color w:val="000000"/>
        </w:rPr>
        <w:t>Ⅲ</w:t>
      </w:r>
      <w:r w:rsidRPr="00663F28">
        <w:rPr>
          <w:color w:val="000000"/>
        </w:rPr>
        <w:t>类标准限值。</w:t>
      </w:r>
    </w:p>
    <w:p w:rsidR="00AE39E7" w:rsidRPr="00663F28" w:rsidRDefault="00AE39E7" w:rsidP="00AE39E7">
      <w:pPr>
        <w:pStyle w:val="p0"/>
        <w:spacing w:line="360" w:lineRule="auto"/>
        <w:rPr>
          <w:b/>
          <w:bCs/>
        </w:rPr>
      </w:pPr>
      <w:r w:rsidRPr="00663F28">
        <w:rPr>
          <w:b/>
          <w:bCs/>
        </w:rPr>
        <w:t>3.2.2</w:t>
      </w:r>
      <w:r w:rsidRPr="00663F28">
        <w:rPr>
          <w:rFonts w:hAnsi="黑体"/>
          <w:b/>
          <w:bCs/>
        </w:rPr>
        <w:t>预测分析</w:t>
      </w:r>
    </w:p>
    <w:p w:rsidR="002B6D2B" w:rsidRPr="001B2E91" w:rsidRDefault="001B2E91" w:rsidP="001B2E91">
      <w:pPr>
        <w:spacing w:line="360" w:lineRule="auto"/>
        <w:ind w:firstLineChars="200" w:firstLine="420"/>
        <w:rPr>
          <w:rFonts w:hAnsi="宋体"/>
          <w:color w:val="000000"/>
        </w:rPr>
      </w:pPr>
      <w:r w:rsidRPr="001B2E91">
        <w:rPr>
          <w:rFonts w:hAnsi="宋体"/>
          <w:color w:val="000000"/>
        </w:rPr>
        <w:t>水文参数表如下。</w:t>
      </w:r>
    </w:p>
    <w:p w:rsidR="002B6D2B" w:rsidRPr="002B6D2B" w:rsidRDefault="002B6D2B" w:rsidP="002B6D2B">
      <w:pPr>
        <w:pStyle w:val="ae"/>
        <w:spacing w:beforeLines="0" w:line="240" w:lineRule="auto"/>
        <w:ind w:firstLineChars="0" w:firstLine="0"/>
        <w:jc w:val="center"/>
        <w:rPr>
          <w:b/>
          <w:bCs/>
          <w:sz w:val="21"/>
          <w:szCs w:val="21"/>
        </w:rPr>
      </w:pPr>
      <w:r w:rsidRPr="002B6D2B">
        <w:rPr>
          <w:b/>
          <w:bCs/>
          <w:sz w:val="21"/>
          <w:szCs w:val="21"/>
        </w:rPr>
        <w:t>表</w:t>
      </w:r>
      <w:r w:rsidRPr="002B6D2B">
        <w:rPr>
          <w:rFonts w:hint="eastAsia"/>
          <w:b/>
          <w:bCs/>
          <w:sz w:val="21"/>
          <w:szCs w:val="21"/>
        </w:rPr>
        <w:t xml:space="preserve">1-13  </w:t>
      </w:r>
      <w:r w:rsidRPr="002B6D2B">
        <w:rPr>
          <w:rFonts w:hint="eastAsia"/>
          <w:b/>
          <w:bCs/>
          <w:sz w:val="21"/>
          <w:szCs w:val="21"/>
        </w:rPr>
        <w:t>涔水</w:t>
      </w:r>
      <w:r w:rsidRPr="002B6D2B">
        <w:rPr>
          <w:b/>
          <w:bCs/>
          <w:sz w:val="21"/>
          <w:szCs w:val="21"/>
        </w:rPr>
        <w:t>河段水文参数</w:t>
      </w:r>
      <w:r w:rsidR="00C7008F">
        <w:rPr>
          <w:rFonts w:hint="eastAsia"/>
          <w:b/>
          <w:bCs/>
          <w:sz w:val="21"/>
          <w:szCs w:val="21"/>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993"/>
        <w:gridCol w:w="1417"/>
        <w:gridCol w:w="1276"/>
        <w:gridCol w:w="1623"/>
        <w:gridCol w:w="1382"/>
        <w:gridCol w:w="1127"/>
      </w:tblGrid>
      <w:tr w:rsidR="00035903" w:rsidRPr="00FC3294" w:rsidTr="00D11D0B">
        <w:trPr>
          <w:jc w:val="center"/>
        </w:trPr>
        <w:tc>
          <w:tcPr>
            <w:tcW w:w="1242" w:type="dxa"/>
            <w:vAlign w:val="center"/>
          </w:tcPr>
          <w:p w:rsidR="00035903" w:rsidRPr="00FC3294" w:rsidRDefault="00035903" w:rsidP="0050263A">
            <w:pPr>
              <w:pStyle w:val="aff1"/>
              <w:rPr>
                <w:b/>
                <w:lang w:eastAsia="zh-CN"/>
              </w:rPr>
            </w:pPr>
            <w:r>
              <w:rPr>
                <w:rFonts w:hint="eastAsia"/>
                <w:b/>
                <w:lang w:eastAsia="zh-CN"/>
              </w:rPr>
              <w:t>水体名称</w:t>
            </w:r>
          </w:p>
        </w:tc>
        <w:tc>
          <w:tcPr>
            <w:tcW w:w="993" w:type="dxa"/>
            <w:vAlign w:val="center"/>
          </w:tcPr>
          <w:p w:rsidR="00035903" w:rsidRPr="00FC3294" w:rsidRDefault="00035903" w:rsidP="0094376A">
            <w:pPr>
              <w:pStyle w:val="aff1"/>
              <w:rPr>
                <w:b/>
                <w:lang w:eastAsia="zh-CN"/>
              </w:rPr>
            </w:pPr>
            <w:r>
              <w:rPr>
                <w:rFonts w:hint="eastAsia"/>
                <w:b/>
                <w:lang w:eastAsia="zh-CN"/>
              </w:rPr>
              <w:t>时期</w:t>
            </w:r>
          </w:p>
        </w:tc>
        <w:tc>
          <w:tcPr>
            <w:tcW w:w="1417" w:type="dxa"/>
            <w:vAlign w:val="center"/>
          </w:tcPr>
          <w:p w:rsidR="00035903" w:rsidRPr="00FC3294" w:rsidRDefault="00035903" w:rsidP="0050263A">
            <w:pPr>
              <w:pStyle w:val="aff1"/>
              <w:rPr>
                <w:b/>
              </w:rPr>
            </w:pPr>
            <w:r w:rsidRPr="00FC3294">
              <w:rPr>
                <w:b/>
              </w:rPr>
              <w:t>河宽</w:t>
            </w:r>
            <w:r w:rsidRPr="00FC3294">
              <w:rPr>
                <w:b/>
              </w:rPr>
              <w:t>B</w:t>
            </w:r>
            <w:r w:rsidRPr="00FC3294">
              <w:rPr>
                <w:b/>
              </w:rPr>
              <w:t>（</w:t>
            </w:r>
            <w:r w:rsidRPr="00FC3294">
              <w:rPr>
                <w:b/>
              </w:rPr>
              <w:t>m</w:t>
            </w:r>
            <w:r w:rsidRPr="00FC3294">
              <w:rPr>
                <w:b/>
              </w:rPr>
              <w:t>）</w:t>
            </w:r>
          </w:p>
        </w:tc>
        <w:tc>
          <w:tcPr>
            <w:tcW w:w="1276" w:type="dxa"/>
            <w:vAlign w:val="center"/>
          </w:tcPr>
          <w:p w:rsidR="00035903" w:rsidRPr="00FC3294" w:rsidRDefault="00035903" w:rsidP="00EA0556">
            <w:pPr>
              <w:pStyle w:val="aff1"/>
              <w:rPr>
                <w:b/>
              </w:rPr>
            </w:pPr>
            <w:r w:rsidRPr="00FC3294">
              <w:rPr>
                <w:b/>
              </w:rPr>
              <w:t>水深</w:t>
            </w:r>
            <w:r w:rsidRPr="00FC3294">
              <w:rPr>
                <w:b/>
              </w:rPr>
              <w:t>H</w:t>
            </w:r>
            <w:r w:rsidRPr="00FC3294">
              <w:rPr>
                <w:b/>
              </w:rPr>
              <w:t>（</w:t>
            </w:r>
            <w:r w:rsidRPr="00FC3294">
              <w:rPr>
                <w:b/>
              </w:rPr>
              <w:t>m</w:t>
            </w:r>
            <w:r w:rsidRPr="00FC3294">
              <w:rPr>
                <w:b/>
              </w:rPr>
              <w:t>）</w:t>
            </w:r>
          </w:p>
        </w:tc>
        <w:tc>
          <w:tcPr>
            <w:tcW w:w="1623" w:type="dxa"/>
            <w:vAlign w:val="center"/>
          </w:tcPr>
          <w:p w:rsidR="00035903" w:rsidRPr="00FC3294" w:rsidRDefault="00035903" w:rsidP="00EA0556">
            <w:pPr>
              <w:pStyle w:val="aff1"/>
              <w:rPr>
                <w:b/>
              </w:rPr>
            </w:pPr>
            <w:r w:rsidRPr="00FC3294">
              <w:rPr>
                <w:b/>
              </w:rPr>
              <w:t>流量</w:t>
            </w:r>
            <w:r w:rsidRPr="00FC3294">
              <w:rPr>
                <w:b/>
              </w:rPr>
              <w:t>Q(</w:t>
            </w:r>
            <w:r w:rsidRPr="00FC3294">
              <w:rPr>
                <w:rFonts w:hint="eastAsia"/>
                <w:b/>
                <w:lang w:eastAsia="zh-CN"/>
              </w:rPr>
              <w:t>m</w:t>
            </w:r>
            <w:r w:rsidRPr="00FC3294">
              <w:rPr>
                <w:rFonts w:hint="eastAsia"/>
                <w:b/>
                <w:lang w:eastAsia="zh-CN"/>
              </w:rPr>
              <w:t>³</w:t>
            </w:r>
            <w:r w:rsidRPr="00FC3294">
              <w:rPr>
                <w:b/>
              </w:rPr>
              <w:t>/s)</w:t>
            </w:r>
          </w:p>
        </w:tc>
        <w:tc>
          <w:tcPr>
            <w:tcW w:w="1382" w:type="dxa"/>
            <w:vAlign w:val="center"/>
          </w:tcPr>
          <w:p w:rsidR="00035903" w:rsidRPr="00FC3294" w:rsidRDefault="00035903" w:rsidP="0050263A">
            <w:pPr>
              <w:pStyle w:val="aff1"/>
              <w:rPr>
                <w:b/>
              </w:rPr>
            </w:pPr>
            <w:r w:rsidRPr="00FC3294">
              <w:rPr>
                <w:b/>
              </w:rPr>
              <w:t>流速</w:t>
            </w:r>
            <w:r w:rsidRPr="00FC3294">
              <w:rPr>
                <w:b/>
              </w:rPr>
              <w:t>U</w:t>
            </w:r>
            <w:r w:rsidRPr="00FC3294">
              <w:rPr>
                <w:b/>
              </w:rPr>
              <w:t>（</w:t>
            </w:r>
            <w:r w:rsidRPr="00FC3294">
              <w:rPr>
                <w:b/>
              </w:rPr>
              <w:t>m/s</w:t>
            </w:r>
            <w:r w:rsidRPr="00FC3294">
              <w:rPr>
                <w:b/>
              </w:rPr>
              <w:t>）</w:t>
            </w:r>
          </w:p>
        </w:tc>
        <w:tc>
          <w:tcPr>
            <w:tcW w:w="1127" w:type="dxa"/>
            <w:vAlign w:val="center"/>
          </w:tcPr>
          <w:p w:rsidR="00035903" w:rsidRPr="00FC3294" w:rsidRDefault="00035903" w:rsidP="00C978A9">
            <w:pPr>
              <w:pStyle w:val="aff1"/>
              <w:rPr>
                <w:b/>
              </w:rPr>
            </w:pPr>
            <w:r w:rsidRPr="00FC3294">
              <w:rPr>
                <w:b/>
              </w:rPr>
              <w:t>坡降</w:t>
            </w:r>
            <w:r>
              <w:rPr>
                <w:rFonts w:hint="eastAsia"/>
                <w:b/>
                <w:lang w:eastAsia="zh-CN"/>
              </w:rPr>
              <w:t>i</w:t>
            </w:r>
            <w:r w:rsidRPr="00FC3294">
              <w:rPr>
                <w:b/>
              </w:rPr>
              <w:t>(‰)</w:t>
            </w:r>
          </w:p>
        </w:tc>
      </w:tr>
      <w:tr w:rsidR="00035903" w:rsidRPr="00FC3294" w:rsidTr="00D11D0B">
        <w:trPr>
          <w:jc w:val="center"/>
        </w:trPr>
        <w:tc>
          <w:tcPr>
            <w:tcW w:w="1242" w:type="dxa"/>
            <w:vAlign w:val="center"/>
          </w:tcPr>
          <w:p w:rsidR="00035903" w:rsidRPr="00FC3294" w:rsidRDefault="00035903" w:rsidP="00163F6E">
            <w:pPr>
              <w:pStyle w:val="aff1"/>
              <w:rPr>
                <w:lang w:eastAsia="zh-CN"/>
              </w:rPr>
            </w:pPr>
            <w:r>
              <w:rPr>
                <w:rFonts w:hint="eastAsia"/>
                <w:lang w:eastAsia="zh-CN"/>
              </w:rPr>
              <w:t>涔水</w:t>
            </w:r>
            <w:r w:rsidR="00163F6E">
              <w:rPr>
                <w:rFonts w:hint="eastAsia"/>
                <w:lang w:eastAsia="zh-CN"/>
              </w:rPr>
              <w:t>干流</w:t>
            </w:r>
          </w:p>
        </w:tc>
        <w:tc>
          <w:tcPr>
            <w:tcW w:w="993" w:type="dxa"/>
            <w:vAlign w:val="center"/>
          </w:tcPr>
          <w:p w:rsidR="00035903" w:rsidRPr="00FC3294" w:rsidRDefault="00035903" w:rsidP="0094376A">
            <w:pPr>
              <w:pStyle w:val="aff1"/>
              <w:rPr>
                <w:lang w:eastAsia="zh-CN"/>
              </w:rPr>
            </w:pPr>
            <w:r>
              <w:rPr>
                <w:rFonts w:hint="eastAsia"/>
                <w:lang w:eastAsia="zh-CN"/>
              </w:rPr>
              <w:t>枯水期</w:t>
            </w:r>
          </w:p>
        </w:tc>
        <w:tc>
          <w:tcPr>
            <w:tcW w:w="1417" w:type="dxa"/>
            <w:vAlign w:val="center"/>
          </w:tcPr>
          <w:p w:rsidR="00035903" w:rsidRPr="00FC3294" w:rsidRDefault="00A143C0" w:rsidP="00845CD2">
            <w:pPr>
              <w:jc w:val="center"/>
            </w:pPr>
            <w:r>
              <w:rPr>
                <w:rFonts w:hint="eastAsia"/>
                <w:bCs/>
                <w:color w:val="000000"/>
                <w:szCs w:val="21"/>
              </w:rPr>
              <w:t>20</w:t>
            </w:r>
          </w:p>
        </w:tc>
        <w:tc>
          <w:tcPr>
            <w:tcW w:w="1276" w:type="dxa"/>
            <w:vAlign w:val="center"/>
          </w:tcPr>
          <w:p w:rsidR="00035903" w:rsidRPr="00FC3294" w:rsidRDefault="00A143C0" w:rsidP="0050263A">
            <w:pPr>
              <w:pStyle w:val="aff1"/>
              <w:rPr>
                <w:lang w:eastAsia="zh-CN"/>
              </w:rPr>
            </w:pPr>
            <w:r>
              <w:rPr>
                <w:rFonts w:hint="eastAsia"/>
                <w:lang w:eastAsia="zh-CN"/>
              </w:rPr>
              <w:t>1.2</w:t>
            </w:r>
          </w:p>
        </w:tc>
        <w:tc>
          <w:tcPr>
            <w:tcW w:w="1623" w:type="dxa"/>
            <w:vAlign w:val="center"/>
          </w:tcPr>
          <w:p w:rsidR="00035903" w:rsidRPr="00FC3294" w:rsidRDefault="00A0495F" w:rsidP="00D749C0">
            <w:pPr>
              <w:pStyle w:val="aff1"/>
              <w:rPr>
                <w:lang w:eastAsia="zh-CN"/>
              </w:rPr>
            </w:pPr>
            <w:r>
              <w:rPr>
                <w:rFonts w:hint="eastAsia"/>
                <w:lang w:eastAsia="zh-CN"/>
              </w:rPr>
              <w:t>2.4</w:t>
            </w:r>
          </w:p>
        </w:tc>
        <w:tc>
          <w:tcPr>
            <w:tcW w:w="1382" w:type="dxa"/>
            <w:vAlign w:val="center"/>
          </w:tcPr>
          <w:p w:rsidR="00035903" w:rsidRPr="00FC3294" w:rsidRDefault="00035903" w:rsidP="00CD3D09">
            <w:pPr>
              <w:pStyle w:val="aff1"/>
              <w:rPr>
                <w:lang w:eastAsia="zh-CN"/>
              </w:rPr>
            </w:pPr>
            <w:r>
              <w:rPr>
                <w:rFonts w:hint="eastAsia"/>
                <w:lang w:eastAsia="zh-CN"/>
              </w:rPr>
              <w:t>0.1</w:t>
            </w:r>
          </w:p>
        </w:tc>
        <w:tc>
          <w:tcPr>
            <w:tcW w:w="1127" w:type="dxa"/>
            <w:vAlign w:val="center"/>
          </w:tcPr>
          <w:p w:rsidR="00035903" w:rsidRPr="00FC3294" w:rsidRDefault="00035903" w:rsidP="0050263A">
            <w:pPr>
              <w:pStyle w:val="aff1"/>
              <w:rPr>
                <w:lang w:eastAsia="zh-CN"/>
              </w:rPr>
            </w:pPr>
            <w:r w:rsidRPr="00FC3294">
              <w:rPr>
                <w:rFonts w:hint="eastAsia"/>
                <w:lang w:eastAsia="zh-CN"/>
              </w:rPr>
              <w:t>0.77</w:t>
            </w:r>
            <w:r>
              <w:rPr>
                <w:rFonts w:hint="eastAsia"/>
                <w:lang w:eastAsia="zh-CN"/>
              </w:rPr>
              <w:t>4</w:t>
            </w:r>
          </w:p>
        </w:tc>
      </w:tr>
    </w:tbl>
    <w:p w:rsidR="009B4F90" w:rsidRPr="009B4F90" w:rsidRDefault="001E4B6F" w:rsidP="009005E6">
      <w:pPr>
        <w:spacing w:beforeLines="50" w:line="360" w:lineRule="auto"/>
        <w:ind w:firstLine="480"/>
        <w:rPr>
          <w:rFonts w:eastAsiaTheme="minorEastAsia"/>
          <w:szCs w:val="21"/>
        </w:rPr>
      </w:pPr>
      <w:r>
        <w:rPr>
          <w:rFonts w:eastAsiaTheme="minorEastAsia" w:hint="eastAsia"/>
          <w:szCs w:val="21"/>
        </w:rPr>
        <w:t>（</w:t>
      </w:r>
      <w:r>
        <w:rPr>
          <w:rFonts w:eastAsiaTheme="minorEastAsia" w:hint="eastAsia"/>
          <w:szCs w:val="21"/>
        </w:rPr>
        <w:t>1</w:t>
      </w:r>
      <w:r>
        <w:rPr>
          <w:rFonts w:eastAsiaTheme="minorEastAsia" w:hint="eastAsia"/>
          <w:szCs w:val="21"/>
        </w:rPr>
        <w:t>）</w:t>
      </w:r>
      <w:r w:rsidR="009B4F90" w:rsidRPr="009B4F90">
        <w:rPr>
          <w:rFonts w:eastAsiaTheme="minorEastAsia" w:hint="eastAsia"/>
          <w:szCs w:val="21"/>
        </w:rPr>
        <w:t>混合过程段长度估算</w:t>
      </w:r>
    </w:p>
    <w:p w:rsidR="006A7B7D" w:rsidRDefault="009B4F90" w:rsidP="006A7B7D">
      <w:pPr>
        <w:spacing w:line="360" w:lineRule="auto"/>
        <w:ind w:firstLineChars="200" w:firstLine="420"/>
        <w:jc w:val="center"/>
        <w:rPr>
          <w:rFonts w:hAnsi="宋体"/>
          <w:color w:val="000000"/>
        </w:rPr>
      </w:pPr>
      <w:r w:rsidRPr="009B4F90">
        <w:rPr>
          <w:rFonts w:hAnsi="宋体" w:hint="eastAsia"/>
          <w:color w:val="000000"/>
        </w:rPr>
        <w:t>本次预测河段主要分为混合过程段和充分混合段，项目污水站出水排放采用岸边排放方式，根据《环境影响评价技术导则地表水环境》（</w:t>
      </w:r>
      <w:r w:rsidRPr="009B4F90">
        <w:rPr>
          <w:rFonts w:hAnsi="宋体" w:hint="eastAsia"/>
          <w:color w:val="000000"/>
        </w:rPr>
        <w:t>HJ/T2.3-2018</w:t>
      </w:r>
      <w:r w:rsidRPr="009B4F90">
        <w:rPr>
          <w:rFonts w:hAnsi="宋体" w:hint="eastAsia"/>
          <w:color w:val="000000"/>
        </w:rPr>
        <w:t>），混合过程段的长度计算公式如下：</w:t>
      </w:r>
    </w:p>
    <w:p w:rsidR="009F5A16" w:rsidRDefault="009005E6" w:rsidP="006A7B7D">
      <w:pPr>
        <w:spacing w:line="360" w:lineRule="auto"/>
        <w:ind w:firstLineChars="200" w:firstLine="420"/>
        <w:jc w:val="center"/>
        <w:rPr>
          <w:rFonts w:hAnsi="宋体"/>
          <w:color w:val="000000"/>
        </w:rPr>
      </w:pPr>
      <w:r w:rsidRPr="00C35458">
        <w:rPr>
          <w:rFonts w:hAnsi="宋体"/>
          <w:color w:val="000000"/>
        </w:rPr>
        <w:pict>
          <v:shape id="_x0000_i1028" type="#_x0000_t75" style="width:254.4pt;height:43.8pt">
            <v:imagedata r:id="rId15" o:title=""/>
          </v:shape>
        </w:pict>
      </w:r>
    </w:p>
    <w:p w:rsidR="009B4F90" w:rsidRPr="00CF5B43" w:rsidRDefault="009B4F90" w:rsidP="00CF5B43">
      <w:pPr>
        <w:spacing w:line="360" w:lineRule="auto"/>
        <w:ind w:firstLineChars="200" w:firstLine="420"/>
        <w:rPr>
          <w:rFonts w:hAnsi="宋体"/>
          <w:color w:val="000000"/>
        </w:rPr>
      </w:pPr>
      <w:r w:rsidRPr="00CF5B43">
        <w:rPr>
          <w:rFonts w:hAnsi="宋体" w:hint="eastAsia"/>
          <w:color w:val="000000"/>
        </w:rPr>
        <w:t>式中：</w:t>
      </w:r>
      <w:r w:rsidRPr="00CF5B43">
        <w:rPr>
          <w:rFonts w:hAnsi="宋体" w:hint="eastAsia"/>
          <w:color w:val="000000"/>
        </w:rPr>
        <w:t>L</w:t>
      </w:r>
      <w:r w:rsidRPr="002F6248">
        <w:rPr>
          <w:rFonts w:hAnsi="宋体" w:hint="eastAsia"/>
          <w:color w:val="000000"/>
          <w:vertAlign w:val="subscript"/>
        </w:rPr>
        <w:t>m</w:t>
      </w:r>
      <w:r w:rsidRPr="00CF5B43">
        <w:rPr>
          <w:rFonts w:hAnsi="宋体" w:hint="eastAsia"/>
          <w:color w:val="000000"/>
        </w:rPr>
        <w:t>——混合段长度，</w:t>
      </w:r>
      <w:r w:rsidRPr="00CF5B43">
        <w:rPr>
          <w:rFonts w:hAnsi="宋体" w:hint="eastAsia"/>
          <w:color w:val="000000"/>
        </w:rPr>
        <w:t>m</w:t>
      </w:r>
      <w:r w:rsidRPr="00CF5B43">
        <w:rPr>
          <w:rFonts w:hAnsi="宋体" w:hint="eastAsia"/>
          <w:color w:val="000000"/>
        </w:rPr>
        <w:t>；</w:t>
      </w:r>
    </w:p>
    <w:p w:rsidR="009B4F90" w:rsidRPr="00CF5B43" w:rsidRDefault="009B4F90" w:rsidP="00CF5B43">
      <w:pPr>
        <w:spacing w:line="360" w:lineRule="auto"/>
        <w:ind w:firstLineChars="200" w:firstLine="420"/>
        <w:rPr>
          <w:rFonts w:hAnsi="宋体"/>
          <w:color w:val="000000"/>
        </w:rPr>
      </w:pPr>
      <w:r w:rsidRPr="00CF5B43">
        <w:rPr>
          <w:rFonts w:hAnsi="宋体" w:hint="eastAsia"/>
          <w:color w:val="000000"/>
        </w:rPr>
        <w:t>B</w:t>
      </w:r>
      <w:r w:rsidRPr="00CF5B43">
        <w:rPr>
          <w:rFonts w:hAnsi="宋体" w:hint="eastAsia"/>
          <w:color w:val="000000"/>
        </w:rPr>
        <w:t>——水面宽度，</w:t>
      </w:r>
      <w:r w:rsidRPr="00CF5B43">
        <w:rPr>
          <w:rFonts w:hAnsi="宋体" w:hint="eastAsia"/>
          <w:color w:val="000000"/>
        </w:rPr>
        <w:t>m</w:t>
      </w:r>
      <w:r w:rsidRPr="00CF5B43">
        <w:rPr>
          <w:rFonts w:hAnsi="宋体" w:hint="eastAsia"/>
          <w:color w:val="000000"/>
        </w:rPr>
        <w:t>；</w:t>
      </w:r>
    </w:p>
    <w:p w:rsidR="009B4F90" w:rsidRPr="00CF5B43" w:rsidRDefault="009B4F90" w:rsidP="00CF5B43">
      <w:pPr>
        <w:spacing w:line="360" w:lineRule="auto"/>
        <w:ind w:firstLineChars="200" w:firstLine="420"/>
        <w:rPr>
          <w:rFonts w:hAnsi="宋体"/>
          <w:color w:val="000000"/>
        </w:rPr>
      </w:pPr>
      <w:r w:rsidRPr="00CF5B43">
        <w:rPr>
          <w:rFonts w:hAnsi="宋体" w:hint="eastAsia"/>
          <w:color w:val="000000"/>
        </w:rPr>
        <w:t>a</w:t>
      </w:r>
      <w:r w:rsidRPr="00CF5B43">
        <w:rPr>
          <w:rFonts w:hAnsi="宋体" w:hint="eastAsia"/>
          <w:color w:val="000000"/>
        </w:rPr>
        <w:t>——排放口到岸边的距离，</w:t>
      </w:r>
      <w:r w:rsidRPr="00CF5B43">
        <w:rPr>
          <w:rFonts w:hAnsi="宋体" w:hint="eastAsia"/>
          <w:color w:val="000000"/>
        </w:rPr>
        <w:t>m</w:t>
      </w:r>
      <w:r w:rsidRPr="00CF5B43">
        <w:rPr>
          <w:rFonts w:hAnsi="宋体" w:hint="eastAsia"/>
          <w:color w:val="000000"/>
        </w:rPr>
        <w:t>，本项目为</w:t>
      </w:r>
      <w:r w:rsidRPr="00CF5B43">
        <w:rPr>
          <w:rFonts w:hAnsi="宋体" w:hint="eastAsia"/>
          <w:color w:val="000000"/>
        </w:rPr>
        <w:t>0m</w:t>
      </w:r>
      <w:r w:rsidRPr="00CF5B43">
        <w:rPr>
          <w:rFonts w:hAnsi="宋体" w:hint="eastAsia"/>
          <w:color w:val="000000"/>
        </w:rPr>
        <w:t>；</w:t>
      </w:r>
    </w:p>
    <w:p w:rsidR="009B4F90" w:rsidRPr="00CF5B43" w:rsidRDefault="009B4F90" w:rsidP="00CF5B43">
      <w:pPr>
        <w:spacing w:line="360" w:lineRule="auto"/>
        <w:ind w:firstLineChars="200" w:firstLine="420"/>
        <w:rPr>
          <w:rFonts w:hAnsi="宋体"/>
          <w:color w:val="000000"/>
        </w:rPr>
      </w:pPr>
      <w:r w:rsidRPr="00CF5B43">
        <w:rPr>
          <w:rFonts w:hAnsi="宋体" w:hint="eastAsia"/>
          <w:color w:val="000000"/>
        </w:rPr>
        <w:t>u</w:t>
      </w:r>
      <w:r w:rsidRPr="00CF5B43">
        <w:rPr>
          <w:rFonts w:hAnsi="宋体" w:hint="eastAsia"/>
          <w:color w:val="000000"/>
        </w:rPr>
        <w:t>——断面流速，</w:t>
      </w:r>
      <w:r w:rsidRPr="00CF5B43">
        <w:rPr>
          <w:rFonts w:hAnsi="宋体" w:hint="eastAsia"/>
          <w:color w:val="000000"/>
        </w:rPr>
        <w:t>m/s</w:t>
      </w:r>
      <w:r w:rsidRPr="00CF5B43">
        <w:rPr>
          <w:rFonts w:hAnsi="宋体" w:hint="eastAsia"/>
          <w:color w:val="000000"/>
        </w:rPr>
        <w:t>；</w:t>
      </w:r>
    </w:p>
    <w:p w:rsidR="009B4F90" w:rsidRPr="00CF5B43" w:rsidRDefault="009B4F90" w:rsidP="00CF5B43">
      <w:pPr>
        <w:spacing w:line="360" w:lineRule="auto"/>
        <w:ind w:firstLineChars="200" w:firstLine="420"/>
        <w:rPr>
          <w:rFonts w:hAnsi="宋体"/>
          <w:color w:val="000000"/>
        </w:rPr>
      </w:pPr>
      <w:r w:rsidRPr="00CF5B43">
        <w:rPr>
          <w:rFonts w:hAnsi="宋体" w:hint="eastAsia"/>
          <w:color w:val="000000"/>
        </w:rPr>
        <w:t>H</w:t>
      </w:r>
      <w:r w:rsidRPr="00CF5B43">
        <w:rPr>
          <w:rFonts w:hAnsi="宋体" w:hint="eastAsia"/>
          <w:color w:val="000000"/>
        </w:rPr>
        <w:t>——河流水深，</w:t>
      </w:r>
      <w:r w:rsidRPr="00CF5B43">
        <w:rPr>
          <w:rFonts w:hAnsi="宋体" w:hint="eastAsia"/>
          <w:color w:val="000000"/>
        </w:rPr>
        <w:t>m</w:t>
      </w:r>
      <w:r w:rsidRPr="00CF5B43">
        <w:rPr>
          <w:rFonts w:hAnsi="宋体" w:hint="eastAsia"/>
          <w:color w:val="000000"/>
        </w:rPr>
        <w:t>；</w:t>
      </w:r>
    </w:p>
    <w:p w:rsidR="009B4F90" w:rsidRPr="00CF5B43" w:rsidRDefault="009B4F90" w:rsidP="00CF5B43">
      <w:pPr>
        <w:spacing w:line="360" w:lineRule="auto"/>
        <w:ind w:firstLineChars="200" w:firstLine="420"/>
        <w:rPr>
          <w:rFonts w:hAnsi="宋体"/>
          <w:color w:val="000000"/>
        </w:rPr>
      </w:pPr>
      <w:r w:rsidRPr="00CF5B43">
        <w:rPr>
          <w:rFonts w:hAnsi="宋体" w:hint="eastAsia"/>
          <w:color w:val="000000"/>
        </w:rPr>
        <w:lastRenderedPageBreak/>
        <w:t>E</w:t>
      </w:r>
      <w:r w:rsidRPr="003678A4">
        <w:rPr>
          <w:rFonts w:hAnsi="宋体" w:hint="eastAsia"/>
          <w:color w:val="000000"/>
          <w:vertAlign w:val="subscript"/>
        </w:rPr>
        <w:t>y</w:t>
      </w:r>
      <w:r w:rsidRPr="00CF5B43">
        <w:rPr>
          <w:rFonts w:hAnsi="宋体" w:hint="eastAsia"/>
          <w:color w:val="000000"/>
        </w:rPr>
        <w:t>——污染物横向扩散系数，</w:t>
      </w:r>
      <w:r w:rsidR="00EE1F4C">
        <w:rPr>
          <w:rFonts w:hAnsi="宋体" w:hint="eastAsia"/>
          <w:color w:val="000000"/>
        </w:rPr>
        <w:t>m</w:t>
      </w:r>
      <w:r w:rsidR="00CE394E">
        <w:rPr>
          <w:rFonts w:hAnsi="宋体" w:hint="eastAsia"/>
          <w:color w:val="000000"/>
          <w:vertAlign w:val="superscript"/>
        </w:rPr>
        <w:t>2</w:t>
      </w:r>
      <w:r w:rsidRPr="00CF5B43">
        <w:rPr>
          <w:rFonts w:hAnsi="宋体" w:hint="eastAsia"/>
          <w:color w:val="000000"/>
        </w:rPr>
        <w:t>/s</w:t>
      </w:r>
      <w:r w:rsidRPr="00CF5B43">
        <w:rPr>
          <w:rFonts w:hAnsi="宋体" w:hint="eastAsia"/>
          <w:color w:val="000000"/>
        </w:rPr>
        <w:t>；由泰勒法</w:t>
      </w:r>
      <w:r w:rsidRPr="00CF5B43">
        <w:rPr>
          <w:rFonts w:hAnsi="宋体" w:hint="eastAsia"/>
          <w:color w:val="000000"/>
        </w:rPr>
        <w:t>(0.058H+0.0065B)(gH</w:t>
      </w:r>
      <w:r w:rsidR="00954BAA">
        <w:rPr>
          <w:rFonts w:hAnsi="宋体" w:hint="eastAsia"/>
          <w:color w:val="000000"/>
        </w:rPr>
        <w:t>I</w:t>
      </w:r>
      <w:r w:rsidRPr="00CF5B43">
        <w:rPr>
          <w:rFonts w:hAnsi="宋体" w:hint="eastAsia"/>
          <w:color w:val="000000"/>
        </w:rPr>
        <w:t>)</w:t>
      </w:r>
      <w:r w:rsidRPr="003678A4">
        <w:rPr>
          <w:rFonts w:hAnsi="宋体" w:hint="eastAsia"/>
          <w:color w:val="000000"/>
          <w:vertAlign w:val="superscript"/>
        </w:rPr>
        <w:t>1/2</w:t>
      </w:r>
      <w:r w:rsidRPr="00CF5B43">
        <w:rPr>
          <w:rFonts w:hAnsi="宋体" w:hint="eastAsia"/>
          <w:color w:val="000000"/>
        </w:rPr>
        <w:t>求得，其中</w:t>
      </w:r>
      <w:r w:rsidRPr="00CF5B43">
        <w:rPr>
          <w:rFonts w:hAnsi="宋体" w:hint="eastAsia"/>
          <w:color w:val="000000"/>
        </w:rPr>
        <w:t>g</w:t>
      </w:r>
      <w:r w:rsidRPr="00CF5B43">
        <w:rPr>
          <w:rFonts w:hAnsi="宋体" w:hint="eastAsia"/>
          <w:color w:val="000000"/>
        </w:rPr>
        <w:t>为重力加速度，取</w:t>
      </w:r>
      <w:r w:rsidRPr="00CF5B43">
        <w:rPr>
          <w:rFonts w:hAnsi="宋体" w:hint="eastAsia"/>
          <w:color w:val="000000"/>
        </w:rPr>
        <w:t>9.8</w:t>
      </w:r>
      <w:r w:rsidR="00EE1F4C" w:rsidRPr="00EE1F4C">
        <w:rPr>
          <w:rFonts w:hAnsi="宋体" w:hint="eastAsia"/>
          <w:color w:val="000000"/>
        </w:rPr>
        <w:t xml:space="preserve"> </w:t>
      </w:r>
      <w:r w:rsidR="00EE1F4C">
        <w:rPr>
          <w:rFonts w:hAnsi="宋体" w:hint="eastAsia"/>
          <w:color w:val="000000"/>
        </w:rPr>
        <w:t>m</w:t>
      </w:r>
      <w:r w:rsidR="00CE394E">
        <w:rPr>
          <w:rFonts w:hAnsi="宋体" w:hint="eastAsia"/>
          <w:color w:val="000000"/>
          <w:vertAlign w:val="superscript"/>
        </w:rPr>
        <w:t>2</w:t>
      </w:r>
      <w:r w:rsidRPr="00CF5B43">
        <w:rPr>
          <w:rFonts w:hAnsi="宋体" w:hint="eastAsia"/>
          <w:color w:val="000000"/>
        </w:rPr>
        <w:t>/s</w:t>
      </w:r>
      <w:r w:rsidRPr="00CF5B43">
        <w:rPr>
          <w:rFonts w:hAnsi="宋体" w:hint="eastAsia"/>
          <w:color w:val="000000"/>
        </w:rPr>
        <w:t>；</w:t>
      </w:r>
      <w:r w:rsidRPr="00CF5B43">
        <w:rPr>
          <w:rFonts w:hAnsi="宋体" w:hint="eastAsia"/>
          <w:color w:val="000000"/>
        </w:rPr>
        <w:t>I</w:t>
      </w:r>
      <w:r w:rsidRPr="00CF5B43">
        <w:rPr>
          <w:rFonts w:hAnsi="宋体" w:hint="eastAsia"/>
          <w:color w:val="000000"/>
        </w:rPr>
        <w:t>为水力坡度，</w:t>
      </w:r>
      <w:r w:rsidRPr="00B843DF">
        <w:rPr>
          <w:color w:val="000000"/>
        </w:rPr>
        <w:t>0.77</w:t>
      </w:r>
      <w:r w:rsidR="009557F3">
        <w:rPr>
          <w:rFonts w:hint="eastAsia"/>
          <w:color w:val="000000"/>
        </w:rPr>
        <w:t>4</w:t>
      </w:r>
      <w:r w:rsidR="00B843DF" w:rsidRPr="00B843DF">
        <w:rPr>
          <w:color w:val="000000"/>
        </w:rPr>
        <w:t>‰</w:t>
      </w:r>
      <w:r w:rsidRPr="00B843DF">
        <w:rPr>
          <w:color w:val="000000"/>
        </w:rPr>
        <w:t>；</w:t>
      </w:r>
    </w:p>
    <w:p w:rsidR="002B6D2B" w:rsidRDefault="009B4F90" w:rsidP="009B4F90">
      <w:pPr>
        <w:spacing w:line="360" w:lineRule="auto"/>
        <w:ind w:firstLineChars="200" w:firstLine="420"/>
        <w:rPr>
          <w:rFonts w:hAnsi="宋体"/>
          <w:color w:val="000000"/>
        </w:rPr>
      </w:pPr>
      <w:r w:rsidRPr="00CF5B43">
        <w:rPr>
          <w:rFonts w:hAnsi="宋体" w:hint="eastAsia"/>
          <w:color w:val="000000"/>
        </w:rPr>
        <w:t>经计算，得混合过程段长度：</w:t>
      </w:r>
      <w:r w:rsidRPr="00CF5B43">
        <w:rPr>
          <w:rFonts w:hAnsi="宋体" w:hint="eastAsia"/>
          <w:color w:val="000000"/>
        </w:rPr>
        <w:t>L</w:t>
      </w:r>
      <w:r w:rsidRPr="00A533F2">
        <w:rPr>
          <w:rFonts w:hAnsi="宋体" w:hint="eastAsia"/>
          <w:color w:val="000000"/>
          <w:vertAlign w:val="subscript"/>
        </w:rPr>
        <w:t>m</w:t>
      </w:r>
      <w:r w:rsidRPr="00CF5B43">
        <w:rPr>
          <w:rFonts w:hAnsi="宋体" w:hint="eastAsia"/>
          <w:color w:val="000000"/>
        </w:rPr>
        <w:t>=</w:t>
      </w:r>
      <w:r w:rsidR="001D2980">
        <w:rPr>
          <w:rFonts w:hAnsi="宋体" w:hint="eastAsia"/>
          <w:color w:val="000000"/>
        </w:rPr>
        <w:t>6</w:t>
      </w:r>
      <w:r w:rsidR="0099567A">
        <w:rPr>
          <w:rFonts w:hAnsi="宋体" w:hint="eastAsia"/>
          <w:color w:val="000000"/>
        </w:rPr>
        <w:t>97.2</w:t>
      </w:r>
      <w:r w:rsidRPr="00CF5B43">
        <w:rPr>
          <w:rFonts w:hAnsi="宋体" w:hint="eastAsia"/>
          <w:color w:val="000000"/>
        </w:rPr>
        <w:t>m</w:t>
      </w:r>
      <w:r w:rsidR="00337246">
        <w:rPr>
          <w:rFonts w:hAnsi="宋体" w:hint="eastAsia"/>
          <w:color w:val="000000"/>
        </w:rPr>
        <w:t>，</w:t>
      </w:r>
      <w:r w:rsidRPr="00CF5B43">
        <w:rPr>
          <w:rFonts w:hAnsi="宋体" w:hint="eastAsia"/>
          <w:color w:val="000000"/>
        </w:rPr>
        <w:t>视为充分混合过程。</w:t>
      </w:r>
    </w:p>
    <w:p w:rsidR="009B4F90" w:rsidRPr="004470A1" w:rsidRDefault="001E4B6F" w:rsidP="004470A1">
      <w:pPr>
        <w:spacing w:line="360" w:lineRule="auto"/>
        <w:ind w:firstLineChars="200" w:firstLine="420"/>
        <w:rPr>
          <w:rFonts w:hAnsi="宋体"/>
          <w:color w:val="000000"/>
        </w:rPr>
      </w:pPr>
      <w:r>
        <w:rPr>
          <w:rFonts w:hAnsi="宋体" w:hint="eastAsia"/>
          <w:color w:val="000000"/>
        </w:rPr>
        <w:t>（</w:t>
      </w:r>
      <w:r>
        <w:rPr>
          <w:rFonts w:hAnsi="宋体" w:hint="eastAsia"/>
          <w:color w:val="000000"/>
        </w:rPr>
        <w:t>2</w:t>
      </w:r>
      <w:r>
        <w:rPr>
          <w:rFonts w:hAnsi="宋体" w:hint="eastAsia"/>
          <w:color w:val="000000"/>
        </w:rPr>
        <w:t>）</w:t>
      </w:r>
      <w:r w:rsidR="004470A1" w:rsidRPr="004470A1">
        <w:rPr>
          <w:rFonts w:hAnsi="宋体" w:hint="eastAsia"/>
          <w:color w:val="000000"/>
        </w:rPr>
        <w:t>预测模式</w:t>
      </w:r>
    </w:p>
    <w:p w:rsidR="002A303F" w:rsidRPr="002A303F" w:rsidRDefault="00AE39E7" w:rsidP="002A303F">
      <w:pPr>
        <w:spacing w:line="360" w:lineRule="auto"/>
        <w:ind w:firstLineChars="200" w:firstLine="420"/>
        <w:rPr>
          <w:szCs w:val="21"/>
        </w:rPr>
      </w:pPr>
      <w:r w:rsidRPr="00F10691">
        <w:rPr>
          <w:rFonts w:hAnsi="宋体"/>
          <w:color w:val="000000"/>
        </w:rPr>
        <w:t>根据《</w:t>
      </w:r>
      <w:r w:rsidRPr="00F10691">
        <w:rPr>
          <w:rFonts w:hAnsi="宋体" w:hint="eastAsia"/>
          <w:color w:val="000000"/>
        </w:rPr>
        <w:t>环境影响评价技术</w:t>
      </w:r>
      <w:r w:rsidRPr="00F10691">
        <w:rPr>
          <w:rFonts w:hAnsi="宋体"/>
          <w:color w:val="000000"/>
        </w:rPr>
        <w:t>导则</w:t>
      </w:r>
      <w:r w:rsidRPr="00F10691">
        <w:rPr>
          <w:rFonts w:hAnsi="宋体" w:hint="eastAsia"/>
          <w:color w:val="000000"/>
        </w:rPr>
        <w:t>地表水环境</w:t>
      </w:r>
      <w:r w:rsidRPr="00F10691">
        <w:rPr>
          <w:rFonts w:hAnsi="宋体"/>
          <w:color w:val="000000"/>
        </w:rPr>
        <w:t>》的推荐，</w:t>
      </w:r>
      <w:r w:rsidR="002A303F" w:rsidRPr="002A303F">
        <w:rPr>
          <w:rFonts w:hAnsiTheme="minorEastAsia"/>
          <w:szCs w:val="21"/>
        </w:rPr>
        <w:t>根据项目排污特征及纳污水体水文情势，选择连续稳定排放的一维水质模型，分类判别条件根据</w:t>
      </w:r>
      <w:r w:rsidR="002A303F" w:rsidRPr="002A303F">
        <w:rPr>
          <w:szCs w:val="21"/>
        </w:rPr>
        <w:t>O’Connor</w:t>
      </w:r>
      <w:r w:rsidR="002A303F" w:rsidRPr="002A303F">
        <w:rPr>
          <w:rFonts w:hAnsiTheme="minorEastAsia"/>
          <w:szCs w:val="21"/>
        </w:rPr>
        <w:t>数和贝克来数</w:t>
      </w:r>
      <w:r w:rsidR="002A303F" w:rsidRPr="002A303F">
        <w:rPr>
          <w:szCs w:val="21"/>
        </w:rPr>
        <w:t>Pe</w:t>
      </w:r>
      <w:r w:rsidR="002A303F" w:rsidRPr="002A303F">
        <w:rPr>
          <w:rFonts w:hAnsiTheme="minorEastAsia"/>
          <w:szCs w:val="21"/>
        </w:rPr>
        <w:t>的临界量值，选择相应的解析公式。</w:t>
      </w:r>
    </w:p>
    <w:p w:rsidR="002A303F" w:rsidRPr="002A303F" w:rsidRDefault="009005E6" w:rsidP="002A303F">
      <w:pPr>
        <w:spacing w:line="360" w:lineRule="auto"/>
        <w:jc w:val="center"/>
        <w:rPr>
          <w:szCs w:val="21"/>
        </w:rPr>
      </w:pPr>
      <w:r w:rsidRPr="00C35458">
        <w:rPr>
          <w:noProof/>
          <w:szCs w:val="21"/>
        </w:rPr>
        <w:pict>
          <v:shape id="图片 10" o:spid="_x0000_i1029" type="#_x0000_t75" style="width:114.6pt;height:30pt;visibility:visible;mso-wrap-style:square">
            <v:imagedata r:id="rId16" o:title=""/>
          </v:shape>
        </w:pict>
      </w:r>
    </w:p>
    <w:p w:rsidR="002A303F" w:rsidRPr="002A303F" w:rsidRDefault="009005E6" w:rsidP="002A303F">
      <w:pPr>
        <w:spacing w:line="360" w:lineRule="auto"/>
        <w:jc w:val="center"/>
        <w:rPr>
          <w:szCs w:val="21"/>
        </w:rPr>
      </w:pPr>
      <w:r w:rsidRPr="00C35458">
        <w:rPr>
          <w:noProof/>
          <w:szCs w:val="21"/>
        </w:rPr>
        <w:pict>
          <v:shape id="图片 13" o:spid="_x0000_i1030" type="#_x0000_t75" style="width:112.8pt;height:33pt;visibility:visible;mso-wrap-style:square">
            <v:imagedata r:id="rId17" o:title=""/>
          </v:shape>
        </w:pict>
      </w:r>
    </w:p>
    <w:p w:rsidR="002A303F" w:rsidRPr="002A303F" w:rsidRDefault="002A303F" w:rsidP="002A303F">
      <w:pPr>
        <w:spacing w:line="360" w:lineRule="auto"/>
        <w:ind w:firstLineChars="200" w:firstLine="420"/>
        <w:rPr>
          <w:szCs w:val="21"/>
        </w:rPr>
      </w:pPr>
      <w:r w:rsidRPr="002A303F">
        <w:rPr>
          <w:rFonts w:hAnsiTheme="minorEastAsia"/>
          <w:szCs w:val="21"/>
        </w:rPr>
        <w:t>式中：</w:t>
      </w:r>
      <w:r w:rsidRPr="002A303F">
        <w:rPr>
          <w:szCs w:val="21"/>
        </w:rPr>
        <w:t>α—O’Connor</w:t>
      </w:r>
      <w:r w:rsidRPr="002A303F">
        <w:rPr>
          <w:rFonts w:hAnsiTheme="minorEastAsia"/>
          <w:szCs w:val="21"/>
        </w:rPr>
        <w:t>数，量纲为</w:t>
      </w:r>
      <w:r w:rsidRPr="002A303F">
        <w:rPr>
          <w:szCs w:val="21"/>
        </w:rPr>
        <w:t>1</w:t>
      </w:r>
      <w:r w:rsidRPr="002A303F">
        <w:rPr>
          <w:rFonts w:hAnsiTheme="minorEastAsia"/>
          <w:szCs w:val="21"/>
        </w:rPr>
        <w:t>，表征物质离散降解通量与移流通量比值；</w:t>
      </w:r>
    </w:p>
    <w:p w:rsidR="002A303F" w:rsidRPr="002A303F" w:rsidRDefault="002A303F" w:rsidP="002A303F">
      <w:pPr>
        <w:spacing w:line="360" w:lineRule="auto"/>
        <w:ind w:firstLineChars="500" w:firstLine="1050"/>
        <w:rPr>
          <w:szCs w:val="21"/>
        </w:rPr>
      </w:pPr>
      <w:r w:rsidRPr="002A303F">
        <w:rPr>
          <w:rFonts w:hint="eastAsia"/>
          <w:szCs w:val="21"/>
        </w:rPr>
        <w:t>Pe</w:t>
      </w:r>
      <w:r w:rsidRPr="002A303F">
        <w:rPr>
          <w:rFonts w:hint="eastAsia"/>
          <w:szCs w:val="21"/>
        </w:rPr>
        <w:t>—贝克来数，量纲为</w:t>
      </w:r>
      <w:r w:rsidRPr="002A303F">
        <w:rPr>
          <w:rFonts w:hint="eastAsia"/>
          <w:szCs w:val="21"/>
        </w:rPr>
        <w:t>1</w:t>
      </w:r>
      <w:r w:rsidRPr="002A303F">
        <w:rPr>
          <w:rFonts w:hint="eastAsia"/>
          <w:szCs w:val="21"/>
        </w:rPr>
        <w:t>，表征物质移流通量与离散通量比值；</w:t>
      </w:r>
    </w:p>
    <w:p w:rsidR="002A303F" w:rsidRPr="002A303F" w:rsidRDefault="002A303F" w:rsidP="002A303F">
      <w:pPr>
        <w:spacing w:line="360" w:lineRule="auto"/>
        <w:ind w:firstLineChars="500" w:firstLine="1050"/>
        <w:rPr>
          <w:szCs w:val="21"/>
        </w:rPr>
      </w:pPr>
      <w:r w:rsidRPr="002A303F">
        <w:rPr>
          <w:rFonts w:hint="eastAsia"/>
          <w:szCs w:val="21"/>
        </w:rPr>
        <w:t>E</w:t>
      </w:r>
      <w:r w:rsidRPr="002A303F">
        <w:rPr>
          <w:rFonts w:hint="eastAsia"/>
          <w:szCs w:val="21"/>
          <w:vertAlign w:val="subscript"/>
        </w:rPr>
        <w:t>x</w:t>
      </w:r>
      <w:r w:rsidRPr="002A303F">
        <w:rPr>
          <w:rFonts w:hint="eastAsia"/>
          <w:szCs w:val="21"/>
        </w:rPr>
        <w:t>—污染物纵向扩散系数，</w:t>
      </w:r>
      <w:r w:rsidRPr="002A303F">
        <w:rPr>
          <w:rFonts w:hint="eastAsia"/>
          <w:szCs w:val="21"/>
        </w:rPr>
        <w:t>m</w:t>
      </w:r>
      <w:r w:rsidRPr="002A303F">
        <w:rPr>
          <w:rFonts w:hint="eastAsia"/>
          <w:szCs w:val="21"/>
          <w:vertAlign w:val="superscript"/>
        </w:rPr>
        <w:t>2</w:t>
      </w:r>
      <w:r w:rsidRPr="002A303F">
        <w:rPr>
          <w:rFonts w:hint="eastAsia"/>
          <w:szCs w:val="21"/>
        </w:rPr>
        <w:t>/s</w:t>
      </w:r>
      <w:r w:rsidRPr="002A303F">
        <w:rPr>
          <w:rFonts w:hint="eastAsia"/>
          <w:szCs w:val="21"/>
        </w:rPr>
        <w:t>，根据爱尔德法计算：</w:t>
      </w:r>
      <w:r w:rsidRPr="002A303F">
        <w:rPr>
          <w:rFonts w:hint="eastAsia"/>
          <w:szCs w:val="21"/>
        </w:rPr>
        <w:t>E</w:t>
      </w:r>
      <w:r w:rsidRPr="002A303F">
        <w:rPr>
          <w:rFonts w:hint="eastAsia"/>
          <w:szCs w:val="21"/>
          <w:vertAlign w:val="subscript"/>
        </w:rPr>
        <w:t>x</w:t>
      </w:r>
      <w:r w:rsidRPr="002A303F">
        <w:rPr>
          <w:rFonts w:hint="eastAsia"/>
          <w:szCs w:val="21"/>
        </w:rPr>
        <w:t>=5.93H</w:t>
      </w:r>
      <w:r w:rsidRPr="002A303F">
        <w:rPr>
          <w:rFonts w:hint="eastAsia"/>
          <w:szCs w:val="21"/>
        </w:rPr>
        <w:t>（</w:t>
      </w:r>
      <w:r w:rsidRPr="002A303F">
        <w:rPr>
          <w:rFonts w:hint="eastAsia"/>
          <w:szCs w:val="21"/>
        </w:rPr>
        <w:t>gH</w:t>
      </w:r>
      <w:r w:rsidR="00954BAA">
        <w:rPr>
          <w:rFonts w:hint="eastAsia"/>
          <w:szCs w:val="21"/>
        </w:rPr>
        <w:t>I</w:t>
      </w:r>
      <w:r w:rsidRPr="002A303F">
        <w:rPr>
          <w:rFonts w:hint="eastAsia"/>
          <w:szCs w:val="21"/>
        </w:rPr>
        <w:t>）</w:t>
      </w:r>
      <w:r w:rsidRPr="002A303F">
        <w:rPr>
          <w:rFonts w:hint="eastAsia"/>
          <w:szCs w:val="21"/>
          <w:vertAlign w:val="superscript"/>
        </w:rPr>
        <w:t>1/2</w:t>
      </w:r>
      <w:r w:rsidRPr="002A303F">
        <w:rPr>
          <w:rFonts w:hint="eastAsia"/>
          <w:szCs w:val="21"/>
        </w:rPr>
        <w:t>;</w:t>
      </w:r>
    </w:p>
    <w:p w:rsidR="002A303F" w:rsidRPr="002A303F" w:rsidRDefault="002A303F" w:rsidP="002A303F">
      <w:pPr>
        <w:spacing w:line="360" w:lineRule="auto"/>
        <w:ind w:firstLineChars="500" w:firstLine="1050"/>
        <w:rPr>
          <w:szCs w:val="21"/>
        </w:rPr>
      </w:pPr>
      <w:r w:rsidRPr="002A303F">
        <w:rPr>
          <w:rFonts w:hint="eastAsia"/>
          <w:szCs w:val="21"/>
        </w:rPr>
        <w:t>H</w:t>
      </w:r>
      <w:r w:rsidRPr="002A303F">
        <w:rPr>
          <w:rFonts w:hint="eastAsia"/>
          <w:szCs w:val="21"/>
        </w:rPr>
        <w:t>—平均水深，取</w:t>
      </w:r>
      <w:r w:rsidR="00A03D9A">
        <w:rPr>
          <w:rFonts w:hint="eastAsia"/>
          <w:szCs w:val="21"/>
        </w:rPr>
        <w:t>1.2</w:t>
      </w:r>
      <w:r w:rsidRPr="002A303F">
        <w:rPr>
          <w:rFonts w:hint="eastAsia"/>
          <w:szCs w:val="21"/>
        </w:rPr>
        <w:t>m</w:t>
      </w:r>
      <w:r w:rsidRPr="002A303F">
        <w:rPr>
          <w:rFonts w:hint="eastAsia"/>
          <w:szCs w:val="21"/>
        </w:rPr>
        <w:t>；</w:t>
      </w:r>
    </w:p>
    <w:p w:rsidR="002A303F" w:rsidRPr="002A303F" w:rsidRDefault="002A303F" w:rsidP="002A303F">
      <w:pPr>
        <w:spacing w:line="360" w:lineRule="auto"/>
        <w:ind w:firstLineChars="500" w:firstLine="1050"/>
        <w:rPr>
          <w:szCs w:val="21"/>
        </w:rPr>
      </w:pPr>
      <w:r w:rsidRPr="002A303F">
        <w:rPr>
          <w:rFonts w:hint="eastAsia"/>
          <w:szCs w:val="21"/>
        </w:rPr>
        <w:t>B</w:t>
      </w:r>
      <w:r w:rsidRPr="002A303F">
        <w:rPr>
          <w:rFonts w:hint="eastAsia"/>
          <w:szCs w:val="21"/>
        </w:rPr>
        <w:t>—水面宽度，取</w:t>
      </w:r>
      <w:r w:rsidR="00A03D9A">
        <w:rPr>
          <w:rFonts w:hint="eastAsia"/>
          <w:szCs w:val="21"/>
        </w:rPr>
        <w:t>2</w:t>
      </w:r>
      <w:r w:rsidR="00AB1A2F">
        <w:rPr>
          <w:rFonts w:hint="eastAsia"/>
          <w:szCs w:val="21"/>
        </w:rPr>
        <w:t>0</w:t>
      </w:r>
      <w:r w:rsidRPr="002A303F">
        <w:rPr>
          <w:rFonts w:hint="eastAsia"/>
          <w:szCs w:val="21"/>
        </w:rPr>
        <w:t>m</w:t>
      </w:r>
      <w:r w:rsidRPr="002A303F">
        <w:rPr>
          <w:rFonts w:hint="eastAsia"/>
          <w:szCs w:val="21"/>
        </w:rPr>
        <w:t>；</w:t>
      </w:r>
    </w:p>
    <w:p w:rsidR="002A303F" w:rsidRPr="002A303F" w:rsidRDefault="002A303F" w:rsidP="002A303F">
      <w:pPr>
        <w:spacing w:line="360" w:lineRule="auto"/>
        <w:ind w:firstLineChars="500" w:firstLine="1050"/>
        <w:rPr>
          <w:szCs w:val="21"/>
        </w:rPr>
      </w:pPr>
      <w:r w:rsidRPr="002A303F">
        <w:rPr>
          <w:szCs w:val="21"/>
        </w:rPr>
        <w:t>I</w:t>
      </w:r>
      <w:r w:rsidRPr="002A303F">
        <w:rPr>
          <w:rFonts w:hint="eastAsia"/>
          <w:szCs w:val="21"/>
        </w:rPr>
        <w:t>—水力坡降，取</w:t>
      </w:r>
      <w:r w:rsidRPr="002A303F">
        <w:rPr>
          <w:rFonts w:hint="eastAsia"/>
          <w:szCs w:val="21"/>
        </w:rPr>
        <w:t>0.774</w:t>
      </w:r>
      <w:r w:rsidRPr="002A303F">
        <w:rPr>
          <w:szCs w:val="21"/>
        </w:rPr>
        <w:t>‰</w:t>
      </w:r>
      <w:r w:rsidRPr="002A303F">
        <w:rPr>
          <w:rFonts w:hint="eastAsia"/>
          <w:szCs w:val="21"/>
        </w:rPr>
        <w:t>；</w:t>
      </w:r>
    </w:p>
    <w:p w:rsidR="002A303F" w:rsidRPr="002A303F" w:rsidRDefault="002A303F" w:rsidP="002A303F">
      <w:pPr>
        <w:spacing w:line="360" w:lineRule="auto"/>
        <w:ind w:firstLineChars="500" w:firstLine="1050"/>
        <w:rPr>
          <w:szCs w:val="21"/>
        </w:rPr>
      </w:pPr>
      <w:r w:rsidRPr="002A303F">
        <w:rPr>
          <w:rFonts w:hint="eastAsia"/>
          <w:szCs w:val="21"/>
        </w:rPr>
        <w:t>u</w:t>
      </w:r>
      <w:r w:rsidRPr="002A303F">
        <w:rPr>
          <w:rFonts w:hint="eastAsia"/>
          <w:szCs w:val="21"/>
        </w:rPr>
        <w:t>—断面流速，</w:t>
      </w:r>
      <w:r w:rsidRPr="002A303F">
        <w:rPr>
          <w:rFonts w:hint="eastAsia"/>
          <w:szCs w:val="21"/>
        </w:rPr>
        <w:t>0.</w:t>
      </w:r>
      <w:r w:rsidR="00074799">
        <w:rPr>
          <w:rFonts w:hint="eastAsia"/>
          <w:szCs w:val="21"/>
        </w:rPr>
        <w:t>1</w:t>
      </w:r>
      <w:r w:rsidRPr="002A303F">
        <w:rPr>
          <w:rFonts w:hint="eastAsia"/>
          <w:szCs w:val="21"/>
        </w:rPr>
        <w:t>m/s</w:t>
      </w:r>
      <w:r w:rsidRPr="002A303F">
        <w:rPr>
          <w:rFonts w:hint="eastAsia"/>
          <w:szCs w:val="21"/>
        </w:rPr>
        <w:t>；</w:t>
      </w:r>
    </w:p>
    <w:p w:rsidR="002A303F" w:rsidRPr="00CA53D7" w:rsidRDefault="002A303F" w:rsidP="002A303F">
      <w:pPr>
        <w:spacing w:line="360" w:lineRule="auto"/>
        <w:ind w:firstLineChars="500" w:firstLine="1050"/>
        <w:rPr>
          <w:szCs w:val="21"/>
        </w:rPr>
      </w:pPr>
      <w:r w:rsidRPr="002A303F">
        <w:rPr>
          <w:rFonts w:hint="eastAsia"/>
          <w:szCs w:val="21"/>
        </w:rPr>
        <w:t>k</w:t>
      </w:r>
      <w:r w:rsidRPr="002A303F">
        <w:rPr>
          <w:rFonts w:hint="eastAsia"/>
          <w:szCs w:val="21"/>
        </w:rPr>
        <w:t>—污染物综合衰减系数，</w:t>
      </w:r>
      <w:r w:rsidR="00EC4BBE">
        <w:rPr>
          <w:rFonts w:hint="eastAsia"/>
          <w:szCs w:val="21"/>
        </w:rPr>
        <w:t>1</w:t>
      </w:r>
      <w:r w:rsidRPr="002A303F">
        <w:rPr>
          <w:rFonts w:hint="eastAsia"/>
          <w:szCs w:val="21"/>
        </w:rPr>
        <w:t>/s</w:t>
      </w:r>
      <w:r w:rsidRPr="00CA53D7">
        <w:rPr>
          <w:rFonts w:hint="eastAsia"/>
          <w:szCs w:val="21"/>
        </w:rPr>
        <w:t>，</w:t>
      </w:r>
      <w:r w:rsidR="00B77B73" w:rsidRPr="00B77B73">
        <w:rPr>
          <w:rFonts w:hint="eastAsia"/>
          <w:szCs w:val="21"/>
        </w:rPr>
        <w:t>根据《全国水环境容量核定技术指南》，本项目</w:t>
      </w:r>
      <w:r w:rsidR="00B77B73" w:rsidRPr="00B77B73">
        <w:rPr>
          <w:rFonts w:hint="eastAsia"/>
          <w:szCs w:val="21"/>
        </w:rPr>
        <w:t>COD</w:t>
      </w:r>
      <w:r w:rsidR="00B77B73" w:rsidRPr="00B77B73">
        <w:rPr>
          <w:rFonts w:hint="eastAsia"/>
          <w:szCs w:val="21"/>
          <w:vertAlign w:val="subscript"/>
        </w:rPr>
        <w:t>Cr</w:t>
      </w:r>
      <w:r w:rsidR="00B77B73" w:rsidRPr="00B77B73">
        <w:rPr>
          <w:rFonts w:hint="eastAsia"/>
          <w:szCs w:val="21"/>
        </w:rPr>
        <w:t>的综合降解系数取</w:t>
      </w:r>
      <w:r w:rsidR="00B77B73" w:rsidRPr="00B77B73">
        <w:rPr>
          <w:rFonts w:hint="eastAsia"/>
          <w:szCs w:val="21"/>
        </w:rPr>
        <w:t>0.</w:t>
      </w:r>
      <w:r w:rsidR="008B3AD7">
        <w:rPr>
          <w:rFonts w:hint="eastAsia"/>
          <w:szCs w:val="21"/>
        </w:rPr>
        <w:t>2</w:t>
      </w:r>
      <w:r w:rsidR="00B77B73" w:rsidRPr="00B77B73">
        <w:rPr>
          <w:rFonts w:hint="eastAsia"/>
          <w:szCs w:val="21"/>
        </w:rPr>
        <w:t>/d</w:t>
      </w:r>
      <w:r w:rsidR="00B77B73" w:rsidRPr="00B77B73">
        <w:rPr>
          <w:rFonts w:hint="eastAsia"/>
          <w:szCs w:val="21"/>
        </w:rPr>
        <w:t>，</w:t>
      </w:r>
      <w:r w:rsidR="00B77B73">
        <w:rPr>
          <w:rFonts w:hint="eastAsia"/>
          <w:szCs w:val="21"/>
        </w:rPr>
        <w:t>氨氮</w:t>
      </w:r>
      <w:r w:rsidR="00B77B73" w:rsidRPr="00B77B73">
        <w:rPr>
          <w:rFonts w:hint="eastAsia"/>
          <w:szCs w:val="21"/>
        </w:rPr>
        <w:t>的综合降解系数取</w:t>
      </w:r>
      <w:r w:rsidR="00B77B73" w:rsidRPr="00B77B73">
        <w:rPr>
          <w:rFonts w:hint="eastAsia"/>
          <w:szCs w:val="21"/>
        </w:rPr>
        <w:t>0.1/d</w:t>
      </w:r>
      <w:r w:rsidR="00B77B73">
        <w:rPr>
          <w:rFonts w:hint="eastAsia"/>
          <w:szCs w:val="21"/>
        </w:rPr>
        <w:t>，即</w:t>
      </w:r>
      <w:r w:rsidR="00B77B73">
        <w:rPr>
          <w:rFonts w:hint="eastAsia"/>
          <w:szCs w:val="21"/>
        </w:rPr>
        <w:t>k</w:t>
      </w:r>
      <w:r w:rsidR="00B77B73" w:rsidRPr="00B77B73">
        <w:rPr>
          <w:rFonts w:hint="eastAsia"/>
          <w:szCs w:val="21"/>
          <w:vertAlign w:val="subscript"/>
        </w:rPr>
        <w:t>COD</w:t>
      </w:r>
      <w:r w:rsidR="00B77B73">
        <w:rPr>
          <w:rFonts w:hint="eastAsia"/>
          <w:szCs w:val="21"/>
        </w:rPr>
        <w:t>为</w:t>
      </w:r>
      <w:r w:rsidR="008B3AD7">
        <w:rPr>
          <w:rFonts w:hint="eastAsia"/>
          <w:szCs w:val="21"/>
        </w:rPr>
        <w:t>2.31</w:t>
      </w:r>
      <w:r w:rsidR="00B77B73" w:rsidRPr="00CA53D7">
        <w:rPr>
          <w:rFonts w:hint="eastAsia"/>
          <w:szCs w:val="21"/>
        </w:rPr>
        <w:t>×</w:t>
      </w:r>
      <w:r w:rsidR="00B77B73" w:rsidRPr="00CA53D7">
        <w:rPr>
          <w:rFonts w:hint="eastAsia"/>
          <w:szCs w:val="21"/>
        </w:rPr>
        <w:t>10</w:t>
      </w:r>
      <w:r w:rsidR="00B77B73" w:rsidRPr="00CA53D7">
        <w:rPr>
          <w:rFonts w:hint="eastAsia"/>
          <w:szCs w:val="21"/>
          <w:vertAlign w:val="superscript"/>
        </w:rPr>
        <w:t>-6</w:t>
      </w:r>
      <w:r w:rsidR="00B77B73" w:rsidRPr="00CA53D7">
        <w:rPr>
          <w:rFonts w:hint="eastAsia"/>
          <w:szCs w:val="21"/>
        </w:rPr>
        <w:t>（</w:t>
      </w:r>
      <w:r w:rsidR="00B77B73" w:rsidRPr="00CA53D7">
        <w:rPr>
          <w:rFonts w:hint="eastAsia"/>
          <w:szCs w:val="21"/>
        </w:rPr>
        <w:t>1/s</w:t>
      </w:r>
      <w:r w:rsidR="00B77B73" w:rsidRPr="00CA53D7">
        <w:rPr>
          <w:rFonts w:hint="eastAsia"/>
          <w:szCs w:val="21"/>
        </w:rPr>
        <w:t>）</w:t>
      </w:r>
      <w:r w:rsidR="006121D3" w:rsidRPr="00CA53D7">
        <w:rPr>
          <w:rFonts w:hint="eastAsia"/>
          <w:szCs w:val="21"/>
        </w:rPr>
        <w:t>、</w:t>
      </w:r>
      <w:r w:rsidR="00B77B73">
        <w:rPr>
          <w:rFonts w:hint="eastAsia"/>
          <w:szCs w:val="21"/>
        </w:rPr>
        <w:t>k</w:t>
      </w:r>
      <w:r w:rsidR="006121D3" w:rsidRPr="00B77B73">
        <w:rPr>
          <w:rFonts w:hint="eastAsia"/>
          <w:szCs w:val="21"/>
          <w:vertAlign w:val="subscript"/>
        </w:rPr>
        <w:t>氨氮</w:t>
      </w:r>
      <w:r w:rsidR="006121D3" w:rsidRPr="00CA53D7">
        <w:rPr>
          <w:rFonts w:hint="eastAsia"/>
          <w:szCs w:val="21"/>
        </w:rPr>
        <w:t>为</w:t>
      </w:r>
      <w:r w:rsidR="006121D3" w:rsidRPr="00CA53D7">
        <w:rPr>
          <w:rFonts w:hint="eastAsia"/>
          <w:szCs w:val="21"/>
        </w:rPr>
        <w:t>1.16</w:t>
      </w:r>
      <w:r w:rsidR="006121D3" w:rsidRPr="00CA53D7">
        <w:rPr>
          <w:rFonts w:hint="eastAsia"/>
          <w:szCs w:val="21"/>
        </w:rPr>
        <w:t>×</w:t>
      </w:r>
      <w:r w:rsidR="006121D3" w:rsidRPr="00CA53D7">
        <w:rPr>
          <w:rFonts w:hint="eastAsia"/>
          <w:szCs w:val="21"/>
        </w:rPr>
        <w:t>10</w:t>
      </w:r>
      <w:r w:rsidR="006121D3" w:rsidRPr="00CA53D7">
        <w:rPr>
          <w:rFonts w:hint="eastAsia"/>
          <w:szCs w:val="21"/>
          <w:vertAlign w:val="superscript"/>
        </w:rPr>
        <w:t>-6</w:t>
      </w:r>
      <w:r w:rsidR="006121D3" w:rsidRPr="00CA53D7">
        <w:rPr>
          <w:rFonts w:hint="eastAsia"/>
          <w:szCs w:val="21"/>
        </w:rPr>
        <w:t>（</w:t>
      </w:r>
      <w:r w:rsidR="00652D33" w:rsidRPr="00CA53D7">
        <w:rPr>
          <w:rFonts w:hint="eastAsia"/>
          <w:szCs w:val="21"/>
        </w:rPr>
        <w:t>1</w:t>
      </w:r>
      <w:r w:rsidR="006121D3" w:rsidRPr="00CA53D7">
        <w:rPr>
          <w:rFonts w:hint="eastAsia"/>
          <w:szCs w:val="21"/>
        </w:rPr>
        <w:t>/s</w:t>
      </w:r>
      <w:r w:rsidR="006121D3" w:rsidRPr="00CA53D7">
        <w:rPr>
          <w:rFonts w:hint="eastAsia"/>
          <w:szCs w:val="21"/>
        </w:rPr>
        <w:t>）。</w:t>
      </w:r>
    </w:p>
    <w:p w:rsidR="002A303F" w:rsidRPr="002A303F" w:rsidRDefault="002A303F" w:rsidP="002A303F">
      <w:pPr>
        <w:spacing w:line="360" w:lineRule="auto"/>
        <w:ind w:firstLineChars="200" w:firstLine="420"/>
        <w:rPr>
          <w:szCs w:val="21"/>
        </w:rPr>
      </w:pPr>
      <w:r w:rsidRPr="002A303F">
        <w:rPr>
          <w:rFonts w:hAnsiTheme="minorEastAsia"/>
          <w:szCs w:val="21"/>
        </w:rPr>
        <w:t>经计算</w:t>
      </w:r>
      <w:r w:rsidRPr="002A303F">
        <w:rPr>
          <w:rFonts w:hAnsiTheme="minorEastAsia" w:hint="eastAsia"/>
          <w:szCs w:val="21"/>
        </w:rPr>
        <w:t>，</w:t>
      </w:r>
      <w:r w:rsidRPr="002A303F">
        <w:rPr>
          <w:rFonts w:hAnsiTheme="minorEastAsia"/>
          <w:szCs w:val="21"/>
        </w:rPr>
        <w:t>E</w:t>
      </w:r>
      <w:r w:rsidRPr="002A303F">
        <w:rPr>
          <w:rFonts w:hAnsiTheme="minorEastAsia"/>
          <w:szCs w:val="21"/>
          <w:vertAlign w:val="subscript"/>
        </w:rPr>
        <w:t>x</w:t>
      </w:r>
      <w:r w:rsidRPr="002A303F">
        <w:rPr>
          <w:rFonts w:hAnsiTheme="minorEastAsia" w:hint="eastAsia"/>
          <w:szCs w:val="21"/>
        </w:rPr>
        <w:t>=</w:t>
      </w:r>
      <w:r w:rsidR="000C328A">
        <w:rPr>
          <w:rFonts w:hAnsiTheme="minorEastAsia" w:hint="eastAsia"/>
          <w:szCs w:val="21"/>
        </w:rPr>
        <w:t>0.</w:t>
      </w:r>
      <w:r w:rsidR="0018323A">
        <w:rPr>
          <w:rFonts w:hAnsiTheme="minorEastAsia" w:hint="eastAsia"/>
          <w:szCs w:val="21"/>
        </w:rPr>
        <w:t>68</w:t>
      </w:r>
      <w:r w:rsidRPr="002A303F">
        <w:rPr>
          <w:rFonts w:hint="eastAsia"/>
          <w:szCs w:val="21"/>
        </w:rPr>
        <w:t>m</w:t>
      </w:r>
      <w:r w:rsidRPr="002A303F">
        <w:rPr>
          <w:rFonts w:hint="eastAsia"/>
          <w:szCs w:val="21"/>
          <w:vertAlign w:val="superscript"/>
        </w:rPr>
        <w:t>2</w:t>
      </w:r>
      <w:r w:rsidRPr="002A303F">
        <w:rPr>
          <w:rFonts w:hint="eastAsia"/>
          <w:szCs w:val="21"/>
        </w:rPr>
        <w:t>/s</w:t>
      </w:r>
      <w:r w:rsidRPr="002A303F">
        <w:rPr>
          <w:rFonts w:hint="eastAsia"/>
          <w:szCs w:val="21"/>
        </w:rPr>
        <w:t>，</w:t>
      </w:r>
      <w:r w:rsidRPr="002A303F">
        <w:rPr>
          <w:rFonts w:hint="eastAsia"/>
          <w:szCs w:val="21"/>
        </w:rPr>
        <w:t>COD</w:t>
      </w:r>
      <w:r w:rsidRPr="002A303F">
        <w:rPr>
          <w:rFonts w:hint="eastAsia"/>
          <w:szCs w:val="21"/>
          <w:vertAlign w:val="subscript"/>
        </w:rPr>
        <w:t>Cr</w:t>
      </w:r>
      <w:r w:rsidRPr="002A303F">
        <w:rPr>
          <w:rFonts w:hint="eastAsia"/>
          <w:szCs w:val="21"/>
        </w:rPr>
        <w:t>、氨氮的</w:t>
      </w:r>
      <w:r w:rsidRPr="002A303F">
        <w:rPr>
          <w:szCs w:val="21"/>
        </w:rPr>
        <w:t>O’Connor</w:t>
      </w:r>
      <w:r w:rsidRPr="002A303F">
        <w:rPr>
          <w:rFonts w:hAnsiTheme="minorEastAsia"/>
          <w:szCs w:val="21"/>
        </w:rPr>
        <w:t>数</w:t>
      </w:r>
      <w:r w:rsidRPr="002A303F">
        <w:rPr>
          <w:szCs w:val="21"/>
        </w:rPr>
        <w:t>α</w:t>
      </w:r>
      <w:r w:rsidRPr="002A303F">
        <w:rPr>
          <w:szCs w:val="21"/>
        </w:rPr>
        <w:t>分别为</w:t>
      </w:r>
      <w:r w:rsidR="0018323A">
        <w:rPr>
          <w:rFonts w:hint="eastAsia"/>
          <w:szCs w:val="21"/>
        </w:rPr>
        <w:t>0.000</w:t>
      </w:r>
      <w:r w:rsidR="002677D5">
        <w:rPr>
          <w:rFonts w:hint="eastAsia"/>
          <w:szCs w:val="21"/>
        </w:rPr>
        <w:t>1</w:t>
      </w:r>
      <w:r w:rsidR="00AD59A9">
        <w:rPr>
          <w:rFonts w:hint="eastAsia"/>
          <w:szCs w:val="21"/>
        </w:rPr>
        <w:t>57</w:t>
      </w:r>
      <w:r w:rsidRPr="002A303F">
        <w:rPr>
          <w:rFonts w:hint="eastAsia"/>
          <w:szCs w:val="21"/>
        </w:rPr>
        <w:t>、</w:t>
      </w:r>
      <w:r w:rsidR="0018323A">
        <w:rPr>
          <w:rFonts w:hint="eastAsia"/>
          <w:szCs w:val="21"/>
        </w:rPr>
        <w:t>0.0000</w:t>
      </w:r>
      <w:r w:rsidR="002677D5">
        <w:rPr>
          <w:rFonts w:hint="eastAsia"/>
          <w:szCs w:val="21"/>
        </w:rPr>
        <w:t>79</w:t>
      </w:r>
      <w:r w:rsidRPr="002A303F">
        <w:rPr>
          <w:rFonts w:hint="eastAsia"/>
          <w:szCs w:val="21"/>
        </w:rPr>
        <w:t>，</w:t>
      </w:r>
      <w:r w:rsidRPr="002A303F">
        <w:rPr>
          <w:rFonts w:hint="eastAsia"/>
          <w:szCs w:val="21"/>
        </w:rPr>
        <w:t>Pe=</w:t>
      </w:r>
      <w:r w:rsidR="0023380A">
        <w:rPr>
          <w:rFonts w:hint="eastAsia"/>
          <w:szCs w:val="21"/>
        </w:rPr>
        <w:t>2.94</w:t>
      </w:r>
      <w:r w:rsidRPr="002A303F">
        <w:rPr>
          <w:rFonts w:hint="eastAsia"/>
          <w:szCs w:val="21"/>
        </w:rPr>
        <w:t>。根据</w:t>
      </w:r>
      <w:r w:rsidRPr="002A303F">
        <w:rPr>
          <w:szCs w:val="21"/>
        </w:rPr>
        <w:t>《环境影响评价技术导则</w:t>
      </w:r>
      <w:r w:rsidRPr="002A303F">
        <w:rPr>
          <w:szCs w:val="21"/>
        </w:rPr>
        <w:t xml:space="preserve"> </w:t>
      </w:r>
      <w:r w:rsidRPr="002A303F">
        <w:rPr>
          <w:szCs w:val="21"/>
        </w:rPr>
        <w:t>地表水环境》（</w:t>
      </w:r>
      <w:r w:rsidRPr="002A303F">
        <w:rPr>
          <w:szCs w:val="21"/>
        </w:rPr>
        <w:t>HJ2.3-2018</w:t>
      </w:r>
      <w:r w:rsidRPr="002A303F">
        <w:rPr>
          <w:szCs w:val="21"/>
        </w:rPr>
        <w:t>）附录</w:t>
      </w:r>
      <w:r w:rsidRPr="002A303F">
        <w:rPr>
          <w:szCs w:val="21"/>
        </w:rPr>
        <w:t>E</w:t>
      </w:r>
      <w:r w:rsidRPr="002A303F">
        <w:rPr>
          <w:rFonts w:hint="eastAsia"/>
          <w:szCs w:val="21"/>
        </w:rPr>
        <w:t>，</w:t>
      </w:r>
      <w:r w:rsidR="00DE567D" w:rsidRPr="00DE567D">
        <w:rPr>
          <w:szCs w:val="21"/>
        </w:rPr>
        <w:t>当</w:t>
      </w:r>
      <w:r w:rsidR="00DE567D" w:rsidRPr="00DE567D">
        <w:rPr>
          <w:szCs w:val="21"/>
        </w:rPr>
        <w:t>α</w:t>
      </w:r>
      <w:r w:rsidR="00DE567D" w:rsidRPr="00EC4831">
        <w:rPr>
          <w:rFonts w:asciiTheme="minorEastAsia" w:eastAsiaTheme="minorEastAsia" w:hAnsiTheme="minorEastAsia"/>
          <w:szCs w:val="21"/>
        </w:rPr>
        <w:t>≤</w:t>
      </w:r>
      <w:r w:rsidR="00DE567D" w:rsidRPr="00DE567D">
        <w:rPr>
          <w:rFonts w:hint="eastAsia"/>
          <w:szCs w:val="21"/>
        </w:rPr>
        <w:t>0.027</w:t>
      </w:r>
      <w:r w:rsidR="00DE567D" w:rsidRPr="00DE567D">
        <w:rPr>
          <w:rFonts w:hint="eastAsia"/>
          <w:szCs w:val="21"/>
        </w:rPr>
        <w:t>、</w:t>
      </w:r>
      <w:r w:rsidR="00DE567D" w:rsidRPr="00DE567D">
        <w:rPr>
          <w:rFonts w:hint="eastAsia"/>
          <w:szCs w:val="21"/>
        </w:rPr>
        <w:t>Pe</w:t>
      </w:r>
      <w:r w:rsidR="00DE567D" w:rsidRPr="00DE567D">
        <w:rPr>
          <w:rFonts w:hint="eastAsia"/>
          <w:szCs w:val="21"/>
        </w:rPr>
        <w:t>≥</w:t>
      </w:r>
      <w:r w:rsidR="00DE567D" w:rsidRPr="00DE567D">
        <w:rPr>
          <w:rFonts w:hint="eastAsia"/>
          <w:szCs w:val="21"/>
        </w:rPr>
        <w:t>1</w:t>
      </w:r>
      <w:r w:rsidR="00DE567D" w:rsidRPr="00DE567D">
        <w:rPr>
          <w:rFonts w:hint="eastAsia"/>
          <w:szCs w:val="21"/>
        </w:rPr>
        <w:t>时</w:t>
      </w:r>
      <w:r w:rsidRPr="002A303F">
        <w:rPr>
          <w:rFonts w:hint="eastAsia"/>
          <w:szCs w:val="21"/>
        </w:rPr>
        <w:t>，适用对流降解模型：</w:t>
      </w:r>
    </w:p>
    <w:p w:rsidR="002A303F" w:rsidRPr="003D372B" w:rsidRDefault="009005E6" w:rsidP="002A303F">
      <w:pPr>
        <w:spacing w:line="360" w:lineRule="auto"/>
        <w:ind w:firstLineChars="200" w:firstLine="420"/>
        <w:jc w:val="center"/>
        <w:rPr>
          <w:rFonts w:hAnsiTheme="minorEastAsia"/>
          <w:szCs w:val="21"/>
        </w:rPr>
      </w:pPr>
      <w:r w:rsidRPr="00C35458">
        <w:rPr>
          <w:rFonts w:hAnsiTheme="minorEastAsia"/>
          <w:szCs w:val="21"/>
        </w:rPr>
        <w:pict>
          <v:shape id="_x0000_i1031" type="#_x0000_t75" style="width:195pt;height:1in">
            <v:imagedata r:id="rId18" o:title=""/>
          </v:shape>
        </w:pict>
      </w:r>
    </w:p>
    <w:p w:rsidR="002A303F" w:rsidRPr="002A303F" w:rsidRDefault="002A303F" w:rsidP="002A303F">
      <w:pPr>
        <w:spacing w:line="360" w:lineRule="auto"/>
        <w:ind w:firstLineChars="200" w:firstLine="420"/>
        <w:rPr>
          <w:rFonts w:hAnsiTheme="minorEastAsia"/>
          <w:szCs w:val="21"/>
        </w:rPr>
      </w:pPr>
      <w:r w:rsidRPr="002A303F">
        <w:rPr>
          <w:rFonts w:hAnsiTheme="minorEastAsia" w:hint="eastAsia"/>
          <w:szCs w:val="21"/>
        </w:rPr>
        <w:t>式中：</w:t>
      </w:r>
      <w:r w:rsidRPr="002A303F">
        <w:rPr>
          <w:rFonts w:hAnsiTheme="minorEastAsia" w:hint="eastAsia"/>
          <w:szCs w:val="21"/>
        </w:rPr>
        <w:t>C</w:t>
      </w:r>
      <w:r w:rsidRPr="002A303F">
        <w:rPr>
          <w:rFonts w:hAnsiTheme="minorEastAsia" w:hint="eastAsia"/>
          <w:szCs w:val="21"/>
        </w:rPr>
        <w:t>——污染物浓度，</w:t>
      </w:r>
      <w:r w:rsidRPr="002A303F">
        <w:rPr>
          <w:rFonts w:hAnsiTheme="minorEastAsia" w:hint="eastAsia"/>
          <w:szCs w:val="21"/>
        </w:rPr>
        <w:t>mg/L</w:t>
      </w:r>
      <w:r w:rsidRPr="002A303F">
        <w:rPr>
          <w:rFonts w:hAnsiTheme="minorEastAsia" w:hint="eastAsia"/>
          <w:szCs w:val="21"/>
        </w:rPr>
        <w:t>；</w:t>
      </w:r>
    </w:p>
    <w:p w:rsidR="002A303F" w:rsidRPr="002A303F" w:rsidRDefault="002A303F" w:rsidP="002A303F">
      <w:pPr>
        <w:spacing w:line="360" w:lineRule="auto"/>
        <w:ind w:firstLineChars="500" w:firstLine="1050"/>
        <w:rPr>
          <w:szCs w:val="21"/>
        </w:rPr>
      </w:pPr>
      <w:r w:rsidRPr="002A303F">
        <w:rPr>
          <w:rFonts w:hint="eastAsia"/>
          <w:szCs w:val="21"/>
        </w:rPr>
        <w:t>C</w:t>
      </w:r>
      <w:r w:rsidRPr="002A303F">
        <w:rPr>
          <w:rFonts w:hint="eastAsia"/>
          <w:szCs w:val="21"/>
          <w:vertAlign w:val="subscript"/>
        </w:rPr>
        <w:t>0</w:t>
      </w:r>
      <w:r w:rsidRPr="002A303F">
        <w:rPr>
          <w:rFonts w:hint="eastAsia"/>
          <w:szCs w:val="21"/>
        </w:rPr>
        <w:t>——河流排放口初始断面混合浓度，</w:t>
      </w:r>
      <w:r w:rsidRPr="002A303F">
        <w:rPr>
          <w:rFonts w:hint="eastAsia"/>
          <w:szCs w:val="21"/>
        </w:rPr>
        <w:t>mg/L</w:t>
      </w:r>
      <w:r w:rsidRPr="002A303F">
        <w:rPr>
          <w:rFonts w:hint="eastAsia"/>
          <w:szCs w:val="21"/>
        </w:rPr>
        <w:t>；</w:t>
      </w:r>
    </w:p>
    <w:p w:rsidR="002A303F" w:rsidRPr="002A303F" w:rsidRDefault="002A303F" w:rsidP="002A303F">
      <w:pPr>
        <w:spacing w:line="360" w:lineRule="auto"/>
        <w:ind w:firstLineChars="500" w:firstLine="1050"/>
        <w:rPr>
          <w:szCs w:val="21"/>
        </w:rPr>
      </w:pPr>
      <w:r w:rsidRPr="002A303F">
        <w:rPr>
          <w:szCs w:val="21"/>
        </w:rPr>
        <w:t>α—O’Connor</w:t>
      </w:r>
      <w:r w:rsidRPr="002A303F">
        <w:rPr>
          <w:szCs w:val="21"/>
        </w:rPr>
        <w:t>数，量纲为</w:t>
      </w:r>
      <w:r w:rsidRPr="002A303F">
        <w:rPr>
          <w:szCs w:val="21"/>
        </w:rPr>
        <w:t>1</w:t>
      </w:r>
      <w:r w:rsidRPr="002A303F">
        <w:rPr>
          <w:szCs w:val="21"/>
        </w:rPr>
        <w:t>，表征物质离散降解通量与移流通量比值；</w:t>
      </w:r>
    </w:p>
    <w:p w:rsidR="00F1054E" w:rsidRDefault="002A303F" w:rsidP="00BD0FE5">
      <w:pPr>
        <w:spacing w:line="360" w:lineRule="auto"/>
        <w:ind w:firstLineChars="500" w:firstLine="1050"/>
        <w:rPr>
          <w:szCs w:val="21"/>
        </w:rPr>
      </w:pPr>
      <w:r w:rsidRPr="002A303F">
        <w:rPr>
          <w:rFonts w:hint="eastAsia"/>
          <w:szCs w:val="21"/>
        </w:rPr>
        <w:t>x</w:t>
      </w:r>
      <w:r w:rsidRPr="002A303F">
        <w:rPr>
          <w:rFonts w:hint="eastAsia"/>
          <w:szCs w:val="21"/>
        </w:rPr>
        <w:t>——河流沿程坐标，</w:t>
      </w:r>
      <w:r w:rsidRPr="002A303F">
        <w:rPr>
          <w:rFonts w:hint="eastAsia"/>
          <w:szCs w:val="21"/>
        </w:rPr>
        <w:t>m</w:t>
      </w:r>
      <w:r w:rsidRPr="002A303F">
        <w:rPr>
          <w:rFonts w:hint="eastAsia"/>
          <w:szCs w:val="21"/>
        </w:rPr>
        <w:t>。</w:t>
      </w:r>
      <w:r w:rsidRPr="002A303F">
        <w:rPr>
          <w:rFonts w:hint="eastAsia"/>
          <w:szCs w:val="21"/>
        </w:rPr>
        <w:t>x=0</w:t>
      </w:r>
      <w:r w:rsidRPr="002A303F">
        <w:rPr>
          <w:rFonts w:hint="eastAsia"/>
          <w:szCs w:val="21"/>
        </w:rPr>
        <w:t>指排放口处，</w:t>
      </w:r>
      <w:r w:rsidRPr="002A303F">
        <w:rPr>
          <w:rFonts w:hint="eastAsia"/>
          <w:szCs w:val="21"/>
        </w:rPr>
        <w:t>x</w:t>
      </w:r>
      <w:r w:rsidRPr="002A303F">
        <w:rPr>
          <w:rFonts w:hint="eastAsia"/>
          <w:szCs w:val="21"/>
        </w:rPr>
        <w:t>＞</w:t>
      </w:r>
      <w:r w:rsidRPr="002A303F">
        <w:rPr>
          <w:rFonts w:hint="eastAsia"/>
          <w:szCs w:val="21"/>
        </w:rPr>
        <w:t>0</w:t>
      </w:r>
      <w:r w:rsidRPr="002A303F">
        <w:rPr>
          <w:rFonts w:hint="eastAsia"/>
          <w:szCs w:val="21"/>
        </w:rPr>
        <w:t>指排放口下游段，</w:t>
      </w:r>
      <w:r w:rsidRPr="002A303F">
        <w:rPr>
          <w:rFonts w:hint="eastAsia"/>
          <w:szCs w:val="21"/>
        </w:rPr>
        <w:t>x</w:t>
      </w:r>
      <w:r w:rsidRPr="002A303F">
        <w:rPr>
          <w:rFonts w:hint="eastAsia"/>
          <w:szCs w:val="21"/>
        </w:rPr>
        <w:t>＜</w:t>
      </w:r>
      <w:r w:rsidRPr="002A303F">
        <w:rPr>
          <w:rFonts w:hint="eastAsia"/>
          <w:szCs w:val="21"/>
        </w:rPr>
        <w:t>0</w:t>
      </w:r>
      <w:r w:rsidRPr="002A303F">
        <w:rPr>
          <w:rFonts w:hint="eastAsia"/>
          <w:szCs w:val="21"/>
        </w:rPr>
        <w:t>指排放口上游段</w:t>
      </w:r>
      <w:r w:rsidR="00C63591">
        <w:rPr>
          <w:rFonts w:hint="eastAsia"/>
          <w:szCs w:val="21"/>
        </w:rPr>
        <w:t>；</w:t>
      </w:r>
    </w:p>
    <w:p w:rsidR="00C63591" w:rsidRPr="00C63591" w:rsidRDefault="00C63591" w:rsidP="00C63591">
      <w:pPr>
        <w:spacing w:line="360" w:lineRule="auto"/>
        <w:ind w:firstLineChars="500" w:firstLine="1050"/>
        <w:rPr>
          <w:szCs w:val="21"/>
        </w:rPr>
      </w:pPr>
      <w:r w:rsidRPr="00C63591">
        <w:rPr>
          <w:szCs w:val="21"/>
        </w:rPr>
        <w:lastRenderedPageBreak/>
        <w:t>C</w:t>
      </w:r>
      <w:r w:rsidRPr="00C63591">
        <w:rPr>
          <w:szCs w:val="21"/>
          <w:vertAlign w:val="subscript"/>
        </w:rPr>
        <w:t>p</w:t>
      </w:r>
      <w:r w:rsidRPr="00C63591">
        <w:rPr>
          <w:szCs w:val="21"/>
        </w:rPr>
        <w:t xml:space="preserve"> ——</w:t>
      </w:r>
      <w:r w:rsidRPr="00C63591">
        <w:rPr>
          <w:szCs w:val="21"/>
        </w:rPr>
        <w:t>污染物排放浓度，</w:t>
      </w:r>
      <w:r w:rsidRPr="00C63591">
        <w:rPr>
          <w:szCs w:val="21"/>
        </w:rPr>
        <w:t>mg/L</w:t>
      </w:r>
      <w:r w:rsidRPr="00C63591">
        <w:rPr>
          <w:szCs w:val="21"/>
        </w:rPr>
        <w:t>；</w:t>
      </w:r>
    </w:p>
    <w:p w:rsidR="00C63591" w:rsidRPr="00C63591" w:rsidRDefault="00C63591" w:rsidP="00C63591">
      <w:pPr>
        <w:spacing w:line="360" w:lineRule="auto"/>
        <w:ind w:firstLineChars="500" w:firstLine="1050"/>
        <w:rPr>
          <w:szCs w:val="21"/>
        </w:rPr>
      </w:pPr>
      <w:r w:rsidRPr="00C63591">
        <w:rPr>
          <w:szCs w:val="21"/>
        </w:rPr>
        <w:t>Q</w:t>
      </w:r>
      <w:r w:rsidRPr="00C63591">
        <w:rPr>
          <w:szCs w:val="21"/>
          <w:vertAlign w:val="subscript"/>
        </w:rPr>
        <w:t>p</w:t>
      </w:r>
      <w:r w:rsidRPr="00C63591">
        <w:rPr>
          <w:szCs w:val="21"/>
        </w:rPr>
        <w:t>——</w:t>
      </w:r>
      <w:r w:rsidRPr="00C63591">
        <w:rPr>
          <w:szCs w:val="21"/>
        </w:rPr>
        <w:t>污水排放量，</w:t>
      </w:r>
      <w:r w:rsidRPr="00C63591">
        <w:rPr>
          <w:szCs w:val="21"/>
        </w:rPr>
        <w:t>m</w:t>
      </w:r>
      <w:r w:rsidRPr="00407C00">
        <w:rPr>
          <w:szCs w:val="21"/>
          <w:vertAlign w:val="superscript"/>
        </w:rPr>
        <w:t>3</w:t>
      </w:r>
      <w:r w:rsidRPr="00C63591">
        <w:rPr>
          <w:szCs w:val="21"/>
        </w:rPr>
        <w:t>/s</w:t>
      </w:r>
      <w:r w:rsidRPr="00C63591">
        <w:rPr>
          <w:szCs w:val="21"/>
        </w:rPr>
        <w:t>；</w:t>
      </w:r>
    </w:p>
    <w:p w:rsidR="00C63591" w:rsidRPr="00C63591" w:rsidRDefault="00C63591" w:rsidP="00C63591">
      <w:pPr>
        <w:spacing w:line="360" w:lineRule="auto"/>
        <w:ind w:firstLineChars="500" w:firstLine="1050"/>
        <w:rPr>
          <w:szCs w:val="21"/>
        </w:rPr>
      </w:pPr>
      <w:r w:rsidRPr="00C63591">
        <w:rPr>
          <w:szCs w:val="21"/>
        </w:rPr>
        <w:t>C</w:t>
      </w:r>
      <w:r w:rsidRPr="00C63591">
        <w:rPr>
          <w:szCs w:val="21"/>
          <w:vertAlign w:val="subscript"/>
        </w:rPr>
        <w:t>h</w:t>
      </w:r>
      <w:r w:rsidRPr="00C63591">
        <w:rPr>
          <w:szCs w:val="21"/>
        </w:rPr>
        <w:t>——</w:t>
      </w:r>
      <w:r w:rsidRPr="00C63591">
        <w:rPr>
          <w:szCs w:val="21"/>
        </w:rPr>
        <w:t>河流上游污染物浓度，</w:t>
      </w:r>
      <w:r w:rsidRPr="00C63591">
        <w:rPr>
          <w:szCs w:val="21"/>
        </w:rPr>
        <w:t>mg/L</w:t>
      </w:r>
      <w:r w:rsidRPr="00C63591">
        <w:rPr>
          <w:szCs w:val="21"/>
        </w:rPr>
        <w:t>；</w:t>
      </w:r>
    </w:p>
    <w:p w:rsidR="00C63591" w:rsidRPr="00C63591" w:rsidRDefault="00C63591" w:rsidP="00C63591">
      <w:pPr>
        <w:spacing w:line="360" w:lineRule="auto"/>
        <w:ind w:firstLineChars="500" w:firstLine="1050"/>
        <w:rPr>
          <w:szCs w:val="21"/>
        </w:rPr>
      </w:pPr>
      <w:r w:rsidRPr="00C63591">
        <w:rPr>
          <w:szCs w:val="21"/>
        </w:rPr>
        <w:t>Q</w:t>
      </w:r>
      <w:r w:rsidRPr="00C63591">
        <w:rPr>
          <w:szCs w:val="21"/>
          <w:vertAlign w:val="subscript"/>
        </w:rPr>
        <w:t>h</w:t>
      </w:r>
      <w:r w:rsidRPr="00C63591">
        <w:rPr>
          <w:szCs w:val="21"/>
        </w:rPr>
        <w:t>——</w:t>
      </w:r>
      <w:r w:rsidRPr="00C63591">
        <w:rPr>
          <w:szCs w:val="21"/>
        </w:rPr>
        <w:t>河流流量，</w:t>
      </w:r>
      <w:r w:rsidRPr="00C63591">
        <w:rPr>
          <w:szCs w:val="21"/>
        </w:rPr>
        <w:t>m</w:t>
      </w:r>
      <w:r w:rsidRPr="00407C00">
        <w:rPr>
          <w:szCs w:val="21"/>
          <w:vertAlign w:val="superscript"/>
        </w:rPr>
        <w:t>3</w:t>
      </w:r>
      <w:r w:rsidRPr="00C63591">
        <w:rPr>
          <w:szCs w:val="21"/>
        </w:rPr>
        <w:t>/s</w:t>
      </w:r>
      <w:r w:rsidR="0081583D">
        <w:rPr>
          <w:rFonts w:hint="eastAsia"/>
          <w:szCs w:val="21"/>
        </w:rPr>
        <w:t>。</w:t>
      </w:r>
    </w:p>
    <w:p w:rsidR="00BD0FE5" w:rsidRPr="00BD0FE5" w:rsidRDefault="00BD0FE5" w:rsidP="00BD0FE5">
      <w:pPr>
        <w:spacing w:line="360" w:lineRule="auto"/>
        <w:ind w:firstLineChars="200" w:firstLine="420"/>
        <w:rPr>
          <w:rFonts w:hAnsiTheme="minorEastAsia"/>
          <w:szCs w:val="21"/>
        </w:rPr>
      </w:pPr>
      <w:r w:rsidRPr="00BD0FE5">
        <w:rPr>
          <w:rFonts w:hAnsiTheme="minorEastAsia"/>
          <w:szCs w:val="21"/>
        </w:rPr>
        <w:t>枯水期污染物背景浓度</w:t>
      </w:r>
      <w:r w:rsidRPr="00BD0FE5">
        <w:rPr>
          <w:rFonts w:hAnsiTheme="minorEastAsia" w:hint="eastAsia"/>
          <w:szCs w:val="21"/>
        </w:rPr>
        <w:t>参考涔水</w:t>
      </w:r>
      <w:r w:rsidRPr="00BD0FE5">
        <w:rPr>
          <w:rFonts w:hAnsiTheme="minorEastAsia"/>
          <w:szCs w:val="21"/>
        </w:rPr>
        <w:t>断面监测数据，背景浓度值见下表。</w:t>
      </w:r>
    </w:p>
    <w:p w:rsidR="00BD0FE5" w:rsidRPr="00BD0FE5" w:rsidRDefault="00BD0FE5" w:rsidP="000C37D5">
      <w:pPr>
        <w:pStyle w:val="ae"/>
        <w:spacing w:before="120" w:after="0"/>
        <w:ind w:firstLineChars="0" w:firstLine="0"/>
        <w:jc w:val="center"/>
        <w:rPr>
          <w:b/>
          <w:bCs/>
          <w:sz w:val="21"/>
          <w:szCs w:val="21"/>
        </w:rPr>
      </w:pPr>
      <w:r w:rsidRPr="00BD0FE5">
        <w:rPr>
          <w:b/>
          <w:bCs/>
          <w:sz w:val="21"/>
          <w:szCs w:val="21"/>
        </w:rPr>
        <w:t>表</w:t>
      </w:r>
      <w:r>
        <w:rPr>
          <w:rFonts w:hint="eastAsia"/>
          <w:b/>
          <w:bCs/>
          <w:sz w:val="21"/>
          <w:szCs w:val="21"/>
        </w:rPr>
        <w:t>1</w:t>
      </w:r>
      <w:r w:rsidRPr="00BD0FE5">
        <w:rPr>
          <w:b/>
          <w:bCs/>
          <w:sz w:val="21"/>
          <w:szCs w:val="21"/>
        </w:rPr>
        <w:t>-</w:t>
      </w:r>
      <w:r w:rsidRPr="00BD0FE5">
        <w:rPr>
          <w:rFonts w:hint="eastAsia"/>
          <w:b/>
          <w:bCs/>
          <w:sz w:val="21"/>
          <w:szCs w:val="21"/>
        </w:rPr>
        <w:t>1</w:t>
      </w:r>
      <w:r>
        <w:rPr>
          <w:rFonts w:hint="eastAsia"/>
          <w:b/>
          <w:bCs/>
          <w:sz w:val="21"/>
          <w:szCs w:val="21"/>
        </w:rPr>
        <w:t>4</w:t>
      </w:r>
      <w:r w:rsidRPr="00BD0FE5">
        <w:rPr>
          <w:b/>
          <w:bCs/>
          <w:sz w:val="21"/>
          <w:szCs w:val="21"/>
        </w:rPr>
        <w:t xml:space="preserve">  </w:t>
      </w:r>
      <w:r w:rsidRPr="00BD0FE5">
        <w:rPr>
          <w:b/>
          <w:bCs/>
          <w:sz w:val="21"/>
          <w:szCs w:val="21"/>
        </w:rPr>
        <w:t>污染物背景浓度</w:t>
      </w:r>
      <w:r w:rsidRPr="00BD0FE5">
        <w:rPr>
          <w:b/>
          <w:bCs/>
          <w:sz w:val="21"/>
          <w:szCs w:val="21"/>
        </w:rPr>
        <w:t xml:space="preserve">  </w:t>
      </w:r>
      <w:r w:rsidRPr="00BD0FE5">
        <w:rPr>
          <w:b/>
          <w:bCs/>
          <w:sz w:val="21"/>
          <w:szCs w:val="21"/>
        </w:rPr>
        <w:t>单位：</w:t>
      </w:r>
      <w:r w:rsidRPr="00BD0FE5">
        <w:rPr>
          <w:b/>
          <w:bCs/>
          <w:sz w:val="21"/>
          <w:szCs w:val="21"/>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92"/>
        <w:gridCol w:w="2993"/>
        <w:gridCol w:w="3075"/>
      </w:tblGrid>
      <w:tr w:rsidR="00BD0FE5" w:rsidRPr="00F31C63" w:rsidTr="009D1D78">
        <w:trPr>
          <w:jc w:val="center"/>
        </w:trPr>
        <w:tc>
          <w:tcPr>
            <w:tcW w:w="2992" w:type="dxa"/>
            <w:tcBorders>
              <w:tl2br w:val="single" w:sz="4" w:space="0" w:color="auto"/>
            </w:tcBorders>
            <w:vAlign w:val="center"/>
          </w:tcPr>
          <w:p w:rsidR="00BD0FE5" w:rsidRPr="00F31C63" w:rsidRDefault="00BD0FE5" w:rsidP="0094376A">
            <w:pPr>
              <w:jc w:val="center"/>
              <w:rPr>
                <w:b/>
                <w:szCs w:val="21"/>
              </w:rPr>
            </w:pPr>
            <w:r w:rsidRPr="00F31C63">
              <w:rPr>
                <w:b/>
                <w:szCs w:val="21"/>
              </w:rPr>
              <w:t xml:space="preserve">              </w:t>
            </w:r>
            <w:r w:rsidRPr="00F31C63">
              <w:rPr>
                <w:b/>
                <w:szCs w:val="21"/>
              </w:rPr>
              <w:t>项目</w:t>
            </w:r>
          </w:p>
          <w:p w:rsidR="00BD0FE5" w:rsidRPr="00F31C63" w:rsidRDefault="00BD0FE5" w:rsidP="0094376A">
            <w:pPr>
              <w:rPr>
                <w:b/>
                <w:szCs w:val="21"/>
              </w:rPr>
            </w:pPr>
            <w:r w:rsidRPr="00F31C63">
              <w:rPr>
                <w:b/>
                <w:szCs w:val="21"/>
              </w:rPr>
              <w:t>时段</w:t>
            </w:r>
          </w:p>
        </w:tc>
        <w:tc>
          <w:tcPr>
            <w:tcW w:w="2993" w:type="dxa"/>
            <w:vAlign w:val="center"/>
          </w:tcPr>
          <w:p w:rsidR="00BD0FE5" w:rsidRPr="00F31C63" w:rsidRDefault="00BD0FE5" w:rsidP="0094376A">
            <w:pPr>
              <w:adjustRightInd w:val="0"/>
              <w:jc w:val="center"/>
              <w:rPr>
                <w:b/>
                <w:bCs/>
                <w:szCs w:val="21"/>
              </w:rPr>
            </w:pPr>
            <w:r w:rsidRPr="00F31C63">
              <w:rPr>
                <w:b/>
                <w:bCs/>
                <w:szCs w:val="21"/>
              </w:rPr>
              <w:t>COD</w:t>
            </w:r>
            <w:r w:rsidRPr="00F31C63">
              <w:rPr>
                <w:b/>
                <w:bCs/>
                <w:szCs w:val="21"/>
                <w:vertAlign w:val="subscript"/>
              </w:rPr>
              <w:t>Cr</w:t>
            </w:r>
          </w:p>
        </w:tc>
        <w:tc>
          <w:tcPr>
            <w:tcW w:w="3075" w:type="dxa"/>
            <w:vAlign w:val="center"/>
          </w:tcPr>
          <w:p w:rsidR="00BD0FE5" w:rsidRPr="00F31C63" w:rsidRDefault="00BD0FE5" w:rsidP="0094376A">
            <w:pPr>
              <w:adjustRightInd w:val="0"/>
              <w:jc w:val="center"/>
              <w:rPr>
                <w:b/>
                <w:bCs/>
                <w:szCs w:val="21"/>
              </w:rPr>
            </w:pPr>
            <w:r w:rsidRPr="00F31C63">
              <w:rPr>
                <w:b/>
                <w:bCs/>
                <w:szCs w:val="21"/>
              </w:rPr>
              <w:t>氨氮</w:t>
            </w:r>
          </w:p>
        </w:tc>
      </w:tr>
      <w:tr w:rsidR="00BD0FE5" w:rsidRPr="00F31C63" w:rsidTr="009D1D78">
        <w:trPr>
          <w:jc w:val="center"/>
        </w:trPr>
        <w:tc>
          <w:tcPr>
            <w:tcW w:w="2992" w:type="dxa"/>
          </w:tcPr>
          <w:p w:rsidR="00BD0FE5" w:rsidRPr="00F31C63" w:rsidRDefault="00BD0FE5" w:rsidP="0094376A">
            <w:pPr>
              <w:jc w:val="center"/>
              <w:rPr>
                <w:szCs w:val="21"/>
              </w:rPr>
            </w:pPr>
            <w:r w:rsidRPr="00F31C63">
              <w:rPr>
                <w:szCs w:val="21"/>
              </w:rPr>
              <w:t>枯水期</w:t>
            </w:r>
          </w:p>
        </w:tc>
        <w:tc>
          <w:tcPr>
            <w:tcW w:w="2993" w:type="dxa"/>
          </w:tcPr>
          <w:p w:rsidR="00BD0FE5" w:rsidRPr="00F31C63" w:rsidRDefault="001E22D1" w:rsidP="0094376A">
            <w:pPr>
              <w:adjustRightInd w:val="0"/>
              <w:jc w:val="center"/>
              <w:rPr>
                <w:szCs w:val="21"/>
              </w:rPr>
            </w:pPr>
            <w:r>
              <w:rPr>
                <w:rFonts w:hint="eastAsia"/>
                <w:szCs w:val="21"/>
              </w:rPr>
              <w:t>16</w:t>
            </w:r>
          </w:p>
        </w:tc>
        <w:tc>
          <w:tcPr>
            <w:tcW w:w="3075" w:type="dxa"/>
          </w:tcPr>
          <w:p w:rsidR="00BD0FE5" w:rsidRPr="00F31C63" w:rsidRDefault="001E22D1" w:rsidP="0094376A">
            <w:pPr>
              <w:adjustRightInd w:val="0"/>
              <w:jc w:val="center"/>
              <w:rPr>
                <w:szCs w:val="21"/>
              </w:rPr>
            </w:pPr>
            <w:r>
              <w:rPr>
                <w:rFonts w:hint="eastAsia"/>
                <w:szCs w:val="21"/>
              </w:rPr>
              <w:t>0.310</w:t>
            </w:r>
          </w:p>
        </w:tc>
      </w:tr>
      <w:tr w:rsidR="009D1D78" w:rsidRPr="00F31C63" w:rsidTr="00980B92">
        <w:trPr>
          <w:jc w:val="center"/>
        </w:trPr>
        <w:tc>
          <w:tcPr>
            <w:tcW w:w="9060" w:type="dxa"/>
            <w:gridSpan w:val="3"/>
          </w:tcPr>
          <w:p w:rsidR="009D1D78" w:rsidRDefault="009D1D78" w:rsidP="009D1D78">
            <w:pPr>
              <w:adjustRightInd w:val="0"/>
              <w:jc w:val="left"/>
              <w:rPr>
                <w:szCs w:val="21"/>
              </w:rPr>
            </w:pPr>
            <w:r>
              <w:rPr>
                <w:rFonts w:hint="eastAsia"/>
                <w:szCs w:val="21"/>
              </w:rPr>
              <w:t>注：背景值为</w:t>
            </w:r>
            <w:r w:rsidRPr="009D1D78">
              <w:rPr>
                <w:szCs w:val="21"/>
              </w:rPr>
              <w:t>湖南国康检验检测技术有限公司</w:t>
            </w:r>
            <w:r w:rsidRPr="009D1D78">
              <w:rPr>
                <w:rFonts w:hint="eastAsia"/>
                <w:szCs w:val="21"/>
              </w:rPr>
              <w:t>2021</w:t>
            </w:r>
            <w:r w:rsidRPr="009D1D78">
              <w:rPr>
                <w:rFonts w:hint="eastAsia"/>
                <w:szCs w:val="21"/>
              </w:rPr>
              <w:t>年</w:t>
            </w:r>
            <w:r w:rsidRPr="009D1D78">
              <w:rPr>
                <w:rFonts w:hint="eastAsia"/>
                <w:szCs w:val="21"/>
              </w:rPr>
              <w:t>6</w:t>
            </w:r>
            <w:r w:rsidRPr="009D1D78">
              <w:rPr>
                <w:rFonts w:hint="eastAsia"/>
                <w:szCs w:val="21"/>
              </w:rPr>
              <w:t>月</w:t>
            </w:r>
            <w:r w:rsidRPr="009D1D78">
              <w:rPr>
                <w:rFonts w:hint="eastAsia"/>
                <w:szCs w:val="21"/>
              </w:rPr>
              <w:t>28</w:t>
            </w:r>
            <w:r w:rsidRPr="009D1D78">
              <w:rPr>
                <w:rFonts w:hint="eastAsia"/>
                <w:szCs w:val="21"/>
              </w:rPr>
              <w:t>日对项目地表水质量状况监测数据</w:t>
            </w:r>
          </w:p>
        </w:tc>
      </w:tr>
    </w:tbl>
    <w:p w:rsidR="005A7299" w:rsidRPr="005A7299" w:rsidRDefault="005A7299" w:rsidP="009005E6">
      <w:pPr>
        <w:spacing w:beforeLines="50" w:line="360" w:lineRule="auto"/>
        <w:ind w:firstLine="480"/>
        <w:rPr>
          <w:rFonts w:eastAsiaTheme="minorEastAsia"/>
          <w:szCs w:val="21"/>
        </w:rPr>
      </w:pPr>
      <w:r w:rsidRPr="005A7299">
        <w:rPr>
          <w:rFonts w:eastAsiaTheme="minorEastAsia"/>
          <w:szCs w:val="21"/>
        </w:rPr>
        <w:t>由工程分析可知各预测因子排放强度，具体数据见下表。</w:t>
      </w:r>
    </w:p>
    <w:p w:rsidR="005A7299" w:rsidRPr="005A7299" w:rsidRDefault="005A7299" w:rsidP="000C37D5">
      <w:pPr>
        <w:pStyle w:val="ae"/>
        <w:spacing w:before="120" w:after="0"/>
        <w:ind w:firstLineChars="0" w:firstLine="0"/>
        <w:jc w:val="center"/>
        <w:rPr>
          <w:b/>
          <w:bCs/>
          <w:sz w:val="21"/>
          <w:szCs w:val="21"/>
        </w:rPr>
      </w:pPr>
      <w:r w:rsidRPr="005A7299">
        <w:rPr>
          <w:b/>
          <w:bCs/>
          <w:sz w:val="21"/>
          <w:szCs w:val="21"/>
        </w:rPr>
        <w:t>表</w:t>
      </w:r>
      <w:r>
        <w:rPr>
          <w:rFonts w:hint="eastAsia"/>
          <w:b/>
          <w:bCs/>
          <w:sz w:val="21"/>
          <w:szCs w:val="21"/>
        </w:rPr>
        <w:t>1</w:t>
      </w:r>
      <w:r w:rsidRPr="005A7299">
        <w:rPr>
          <w:b/>
          <w:bCs/>
          <w:sz w:val="21"/>
          <w:szCs w:val="21"/>
        </w:rPr>
        <w:t>-</w:t>
      </w:r>
      <w:r w:rsidRPr="005A7299">
        <w:rPr>
          <w:rFonts w:hint="eastAsia"/>
          <w:b/>
          <w:bCs/>
          <w:sz w:val="21"/>
          <w:szCs w:val="21"/>
        </w:rPr>
        <w:t>1</w:t>
      </w:r>
      <w:r>
        <w:rPr>
          <w:rFonts w:hint="eastAsia"/>
          <w:b/>
          <w:bCs/>
          <w:sz w:val="21"/>
          <w:szCs w:val="21"/>
        </w:rPr>
        <w:t>5</w:t>
      </w:r>
      <w:r w:rsidRPr="005A7299">
        <w:rPr>
          <w:b/>
          <w:bCs/>
          <w:sz w:val="21"/>
          <w:szCs w:val="21"/>
        </w:rPr>
        <w:t xml:space="preserve">  </w:t>
      </w:r>
      <w:r w:rsidRPr="005A7299">
        <w:rPr>
          <w:b/>
          <w:bCs/>
          <w:sz w:val="21"/>
          <w:szCs w:val="21"/>
        </w:rPr>
        <w:t>污染物排放源强一览表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81"/>
        <w:gridCol w:w="2831"/>
        <w:gridCol w:w="2086"/>
        <w:gridCol w:w="2562"/>
      </w:tblGrid>
      <w:tr w:rsidR="005A7299" w:rsidRPr="00782E26" w:rsidTr="005E3A0F">
        <w:trPr>
          <w:jc w:val="center"/>
        </w:trPr>
        <w:tc>
          <w:tcPr>
            <w:tcW w:w="4196" w:type="dxa"/>
            <w:gridSpan w:val="2"/>
            <w:vAlign w:val="center"/>
          </w:tcPr>
          <w:p w:rsidR="005A7299" w:rsidRPr="00782E26" w:rsidRDefault="005A7299" w:rsidP="0094376A">
            <w:pPr>
              <w:adjustRightInd w:val="0"/>
              <w:jc w:val="center"/>
              <w:rPr>
                <w:b/>
                <w:bCs/>
                <w:szCs w:val="21"/>
              </w:rPr>
            </w:pPr>
            <w:r w:rsidRPr="00782E26">
              <w:rPr>
                <w:b/>
                <w:bCs/>
                <w:szCs w:val="21"/>
              </w:rPr>
              <w:t>项目</w:t>
            </w:r>
          </w:p>
        </w:tc>
        <w:tc>
          <w:tcPr>
            <w:tcW w:w="1984" w:type="dxa"/>
            <w:vAlign w:val="center"/>
          </w:tcPr>
          <w:p w:rsidR="005A7299" w:rsidRPr="00782E26" w:rsidRDefault="005A7299" w:rsidP="0094376A">
            <w:pPr>
              <w:adjustRightInd w:val="0"/>
              <w:jc w:val="center"/>
              <w:rPr>
                <w:b/>
                <w:bCs/>
                <w:szCs w:val="21"/>
              </w:rPr>
            </w:pPr>
            <w:r w:rsidRPr="00782E26">
              <w:rPr>
                <w:b/>
                <w:bCs/>
                <w:szCs w:val="21"/>
              </w:rPr>
              <w:t>COD</w:t>
            </w:r>
            <w:r w:rsidRPr="00782E26">
              <w:rPr>
                <w:b/>
                <w:bCs/>
                <w:szCs w:val="21"/>
                <w:vertAlign w:val="subscript"/>
              </w:rPr>
              <w:t>Cr</w:t>
            </w:r>
          </w:p>
        </w:tc>
        <w:tc>
          <w:tcPr>
            <w:tcW w:w="2437" w:type="dxa"/>
            <w:vAlign w:val="center"/>
          </w:tcPr>
          <w:p w:rsidR="005A7299" w:rsidRPr="00782E26" w:rsidRDefault="005A7299" w:rsidP="0094376A">
            <w:pPr>
              <w:adjustRightInd w:val="0"/>
              <w:jc w:val="center"/>
              <w:rPr>
                <w:b/>
                <w:bCs/>
                <w:szCs w:val="21"/>
              </w:rPr>
            </w:pPr>
            <w:r w:rsidRPr="00782E26">
              <w:rPr>
                <w:b/>
                <w:bCs/>
                <w:szCs w:val="21"/>
              </w:rPr>
              <w:t>氨氮</w:t>
            </w:r>
          </w:p>
        </w:tc>
      </w:tr>
      <w:tr w:rsidR="005A7299" w:rsidRPr="00782E26" w:rsidTr="005E3A0F">
        <w:trPr>
          <w:jc w:val="center"/>
        </w:trPr>
        <w:tc>
          <w:tcPr>
            <w:tcW w:w="1503" w:type="dxa"/>
            <w:vMerge w:val="restart"/>
            <w:vAlign w:val="center"/>
          </w:tcPr>
          <w:p w:rsidR="005A7299" w:rsidRPr="007768A5" w:rsidRDefault="005A7299" w:rsidP="0094376A">
            <w:pPr>
              <w:adjustRightInd w:val="0"/>
              <w:jc w:val="center"/>
              <w:rPr>
                <w:szCs w:val="21"/>
              </w:rPr>
            </w:pPr>
            <w:r w:rsidRPr="007768A5">
              <w:rPr>
                <w:szCs w:val="21"/>
              </w:rPr>
              <w:t>达标排放</w:t>
            </w:r>
          </w:p>
        </w:tc>
        <w:tc>
          <w:tcPr>
            <w:tcW w:w="2693" w:type="dxa"/>
            <w:vAlign w:val="center"/>
          </w:tcPr>
          <w:p w:rsidR="005A7299" w:rsidRPr="00782E26" w:rsidRDefault="005A7299" w:rsidP="0094376A">
            <w:pPr>
              <w:adjustRightInd w:val="0"/>
              <w:jc w:val="center"/>
              <w:rPr>
                <w:szCs w:val="21"/>
              </w:rPr>
            </w:pPr>
            <w:r w:rsidRPr="00782E26">
              <w:rPr>
                <w:szCs w:val="21"/>
              </w:rPr>
              <w:t>污水排放量（</w:t>
            </w:r>
            <w:r w:rsidRPr="00782E26">
              <w:rPr>
                <w:szCs w:val="21"/>
              </w:rPr>
              <w:t>m</w:t>
            </w:r>
            <w:r w:rsidRPr="00782E26">
              <w:rPr>
                <w:szCs w:val="21"/>
                <w:vertAlign w:val="superscript"/>
              </w:rPr>
              <w:t>3</w:t>
            </w:r>
            <w:r w:rsidRPr="00782E26">
              <w:rPr>
                <w:szCs w:val="21"/>
              </w:rPr>
              <w:t>/s</w:t>
            </w:r>
            <w:r w:rsidRPr="00782E26">
              <w:rPr>
                <w:szCs w:val="21"/>
              </w:rPr>
              <w:t>）</w:t>
            </w:r>
          </w:p>
        </w:tc>
        <w:tc>
          <w:tcPr>
            <w:tcW w:w="4421" w:type="dxa"/>
            <w:gridSpan w:val="2"/>
            <w:vAlign w:val="center"/>
          </w:tcPr>
          <w:p w:rsidR="005A7299" w:rsidRPr="00782E26" w:rsidRDefault="008104C0" w:rsidP="0094376A">
            <w:pPr>
              <w:adjustRightInd w:val="0"/>
              <w:jc w:val="center"/>
              <w:rPr>
                <w:szCs w:val="21"/>
              </w:rPr>
            </w:pPr>
            <w:r>
              <w:rPr>
                <w:rFonts w:hint="eastAsia"/>
                <w:szCs w:val="21"/>
              </w:rPr>
              <w:t>0.02315</w:t>
            </w:r>
          </w:p>
        </w:tc>
      </w:tr>
      <w:tr w:rsidR="005A7299" w:rsidRPr="00782E26" w:rsidTr="005E3A0F">
        <w:trPr>
          <w:jc w:val="center"/>
        </w:trPr>
        <w:tc>
          <w:tcPr>
            <w:tcW w:w="1503" w:type="dxa"/>
            <w:vMerge/>
            <w:vAlign w:val="center"/>
          </w:tcPr>
          <w:p w:rsidR="005A7299" w:rsidRPr="007768A5" w:rsidRDefault="005A7299" w:rsidP="0094376A">
            <w:pPr>
              <w:adjustRightInd w:val="0"/>
              <w:jc w:val="center"/>
              <w:rPr>
                <w:szCs w:val="21"/>
              </w:rPr>
            </w:pPr>
          </w:p>
        </w:tc>
        <w:tc>
          <w:tcPr>
            <w:tcW w:w="2693" w:type="dxa"/>
            <w:vAlign w:val="center"/>
          </w:tcPr>
          <w:p w:rsidR="005A7299" w:rsidRPr="00782E26" w:rsidRDefault="005A7299" w:rsidP="0094376A">
            <w:pPr>
              <w:adjustRightInd w:val="0"/>
              <w:jc w:val="center"/>
              <w:rPr>
                <w:szCs w:val="21"/>
              </w:rPr>
            </w:pPr>
            <w:r w:rsidRPr="00782E26">
              <w:rPr>
                <w:szCs w:val="21"/>
              </w:rPr>
              <w:t>排放浓度（</w:t>
            </w:r>
            <w:r w:rsidRPr="00782E26">
              <w:rPr>
                <w:szCs w:val="21"/>
              </w:rPr>
              <w:t>mg/L</w:t>
            </w:r>
            <w:r w:rsidRPr="00782E26">
              <w:rPr>
                <w:szCs w:val="21"/>
              </w:rPr>
              <w:t>）</w:t>
            </w:r>
          </w:p>
        </w:tc>
        <w:tc>
          <w:tcPr>
            <w:tcW w:w="1984" w:type="dxa"/>
            <w:vAlign w:val="center"/>
          </w:tcPr>
          <w:p w:rsidR="005A7299" w:rsidRPr="00782E26" w:rsidRDefault="00782E26" w:rsidP="0094376A">
            <w:pPr>
              <w:adjustRightInd w:val="0"/>
              <w:jc w:val="center"/>
              <w:rPr>
                <w:szCs w:val="21"/>
              </w:rPr>
            </w:pPr>
            <w:r>
              <w:rPr>
                <w:rFonts w:hint="eastAsia"/>
                <w:szCs w:val="21"/>
              </w:rPr>
              <w:t>50</w:t>
            </w:r>
          </w:p>
        </w:tc>
        <w:tc>
          <w:tcPr>
            <w:tcW w:w="2437" w:type="dxa"/>
            <w:vAlign w:val="center"/>
          </w:tcPr>
          <w:p w:rsidR="005A7299" w:rsidRPr="00782E26" w:rsidRDefault="00782E26" w:rsidP="0094376A">
            <w:pPr>
              <w:adjustRightInd w:val="0"/>
              <w:jc w:val="center"/>
              <w:rPr>
                <w:szCs w:val="21"/>
              </w:rPr>
            </w:pPr>
            <w:r>
              <w:rPr>
                <w:rFonts w:hint="eastAsia"/>
                <w:szCs w:val="21"/>
              </w:rPr>
              <w:t>5</w:t>
            </w:r>
          </w:p>
        </w:tc>
      </w:tr>
      <w:tr w:rsidR="005A7299" w:rsidRPr="00782E26" w:rsidTr="005E3A0F">
        <w:trPr>
          <w:jc w:val="center"/>
        </w:trPr>
        <w:tc>
          <w:tcPr>
            <w:tcW w:w="1503" w:type="dxa"/>
            <w:vMerge/>
            <w:vAlign w:val="center"/>
          </w:tcPr>
          <w:p w:rsidR="005A7299" w:rsidRPr="007768A5" w:rsidRDefault="005A7299" w:rsidP="0094376A">
            <w:pPr>
              <w:adjustRightInd w:val="0"/>
              <w:jc w:val="center"/>
              <w:rPr>
                <w:szCs w:val="21"/>
              </w:rPr>
            </w:pPr>
          </w:p>
        </w:tc>
        <w:tc>
          <w:tcPr>
            <w:tcW w:w="2693" w:type="dxa"/>
            <w:vAlign w:val="center"/>
          </w:tcPr>
          <w:p w:rsidR="005A7299" w:rsidRPr="00782E26" w:rsidRDefault="005A7299" w:rsidP="0094376A">
            <w:pPr>
              <w:adjustRightInd w:val="0"/>
              <w:jc w:val="center"/>
              <w:rPr>
                <w:szCs w:val="21"/>
              </w:rPr>
            </w:pPr>
            <w:r w:rsidRPr="00782E26">
              <w:rPr>
                <w:szCs w:val="21"/>
              </w:rPr>
              <w:t>排放量（</w:t>
            </w:r>
            <w:r w:rsidRPr="00782E26">
              <w:rPr>
                <w:szCs w:val="21"/>
              </w:rPr>
              <w:t>g/s</w:t>
            </w:r>
            <w:r w:rsidRPr="00782E26">
              <w:rPr>
                <w:szCs w:val="21"/>
              </w:rPr>
              <w:t>）</w:t>
            </w:r>
          </w:p>
        </w:tc>
        <w:tc>
          <w:tcPr>
            <w:tcW w:w="1984" w:type="dxa"/>
            <w:vAlign w:val="bottom"/>
          </w:tcPr>
          <w:p w:rsidR="005A7299" w:rsidRPr="00782E26" w:rsidRDefault="00F21B6F" w:rsidP="00F21B6F">
            <w:pPr>
              <w:adjustRightInd w:val="0"/>
              <w:jc w:val="center"/>
              <w:rPr>
                <w:szCs w:val="21"/>
              </w:rPr>
            </w:pPr>
            <w:r>
              <w:rPr>
                <w:rFonts w:hint="eastAsia"/>
                <w:szCs w:val="21"/>
              </w:rPr>
              <w:t>1.158</w:t>
            </w:r>
          </w:p>
        </w:tc>
        <w:tc>
          <w:tcPr>
            <w:tcW w:w="2437" w:type="dxa"/>
            <w:vAlign w:val="bottom"/>
          </w:tcPr>
          <w:p w:rsidR="005A7299" w:rsidRPr="00782E26" w:rsidRDefault="00F21B6F" w:rsidP="0094376A">
            <w:pPr>
              <w:adjustRightInd w:val="0"/>
              <w:jc w:val="center"/>
              <w:rPr>
                <w:szCs w:val="21"/>
              </w:rPr>
            </w:pPr>
            <w:r>
              <w:rPr>
                <w:rFonts w:hint="eastAsia"/>
                <w:szCs w:val="21"/>
              </w:rPr>
              <w:t>0.116</w:t>
            </w:r>
          </w:p>
        </w:tc>
      </w:tr>
      <w:tr w:rsidR="005A7299" w:rsidRPr="00782E26" w:rsidTr="005E3A0F">
        <w:trPr>
          <w:jc w:val="center"/>
        </w:trPr>
        <w:tc>
          <w:tcPr>
            <w:tcW w:w="1503" w:type="dxa"/>
            <w:vMerge w:val="restart"/>
            <w:vAlign w:val="center"/>
          </w:tcPr>
          <w:p w:rsidR="005A7299" w:rsidRPr="007768A5" w:rsidRDefault="005A7299" w:rsidP="0094376A">
            <w:pPr>
              <w:adjustRightInd w:val="0"/>
              <w:jc w:val="center"/>
              <w:rPr>
                <w:szCs w:val="21"/>
              </w:rPr>
            </w:pPr>
            <w:r w:rsidRPr="007768A5">
              <w:rPr>
                <w:szCs w:val="21"/>
              </w:rPr>
              <w:t>非正常排放</w:t>
            </w:r>
          </w:p>
        </w:tc>
        <w:tc>
          <w:tcPr>
            <w:tcW w:w="2693" w:type="dxa"/>
            <w:vAlign w:val="center"/>
          </w:tcPr>
          <w:p w:rsidR="005A7299" w:rsidRPr="00782E26" w:rsidRDefault="005A7299" w:rsidP="0094376A">
            <w:pPr>
              <w:adjustRightInd w:val="0"/>
              <w:jc w:val="center"/>
              <w:rPr>
                <w:szCs w:val="21"/>
              </w:rPr>
            </w:pPr>
            <w:r w:rsidRPr="00782E26">
              <w:rPr>
                <w:szCs w:val="21"/>
              </w:rPr>
              <w:t>污水排放量（</w:t>
            </w:r>
            <w:r w:rsidRPr="00782E26">
              <w:rPr>
                <w:szCs w:val="21"/>
              </w:rPr>
              <w:t>m</w:t>
            </w:r>
            <w:r w:rsidRPr="00782E26">
              <w:rPr>
                <w:szCs w:val="21"/>
                <w:vertAlign w:val="superscript"/>
              </w:rPr>
              <w:t>3</w:t>
            </w:r>
            <w:r w:rsidRPr="00782E26">
              <w:rPr>
                <w:szCs w:val="21"/>
              </w:rPr>
              <w:t>/s</w:t>
            </w:r>
            <w:r w:rsidRPr="00782E26">
              <w:rPr>
                <w:szCs w:val="21"/>
              </w:rPr>
              <w:t>）</w:t>
            </w:r>
          </w:p>
        </w:tc>
        <w:tc>
          <w:tcPr>
            <w:tcW w:w="4421" w:type="dxa"/>
            <w:gridSpan w:val="2"/>
            <w:vAlign w:val="center"/>
          </w:tcPr>
          <w:p w:rsidR="005A7299" w:rsidRPr="00782E26" w:rsidRDefault="006D1DB2" w:rsidP="0094376A">
            <w:pPr>
              <w:adjustRightInd w:val="0"/>
              <w:jc w:val="center"/>
              <w:rPr>
                <w:szCs w:val="21"/>
              </w:rPr>
            </w:pPr>
            <w:r>
              <w:rPr>
                <w:rFonts w:hint="eastAsia"/>
                <w:szCs w:val="21"/>
              </w:rPr>
              <w:t>0.02315</w:t>
            </w:r>
          </w:p>
        </w:tc>
      </w:tr>
      <w:tr w:rsidR="005A7299" w:rsidRPr="00782E26" w:rsidTr="005E3A0F">
        <w:trPr>
          <w:jc w:val="center"/>
        </w:trPr>
        <w:tc>
          <w:tcPr>
            <w:tcW w:w="1503" w:type="dxa"/>
            <w:vMerge/>
            <w:vAlign w:val="center"/>
          </w:tcPr>
          <w:p w:rsidR="005A7299" w:rsidRPr="00782E26" w:rsidRDefault="005A7299" w:rsidP="0094376A">
            <w:pPr>
              <w:adjustRightInd w:val="0"/>
              <w:jc w:val="center"/>
              <w:rPr>
                <w:szCs w:val="21"/>
              </w:rPr>
            </w:pPr>
          </w:p>
        </w:tc>
        <w:tc>
          <w:tcPr>
            <w:tcW w:w="2693" w:type="dxa"/>
            <w:vAlign w:val="center"/>
          </w:tcPr>
          <w:p w:rsidR="005A7299" w:rsidRPr="00782E26" w:rsidRDefault="005A7299" w:rsidP="0094376A">
            <w:pPr>
              <w:adjustRightInd w:val="0"/>
              <w:jc w:val="center"/>
              <w:rPr>
                <w:szCs w:val="21"/>
              </w:rPr>
            </w:pPr>
            <w:r w:rsidRPr="00782E26">
              <w:rPr>
                <w:szCs w:val="21"/>
              </w:rPr>
              <w:t>排放浓度（</w:t>
            </w:r>
            <w:r w:rsidRPr="00782E26">
              <w:rPr>
                <w:szCs w:val="21"/>
              </w:rPr>
              <w:t>mg/L</w:t>
            </w:r>
            <w:r w:rsidRPr="00782E26">
              <w:rPr>
                <w:szCs w:val="21"/>
              </w:rPr>
              <w:t>）</w:t>
            </w:r>
          </w:p>
        </w:tc>
        <w:tc>
          <w:tcPr>
            <w:tcW w:w="1984" w:type="dxa"/>
            <w:vAlign w:val="center"/>
          </w:tcPr>
          <w:p w:rsidR="005A7299" w:rsidRPr="00782E26" w:rsidRDefault="00782E26" w:rsidP="0094376A">
            <w:pPr>
              <w:adjustRightInd w:val="0"/>
              <w:jc w:val="center"/>
              <w:rPr>
                <w:szCs w:val="21"/>
              </w:rPr>
            </w:pPr>
            <w:r>
              <w:rPr>
                <w:rFonts w:hint="eastAsia"/>
                <w:szCs w:val="21"/>
              </w:rPr>
              <w:t>270</w:t>
            </w:r>
          </w:p>
        </w:tc>
        <w:tc>
          <w:tcPr>
            <w:tcW w:w="2437" w:type="dxa"/>
            <w:vAlign w:val="center"/>
          </w:tcPr>
          <w:p w:rsidR="005A7299" w:rsidRPr="00782E26" w:rsidRDefault="00782E26" w:rsidP="0094376A">
            <w:pPr>
              <w:adjustRightInd w:val="0"/>
              <w:jc w:val="center"/>
              <w:rPr>
                <w:szCs w:val="21"/>
              </w:rPr>
            </w:pPr>
            <w:r>
              <w:rPr>
                <w:rFonts w:hint="eastAsia"/>
                <w:szCs w:val="21"/>
              </w:rPr>
              <w:t>28</w:t>
            </w:r>
          </w:p>
        </w:tc>
      </w:tr>
      <w:tr w:rsidR="005A7299" w:rsidRPr="00782E26" w:rsidTr="005E3A0F">
        <w:trPr>
          <w:jc w:val="center"/>
        </w:trPr>
        <w:tc>
          <w:tcPr>
            <w:tcW w:w="1503" w:type="dxa"/>
            <w:vMerge/>
            <w:vAlign w:val="center"/>
          </w:tcPr>
          <w:p w:rsidR="005A7299" w:rsidRPr="00782E26" w:rsidRDefault="005A7299" w:rsidP="0094376A">
            <w:pPr>
              <w:adjustRightInd w:val="0"/>
              <w:jc w:val="center"/>
              <w:rPr>
                <w:szCs w:val="21"/>
              </w:rPr>
            </w:pPr>
          </w:p>
        </w:tc>
        <w:tc>
          <w:tcPr>
            <w:tcW w:w="2693" w:type="dxa"/>
            <w:vAlign w:val="center"/>
          </w:tcPr>
          <w:p w:rsidR="005A7299" w:rsidRPr="00782E26" w:rsidRDefault="005A7299" w:rsidP="0094376A">
            <w:pPr>
              <w:adjustRightInd w:val="0"/>
              <w:jc w:val="center"/>
              <w:rPr>
                <w:szCs w:val="21"/>
              </w:rPr>
            </w:pPr>
            <w:r w:rsidRPr="00782E26">
              <w:rPr>
                <w:szCs w:val="21"/>
              </w:rPr>
              <w:t>排放量（</w:t>
            </w:r>
            <w:r w:rsidRPr="00782E26">
              <w:rPr>
                <w:szCs w:val="21"/>
              </w:rPr>
              <w:t>g/s</w:t>
            </w:r>
            <w:r w:rsidRPr="00782E26">
              <w:rPr>
                <w:szCs w:val="21"/>
              </w:rPr>
              <w:t>）</w:t>
            </w:r>
          </w:p>
        </w:tc>
        <w:tc>
          <w:tcPr>
            <w:tcW w:w="1984" w:type="dxa"/>
            <w:vAlign w:val="bottom"/>
          </w:tcPr>
          <w:p w:rsidR="005A7299" w:rsidRPr="00782E26" w:rsidRDefault="00F21B6F" w:rsidP="0094376A">
            <w:pPr>
              <w:adjustRightInd w:val="0"/>
              <w:jc w:val="center"/>
              <w:rPr>
                <w:szCs w:val="21"/>
              </w:rPr>
            </w:pPr>
            <w:r>
              <w:rPr>
                <w:rFonts w:hint="eastAsia"/>
                <w:szCs w:val="21"/>
              </w:rPr>
              <w:t>6.250</w:t>
            </w:r>
          </w:p>
        </w:tc>
        <w:tc>
          <w:tcPr>
            <w:tcW w:w="2437" w:type="dxa"/>
            <w:vAlign w:val="bottom"/>
          </w:tcPr>
          <w:p w:rsidR="005A7299" w:rsidRPr="00782E26" w:rsidRDefault="00F21B6F" w:rsidP="0094376A">
            <w:pPr>
              <w:adjustRightInd w:val="0"/>
              <w:jc w:val="center"/>
              <w:rPr>
                <w:szCs w:val="21"/>
              </w:rPr>
            </w:pPr>
            <w:r>
              <w:rPr>
                <w:rFonts w:hint="eastAsia"/>
                <w:szCs w:val="21"/>
              </w:rPr>
              <w:t>0.648</w:t>
            </w:r>
          </w:p>
        </w:tc>
      </w:tr>
    </w:tbl>
    <w:p w:rsidR="001E4B6F" w:rsidRDefault="001E4B6F" w:rsidP="009005E6">
      <w:pPr>
        <w:spacing w:beforeLines="50" w:line="360" w:lineRule="auto"/>
        <w:ind w:firstLine="480"/>
        <w:rPr>
          <w:rFonts w:eastAsiaTheme="minorEastAsia"/>
          <w:szCs w:val="21"/>
        </w:rPr>
      </w:pPr>
      <w:r>
        <w:rPr>
          <w:rFonts w:hint="eastAsia"/>
        </w:rPr>
        <w:t>①尾水达标排放影响分析</w:t>
      </w:r>
    </w:p>
    <w:p w:rsidR="00F04461" w:rsidRPr="00AE48B4" w:rsidRDefault="007D0871" w:rsidP="00F04461">
      <w:pPr>
        <w:spacing w:line="360" w:lineRule="auto"/>
        <w:ind w:firstLineChars="200" w:firstLine="420"/>
        <w:rPr>
          <w:rFonts w:hAnsi="宋体"/>
          <w:color w:val="000000"/>
        </w:rPr>
      </w:pPr>
      <w:r w:rsidRPr="001E4B6F">
        <w:rPr>
          <w:rFonts w:hAnsiTheme="minorEastAsia"/>
          <w:szCs w:val="21"/>
        </w:rPr>
        <w:t>由工程分析可知，本项目建成后每天</w:t>
      </w:r>
      <w:r w:rsidRPr="001E4B6F">
        <w:rPr>
          <w:rFonts w:hAnsiTheme="minorEastAsia" w:hint="eastAsia"/>
          <w:szCs w:val="21"/>
        </w:rPr>
        <w:t>2000</w:t>
      </w:r>
      <w:r w:rsidRPr="001E4B6F">
        <w:rPr>
          <w:rFonts w:hAnsiTheme="minorEastAsia"/>
          <w:szCs w:val="21"/>
        </w:rPr>
        <w:t>m</w:t>
      </w:r>
      <w:r w:rsidRPr="001E4B6F">
        <w:rPr>
          <w:rFonts w:hAnsiTheme="minorEastAsia"/>
          <w:szCs w:val="21"/>
          <w:vertAlign w:val="superscript"/>
        </w:rPr>
        <w:t>3</w:t>
      </w:r>
      <w:r w:rsidRPr="001E4B6F">
        <w:rPr>
          <w:rFonts w:hAnsiTheme="minorEastAsia"/>
          <w:szCs w:val="21"/>
        </w:rPr>
        <w:t>/d</w:t>
      </w:r>
      <w:r w:rsidRPr="001E4B6F">
        <w:rPr>
          <w:rFonts w:hAnsiTheme="minorEastAsia"/>
          <w:szCs w:val="21"/>
        </w:rPr>
        <w:t>的污水向</w:t>
      </w:r>
      <w:r w:rsidRPr="001E4B6F">
        <w:rPr>
          <w:rFonts w:hAnsiTheme="minorEastAsia" w:hint="eastAsia"/>
          <w:szCs w:val="21"/>
        </w:rPr>
        <w:t>涔水</w:t>
      </w:r>
      <w:r w:rsidRPr="001E4B6F">
        <w:rPr>
          <w:rFonts w:hAnsiTheme="minorEastAsia"/>
          <w:szCs w:val="21"/>
        </w:rPr>
        <w:t>排放，</w:t>
      </w:r>
      <w:r w:rsidRPr="001E4B6F">
        <w:rPr>
          <w:rFonts w:hAnsiTheme="minorEastAsia" w:hint="eastAsia"/>
          <w:szCs w:val="21"/>
        </w:rPr>
        <w:t>其尾水达到《城镇污水处理厂污染物排放标准》（</w:t>
      </w:r>
      <w:r w:rsidRPr="001E4B6F">
        <w:rPr>
          <w:rFonts w:hAnsiTheme="minorEastAsia" w:hint="eastAsia"/>
          <w:szCs w:val="21"/>
        </w:rPr>
        <w:t>GB18918-2002</w:t>
      </w:r>
      <w:r w:rsidRPr="001E4B6F">
        <w:rPr>
          <w:rFonts w:hAnsiTheme="minorEastAsia" w:hint="eastAsia"/>
          <w:szCs w:val="21"/>
        </w:rPr>
        <w:t>）中一级</w:t>
      </w:r>
      <w:r w:rsidRPr="001E4B6F">
        <w:rPr>
          <w:rFonts w:hAnsiTheme="minorEastAsia" w:hint="eastAsia"/>
          <w:szCs w:val="21"/>
        </w:rPr>
        <w:t>A</w:t>
      </w:r>
      <w:r w:rsidRPr="001E4B6F">
        <w:rPr>
          <w:rFonts w:hAnsiTheme="minorEastAsia" w:hint="eastAsia"/>
          <w:szCs w:val="21"/>
        </w:rPr>
        <w:t>标准外排时，其主要污染物外排浓度为</w:t>
      </w:r>
      <w:r w:rsidRPr="001E4B6F">
        <w:rPr>
          <w:rFonts w:hAnsiTheme="minorEastAsia" w:hint="eastAsia"/>
          <w:szCs w:val="21"/>
        </w:rPr>
        <w:t>COD</w:t>
      </w:r>
      <w:r w:rsidRPr="001E4B6F">
        <w:rPr>
          <w:rFonts w:hAnsiTheme="minorEastAsia" w:hint="eastAsia"/>
          <w:szCs w:val="21"/>
          <w:vertAlign w:val="subscript"/>
        </w:rPr>
        <w:t>Cr</w:t>
      </w:r>
      <w:r w:rsidRPr="001E4B6F">
        <w:rPr>
          <w:rFonts w:hAnsiTheme="minorEastAsia" w:hint="eastAsia"/>
          <w:szCs w:val="21"/>
        </w:rPr>
        <w:t>50mg/L</w:t>
      </w:r>
      <w:r w:rsidRPr="001E4B6F">
        <w:rPr>
          <w:rFonts w:hAnsiTheme="minorEastAsia" w:hint="eastAsia"/>
          <w:szCs w:val="21"/>
        </w:rPr>
        <w:t>，</w:t>
      </w:r>
      <w:r w:rsidR="00864E24" w:rsidRPr="001E4B6F">
        <w:rPr>
          <w:rFonts w:hAnsiTheme="minorEastAsia" w:hint="eastAsia"/>
          <w:szCs w:val="21"/>
        </w:rPr>
        <w:t>氨氮</w:t>
      </w:r>
      <w:r w:rsidRPr="001E4B6F">
        <w:rPr>
          <w:rFonts w:hAnsiTheme="minorEastAsia" w:hint="eastAsia"/>
          <w:szCs w:val="21"/>
        </w:rPr>
        <w:t>5mg/L</w:t>
      </w:r>
      <w:r w:rsidRPr="001E4B6F">
        <w:rPr>
          <w:rFonts w:hAnsiTheme="minorEastAsia" w:hint="eastAsia"/>
          <w:szCs w:val="21"/>
        </w:rPr>
        <w:t>。</w:t>
      </w:r>
      <w:r w:rsidR="00E31FE6">
        <w:rPr>
          <w:rFonts w:hAnsiTheme="minorEastAsia" w:hint="eastAsia"/>
          <w:szCs w:val="21"/>
        </w:rPr>
        <w:t>由于本项目已建成并投入试运行，本次环评</w:t>
      </w:r>
      <w:r w:rsidR="00F04461" w:rsidRPr="00CD3835">
        <w:rPr>
          <w:rFonts w:hAnsi="宋体" w:hint="eastAsia"/>
          <w:color w:val="000000"/>
        </w:rPr>
        <w:t>委托</w:t>
      </w:r>
      <w:r w:rsidR="00F04461" w:rsidRPr="00DA6B60">
        <w:rPr>
          <w:rFonts w:eastAsiaTheme="minorEastAsia" w:hAnsiTheme="minorEastAsia"/>
          <w:szCs w:val="21"/>
        </w:rPr>
        <w:t>湖南国康检验检测技术有限公司</w:t>
      </w:r>
      <w:r w:rsidR="00F04461" w:rsidRPr="00CD3835">
        <w:rPr>
          <w:rFonts w:hAnsi="宋体" w:hint="eastAsia"/>
          <w:color w:val="000000"/>
        </w:rPr>
        <w:t>于</w:t>
      </w:r>
      <w:r w:rsidR="00F04461" w:rsidRPr="00CD3835">
        <w:rPr>
          <w:rFonts w:hAnsi="宋体" w:hint="eastAsia"/>
          <w:color w:val="000000"/>
        </w:rPr>
        <w:t>2021</w:t>
      </w:r>
      <w:r w:rsidR="00F04461" w:rsidRPr="00CD3835">
        <w:rPr>
          <w:rFonts w:hAnsi="宋体" w:hint="eastAsia"/>
          <w:color w:val="000000"/>
        </w:rPr>
        <w:t>年</w:t>
      </w:r>
      <w:r w:rsidR="00F04461">
        <w:rPr>
          <w:rFonts w:hAnsi="宋体" w:hint="eastAsia"/>
          <w:color w:val="000000"/>
        </w:rPr>
        <w:t>6</w:t>
      </w:r>
      <w:r w:rsidR="00F04461" w:rsidRPr="00CD3835">
        <w:rPr>
          <w:rFonts w:hAnsi="宋体" w:hint="eastAsia"/>
          <w:color w:val="000000"/>
        </w:rPr>
        <w:t>月</w:t>
      </w:r>
      <w:r w:rsidR="00F04461">
        <w:rPr>
          <w:rFonts w:hAnsi="宋体" w:hint="eastAsia"/>
          <w:color w:val="000000"/>
        </w:rPr>
        <w:t>28</w:t>
      </w:r>
      <w:r w:rsidR="00F04461" w:rsidRPr="00CD3835">
        <w:rPr>
          <w:rFonts w:hAnsi="宋体" w:hint="eastAsia"/>
          <w:color w:val="000000"/>
        </w:rPr>
        <w:t>日对项目污水排放口入涔水下游</w:t>
      </w:r>
      <w:r w:rsidR="00F04461" w:rsidRPr="00CD3835">
        <w:rPr>
          <w:rFonts w:hAnsi="宋体" w:hint="eastAsia"/>
          <w:color w:val="000000"/>
        </w:rPr>
        <w:t>500m</w:t>
      </w:r>
      <w:r w:rsidR="00F04461">
        <w:rPr>
          <w:rFonts w:hAnsi="宋体" w:hint="eastAsia"/>
          <w:color w:val="000000"/>
        </w:rPr>
        <w:t>处</w:t>
      </w:r>
      <w:r w:rsidR="00F04461" w:rsidRPr="00CD3835">
        <w:rPr>
          <w:rFonts w:hAnsi="宋体" w:hint="eastAsia"/>
          <w:color w:val="000000"/>
        </w:rPr>
        <w:t>地表水质量状况</w:t>
      </w:r>
      <w:r w:rsidR="00F04461">
        <w:rPr>
          <w:rFonts w:hAnsi="宋体" w:hint="eastAsia"/>
          <w:color w:val="000000"/>
        </w:rPr>
        <w:t>进行</w:t>
      </w:r>
      <w:r w:rsidR="00F04461" w:rsidRPr="00CD3835">
        <w:rPr>
          <w:rFonts w:hAnsi="宋体" w:hint="eastAsia"/>
          <w:color w:val="000000"/>
        </w:rPr>
        <w:t>监测</w:t>
      </w:r>
      <w:r w:rsidR="00F04461">
        <w:rPr>
          <w:rFonts w:hint="eastAsia"/>
          <w:szCs w:val="21"/>
        </w:rPr>
        <w:t>，</w:t>
      </w:r>
      <w:r w:rsidR="00F04461" w:rsidRPr="00CD3835">
        <w:rPr>
          <w:rFonts w:hAnsi="宋体" w:hint="eastAsia"/>
          <w:color w:val="000000"/>
        </w:rPr>
        <w:t>监测结果如下：</w:t>
      </w:r>
    </w:p>
    <w:p w:rsidR="00F04461" w:rsidRPr="00BD0377" w:rsidRDefault="00F04461" w:rsidP="00F04461">
      <w:pPr>
        <w:pStyle w:val="ae"/>
        <w:spacing w:before="120" w:after="0"/>
        <w:ind w:firstLineChars="0" w:firstLine="0"/>
        <w:jc w:val="center"/>
        <w:rPr>
          <w:b/>
          <w:bCs/>
          <w:sz w:val="21"/>
          <w:szCs w:val="21"/>
        </w:rPr>
      </w:pPr>
      <w:r w:rsidRPr="00D973E7">
        <w:rPr>
          <w:rFonts w:hint="eastAsia"/>
          <w:b/>
          <w:bCs/>
          <w:sz w:val="21"/>
          <w:szCs w:val="21"/>
        </w:rPr>
        <w:t>表</w:t>
      </w:r>
      <w:r>
        <w:rPr>
          <w:rFonts w:hint="eastAsia"/>
          <w:b/>
          <w:bCs/>
          <w:sz w:val="21"/>
          <w:szCs w:val="21"/>
        </w:rPr>
        <w:t>1</w:t>
      </w:r>
      <w:r w:rsidRPr="00D973E7">
        <w:rPr>
          <w:b/>
          <w:bCs/>
          <w:sz w:val="21"/>
          <w:szCs w:val="21"/>
        </w:rPr>
        <w:t>-</w:t>
      </w:r>
      <w:r>
        <w:rPr>
          <w:rFonts w:hint="eastAsia"/>
          <w:b/>
          <w:bCs/>
          <w:sz w:val="21"/>
          <w:szCs w:val="21"/>
        </w:rPr>
        <w:t>1</w:t>
      </w:r>
      <w:r w:rsidR="00193E03">
        <w:rPr>
          <w:rFonts w:hint="eastAsia"/>
          <w:b/>
          <w:bCs/>
          <w:sz w:val="21"/>
          <w:szCs w:val="21"/>
        </w:rPr>
        <w:t>6</w:t>
      </w:r>
      <w:r w:rsidRPr="00D973E7">
        <w:rPr>
          <w:rFonts w:hint="eastAsia"/>
          <w:b/>
          <w:bCs/>
          <w:sz w:val="21"/>
          <w:szCs w:val="21"/>
        </w:rPr>
        <w:t xml:space="preserve">  </w:t>
      </w:r>
      <w:r w:rsidRPr="00D973E7">
        <w:rPr>
          <w:rFonts w:hint="eastAsia"/>
          <w:b/>
          <w:bCs/>
          <w:sz w:val="21"/>
          <w:szCs w:val="21"/>
        </w:rPr>
        <w:t>地表水监测结果统计及评价</w:t>
      </w:r>
      <w:r w:rsidRPr="00D973E7">
        <w:rPr>
          <w:rFonts w:hint="eastAsia"/>
          <w:b/>
          <w:bCs/>
          <w:sz w:val="21"/>
          <w:szCs w:val="21"/>
        </w:rPr>
        <w:t xml:space="preserve">    </w:t>
      </w:r>
      <w:r w:rsidRPr="00D973E7">
        <w:rPr>
          <w:rFonts w:hint="eastAsia"/>
          <w:b/>
          <w:bCs/>
          <w:sz w:val="21"/>
          <w:szCs w:val="21"/>
        </w:rPr>
        <w:t>单位：</w:t>
      </w:r>
      <w:r w:rsidRPr="00D973E7">
        <w:rPr>
          <w:rFonts w:hint="eastAsia"/>
          <w:b/>
          <w:bCs/>
          <w:sz w:val="21"/>
          <w:szCs w:val="21"/>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640"/>
        <w:gridCol w:w="2063"/>
        <w:gridCol w:w="3102"/>
        <w:gridCol w:w="2049"/>
      </w:tblGrid>
      <w:tr w:rsidR="00F04461" w:rsidRPr="00FC12C9" w:rsidTr="002976FF">
        <w:trPr>
          <w:cantSplit/>
          <w:jc w:val="center"/>
        </w:trPr>
        <w:tc>
          <w:tcPr>
            <w:tcW w:w="2091" w:type="pct"/>
            <w:gridSpan w:val="2"/>
            <w:vAlign w:val="center"/>
          </w:tcPr>
          <w:p w:rsidR="00F04461" w:rsidRPr="009250BE" w:rsidRDefault="00F04461" w:rsidP="002976FF">
            <w:pPr>
              <w:jc w:val="center"/>
              <w:rPr>
                <w:rFonts w:eastAsiaTheme="minorEastAsia"/>
                <w:b/>
                <w:color w:val="000000"/>
                <w:szCs w:val="21"/>
              </w:rPr>
            </w:pPr>
            <w:r w:rsidRPr="009250BE">
              <w:rPr>
                <w:rFonts w:eastAsiaTheme="minorEastAsia" w:hAnsiTheme="minorEastAsia"/>
                <w:b/>
                <w:color w:val="000000"/>
                <w:szCs w:val="21"/>
              </w:rPr>
              <w:t>项目</w:t>
            </w:r>
          </w:p>
        </w:tc>
        <w:tc>
          <w:tcPr>
            <w:tcW w:w="1752" w:type="pct"/>
            <w:vAlign w:val="center"/>
          </w:tcPr>
          <w:p w:rsidR="00F04461" w:rsidRPr="009250BE" w:rsidRDefault="00F04461" w:rsidP="002976FF">
            <w:pPr>
              <w:jc w:val="center"/>
              <w:rPr>
                <w:rFonts w:eastAsiaTheme="minorEastAsia"/>
                <w:b/>
                <w:color w:val="000000"/>
                <w:szCs w:val="21"/>
              </w:rPr>
            </w:pPr>
            <w:r w:rsidRPr="009250BE">
              <w:rPr>
                <w:rFonts w:eastAsiaTheme="minorEastAsia" w:hAnsiTheme="minorEastAsia"/>
                <w:b/>
                <w:color w:val="000000"/>
                <w:szCs w:val="21"/>
              </w:rPr>
              <w:t>浓度</w:t>
            </w:r>
          </w:p>
        </w:tc>
        <w:tc>
          <w:tcPr>
            <w:tcW w:w="1157" w:type="pct"/>
            <w:vAlign w:val="center"/>
          </w:tcPr>
          <w:p w:rsidR="00F04461" w:rsidRPr="009250BE" w:rsidRDefault="00F04461" w:rsidP="002976FF">
            <w:pPr>
              <w:jc w:val="center"/>
              <w:rPr>
                <w:rFonts w:eastAsiaTheme="minorEastAsia"/>
                <w:b/>
                <w:color w:val="000000"/>
                <w:szCs w:val="21"/>
              </w:rPr>
            </w:pPr>
            <w:r w:rsidRPr="009250BE">
              <w:rPr>
                <w:rFonts w:eastAsiaTheme="minorEastAsia" w:hAnsiTheme="minorEastAsia"/>
                <w:b/>
                <w:color w:val="000000"/>
                <w:szCs w:val="21"/>
              </w:rPr>
              <w:t>标准值</w:t>
            </w:r>
          </w:p>
        </w:tc>
      </w:tr>
      <w:tr w:rsidR="00F04461" w:rsidRPr="00FC12C9" w:rsidTr="002976FF">
        <w:trPr>
          <w:cantSplit/>
          <w:jc w:val="center"/>
        </w:trPr>
        <w:tc>
          <w:tcPr>
            <w:tcW w:w="926" w:type="pct"/>
            <w:vMerge w:val="restart"/>
            <w:vAlign w:val="center"/>
          </w:tcPr>
          <w:p w:rsidR="00F04461" w:rsidRPr="004569D6" w:rsidRDefault="00F04461" w:rsidP="002976FF">
            <w:pPr>
              <w:jc w:val="center"/>
              <w:rPr>
                <w:rFonts w:eastAsiaTheme="minorEastAsia"/>
                <w:color w:val="000000"/>
                <w:szCs w:val="21"/>
              </w:rPr>
            </w:pPr>
            <w:r w:rsidRPr="004569D6">
              <w:rPr>
                <w:rFonts w:eastAsiaTheme="minorEastAsia" w:hAnsiTheme="minorEastAsia"/>
                <w:color w:val="000000"/>
                <w:szCs w:val="21"/>
              </w:rPr>
              <w:t>污水处理厂排污口</w:t>
            </w:r>
            <w:r w:rsidRPr="004569D6">
              <w:rPr>
                <w:rFonts w:hAnsi="宋体" w:hint="eastAsia"/>
                <w:color w:val="000000"/>
              </w:rPr>
              <w:t>入涔水</w:t>
            </w:r>
            <w:r w:rsidRPr="004569D6">
              <w:rPr>
                <w:rFonts w:eastAsiaTheme="minorEastAsia" w:hAnsiTheme="minorEastAsia"/>
                <w:color w:val="000000"/>
                <w:szCs w:val="21"/>
              </w:rPr>
              <w:t>下游</w:t>
            </w:r>
            <w:r w:rsidRPr="004569D6">
              <w:rPr>
                <w:rFonts w:eastAsiaTheme="minorEastAsia"/>
                <w:color w:val="000000"/>
                <w:szCs w:val="21"/>
              </w:rPr>
              <w:t>500m</w:t>
            </w:r>
          </w:p>
        </w:tc>
        <w:tc>
          <w:tcPr>
            <w:tcW w:w="1165" w:type="pct"/>
            <w:vAlign w:val="center"/>
          </w:tcPr>
          <w:p w:rsidR="00F04461" w:rsidRPr="004569D6" w:rsidRDefault="00F04461" w:rsidP="002976FF">
            <w:pPr>
              <w:jc w:val="center"/>
              <w:rPr>
                <w:rFonts w:eastAsiaTheme="minorEastAsia" w:hAnsiTheme="minorEastAsia"/>
                <w:color w:val="000000"/>
                <w:szCs w:val="21"/>
              </w:rPr>
            </w:pPr>
            <w:r w:rsidRPr="004569D6">
              <w:rPr>
                <w:rFonts w:eastAsiaTheme="minorEastAsia" w:hAnsiTheme="minorEastAsia"/>
                <w:color w:val="000000"/>
                <w:szCs w:val="21"/>
              </w:rPr>
              <w:t>pH</w:t>
            </w:r>
            <w:r w:rsidRPr="004569D6">
              <w:rPr>
                <w:rFonts w:eastAsiaTheme="minorEastAsia" w:hAnsiTheme="minorEastAsia"/>
                <w:color w:val="000000"/>
                <w:szCs w:val="21"/>
              </w:rPr>
              <w:t>（无量纲）</w:t>
            </w:r>
          </w:p>
        </w:tc>
        <w:tc>
          <w:tcPr>
            <w:tcW w:w="1752" w:type="pct"/>
            <w:vAlign w:val="center"/>
          </w:tcPr>
          <w:p w:rsidR="00F04461" w:rsidRPr="004569D6" w:rsidRDefault="00F04461" w:rsidP="002976FF">
            <w:pPr>
              <w:jc w:val="center"/>
              <w:rPr>
                <w:rFonts w:eastAsiaTheme="minorEastAsia"/>
                <w:color w:val="000000"/>
                <w:szCs w:val="21"/>
              </w:rPr>
            </w:pPr>
            <w:r>
              <w:rPr>
                <w:rFonts w:eastAsiaTheme="minorEastAsia" w:hint="eastAsia"/>
                <w:color w:val="000000"/>
                <w:szCs w:val="21"/>
              </w:rPr>
              <w:t>7.07</w:t>
            </w:r>
          </w:p>
        </w:tc>
        <w:tc>
          <w:tcPr>
            <w:tcW w:w="1157" w:type="pct"/>
            <w:vAlign w:val="center"/>
          </w:tcPr>
          <w:p w:rsidR="00F04461" w:rsidRPr="004569D6" w:rsidRDefault="00F04461" w:rsidP="002976FF">
            <w:pPr>
              <w:jc w:val="center"/>
              <w:rPr>
                <w:rFonts w:eastAsiaTheme="minorEastAsia"/>
                <w:color w:val="000000"/>
                <w:szCs w:val="21"/>
              </w:rPr>
            </w:pPr>
            <w:r w:rsidRPr="004569D6">
              <w:rPr>
                <w:rFonts w:eastAsiaTheme="minorEastAsia"/>
                <w:color w:val="000000"/>
                <w:szCs w:val="21"/>
              </w:rPr>
              <w:t>6~9</w:t>
            </w:r>
          </w:p>
        </w:tc>
      </w:tr>
      <w:tr w:rsidR="00F04461" w:rsidRPr="00FC12C9" w:rsidTr="002976FF">
        <w:trPr>
          <w:cantSplit/>
          <w:jc w:val="center"/>
        </w:trPr>
        <w:tc>
          <w:tcPr>
            <w:tcW w:w="926" w:type="pct"/>
            <w:vMerge/>
            <w:vAlign w:val="center"/>
          </w:tcPr>
          <w:p w:rsidR="00F04461" w:rsidRPr="004569D6" w:rsidRDefault="00F04461" w:rsidP="002976FF">
            <w:pPr>
              <w:jc w:val="center"/>
              <w:rPr>
                <w:rFonts w:eastAsiaTheme="minorEastAsia"/>
                <w:color w:val="000000"/>
                <w:szCs w:val="21"/>
              </w:rPr>
            </w:pPr>
          </w:p>
        </w:tc>
        <w:tc>
          <w:tcPr>
            <w:tcW w:w="1165" w:type="pct"/>
            <w:vAlign w:val="center"/>
          </w:tcPr>
          <w:p w:rsidR="00F04461" w:rsidRPr="004569D6" w:rsidRDefault="00F04461" w:rsidP="002976FF">
            <w:pPr>
              <w:jc w:val="center"/>
              <w:rPr>
                <w:rFonts w:eastAsiaTheme="minorEastAsia" w:hAnsiTheme="minorEastAsia"/>
                <w:color w:val="000000"/>
                <w:szCs w:val="21"/>
              </w:rPr>
            </w:pPr>
            <w:r w:rsidRPr="004569D6">
              <w:rPr>
                <w:rFonts w:eastAsiaTheme="minorEastAsia" w:hAnsiTheme="minorEastAsia"/>
                <w:color w:val="000000"/>
                <w:szCs w:val="21"/>
              </w:rPr>
              <w:t>化学需氧量</w:t>
            </w:r>
          </w:p>
        </w:tc>
        <w:tc>
          <w:tcPr>
            <w:tcW w:w="1752" w:type="pct"/>
            <w:vAlign w:val="center"/>
          </w:tcPr>
          <w:p w:rsidR="00F04461" w:rsidRPr="004569D6" w:rsidRDefault="00F04461" w:rsidP="002976FF">
            <w:pPr>
              <w:jc w:val="center"/>
              <w:rPr>
                <w:rFonts w:eastAsiaTheme="minorEastAsia"/>
                <w:color w:val="000000"/>
                <w:szCs w:val="21"/>
              </w:rPr>
            </w:pPr>
            <w:r>
              <w:rPr>
                <w:rFonts w:eastAsiaTheme="minorEastAsia" w:hint="eastAsia"/>
                <w:color w:val="000000"/>
                <w:szCs w:val="21"/>
              </w:rPr>
              <w:t>16</w:t>
            </w:r>
          </w:p>
        </w:tc>
        <w:tc>
          <w:tcPr>
            <w:tcW w:w="1157" w:type="pct"/>
            <w:vAlign w:val="center"/>
          </w:tcPr>
          <w:p w:rsidR="00F04461" w:rsidRPr="004569D6" w:rsidRDefault="00F04461" w:rsidP="002976FF">
            <w:pPr>
              <w:jc w:val="center"/>
              <w:rPr>
                <w:rFonts w:eastAsiaTheme="minorEastAsia"/>
                <w:color w:val="000000"/>
                <w:szCs w:val="21"/>
              </w:rPr>
            </w:pPr>
            <w:r w:rsidRPr="004569D6">
              <w:rPr>
                <w:rFonts w:eastAsiaTheme="minorEastAsia"/>
                <w:color w:val="000000"/>
                <w:szCs w:val="21"/>
              </w:rPr>
              <w:t>20</w:t>
            </w:r>
          </w:p>
        </w:tc>
      </w:tr>
      <w:tr w:rsidR="00F04461" w:rsidRPr="00FC12C9" w:rsidTr="002976FF">
        <w:trPr>
          <w:cantSplit/>
          <w:jc w:val="center"/>
        </w:trPr>
        <w:tc>
          <w:tcPr>
            <w:tcW w:w="926" w:type="pct"/>
            <w:vMerge/>
            <w:vAlign w:val="center"/>
          </w:tcPr>
          <w:p w:rsidR="00F04461" w:rsidRPr="004569D6" w:rsidRDefault="00F04461" w:rsidP="002976FF">
            <w:pPr>
              <w:jc w:val="center"/>
              <w:rPr>
                <w:rFonts w:eastAsiaTheme="minorEastAsia"/>
                <w:color w:val="000000"/>
                <w:szCs w:val="21"/>
              </w:rPr>
            </w:pPr>
          </w:p>
        </w:tc>
        <w:tc>
          <w:tcPr>
            <w:tcW w:w="1165" w:type="pct"/>
            <w:vAlign w:val="center"/>
          </w:tcPr>
          <w:p w:rsidR="00F04461" w:rsidRPr="004569D6" w:rsidRDefault="00F04461" w:rsidP="002976FF">
            <w:pPr>
              <w:jc w:val="center"/>
              <w:rPr>
                <w:rFonts w:eastAsiaTheme="minorEastAsia" w:hAnsiTheme="minorEastAsia"/>
                <w:color w:val="000000"/>
                <w:szCs w:val="21"/>
              </w:rPr>
            </w:pPr>
            <w:r w:rsidRPr="004569D6">
              <w:rPr>
                <w:rFonts w:eastAsiaTheme="minorEastAsia" w:hAnsiTheme="minorEastAsia"/>
                <w:color w:val="000000"/>
                <w:szCs w:val="21"/>
              </w:rPr>
              <w:t>氨氮</w:t>
            </w:r>
          </w:p>
        </w:tc>
        <w:tc>
          <w:tcPr>
            <w:tcW w:w="1752" w:type="pct"/>
            <w:vAlign w:val="center"/>
          </w:tcPr>
          <w:p w:rsidR="00F04461" w:rsidRPr="004569D6" w:rsidRDefault="00F04461" w:rsidP="002976FF">
            <w:pPr>
              <w:jc w:val="center"/>
              <w:rPr>
                <w:rFonts w:eastAsiaTheme="minorEastAsia"/>
                <w:color w:val="000000"/>
                <w:szCs w:val="21"/>
              </w:rPr>
            </w:pPr>
            <w:r>
              <w:rPr>
                <w:rFonts w:eastAsiaTheme="minorEastAsia" w:hint="eastAsia"/>
                <w:color w:val="000000"/>
                <w:szCs w:val="21"/>
              </w:rPr>
              <w:t>0.310</w:t>
            </w:r>
          </w:p>
        </w:tc>
        <w:tc>
          <w:tcPr>
            <w:tcW w:w="1157" w:type="pct"/>
            <w:vAlign w:val="center"/>
          </w:tcPr>
          <w:p w:rsidR="00F04461" w:rsidRPr="004569D6" w:rsidRDefault="00F04461" w:rsidP="002976FF">
            <w:pPr>
              <w:jc w:val="center"/>
              <w:rPr>
                <w:rFonts w:eastAsiaTheme="minorEastAsia"/>
                <w:color w:val="000000"/>
                <w:szCs w:val="21"/>
              </w:rPr>
            </w:pPr>
            <w:r w:rsidRPr="004569D6">
              <w:rPr>
                <w:rFonts w:eastAsiaTheme="minorEastAsia"/>
                <w:color w:val="000000"/>
                <w:szCs w:val="21"/>
              </w:rPr>
              <w:t>1.0</w:t>
            </w:r>
          </w:p>
        </w:tc>
      </w:tr>
      <w:tr w:rsidR="00F04461" w:rsidRPr="00FC12C9" w:rsidTr="002976FF">
        <w:trPr>
          <w:cantSplit/>
          <w:jc w:val="center"/>
        </w:trPr>
        <w:tc>
          <w:tcPr>
            <w:tcW w:w="926" w:type="pct"/>
            <w:vMerge/>
            <w:vAlign w:val="center"/>
          </w:tcPr>
          <w:p w:rsidR="00F04461" w:rsidRPr="004569D6" w:rsidRDefault="00F04461" w:rsidP="002976FF">
            <w:pPr>
              <w:jc w:val="center"/>
              <w:rPr>
                <w:rFonts w:eastAsiaTheme="minorEastAsia"/>
                <w:color w:val="000000"/>
                <w:szCs w:val="21"/>
              </w:rPr>
            </w:pPr>
          </w:p>
        </w:tc>
        <w:tc>
          <w:tcPr>
            <w:tcW w:w="1165" w:type="pct"/>
            <w:vAlign w:val="center"/>
          </w:tcPr>
          <w:p w:rsidR="00F04461" w:rsidRPr="004569D6" w:rsidRDefault="00F04461" w:rsidP="002976FF">
            <w:pPr>
              <w:jc w:val="center"/>
              <w:rPr>
                <w:rFonts w:eastAsiaTheme="minorEastAsia" w:hAnsiTheme="minorEastAsia"/>
                <w:color w:val="000000"/>
                <w:szCs w:val="21"/>
              </w:rPr>
            </w:pPr>
            <w:r w:rsidRPr="004569D6">
              <w:rPr>
                <w:rFonts w:eastAsiaTheme="minorEastAsia" w:hAnsiTheme="minorEastAsia" w:hint="eastAsia"/>
                <w:color w:val="000000"/>
                <w:szCs w:val="21"/>
              </w:rPr>
              <w:t>BOD</w:t>
            </w:r>
            <w:r w:rsidRPr="004569D6">
              <w:rPr>
                <w:rFonts w:eastAsiaTheme="minorEastAsia" w:hAnsiTheme="minorEastAsia" w:hint="eastAsia"/>
                <w:color w:val="000000"/>
                <w:szCs w:val="21"/>
                <w:vertAlign w:val="subscript"/>
              </w:rPr>
              <w:t>5</w:t>
            </w:r>
          </w:p>
        </w:tc>
        <w:tc>
          <w:tcPr>
            <w:tcW w:w="1752" w:type="pct"/>
            <w:vAlign w:val="center"/>
          </w:tcPr>
          <w:p w:rsidR="00F04461" w:rsidRPr="004569D6" w:rsidRDefault="00F04461" w:rsidP="002976FF">
            <w:pPr>
              <w:jc w:val="center"/>
              <w:rPr>
                <w:rFonts w:eastAsiaTheme="minorEastAsia"/>
                <w:color w:val="000000"/>
                <w:szCs w:val="21"/>
              </w:rPr>
            </w:pPr>
            <w:r>
              <w:rPr>
                <w:rFonts w:eastAsiaTheme="minorEastAsia" w:hint="eastAsia"/>
                <w:color w:val="000000"/>
                <w:szCs w:val="21"/>
              </w:rPr>
              <w:t>3.5</w:t>
            </w:r>
          </w:p>
        </w:tc>
        <w:tc>
          <w:tcPr>
            <w:tcW w:w="1157" w:type="pct"/>
            <w:vAlign w:val="center"/>
          </w:tcPr>
          <w:p w:rsidR="00F04461" w:rsidRPr="004569D6" w:rsidRDefault="00F04461" w:rsidP="002976FF">
            <w:pPr>
              <w:jc w:val="center"/>
              <w:rPr>
                <w:rFonts w:eastAsiaTheme="minorEastAsia"/>
                <w:color w:val="000000"/>
                <w:szCs w:val="21"/>
              </w:rPr>
            </w:pPr>
            <w:r w:rsidRPr="004569D6">
              <w:t>4</w:t>
            </w:r>
          </w:p>
        </w:tc>
      </w:tr>
      <w:tr w:rsidR="00F04461" w:rsidRPr="00FC12C9" w:rsidTr="002976FF">
        <w:trPr>
          <w:cantSplit/>
          <w:jc w:val="center"/>
        </w:trPr>
        <w:tc>
          <w:tcPr>
            <w:tcW w:w="926" w:type="pct"/>
            <w:vMerge/>
            <w:vAlign w:val="center"/>
          </w:tcPr>
          <w:p w:rsidR="00F04461" w:rsidRPr="004569D6" w:rsidRDefault="00F04461" w:rsidP="002976FF">
            <w:pPr>
              <w:jc w:val="center"/>
              <w:rPr>
                <w:rFonts w:eastAsiaTheme="minorEastAsia"/>
                <w:color w:val="000000"/>
                <w:szCs w:val="21"/>
              </w:rPr>
            </w:pPr>
          </w:p>
        </w:tc>
        <w:tc>
          <w:tcPr>
            <w:tcW w:w="1165" w:type="pct"/>
            <w:vAlign w:val="center"/>
          </w:tcPr>
          <w:p w:rsidR="00F04461" w:rsidRPr="004569D6" w:rsidRDefault="00F04461" w:rsidP="002976FF">
            <w:pPr>
              <w:jc w:val="center"/>
              <w:rPr>
                <w:rFonts w:eastAsiaTheme="minorEastAsia" w:hAnsiTheme="minorEastAsia"/>
                <w:color w:val="000000"/>
                <w:szCs w:val="21"/>
              </w:rPr>
            </w:pPr>
            <w:r w:rsidRPr="004569D6">
              <w:rPr>
                <w:rFonts w:eastAsiaTheme="minorEastAsia" w:hAnsiTheme="minorEastAsia" w:hint="eastAsia"/>
                <w:color w:val="000000"/>
                <w:szCs w:val="21"/>
              </w:rPr>
              <w:t>粪大肠菌群</w:t>
            </w:r>
          </w:p>
        </w:tc>
        <w:tc>
          <w:tcPr>
            <w:tcW w:w="1752" w:type="pct"/>
            <w:vAlign w:val="center"/>
          </w:tcPr>
          <w:p w:rsidR="00F04461" w:rsidRPr="004569D6" w:rsidRDefault="00F04461" w:rsidP="002976FF">
            <w:pPr>
              <w:jc w:val="center"/>
              <w:rPr>
                <w:rFonts w:eastAsiaTheme="minorEastAsia"/>
                <w:color w:val="000000"/>
                <w:szCs w:val="21"/>
              </w:rPr>
            </w:pPr>
            <w:r>
              <w:rPr>
                <w:rFonts w:eastAsiaTheme="minorEastAsia" w:hint="eastAsia"/>
                <w:color w:val="000000"/>
                <w:szCs w:val="21"/>
              </w:rPr>
              <w:t>690</w:t>
            </w:r>
          </w:p>
        </w:tc>
        <w:tc>
          <w:tcPr>
            <w:tcW w:w="1157" w:type="pct"/>
            <w:vAlign w:val="center"/>
          </w:tcPr>
          <w:p w:rsidR="00F04461" w:rsidRPr="004569D6" w:rsidRDefault="00F04461" w:rsidP="002976FF">
            <w:pPr>
              <w:jc w:val="center"/>
              <w:rPr>
                <w:rFonts w:eastAsiaTheme="minorEastAsia"/>
                <w:color w:val="000000"/>
                <w:szCs w:val="21"/>
              </w:rPr>
            </w:pPr>
            <w:r w:rsidRPr="004569D6">
              <w:t>10000</w:t>
            </w:r>
            <w:r w:rsidRPr="004569D6">
              <w:rPr>
                <w:rFonts w:hint="eastAsia"/>
              </w:rPr>
              <w:t>个</w:t>
            </w:r>
            <w:r w:rsidRPr="004569D6">
              <w:t>/L</w:t>
            </w:r>
          </w:p>
        </w:tc>
      </w:tr>
      <w:tr w:rsidR="00F04461" w:rsidRPr="00FC12C9" w:rsidTr="002976FF">
        <w:trPr>
          <w:cantSplit/>
          <w:jc w:val="center"/>
        </w:trPr>
        <w:tc>
          <w:tcPr>
            <w:tcW w:w="926" w:type="pct"/>
            <w:vMerge/>
            <w:vAlign w:val="center"/>
          </w:tcPr>
          <w:p w:rsidR="00F04461" w:rsidRPr="004569D6" w:rsidRDefault="00F04461" w:rsidP="002976FF">
            <w:pPr>
              <w:jc w:val="center"/>
              <w:rPr>
                <w:rFonts w:eastAsiaTheme="minorEastAsia"/>
                <w:color w:val="000000"/>
                <w:szCs w:val="21"/>
              </w:rPr>
            </w:pPr>
          </w:p>
        </w:tc>
        <w:tc>
          <w:tcPr>
            <w:tcW w:w="1165" w:type="pct"/>
            <w:vAlign w:val="center"/>
          </w:tcPr>
          <w:p w:rsidR="00F04461" w:rsidRPr="004569D6" w:rsidRDefault="00F04461" w:rsidP="002976FF">
            <w:pPr>
              <w:jc w:val="center"/>
              <w:rPr>
                <w:rFonts w:eastAsiaTheme="minorEastAsia" w:hAnsiTheme="minorEastAsia"/>
                <w:color w:val="000000"/>
                <w:szCs w:val="21"/>
              </w:rPr>
            </w:pPr>
            <w:r w:rsidRPr="004569D6">
              <w:rPr>
                <w:rFonts w:eastAsiaTheme="minorEastAsia" w:hAnsiTheme="minorEastAsia" w:hint="eastAsia"/>
                <w:color w:val="000000"/>
                <w:szCs w:val="21"/>
              </w:rPr>
              <w:t>石油类</w:t>
            </w:r>
          </w:p>
        </w:tc>
        <w:tc>
          <w:tcPr>
            <w:tcW w:w="1752" w:type="pct"/>
            <w:vAlign w:val="center"/>
          </w:tcPr>
          <w:p w:rsidR="00F04461" w:rsidRPr="004569D6" w:rsidRDefault="00F04461" w:rsidP="002976FF">
            <w:pPr>
              <w:jc w:val="center"/>
              <w:rPr>
                <w:rFonts w:eastAsiaTheme="minorEastAsia"/>
                <w:color w:val="000000"/>
                <w:szCs w:val="21"/>
              </w:rPr>
            </w:pPr>
            <w:r>
              <w:rPr>
                <w:rFonts w:eastAsiaTheme="minorEastAsia" w:hint="eastAsia"/>
                <w:color w:val="000000"/>
                <w:szCs w:val="21"/>
              </w:rPr>
              <w:t>0.02</w:t>
            </w:r>
          </w:p>
        </w:tc>
        <w:tc>
          <w:tcPr>
            <w:tcW w:w="1157" w:type="pct"/>
            <w:vAlign w:val="center"/>
          </w:tcPr>
          <w:p w:rsidR="00F04461" w:rsidRPr="004569D6" w:rsidRDefault="00F04461" w:rsidP="002976FF">
            <w:pPr>
              <w:jc w:val="center"/>
              <w:rPr>
                <w:rFonts w:eastAsiaTheme="minorEastAsia"/>
                <w:color w:val="000000"/>
                <w:szCs w:val="21"/>
              </w:rPr>
            </w:pPr>
            <w:r w:rsidRPr="004569D6">
              <w:t>0.05</w:t>
            </w:r>
          </w:p>
        </w:tc>
      </w:tr>
      <w:tr w:rsidR="00F04461" w:rsidRPr="00FC12C9" w:rsidTr="002976FF">
        <w:trPr>
          <w:cantSplit/>
          <w:jc w:val="center"/>
        </w:trPr>
        <w:tc>
          <w:tcPr>
            <w:tcW w:w="926" w:type="pct"/>
            <w:vMerge/>
            <w:vAlign w:val="center"/>
          </w:tcPr>
          <w:p w:rsidR="00F04461" w:rsidRPr="004569D6" w:rsidRDefault="00F04461" w:rsidP="002976FF">
            <w:pPr>
              <w:jc w:val="center"/>
              <w:rPr>
                <w:rFonts w:eastAsiaTheme="minorEastAsia"/>
                <w:color w:val="000000"/>
                <w:szCs w:val="21"/>
              </w:rPr>
            </w:pPr>
          </w:p>
        </w:tc>
        <w:tc>
          <w:tcPr>
            <w:tcW w:w="1165" w:type="pct"/>
            <w:vAlign w:val="center"/>
          </w:tcPr>
          <w:p w:rsidR="00F04461" w:rsidRPr="004569D6" w:rsidRDefault="00F04461" w:rsidP="002976FF">
            <w:pPr>
              <w:jc w:val="center"/>
              <w:rPr>
                <w:rFonts w:eastAsiaTheme="minorEastAsia" w:hAnsiTheme="minorEastAsia"/>
                <w:color w:val="000000"/>
                <w:szCs w:val="21"/>
              </w:rPr>
            </w:pPr>
            <w:r w:rsidRPr="004569D6">
              <w:rPr>
                <w:rFonts w:eastAsiaTheme="minorEastAsia" w:hAnsiTheme="minorEastAsia"/>
                <w:color w:val="000000"/>
                <w:szCs w:val="21"/>
              </w:rPr>
              <w:t>总磷</w:t>
            </w:r>
          </w:p>
        </w:tc>
        <w:tc>
          <w:tcPr>
            <w:tcW w:w="1752" w:type="pct"/>
            <w:vAlign w:val="center"/>
          </w:tcPr>
          <w:p w:rsidR="00F04461" w:rsidRPr="004569D6" w:rsidRDefault="00F04461" w:rsidP="002976FF">
            <w:pPr>
              <w:jc w:val="center"/>
              <w:rPr>
                <w:rFonts w:eastAsiaTheme="minorEastAsia"/>
                <w:color w:val="000000"/>
                <w:szCs w:val="21"/>
              </w:rPr>
            </w:pPr>
            <w:r>
              <w:rPr>
                <w:rFonts w:eastAsiaTheme="minorEastAsia" w:hint="eastAsia"/>
                <w:color w:val="000000"/>
                <w:szCs w:val="21"/>
              </w:rPr>
              <w:t>0.041</w:t>
            </w:r>
          </w:p>
        </w:tc>
        <w:tc>
          <w:tcPr>
            <w:tcW w:w="1157" w:type="pct"/>
            <w:vAlign w:val="center"/>
          </w:tcPr>
          <w:p w:rsidR="00F04461" w:rsidRPr="004569D6" w:rsidRDefault="00F04461" w:rsidP="002976FF">
            <w:pPr>
              <w:jc w:val="center"/>
              <w:rPr>
                <w:rFonts w:eastAsiaTheme="minorEastAsia"/>
                <w:color w:val="000000"/>
                <w:szCs w:val="21"/>
              </w:rPr>
            </w:pPr>
            <w:r w:rsidRPr="004569D6">
              <w:rPr>
                <w:rFonts w:eastAsiaTheme="minorEastAsia"/>
                <w:color w:val="000000"/>
                <w:szCs w:val="21"/>
              </w:rPr>
              <w:t>0.2</w:t>
            </w:r>
          </w:p>
        </w:tc>
      </w:tr>
    </w:tbl>
    <w:p w:rsidR="00E23413" w:rsidRDefault="00F04461" w:rsidP="009005E6">
      <w:pPr>
        <w:spacing w:beforeLines="50" w:line="360" w:lineRule="auto"/>
        <w:ind w:firstLineChars="200" w:firstLine="420"/>
      </w:pPr>
      <w:r w:rsidRPr="004569D6">
        <w:rPr>
          <w:rFonts w:eastAsiaTheme="minorEastAsia" w:hAnsiTheme="minorEastAsia" w:hint="eastAsia"/>
          <w:szCs w:val="21"/>
        </w:rPr>
        <w:t>根据上表数据可知</w:t>
      </w:r>
      <w:r w:rsidR="00853816">
        <w:rPr>
          <w:rFonts w:hint="eastAsia"/>
        </w:rPr>
        <w:t>，污水处理厂尾水达到</w:t>
      </w:r>
      <w:r w:rsidR="00853816" w:rsidRPr="006E15CA">
        <w:rPr>
          <w:rFonts w:hint="eastAsia"/>
        </w:rPr>
        <w:t>《城镇污水处理厂污染物排放标准》（</w:t>
      </w:r>
      <w:r w:rsidR="00853816" w:rsidRPr="006E15CA">
        <w:rPr>
          <w:rFonts w:hint="eastAsia"/>
        </w:rPr>
        <w:t>GB18918-2002</w:t>
      </w:r>
      <w:r w:rsidR="00853816" w:rsidRPr="006E15CA">
        <w:rPr>
          <w:rFonts w:hint="eastAsia"/>
        </w:rPr>
        <w:t>）中一级</w:t>
      </w:r>
      <w:r w:rsidR="00853816" w:rsidRPr="006E15CA">
        <w:rPr>
          <w:rFonts w:hint="eastAsia"/>
        </w:rPr>
        <w:t>A</w:t>
      </w:r>
      <w:r w:rsidR="00B0313E">
        <w:rPr>
          <w:rFonts w:hint="eastAsia"/>
        </w:rPr>
        <w:t>标准外排</w:t>
      </w:r>
      <w:r w:rsidR="00853816">
        <w:rPr>
          <w:rFonts w:hint="eastAsia"/>
        </w:rPr>
        <w:t>，</w:t>
      </w:r>
      <w:r>
        <w:rPr>
          <w:rFonts w:hint="eastAsia"/>
        </w:rPr>
        <w:t>涔水</w:t>
      </w:r>
      <w:r w:rsidRPr="004569D6">
        <w:rPr>
          <w:rFonts w:eastAsiaTheme="minorEastAsia" w:hAnsiTheme="minorEastAsia" w:hint="eastAsia"/>
          <w:szCs w:val="21"/>
        </w:rPr>
        <w:t>地表水</w:t>
      </w:r>
      <w:r>
        <w:rPr>
          <w:rFonts w:eastAsiaTheme="minorEastAsia" w:hAnsiTheme="minorEastAsia" w:hint="eastAsia"/>
          <w:szCs w:val="21"/>
        </w:rPr>
        <w:t>监测断面</w:t>
      </w:r>
      <w:r w:rsidRPr="004569D6">
        <w:rPr>
          <w:rFonts w:eastAsiaTheme="minorEastAsia" w:hAnsiTheme="minorEastAsia" w:hint="eastAsia"/>
          <w:szCs w:val="21"/>
        </w:rPr>
        <w:t>各项监测因子均符合《地表水环境质量标准》（</w:t>
      </w:r>
      <w:r w:rsidRPr="004569D6">
        <w:rPr>
          <w:rFonts w:eastAsiaTheme="minorEastAsia" w:hAnsiTheme="minorEastAsia" w:hint="eastAsia"/>
          <w:szCs w:val="21"/>
        </w:rPr>
        <w:t>GB3838-2002</w:t>
      </w:r>
      <w:r w:rsidRPr="004569D6">
        <w:rPr>
          <w:rFonts w:eastAsiaTheme="minorEastAsia" w:hAnsiTheme="minorEastAsia" w:hint="eastAsia"/>
          <w:szCs w:val="21"/>
        </w:rPr>
        <w:t>）</w:t>
      </w:r>
      <w:r w:rsidRPr="004569D6">
        <w:rPr>
          <w:rFonts w:eastAsiaTheme="minorEastAsia" w:hAnsiTheme="minorEastAsia" w:hint="eastAsia"/>
          <w:szCs w:val="21"/>
        </w:rPr>
        <w:t>III</w:t>
      </w:r>
      <w:r w:rsidRPr="004569D6">
        <w:rPr>
          <w:rFonts w:eastAsiaTheme="minorEastAsia" w:hAnsiTheme="minorEastAsia" w:hint="eastAsia"/>
          <w:szCs w:val="21"/>
        </w:rPr>
        <w:t>类水质标准</w:t>
      </w:r>
      <w:r w:rsidR="00853816" w:rsidRPr="00853816">
        <w:t>。</w:t>
      </w:r>
    </w:p>
    <w:p w:rsidR="007373E7" w:rsidRDefault="007373E7" w:rsidP="007373E7">
      <w:pPr>
        <w:spacing w:line="360" w:lineRule="auto"/>
        <w:ind w:firstLineChars="200" w:firstLine="420"/>
        <w:rPr>
          <w:rFonts w:hAnsiTheme="minorEastAsia"/>
          <w:szCs w:val="21"/>
        </w:rPr>
      </w:pPr>
      <w:r w:rsidRPr="007373E7">
        <w:rPr>
          <w:rFonts w:hAnsiTheme="minorEastAsia" w:hint="eastAsia"/>
          <w:szCs w:val="21"/>
        </w:rPr>
        <w:lastRenderedPageBreak/>
        <w:t>②尾水非正常排放影响分析</w:t>
      </w:r>
    </w:p>
    <w:p w:rsidR="00D56200" w:rsidRDefault="00D56200" w:rsidP="00D56200">
      <w:pPr>
        <w:pStyle w:val="ae"/>
        <w:spacing w:before="120" w:after="0"/>
        <w:ind w:firstLineChars="0" w:firstLine="0"/>
        <w:jc w:val="center"/>
        <w:rPr>
          <w:b/>
          <w:bCs/>
          <w:sz w:val="21"/>
          <w:szCs w:val="21"/>
        </w:rPr>
      </w:pPr>
      <w:r w:rsidRPr="00D11D0B">
        <w:rPr>
          <w:rFonts w:hint="eastAsia"/>
          <w:b/>
          <w:bCs/>
          <w:sz w:val="21"/>
          <w:szCs w:val="21"/>
        </w:rPr>
        <w:t>表</w:t>
      </w:r>
      <w:r w:rsidRPr="00D11D0B">
        <w:rPr>
          <w:rFonts w:hint="eastAsia"/>
          <w:b/>
          <w:bCs/>
          <w:sz w:val="21"/>
          <w:szCs w:val="21"/>
        </w:rPr>
        <w:t>1-1</w:t>
      </w:r>
      <w:r w:rsidR="00193E03">
        <w:rPr>
          <w:rFonts w:hint="eastAsia"/>
          <w:b/>
          <w:bCs/>
          <w:sz w:val="21"/>
          <w:szCs w:val="21"/>
        </w:rPr>
        <w:t>7</w:t>
      </w:r>
      <w:r w:rsidRPr="00D11D0B">
        <w:rPr>
          <w:rFonts w:hint="eastAsia"/>
          <w:b/>
          <w:bCs/>
          <w:sz w:val="21"/>
          <w:szCs w:val="21"/>
        </w:rPr>
        <w:t xml:space="preserve">  </w:t>
      </w:r>
      <w:r w:rsidRPr="00D11D0B">
        <w:rPr>
          <w:rFonts w:hint="eastAsia"/>
          <w:b/>
          <w:bCs/>
          <w:sz w:val="21"/>
          <w:szCs w:val="21"/>
        </w:rPr>
        <w:t>预测基本数据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134"/>
        <w:gridCol w:w="1276"/>
        <w:gridCol w:w="1276"/>
        <w:gridCol w:w="1417"/>
        <w:gridCol w:w="1701"/>
        <w:gridCol w:w="1439"/>
      </w:tblGrid>
      <w:tr w:rsidR="00D56200" w:rsidRPr="0017260B" w:rsidTr="00980B92">
        <w:tc>
          <w:tcPr>
            <w:tcW w:w="817" w:type="dxa"/>
            <w:vAlign w:val="center"/>
          </w:tcPr>
          <w:p w:rsidR="00D56200" w:rsidRPr="0017260B" w:rsidRDefault="00D56200" w:rsidP="00980B92">
            <w:pPr>
              <w:adjustRightInd w:val="0"/>
              <w:jc w:val="center"/>
              <w:rPr>
                <w:b/>
                <w:bCs/>
                <w:szCs w:val="21"/>
              </w:rPr>
            </w:pPr>
            <w:r w:rsidRPr="0017260B">
              <w:rPr>
                <w:rFonts w:hint="eastAsia"/>
                <w:b/>
                <w:bCs/>
                <w:szCs w:val="21"/>
              </w:rPr>
              <w:t>项目</w:t>
            </w:r>
          </w:p>
        </w:tc>
        <w:tc>
          <w:tcPr>
            <w:tcW w:w="1134" w:type="dxa"/>
            <w:vAlign w:val="center"/>
          </w:tcPr>
          <w:p w:rsidR="00D56200" w:rsidRPr="0017260B" w:rsidRDefault="00D56200" w:rsidP="00980B92">
            <w:pPr>
              <w:adjustRightInd w:val="0"/>
              <w:jc w:val="center"/>
              <w:rPr>
                <w:b/>
                <w:bCs/>
                <w:szCs w:val="21"/>
              </w:rPr>
            </w:pPr>
            <w:r w:rsidRPr="0017260B">
              <w:rPr>
                <w:rFonts w:hint="eastAsia"/>
                <w:b/>
                <w:bCs/>
                <w:szCs w:val="21"/>
              </w:rPr>
              <w:t>状态</w:t>
            </w:r>
          </w:p>
        </w:tc>
        <w:tc>
          <w:tcPr>
            <w:tcW w:w="1276" w:type="dxa"/>
            <w:vAlign w:val="center"/>
          </w:tcPr>
          <w:p w:rsidR="00D56200" w:rsidRPr="0017260B" w:rsidRDefault="00D56200" w:rsidP="00980B92">
            <w:pPr>
              <w:adjustRightInd w:val="0"/>
              <w:jc w:val="center"/>
              <w:rPr>
                <w:b/>
                <w:bCs/>
                <w:szCs w:val="21"/>
              </w:rPr>
            </w:pPr>
            <w:r w:rsidRPr="0017260B">
              <w:rPr>
                <w:rFonts w:hint="eastAsia"/>
                <w:b/>
                <w:bCs/>
                <w:szCs w:val="21"/>
              </w:rPr>
              <w:t>初始浓度</w:t>
            </w:r>
            <w:r w:rsidRPr="0017260B">
              <w:rPr>
                <w:rFonts w:hint="eastAsia"/>
                <w:b/>
                <w:bCs/>
                <w:szCs w:val="21"/>
              </w:rPr>
              <w:t>C</w:t>
            </w:r>
            <w:r w:rsidRPr="0017260B">
              <w:rPr>
                <w:rFonts w:hint="eastAsia"/>
                <w:b/>
                <w:bCs/>
                <w:szCs w:val="21"/>
                <w:vertAlign w:val="subscript"/>
              </w:rPr>
              <w:t>0</w:t>
            </w:r>
            <w:r w:rsidRPr="0017260B">
              <w:rPr>
                <w:rFonts w:hint="eastAsia"/>
                <w:b/>
                <w:bCs/>
                <w:szCs w:val="21"/>
              </w:rPr>
              <w:t>（</w:t>
            </w:r>
            <w:r w:rsidRPr="0017260B">
              <w:rPr>
                <w:rFonts w:hint="eastAsia"/>
                <w:b/>
                <w:bCs/>
                <w:szCs w:val="21"/>
              </w:rPr>
              <w:t>mg/L</w:t>
            </w:r>
            <w:r w:rsidRPr="0017260B">
              <w:rPr>
                <w:rFonts w:hint="eastAsia"/>
                <w:b/>
                <w:bCs/>
                <w:szCs w:val="21"/>
              </w:rPr>
              <w:t>）</w:t>
            </w:r>
          </w:p>
        </w:tc>
        <w:tc>
          <w:tcPr>
            <w:tcW w:w="1276" w:type="dxa"/>
            <w:vAlign w:val="center"/>
          </w:tcPr>
          <w:p w:rsidR="00D56200" w:rsidRPr="0017260B" w:rsidRDefault="00D56200" w:rsidP="00980B92">
            <w:pPr>
              <w:adjustRightInd w:val="0"/>
              <w:jc w:val="center"/>
              <w:rPr>
                <w:b/>
                <w:bCs/>
                <w:szCs w:val="21"/>
              </w:rPr>
            </w:pPr>
            <w:r w:rsidRPr="0017260B">
              <w:rPr>
                <w:rFonts w:hint="eastAsia"/>
                <w:b/>
                <w:bCs/>
                <w:szCs w:val="21"/>
              </w:rPr>
              <w:t>排放浓度</w:t>
            </w:r>
            <w:r w:rsidRPr="0017260B">
              <w:rPr>
                <w:rFonts w:hint="eastAsia"/>
                <w:b/>
                <w:bCs/>
                <w:szCs w:val="21"/>
              </w:rPr>
              <w:t>C</w:t>
            </w:r>
            <w:r w:rsidRPr="0017260B">
              <w:rPr>
                <w:rFonts w:hint="eastAsia"/>
                <w:b/>
                <w:bCs/>
                <w:szCs w:val="21"/>
                <w:vertAlign w:val="subscript"/>
              </w:rPr>
              <w:t>p</w:t>
            </w:r>
            <w:r w:rsidRPr="0017260B">
              <w:rPr>
                <w:rFonts w:hint="eastAsia"/>
                <w:b/>
                <w:bCs/>
                <w:szCs w:val="21"/>
              </w:rPr>
              <w:t>（</w:t>
            </w:r>
            <w:r w:rsidRPr="0017260B">
              <w:rPr>
                <w:rFonts w:hint="eastAsia"/>
                <w:b/>
                <w:bCs/>
                <w:szCs w:val="21"/>
              </w:rPr>
              <w:t>mg/L</w:t>
            </w:r>
            <w:r w:rsidRPr="0017260B">
              <w:rPr>
                <w:rFonts w:hint="eastAsia"/>
                <w:b/>
                <w:bCs/>
                <w:szCs w:val="21"/>
              </w:rPr>
              <w:t>）</w:t>
            </w:r>
          </w:p>
        </w:tc>
        <w:tc>
          <w:tcPr>
            <w:tcW w:w="1417" w:type="dxa"/>
            <w:vAlign w:val="center"/>
          </w:tcPr>
          <w:p w:rsidR="00D56200" w:rsidRPr="0017260B" w:rsidRDefault="00D56200" w:rsidP="00980B92">
            <w:pPr>
              <w:adjustRightInd w:val="0"/>
              <w:jc w:val="center"/>
              <w:rPr>
                <w:b/>
                <w:bCs/>
                <w:szCs w:val="21"/>
              </w:rPr>
            </w:pPr>
            <w:r w:rsidRPr="0017260B">
              <w:rPr>
                <w:rFonts w:hint="eastAsia"/>
                <w:b/>
                <w:bCs/>
                <w:szCs w:val="21"/>
              </w:rPr>
              <w:t>污水排放量</w:t>
            </w:r>
            <w:r w:rsidRPr="0017260B">
              <w:rPr>
                <w:rFonts w:hint="eastAsia"/>
                <w:b/>
                <w:bCs/>
                <w:szCs w:val="21"/>
              </w:rPr>
              <w:t>Q</w:t>
            </w:r>
            <w:r w:rsidRPr="0017260B">
              <w:rPr>
                <w:rFonts w:hint="eastAsia"/>
                <w:b/>
                <w:bCs/>
                <w:szCs w:val="21"/>
                <w:vertAlign w:val="subscript"/>
              </w:rPr>
              <w:t>p</w:t>
            </w:r>
            <w:r w:rsidRPr="0017260B">
              <w:rPr>
                <w:rFonts w:hint="eastAsia"/>
                <w:b/>
                <w:bCs/>
                <w:szCs w:val="21"/>
              </w:rPr>
              <w:t>（</w:t>
            </w:r>
            <w:r w:rsidRPr="0017260B">
              <w:rPr>
                <w:b/>
                <w:bCs/>
                <w:szCs w:val="21"/>
              </w:rPr>
              <w:t>m</w:t>
            </w:r>
            <w:r w:rsidRPr="0017260B">
              <w:rPr>
                <w:b/>
                <w:bCs/>
                <w:szCs w:val="21"/>
                <w:vertAlign w:val="superscript"/>
              </w:rPr>
              <w:t>3</w:t>
            </w:r>
            <w:r w:rsidRPr="0017260B">
              <w:rPr>
                <w:b/>
                <w:bCs/>
                <w:szCs w:val="21"/>
              </w:rPr>
              <w:t>/s</w:t>
            </w:r>
            <w:r w:rsidRPr="0017260B">
              <w:rPr>
                <w:rFonts w:hint="eastAsia"/>
                <w:b/>
                <w:bCs/>
                <w:szCs w:val="21"/>
              </w:rPr>
              <w:t>）</w:t>
            </w:r>
          </w:p>
        </w:tc>
        <w:tc>
          <w:tcPr>
            <w:tcW w:w="1701" w:type="dxa"/>
            <w:vAlign w:val="center"/>
          </w:tcPr>
          <w:p w:rsidR="00D56200" w:rsidRPr="0017260B" w:rsidRDefault="00D56200" w:rsidP="00980B92">
            <w:pPr>
              <w:adjustRightInd w:val="0"/>
              <w:jc w:val="center"/>
              <w:rPr>
                <w:b/>
                <w:bCs/>
                <w:szCs w:val="21"/>
              </w:rPr>
            </w:pPr>
            <w:r w:rsidRPr="0017260B">
              <w:rPr>
                <w:rFonts w:hint="eastAsia"/>
                <w:b/>
                <w:bCs/>
                <w:szCs w:val="21"/>
              </w:rPr>
              <w:t>涔水本底浓度</w:t>
            </w:r>
            <w:r w:rsidRPr="0017260B">
              <w:rPr>
                <w:rFonts w:hint="eastAsia"/>
                <w:b/>
                <w:bCs/>
                <w:szCs w:val="21"/>
              </w:rPr>
              <w:t>C</w:t>
            </w:r>
            <w:r w:rsidRPr="0017260B">
              <w:rPr>
                <w:rFonts w:hint="eastAsia"/>
                <w:b/>
                <w:bCs/>
                <w:szCs w:val="21"/>
                <w:vertAlign w:val="subscript"/>
              </w:rPr>
              <w:t>h</w:t>
            </w:r>
            <w:r w:rsidRPr="0017260B">
              <w:rPr>
                <w:rFonts w:hint="eastAsia"/>
                <w:b/>
                <w:bCs/>
                <w:szCs w:val="21"/>
              </w:rPr>
              <w:t>（</w:t>
            </w:r>
            <w:r w:rsidRPr="0017260B">
              <w:rPr>
                <w:rFonts w:hint="eastAsia"/>
                <w:b/>
                <w:bCs/>
                <w:szCs w:val="21"/>
              </w:rPr>
              <w:t>mg/L</w:t>
            </w:r>
            <w:r w:rsidRPr="0017260B">
              <w:rPr>
                <w:rFonts w:hint="eastAsia"/>
                <w:b/>
                <w:bCs/>
                <w:szCs w:val="21"/>
              </w:rPr>
              <w:t>）</w:t>
            </w:r>
          </w:p>
        </w:tc>
        <w:tc>
          <w:tcPr>
            <w:tcW w:w="1439" w:type="dxa"/>
            <w:vAlign w:val="center"/>
          </w:tcPr>
          <w:p w:rsidR="00D56200" w:rsidRPr="0017260B" w:rsidRDefault="00D56200" w:rsidP="00980B92">
            <w:pPr>
              <w:adjustRightInd w:val="0"/>
              <w:jc w:val="center"/>
              <w:rPr>
                <w:b/>
                <w:bCs/>
                <w:szCs w:val="21"/>
              </w:rPr>
            </w:pPr>
            <w:r w:rsidRPr="0017260B">
              <w:rPr>
                <w:rFonts w:hint="eastAsia"/>
                <w:b/>
                <w:bCs/>
                <w:szCs w:val="21"/>
              </w:rPr>
              <w:t>枯水期流量</w:t>
            </w:r>
            <w:r w:rsidRPr="0017260B">
              <w:rPr>
                <w:rFonts w:hint="eastAsia"/>
                <w:b/>
                <w:bCs/>
                <w:szCs w:val="21"/>
              </w:rPr>
              <w:t>Q</w:t>
            </w:r>
            <w:r w:rsidRPr="0017260B">
              <w:rPr>
                <w:rFonts w:hint="eastAsia"/>
                <w:b/>
                <w:bCs/>
                <w:szCs w:val="21"/>
                <w:vertAlign w:val="subscript"/>
              </w:rPr>
              <w:t>h</w:t>
            </w:r>
            <w:r w:rsidRPr="0017260B">
              <w:rPr>
                <w:rFonts w:hint="eastAsia"/>
                <w:b/>
                <w:bCs/>
                <w:szCs w:val="21"/>
              </w:rPr>
              <w:t>（</w:t>
            </w:r>
            <w:r w:rsidRPr="0017260B">
              <w:rPr>
                <w:b/>
                <w:bCs/>
                <w:szCs w:val="21"/>
              </w:rPr>
              <w:t>m</w:t>
            </w:r>
            <w:r w:rsidRPr="0017260B">
              <w:rPr>
                <w:b/>
                <w:bCs/>
                <w:szCs w:val="21"/>
                <w:vertAlign w:val="superscript"/>
              </w:rPr>
              <w:t>3</w:t>
            </w:r>
            <w:r w:rsidRPr="0017260B">
              <w:rPr>
                <w:b/>
                <w:bCs/>
                <w:szCs w:val="21"/>
              </w:rPr>
              <w:t>/s</w:t>
            </w:r>
            <w:r w:rsidRPr="0017260B">
              <w:rPr>
                <w:rFonts w:hint="eastAsia"/>
                <w:b/>
                <w:bCs/>
                <w:szCs w:val="21"/>
              </w:rPr>
              <w:t>）</w:t>
            </w:r>
          </w:p>
        </w:tc>
      </w:tr>
      <w:tr w:rsidR="00D56200" w:rsidRPr="0017260B" w:rsidTr="00980B92">
        <w:tc>
          <w:tcPr>
            <w:tcW w:w="817" w:type="dxa"/>
            <w:vAlign w:val="center"/>
          </w:tcPr>
          <w:p w:rsidR="00D56200" w:rsidRPr="0017260B" w:rsidRDefault="00D56200" w:rsidP="00980B92">
            <w:pPr>
              <w:adjustRightInd w:val="0"/>
              <w:jc w:val="center"/>
              <w:rPr>
                <w:szCs w:val="21"/>
              </w:rPr>
            </w:pPr>
            <w:r w:rsidRPr="0017260B">
              <w:rPr>
                <w:rFonts w:hint="eastAsia"/>
                <w:szCs w:val="21"/>
              </w:rPr>
              <w:t>COD</w:t>
            </w:r>
          </w:p>
        </w:tc>
        <w:tc>
          <w:tcPr>
            <w:tcW w:w="1134" w:type="dxa"/>
            <w:vAlign w:val="center"/>
          </w:tcPr>
          <w:p w:rsidR="00D56200" w:rsidRPr="0017260B" w:rsidRDefault="00D56200" w:rsidP="00980B92">
            <w:pPr>
              <w:adjustRightInd w:val="0"/>
              <w:jc w:val="center"/>
              <w:rPr>
                <w:szCs w:val="21"/>
              </w:rPr>
            </w:pPr>
            <w:r w:rsidRPr="0017260B">
              <w:rPr>
                <w:rFonts w:hint="eastAsia"/>
                <w:szCs w:val="21"/>
              </w:rPr>
              <w:t>非正常</w:t>
            </w:r>
          </w:p>
        </w:tc>
        <w:tc>
          <w:tcPr>
            <w:tcW w:w="1276" w:type="dxa"/>
            <w:vAlign w:val="center"/>
          </w:tcPr>
          <w:p w:rsidR="00D56200" w:rsidRPr="00876562" w:rsidRDefault="00D56200" w:rsidP="00980B92">
            <w:pPr>
              <w:adjustRightInd w:val="0"/>
              <w:jc w:val="center"/>
              <w:rPr>
                <w:szCs w:val="21"/>
              </w:rPr>
            </w:pPr>
            <w:r w:rsidRPr="00876562">
              <w:rPr>
                <w:rFonts w:hint="eastAsia"/>
                <w:szCs w:val="21"/>
              </w:rPr>
              <w:t xml:space="preserve">18.4266 </w:t>
            </w:r>
          </w:p>
        </w:tc>
        <w:tc>
          <w:tcPr>
            <w:tcW w:w="1276" w:type="dxa"/>
            <w:vAlign w:val="center"/>
          </w:tcPr>
          <w:p w:rsidR="00D56200" w:rsidRPr="0017260B" w:rsidRDefault="00D56200" w:rsidP="00980B92">
            <w:pPr>
              <w:adjustRightInd w:val="0"/>
              <w:jc w:val="center"/>
              <w:rPr>
                <w:szCs w:val="21"/>
              </w:rPr>
            </w:pPr>
            <w:r w:rsidRPr="0017260B">
              <w:rPr>
                <w:rFonts w:hint="eastAsia"/>
                <w:szCs w:val="21"/>
              </w:rPr>
              <w:t>270</w:t>
            </w:r>
          </w:p>
        </w:tc>
        <w:tc>
          <w:tcPr>
            <w:tcW w:w="1417" w:type="dxa"/>
            <w:vAlign w:val="center"/>
          </w:tcPr>
          <w:p w:rsidR="00D56200" w:rsidRDefault="00D56200" w:rsidP="00980B92">
            <w:pPr>
              <w:jc w:val="center"/>
            </w:pPr>
            <w:r w:rsidRPr="0017260B">
              <w:rPr>
                <w:rFonts w:hint="eastAsia"/>
                <w:szCs w:val="21"/>
              </w:rPr>
              <w:t>0.02315</w:t>
            </w:r>
          </w:p>
        </w:tc>
        <w:tc>
          <w:tcPr>
            <w:tcW w:w="1701" w:type="dxa"/>
            <w:vAlign w:val="center"/>
          </w:tcPr>
          <w:p w:rsidR="00D56200" w:rsidRPr="0017260B" w:rsidRDefault="00D56200" w:rsidP="00980B92">
            <w:pPr>
              <w:adjustRightInd w:val="0"/>
              <w:jc w:val="center"/>
              <w:rPr>
                <w:szCs w:val="21"/>
              </w:rPr>
            </w:pPr>
            <w:r>
              <w:rPr>
                <w:rFonts w:hint="eastAsia"/>
                <w:szCs w:val="21"/>
              </w:rPr>
              <w:t>16</w:t>
            </w:r>
          </w:p>
        </w:tc>
        <w:tc>
          <w:tcPr>
            <w:tcW w:w="1439" w:type="dxa"/>
            <w:vAlign w:val="center"/>
          </w:tcPr>
          <w:p w:rsidR="00D56200" w:rsidRPr="0017260B" w:rsidRDefault="00D56200" w:rsidP="00980B92">
            <w:pPr>
              <w:adjustRightInd w:val="0"/>
              <w:jc w:val="center"/>
              <w:rPr>
                <w:szCs w:val="21"/>
              </w:rPr>
            </w:pPr>
            <w:r w:rsidRPr="0017260B">
              <w:rPr>
                <w:rFonts w:hint="eastAsia"/>
                <w:szCs w:val="21"/>
              </w:rPr>
              <w:t>2.4</w:t>
            </w:r>
          </w:p>
        </w:tc>
      </w:tr>
      <w:tr w:rsidR="00D56200" w:rsidRPr="0017260B" w:rsidTr="00980B92">
        <w:tc>
          <w:tcPr>
            <w:tcW w:w="817" w:type="dxa"/>
            <w:vAlign w:val="center"/>
          </w:tcPr>
          <w:p w:rsidR="00D56200" w:rsidRPr="0017260B" w:rsidRDefault="00D56200" w:rsidP="00980B92">
            <w:pPr>
              <w:adjustRightInd w:val="0"/>
              <w:jc w:val="center"/>
              <w:rPr>
                <w:szCs w:val="21"/>
              </w:rPr>
            </w:pPr>
            <w:r w:rsidRPr="0017260B">
              <w:rPr>
                <w:rFonts w:hint="eastAsia"/>
                <w:szCs w:val="21"/>
              </w:rPr>
              <w:t>氨氮</w:t>
            </w:r>
          </w:p>
        </w:tc>
        <w:tc>
          <w:tcPr>
            <w:tcW w:w="1134" w:type="dxa"/>
            <w:vAlign w:val="center"/>
          </w:tcPr>
          <w:p w:rsidR="00D56200" w:rsidRPr="0017260B" w:rsidRDefault="00D56200" w:rsidP="00980B92">
            <w:pPr>
              <w:adjustRightInd w:val="0"/>
              <w:jc w:val="center"/>
              <w:rPr>
                <w:szCs w:val="21"/>
              </w:rPr>
            </w:pPr>
            <w:r w:rsidRPr="0017260B">
              <w:rPr>
                <w:rFonts w:hint="eastAsia"/>
                <w:szCs w:val="21"/>
              </w:rPr>
              <w:t>非正常</w:t>
            </w:r>
          </w:p>
        </w:tc>
        <w:tc>
          <w:tcPr>
            <w:tcW w:w="1276" w:type="dxa"/>
            <w:vAlign w:val="center"/>
          </w:tcPr>
          <w:p w:rsidR="00D56200" w:rsidRPr="00876562" w:rsidRDefault="00D56200" w:rsidP="00980B92">
            <w:pPr>
              <w:adjustRightInd w:val="0"/>
              <w:jc w:val="center"/>
              <w:rPr>
                <w:szCs w:val="21"/>
              </w:rPr>
            </w:pPr>
            <w:r w:rsidRPr="00876562">
              <w:rPr>
                <w:rFonts w:hint="eastAsia"/>
                <w:szCs w:val="21"/>
              </w:rPr>
              <w:t xml:space="preserve">0.5745 </w:t>
            </w:r>
          </w:p>
        </w:tc>
        <w:tc>
          <w:tcPr>
            <w:tcW w:w="1276" w:type="dxa"/>
            <w:vAlign w:val="center"/>
          </w:tcPr>
          <w:p w:rsidR="00D56200" w:rsidRPr="0017260B" w:rsidRDefault="00D56200" w:rsidP="00980B92">
            <w:pPr>
              <w:adjustRightInd w:val="0"/>
              <w:jc w:val="center"/>
              <w:rPr>
                <w:szCs w:val="21"/>
              </w:rPr>
            </w:pPr>
            <w:r w:rsidRPr="0017260B">
              <w:rPr>
                <w:rFonts w:hint="eastAsia"/>
                <w:szCs w:val="21"/>
              </w:rPr>
              <w:t>28</w:t>
            </w:r>
          </w:p>
        </w:tc>
        <w:tc>
          <w:tcPr>
            <w:tcW w:w="1417" w:type="dxa"/>
            <w:vAlign w:val="center"/>
          </w:tcPr>
          <w:p w:rsidR="00D56200" w:rsidRDefault="00D56200" w:rsidP="00980B92">
            <w:pPr>
              <w:jc w:val="center"/>
            </w:pPr>
            <w:r w:rsidRPr="0017260B">
              <w:rPr>
                <w:rFonts w:hint="eastAsia"/>
                <w:szCs w:val="21"/>
              </w:rPr>
              <w:t>0.02315</w:t>
            </w:r>
          </w:p>
        </w:tc>
        <w:tc>
          <w:tcPr>
            <w:tcW w:w="1701" w:type="dxa"/>
            <w:vAlign w:val="center"/>
          </w:tcPr>
          <w:p w:rsidR="00D56200" w:rsidRPr="0017260B" w:rsidRDefault="00D56200" w:rsidP="00980B92">
            <w:pPr>
              <w:adjustRightInd w:val="0"/>
              <w:jc w:val="center"/>
              <w:rPr>
                <w:szCs w:val="21"/>
              </w:rPr>
            </w:pPr>
            <w:r>
              <w:rPr>
                <w:rFonts w:hint="eastAsia"/>
                <w:szCs w:val="21"/>
              </w:rPr>
              <w:t>0.310</w:t>
            </w:r>
          </w:p>
        </w:tc>
        <w:tc>
          <w:tcPr>
            <w:tcW w:w="1439" w:type="dxa"/>
            <w:vAlign w:val="center"/>
          </w:tcPr>
          <w:p w:rsidR="00D56200" w:rsidRPr="0017260B" w:rsidRDefault="00D56200" w:rsidP="00980B92">
            <w:pPr>
              <w:adjustRightInd w:val="0"/>
              <w:jc w:val="center"/>
              <w:rPr>
                <w:szCs w:val="21"/>
              </w:rPr>
            </w:pPr>
            <w:r w:rsidRPr="0017260B">
              <w:rPr>
                <w:rFonts w:hint="eastAsia"/>
                <w:szCs w:val="21"/>
              </w:rPr>
              <w:t>2.4</w:t>
            </w:r>
          </w:p>
        </w:tc>
      </w:tr>
    </w:tbl>
    <w:p w:rsidR="00CF24BD" w:rsidRPr="00D56200" w:rsidRDefault="00CF24BD" w:rsidP="009005E6">
      <w:pPr>
        <w:spacing w:beforeLines="50" w:line="360" w:lineRule="auto"/>
        <w:ind w:firstLineChars="200" w:firstLine="420"/>
        <w:rPr>
          <w:rFonts w:eastAsiaTheme="minorEastAsia" w:hAnsiTheme="minorEastAsia"/>
          <w:szCs w:val="21"/>
        </w:rPr>
      </w:pPr>
      <w:r w:rsidRPr="00D56200">
        <w:rPr>
          <w:rFonts w:eastAsiaTheme="minorEastAsia" w:hAnsiTheme="minorEastAsia" w:hint="eastAsia"/>
          <w:szCs w:val="21"/>
        </w:rPr>
        <w:t>当污水处理设施出现故障，事故排放废水对水质影响预测见下表。</w:t>
      </w:r>
    </w:p>
    <w:p w:rsidR="007373E7" w:rsidRPr="00E23413" w:rsidRDefault="007373E7" w:rsidP="007373E7">
      <w:pPr>
        <w:pStyle w:val="ae"/>
        <w:spacing w:beforeLines="0" w:line="240" w:lineRule="auto"/>
        <w:ind w:firstLineChars="0" w:firstLine="0"/>
        <w:jc w:val="center"/>
        <w:rPr>
          <w:b/>
          <w:bCs/>
          <w:sz w:val="21"/>
          <w:szCs w:val="21"/>
        </w:rPr>
      </w:pPr>
      <w:r w:rsidRPr="00E23413">
        <w:rPr>
          <w:b/>
          <w:bCs/>
          <w:sz w:val="21"/>
          <w:szCs w:val="21"/>
        </w:rPr>
        <w:t>表</w:t>
      </w:r>
      <w:r>
        <w:rPr>
          <w:rFonts w:hint="eastAsia"/>
          <w:b/>
          <w:bCs/>
          <w:sz w:val="21"/>
          <w:szCs w:val="21"/>
        </w:rPr>
        <w:t>1</w:t>
      </w:r>
      <w:r w:rsidRPr="00E23413">
        <w:rPr>
          <w:b/>
          <w:bCs/>
          <w:sz w:val="21"/>
          <w:szCs w:val="21"/>
        </w:rPr>
        <w:t>-</w:t>
      </w:r>
      <w:r w:rsidRPr="00E23413">
        <w:rPr>
          <w:rFonts w:hint="eastAsia"/>
          <w:b/>
          <w:bCs/>
          <w:sz w:val="21"/>
          <w:szCs w:val="21"/>
        </w:rPr>
        <w:t>1</w:t>
      </w:r>
      <w:r w:rsidR="004212FB">
        <w:rPr>
          <w:rFonts w:hint="eastAsia"/>
          <w:b/>
          <w:bCs/>
          <w:sz w:val="21"/>
          <w:szCs w:val="21"/>
        </w:rPr>
        <w:t>8</w:t>
      </w:r>
      <w:r w:rsidRPr="00E23413">
        <w:rPr>
          <w:b/>
          <w:bCs/>
          <w:sz w:val="21"/>
          <w:szCs w:val="21"/>
        </w:rPr>
        <w:t xml:space="preserve">  </w:t>
      </w:r>
      <w:r w:rsidRPr="00E23413">
        <w:rPr>
          <w:b/>
          <w:bCs/>
          <w:sz w:val="21"/>
          <w:szCs w:val="21"/>
        </w:rPr>
        <w:t>废水</w:t>
      </w:r>
      <w:r>
        <w:rPr>
          <w:rFonts w:hint="eastAsia"/>
          <w:b/>
          <w:bCs/>
          <w:sz w:val="21"/>
          <w:szCs w:val="21"/>
        </w:rPr>
        <w:t>非正常</w:t>
      </w:r>
      <w:r w:rsidRPr="00E23413">
        <w:rPr>
          <w:b/>
          <w:bCs/>
          <w:sz w:val="21"/>
          <w:szCs w:val="21"/>
        </w:rPr>
        <w:t>排放浓度预测值</w:t>
      </w:r>
      <w:r w:rsidRPr="00E23413">
        <w:rPr>
          <w:b/>
          <w:bCs/>
          <w:sz w:val="21"/>
          <w:szCs w:val="21"/>
        </w:rPr>
        <w:t xml:space="preserve">  </w:t>
      </w:r>
      <w:r w:rsidR="00CF422E">
        <w:rPr>
          <w:rFonts w:hint="eastAsia"/>
          <w:b/>
          <w:bCs/>
          <w:sz w:val="21"/>
          <w:szCs w:val="21"/>
        </w:rPr>
        <w:t xml:space="preserve">  </w:t>
      </w:r>
      <w:r w:rsidRPr="00E23413">
        <w:rPr>
          <w:b/>
          <w:bCs/>
          <w:sz w:val="21"/>
          <w:szCs w:val="21"/>
        </w:rPr>
        <w:t>单位</w:t>
      </w:r>
      <w:r w:rsidRPr="00E23413">
        <w:rPr>
          <w:b/>
          <w:bCs/>
          <w:sz w:val="21"/>
          <w:szCs w:val="21"/>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60"/>
        <w:gridCol w:w="3130"/>
        <w:gridCol w:w="2770"/>
      </w:tblGrid>
      <w:tr w:rsidR="007373E7" w:rsidRPr="00E23413" w:rsidTr="000600B2">
        <w:trPr>
          <w:jc w:val="center"/>
        </w:trPr>
        <w:tc>
          <w:tcPr>
            <w:tcW w:w="3006" w:type="dxa"/>
            <w:vMerge w:val="restart"/>
            <w:vAlign w:val="center"/>
          </w:tcPr>
          <w:p w:rsidR="007373E7" w:rsidRPr="00E23413" w:rsidRDefault="007373E7" w:rsidP="0094376A">
            <w:pPr>
              <w:jc w:val="center"/>
              <w:rPr>
                <w:b/>
                <w:bCs/>
                <w:szCs w:val="21"/>
              </w:rPr>
            </w:pPr>
            <w:r w:rsidRPr="00E23413">
              <w:rPr>
                <w:b/>
                <w:bCs/>
                <w:szCs w:val="21"/>
              </w:rPr>
              <w:t>X</w:t>
            </w:r>
          </w:p>
        </w:tc>
        <w:tc>
          <w:tcPr>
            <w:tcW w:w="5612" w:type="dxa"/>
            <w:gridSpan w:val="2"/>
            <w:vAlign w:val="center"/>
          </w:tcPr>
          <w:p w:rsidR="007373E7" w:rsidRPr="00E23413" w:rsidRDefault="007373E7" w:rsidP="0094376A">
            <w:pPr>
              <w:jc w:val="center"/>
              <w:rPr>
                <w:b/>
                <w:bCs/>
                <w:szCs w:val="21"/>
              </w:rPr>
            </w:pPr>
            <w:r w:rsidRPr="00E23413">
              <w:rPr>
                <w:rFonts w:hint="eastAsia"/>
                <w:b/>
                <w:bCs/>
                <w:szCs w:val="21"/>
              </w:rPr>
              <w:t>污染物</w:t>
            </w:r>
            <w:r w:rsidRPr="00E23413">
              <w:rPr>
                <w:b/>
                <w:bCs/>
                <w:szCs w:val="21"/>
              </w:rPr>
              <w:t>浓度</w:t>
            </w:r>
          </w:p>
        </w:tc>
      </w:tr>
      <w:tr w:rsidR="007373E7" w:rsidRPr="00E23413" w:rsidTr="000600B2">
        <w:trPr>
          <w:jc w:val="center"/>
        </w:trPr>
        <w:tc>
          <w:tcPr>
            <w:tcW w:w="3006" w:type="dxa"/>
            <w:vMerge/>
            <w:vAlign w:val="center"/>
          </w:tcPr>
          <w:p w:rsidR="007373E7" w:rsidRPr="00E23413" w:rsidRDefault="007373E7" w:rsidP="0094376A">
            <w:pPr>
              <w:jc w:val="center"/>
              <w:rPr>
                <w:b/>
                <w:bCs/>
                <w:szCs w:val="21"/>
              </w:rPr>
            </w:pPr>
          </w:p>
        </w:tc>
        <w:tc>
          <w:tcPr>
            <w:tcW w:w="2977" w:type="dxa"/>
            <w:vAlign w:val="center"/>
          </w:tcPr>
          <w:p w:rsidR="007373E7" w:rsidRPr="00E23413" w:rsidRDefault="007373E7" w:rsidP="0094376A">
            <w:pPr>
              <w:jc w:val="center"/>
              <w:rPr>
                <w:b/>
                <w:bCs/>
                <w:szCs w:val="21"/>
              </w:rPr>
            </w:pPr>
            <w:r>
              <w:rPr>
                <w:rFonts w:hint="eastAsia"/>
                <w:b/>
                <w:bCs/>
                <w:szCs w:val="21"/>
              </w:rPr>
              <w:t>COD</w:t>
            </w:r>
            <w:r w:rsidRPr="00864E24">
              <w:rPr>
                <w:rFonts w:hint="eastAsia"/>
                <w:b/>
                <w:bCs/>
                <w:szCs w:val="21"/>
                <w:vertAlign w:val="subscript"/>
              </w:rPr>
              <w:t>Cr</w:t>
            </w:r>
          </w:p>
        </w:tc>
        <w:tc>
          <w:tcPr>
            <w:tcW w:w="2635" w:type="dxa"/>
            <w:vAlign w:val="center"/>
          </w:tcPr>
          <w:p w:rsidR="007373E7" w:rsidRPr="00E23413" w:rsidRDefault="007373E7" w:rsidP="0094376A">
            <w:pPr>
              <w:jc w:val="center"/>
              <w:rPr>
                <w:b/>
                <w:bCs/>
                <w:szCs w:val="21"/>
              </w:rPr>
            </w:pPr>
            <w:r>
              <w:rPr>
                <w:rFonts w:hint="eastAsia"/>
                <w:b/>
                <w:bCs/>
                <w:szCs w:val="21"/>
              </w:rPr>
              <w:t>氨氮</w:t>
            </w:r>
          </w:p>
        </w:tc>
      </w:tr>
      <w:tr w:rsidR="007373E7" w:rsidRPr="00E23413" w:rsidTr="000600B2">
        <w:trPr>
          <w:jc w:val="center"/>
        </w:trPr>
        <w:tc>
          <w:tcPr>
            <w:tcW w:w="3006" w:type="dxa"/>
            <w:vAlign w:val="bottom"/>
          </w:tcPr>
          <w:p w:rsidR="007373E7" w:rsidRPr="00E23413" w:rsidRDefault="007373E7" w:rsidP="0094376A">
            <w:pPr>
              <w:jc w:val="center"/>
              <w:rPr>
                <w:szCs w:val="21"/>
              </w:rPr>
            </w:pPr>
            <w:r w:rsidRPr="00E23413">
              <w:rPr>
                <w:szCs w:val="21"/>
              </w:rPr>
              <w:t>0</w:t>
            </w:r>
          </w:p>
        </w:tc>
        <w:tc>
          <w:tcPr>
            <w:tcW w:w="2977" w:type="dxa"/>
            <w:vAlign w:val="bottom"/>
          </w:tcPr>
          <w:p w:rsidR="007373E7" w:rsidRPr="00F47D4F" w:rsidRDefault="00F47D4F" w:rsidP="00F47D4F">
            <w:pPr>
              <w:adjustRightInd w:val="0"/>
              <w:jc w:val="center"/>
              <w:rPr>
                <w:szCs w:val="21"/>
              </w:rPr>
            </w:pPr>
            <w:r w:rsidRPr="00F47D4F">
              <w:rPr>
                <w:rFonts w:hint="eastAsia"/>
                <w:szCs w:val="21"/>
              </w:rPr>
              <w:t>18.4266</w:t>
            </w:r>
          </w:p>
        </w:tc>
        <w:tc>
          <w:tcPr>
            <w:tcW w:w="2635" w:type="dxa"/>
            <w:vAlign w:val="bottom"/>
          </w:tcPr>
          <w:p w:rsidR="007373E7" w:rsidRPr="00093FEE" w:rsidRDefault="00093FEE" w:rsidP="00093FEE">
            <w:pPr>
              <w:adjustRightInd w:val="0"/>
              <w:jc w:val="center"/>
              <w:rPr>
                <w:szCs w:val="21"/>
              </w:rPr>
            </w:pPr>
            <w:r w:rsidRPr="00093FEE">
              <w:rPr>
                <w:rFonts w:hint="eastAsia"/>
                <w:szCs w:val="21"/>
              </w:rPr>
              <w:t>0.5745</w:t>
            </w:r>
          </w:p>
        </w:tc>
      </w:tr>
      <w:tr w:rsidR="007373E7" w:rsidRPr="00E23413" w:rsidTr="000600B2">
        <w:trPr>
          <w:jc w:val="center"/>
        </w:trPr>
        <w:tc>
          <w:tcPr>
            <w:tcW w:w="3006" w:type="dxa"/>
            <w:vAlign w:val="bottom"/>
          </w:tcPr>
          <w:p w:rsidR="007373E7" w:rsidRPr="00E23413" w:rsidRDefault="007373E7" w:rsidP="0094376A">
            <w:pPr>
              <w:jc w:val="center"/>
              <w:rPr>
                <w:szCs w:val="21"/>
              </w:rPr>
            </w:pPr>
            <w:r w:rsidRPr="00E23413">
              <w:rPr>
                <w:rFonts w:hint="eastAsia"/>
                <w:szCs w:val="21"/>
              </w:rPr>
              <w:t>10</w:t>
            </w:r>
          </w:p>
        </w:tc>
        <w:tc>
          <w:tcPr>
            <w:tcW w:w="2977" w:type="dxa"/>
            <w:vAlign w:val="bottom"/>
          </w:tcPr>
          <w:p w:rsidR="007373E7" w:rsidRPr="00F47D4F" w:rsidRDefault="00F47D4F" w:rsidP="00F47D4F">
            <w:pPr>
              <w:adjustRightInd w:val="0"/>
              <w:jc w:val="center"/>
              <w:rPr>
                <w:szCs w:val="21"/>
              </w:rPr>
            </w:pPr>
            <w:r w:rsidRPr="00F47D4F">
              <w:rPr>
                <w:rFonts w:hint="eastAsia"/>
                <w:szCs w:val="21"/>
              </w:rPr>
              <w:t>18.4223</w:t>
            </w:r>
          </w:p>
        </w:tc>
        <w:tc>
          <w:tcPr>
            <w:tcW w:w="2635" w:type="dxa"/>
            <w:vAlign w:val="bottom"/>
          </w:tcPr>
          <w:p w:rsidR="007373E7" w:rsidRPr="00093FEE" w:rsidRDefault="00093FEE" w:rsidP="00093FEE">
            <w:pPr>
              <w:adjustRightInd w:val="0"/>
              <w:jc w:val="center"/>
              <w:rPr>
                <w:szCs w:val="21"/>
              </w:rPr>
            </w:pPr>
            <w:r w:rsidRPr="00093FEE">
              <w:rPr>
                <w:rFonts w:hint="eastAsia"/>
                <w:szCs w:val="21"/>
              </w:rPr>
              <w:t>0.5744</w:t>
            </w:r>
          </w:p>
        </w:tc>
      </w:tr>
      <w:tr w:rsidR="007373E7" w:rsidRPr="00E23413" w:rsidTr="000600B2">
        <w:trPr>
          <w:jc w:val="center"/>
        </w:trPr>
        <w:tc>
          <w:tcPr>
            <w:tcW w:w="3006" w:type="dxa"/>
            <w:vAlign w:val="bottom"/>
          </w:tcPr>
          <w:p w:rsidR="007373E7" w:rsidRPr="00E23413" w:rsidRDefault="007373E7" w:rsidP="0094376A">
            <w:pPr>
              <w:jc w:val="center"/>
              <w:rPr>
                <w:szCs w:val="21"/>
              </w:rPr>
            </w:pPr>
            <w:r w:rsidRPr="00E23413">
              <w:rPr>
                <w:rFonts w:hint="eastAsia"/>
                <w:szCs w:val="21"/>
              </w:rPr>
              <w:t>50</w:t>
            </w:r>
          </w:p>
        </w:tc>
        <w:tc>
          <w:tcPr>
            <w:tcW w:w="2977" w:type="dxa"/>
            <w:vAlign w:val="bottom"/>
          </w:tcPr>
          <w:p w:rsidR="007373E7" w:rsidRPr="00F47D4F" w:rsidRDefault="00F47D4F" w:rsidP="00F47D4F">
            <w:pPr>
              <w:adjustRightInd w:val="0"/>
              <w:jc w:val="center"/>
              <w:rPr>
                <w:szCs w:val="21"/>
              </w:rPr>
            </w:pPr>
            <w:r w:rsidRPr="00F47D4F">
              <w:rPr>
                <w:rFonts w:hint="eastAsia"/>
                <w:szCs w:val="21"/>
              </w:rPr>
              <w:t>18.4053</w:t>
            </w:r>
          </w:p>
        </w:tc>
        <w:tc>
          <w:tcPr>
            <w:tcW w:w="2635" w:type="dxa"/>
            <w:vAlign w:val="bottom"/>
          </w:tcPr>
          <w:p w:rsidR="007373E7" w:rsidRPr="00093FEE" w:rsidRDefault="00093FEE" w:rsidP="00093FEE">
            <w:pPr>
              <w:adjustRightInd w:val="0"/>
              <w:jc w:val="center"/>
              <w:rPr>
                <w:szCs w:val="21"/>
              </w:rPr>
            </w:pPr>
            <w:r w:rsidRPr="00093FEE">
              <w:rPr>
                <w:rFonts w:hint="eastAsia"/>
                <w:szCs w:val="21"/>
              </w:rPr>
              <w:t>0.5738</w:t>
            </w:r>
          </w:p>
        </w:tc>
      </w:tr>
      <w:tr w:rsidR="007373E7" w:rsidRPr="00E23413" w:rsidTr="000600B2">
        <w:trPr>
          <w:jc w:val="center"/>
        </w:trPr>
        <w:tc>
          <w:tcPr>
            <w:tcW w:w="3006" w:type="dxa"/>
            <w:vAlign w:val="bottom"/>
          </w:tcPr>
          <w:p w:rsidR="007373E7" w:rsidRPr="00E23413" w:rsidRDefault="007373E7" w:rsidP="0094376A">
            <w:pPr>
              <w:jc w:val="center"/>
              <w:rPr>
                <w:szCs w:val="21"/>
              </w:rPr>
            </w:pPr>
            <w:r w:rsidRPr="00E23413">
              <w:rPr>
                <w:rFonts w:hint="eastAsia"/>
                <w:szCs w:val="21"/>
              </w:rPr>
              <w:t>100</w:t>
            </w:r>
          </w:p>
        </w:tc>
        <w:tc>
          <w:tcPr>
            <w:tcW w:w="2977" w:type="dxa"/>
            <w:vAlign w:val="bottom"/>
          </w:tcPr>
          <w:p w:rsidR="007373E7" w:rsidRPr="00F47D4F" w:rsidRDefault="00F47D4F" w:rsidP="00F47D4F">
            <w:pPr>
              <w:adjustRightInd w:val="0"/>
              <w:jc w:val="center"/>
              <w:rPr>
                <w:szCs w:val="21"/>
              </w:rPr>
            </w:pPr>
            <w:r w:rsidRPr="00F47D4F">
              <w:rPr>
                <w:rFonts w:hint="eastAsia"/>
                <w:szCs w:val="21"/>
              </w:rPr>
              <w:t>18.3841</w:t>
            </w:r>
          </w:p>
        </w:tc>
        <w:tc>
          <w:tcPr>
            <w:tcW w:w="2635" w:type="dxa"/>
            <w:vAlign w:val="bottom"/>
          </w:tcPr>
          <w:p w:rsidR="007373E7" w:rsidRPr="00093FEE" w:rsidRDefault="00093FEE" w:rsidP="00093FEE">
            <w:pPr>
              <w:adjustRightInd w:val="0"/>
              <w:jc w:val="center"/>
              <w:rPr>
                <w:szCs w:val="21"/>
              </w:rPr>
            </w:pPr>
            <w:r w:rsidRPr="00093FEE">
              <w:rPr>
                <w:rFonts w:hint="eastAsia"/>
                <w:szCs w:val="21"/>
              </w:rPr>
              <w:t>0.5732</w:t>
            </w:r>
          </w:p>
        </w:tc>
      </w:tr>
      <w:tr w:rsidR="007373E7" w:rsidRPr="00E23413" w:rsidTr="000600B2">
        <w:trPr>
          <w:jc w:val="center"/>
        </w:trPr>
        <w:tc>
          <w:tcPr>
            <w:tcW w:w="3006" w:type="dxa"/>
            <w:vAlign w:val="bottom"/>
          </w:tcPr>
          <w:p w:rsidR="007373E7" w:rsidRPr="00E23413" w:rsidRDefault="007373E7" w:rsidP="0094376A">
            <w:pPr>
              <w:jc w:val="center"/>
              <w:rPr>
                <w:szCs w:val="21"/>
              </w:rPr>
            </w:pPr>
            <w:r w:rsidRPr="00E23413">
              <w:rPr>
                <w:rFonts w:hint="eastAsia"/>
                <w:szCs w:val="21"/>
              </w:rPr>
              <w:t>200</w:t>
            </w:r>
          </w:p>
        </w:tc>
        <w:tc>
          <w:tcPr>
            <w:tcW w:w="2977" w:type="dxa"/>
            <w:vAlign w:val="bottom"/>
          </w:tcPr>
          <w:p w:rsidR="007373E7" w:rsidRPr="00F47D4F" w:rsidRDefault="00F47D4F" w:rsidP="00F47D4F">
            <w:pPr>
              <w:adjustRightInd w:val="0"/>
              <w:jc w:val="center"/>
              <w:rPr>
                <w:szCs w:val="21"/>
              </w:rPr>
            </w:pPr>
            <w:r w:rsidRPr="00F47D4F">
              <w:rPr>
                <w:rFonts w:hint="eastAsia"/>
                <w:szCs w:val="21"/>
              </w:rPr>
              <w:t>18.3417</w:t>
            </w:r>
          </w:p>
        </w:tc>
        <w:tc>
          <w:tcPr>
            <w:tcW w:w="2635" w:type="dxa"/>
            <w:vAlign w:val="bottom"/>
          </w:tcPr>
          <w:p w:rsidR="007373E7" w:rsidRPr="00093FEE" w:rsidRDefault="00093FEE" w:rsidP="00093FEE">
            <w:pPr>
              <w:adjustRightInd w:val="0"/>
              <w:jc w:val="center"/>
              <w:rPr>
                <w:szCs w:val="21"/>
              </w:rPr>
            </w:pPr>
            <w:r w:rsidRPr="00093FEE">
              <w:rPr>
                <w:rFonts w:hint="eastAsia"/>
                <w:szCs w:val="21"/>
              </w:rPr>
              <w:t>0.5718</w:t>
            </w:r>
          </w:p>
        </w:tc>
      </w:tr>
      <w:tr w:rsidR="007373E7" w:rsidRPr="00E23413" w:rsidTr="000600B2">
        <w:trPr>
          <w:jc w:val="center"/>
        </w:trPr>
        <w:tc>
          <w:tcPr>
            <w:tcW w:w="3006" w:type="dxa"/>
            <w:vAlign w:val="bottom"/>
          </w:tcPr>
          <w:p w:rsidR="007373E7" w:rsidRPr="00E23413" w:rsidRDefault="007373E7" w:rsidP="0094376A">
            <w:pPr>
              <w:jc w:val="center"/>
              <w:rPr>
                <w:szCs w:val="21"/>
              </w:rPr>
            </w:pPr>
            <w:r w:rsidRPr="00E23413">
              <w:rPr>
                <w:rFonts w:hint="eastAsia"/>
                <w:szCs w:val="21"/>
              </w:rPr>
              <w:t>300</w:t>
            </w:r>
          </w:p>
        </w:tc>
        <w:tc>
          <w:tcPr>
            <w:tcW w:w="2977" w:type="dxa"/>
            <w:vAlign w:val="bottom"/>
          </w:tcPr>
          <w:p w:rsidR="007373E7" w:rsidRPr="00F47D4F" w:rsidRDefault="00F47D4F" w:rsidP="00F47D4F">
            <w:pPr>
              <w:adjustRightInd w:val="0"/>
              <w:jc w:val="center"/>
              <w:rPr>
                <w:szCs w:val="21"/>
              </w:rPr>
            </w:pPr>
            <w:r w:rsidRPr="00F47D4F">
              <w:rPr>
                <w:rFonts w:hint="eastAsia"/>
                <w:szCs w:val="21"/>
              </w:rPr>
              <w:t>18.2993</w:t>
            </w:r>
          </w:p>
        </w:tc>
        <w:tc>
          <w:tcPr>
            <w:tcW w:w="2635" w:type="dxa"/>
            <w:vAlign w:val="bottom"/>
          </w:tcPr>
          <w:p w:rsidR="007373E7" w:rsidRPr="00093FEE" w:rsidRDefault="00093FEE" w:rsidP="00093FEE">
            <w:pPr>
              <w:adjustRightInd w:val="0"/>
              <w:jc w:val="center"/>
              <w:rPr>
                <w:szCs w:val="21"/>
              </w:rPr>
            </w:pPr>
            <w:r w:rsidRPr="00093FEE">
              <w:rPr>
                <w:rFonts w:hint="eastAsia"/>
                <w:szCs w:val="21"/>
              </w:rPr>
              <w:t>0.5705</w:t>
            </w:r>
          </w:p>
        </w:tc>
      </w:tr>
      <w:tr w:rsidR="007373E7" w:rsidRPr="00E23413" w:rsidTr="000600B2">
        <w:trPr>
          <w:jc w:val="center"/>
        </w:trPr>
        <w:tc>
          <w:tcPr>
            <w:tcW w:w="3006" w:type="dxa"/>
            <w:vAlign w:val="bottom"/>
          </w:tcPr>
          <w:p w:rsidR="007373E7" w:rsidRPr="00E23413" w:rsidRDefault="007373E7" w:rsidP="0094376A">
            <w:pPr>
              <w:jc w:val="center"/>
              <w:rPr>
                <w:szCs w:val="21"/>
              </w:rPr>
            </w:pPr>
            <w:r w:rsidRPr="00E23413">
              <w:rPr>
                <w:rFonts w:hint="eastAsia"/>
                <w:szCs w:val="21"/>
              </w:rPr>
              <w:t>500</w:t>
            </w:r>
          </w:p>
        </w:tc>
        <w:tc>
          <w:tcPr>
            <w:tcW w:w="2977" w:type="dxa"/>
            <w:vAlign w:val="bottom"/>
          </w:tcPr>
          <w:p w:rsidR="007373E7" w:rsidRPr="00F47D4F" w:rsidRDefault="00F47D4F" w:rsidP="00F47D4F">
            <w:pPr>
              <w:adjustRightInd w:val="0"/>
              <w:jc w:val="center"/>
              <w:rPr>
                <w:szCs w:val="21"/>
              </w:rPr>
            </w:pPr>
            <w:r w:rsidRPr="00F47D4F">
              <w:rPr>
                <w:rFonts w:hint="eastAsia"/>
                <w:szCs w:val="21"/>
              </w:rPr>
              <w:t>18.2150</w:t>
            </w:r>
          </w:p>
        </w:tc>
        <w:tc>
          <w:tcPr>
            <w:tcW w:w="2635" w:type="dxa"/>
            <w:vAlign w:val="bottom"/>
          </w:tcPr>
          <w:p w:rsidR="007373E7" w:rsidRPr="00093FEE" w:rsidRDefault="00093FEE" w:rsidP="00093FEE">
            <w:pPr>
              <w:adjustRightInd w:val="0"/>
              <w:jc w:val="center"/>
              <w:rPr>
                <w:szCs w:val="21"/>
              </w:rPr>
            </w:pPr>
            <w:r w:rsidRPr="00093FEE">
              <w:rPr>
                <w:rFonts w:hint="eastAsia"/>
                <w:szCs w:val="21"/>
              </w:rPr>
              <w:t>0.5679</w:t>
            </w:r>
          </w:p>
        </w:tc>
      </w:tr>
      <w:tr w:rsidR="007373E7" w:rsidRPr="00E23413" w:rsidTr="000600B2">
        <w:trPr>
          <w:jc w:val="center"/>
        </w:trPr>
        <w:tc>
          <w:tcPr>
            <w:tcW w:w="3006" w:type="dxa"/>
            <w:vAlign w:val="bottom"/>
          </w:tcPr>
          <w:p w:rsidR="007373E7" w:rsidRPr="00E23413" w:rsidRDefault="007373E7" w:rsidP="0094376A">
            <w:pPr>
              <w:jc w:val="center"/>
              <w:rPr>
                <w:szCs w:val="21"/>
              </w:rPr>
            </w:pPr>
            <w:r w:rsidRPr="00E23413">
              <w:rPr>
                <w:rFonts w:hint="eastAsia"/>
                <w:szCs w:val="21"/>
              </w:rPr>
              <w:t>1000</w:t>
            </w:r>
          </w:p>
        </w:tc>
        <w:tc>
          <w:tcPr>
            <w:tcW w:w="2977" w:type="dxa"/>
            <w:vAlign w:val="bottom"/>
          </w:tcPr>
          <w:p w:rsidR="007373E7" w:rsidRPr="00F47D4F" w:rsidRDefault="00F47D4F" w:rsidP="00F47D4F">
            <w:pPr>
              <w:adjustRightInd w:val="0"/>
              <w:jc w:val="center"/>
              <w:rPr>
                <w:szCs w:val="21"/>
              </w:rPr>
            </w:pPr>
            <w:r w:rsidRPr="00F47D4F">
              <w:rPr>
                <w:rFonts w:hint="eastAsia"/>
                <w:szCs w:val="21"/>
              </w:rPr>
              <w:t>18.0058</w:t>
            </w:r>
          </w:p>
        </w:tc>
        <w:tc>
          <w:tcPr>
            <w:tcW w:w="2635" w:type="dxa"/>
            <w:vAlign w:val="bottom"/>
          </w:tcPr>
          <w:p w:rsidR="007373E7" w:rsidRPr="00093FEE" w:rsidRDefault="00093FEE" w:rsidP="00093FEE">
            <w:pPr>
              <w:adjustRightInd w:val="0"/>
              <w:jc w:val="center"/>
              <w:rPr>
                <w:szCs w:val="21"/>
              </w:rPr>
            </w:pPr>
            <w:r w:rsidRPr="00093FEE">
              <w:rPr>
                <w:rFonts w:hint="eastAsia"/>
                <w:szCs w:val="21"/>
              </w:rPr>
              <w:t>0.5614</w:t>
            </w:r>
          </w:p>
        </w:tc>
      </w:tr>
      <w:tr w:rsidR="007373E7" w:rsidRPr="00E23413" w:rsidTr="000600B2">
        <w:trPr>
          <w:jc w:val="center"/>
        </w:trPr>
        <w:tc>
          <w:tcPr>
            <w:tcW w:w="3006" w:type="dxa"/>
            <w:vAlign w:val="bottom"/>
          </w:tcPr>
          <w:p w:rsidR="007373E7" w:rsidRPr="00E23413" w:rsidRDefault="007373E7" w:rsidP="0094376A">
            <w:pPr>
              <w:jc w:val="center"/>
              <w:rPr>
                <w:szCs w:val="21"/>
              </w:rPr>
            </w:pPr>
            <w:r w:rsidRPr="00E23413">
              <w:rPr>
                <w:rFonts w:hint="eastAsia"/>
                <w:szCs w:val="21"/>
              </w:rPr>
              <w:t>2000</w:t>
            </w:r>
          </w:p>
        </w:tc>
        <w:tc>
          <w:tcPr>
            <w:tcW w:w="2977" w:type="dxa"/>
            <w:vAlign w:val="bottom"/>
          </w:tcPr>
          <w:p w:rsidR="007373E7" w:rsidRPr="00F47D4F" w:rsidRDefault="00F47D4F" w:rsidP="00F47D4F">
            <w:pPr>
              <w:adjustRightInd w:val="0"/>
              <w:jc w:val="center"/>
              <w:rPr>
                <w:szCs w:val="21"/>
              </w:rPr>
            </w:pPr>
            <w:r w:rsidRPr="00F47D4F">
              <w:rPr>
                <w:rFonts w:hint="eastAsia"/>
                <w:szCs w:val="21"/>
              </w:rPr>
              <w:t>17.5946</w:t>
            </w:r>
          </w:p>
        </w:tc>
        <w:tc>
          <w:tcPr>
            <w:tcW w:w="2635" w:type="dxa"/>
            <w:vAlign w:val="bottom"/>
          </w:tcPr>
          <w:p w:rsidR="007373E7" w:rsidRPr="00093FEE" w:rsidRDefault="00093FEE" w:rsidP="00093FEE">
            <w:pPr>
              <w:adjustRightInd w:val="0"/>
              <w:jc w:val="center"/>
              <w:rPr>
                <w:szCs w:val="21"/>
              </w:rPr>
            </w:pPr>
            <w:r w:rsidRPr="00093FEE">
              <w:rPr>
                <w:rFonts w:hint="eastAsia"/>
                <w:szCs w:val="21"/>
              </w:rPr>
              <w:t>0.5486</w:t>
            </w:r>
          </w:p>
        </w:tc>
      </w:tr>
      <w:tr w:rsidR="007373E7" w:rsidRPr="00E23413" w:rsidTr="000600B2">
        <w:trPr>
          <w:jc w:val="center"/>
        </w:trPr>
        <w:tc>
          <w:tcPr>
            <w:tcW w:w="3006" w:type="dxa"/>
            <w:vAlign w:val="bottom"/>
          </w:tcPr>
          <w:p w:rsidR="007373E7" w:rsidRPr="00E23413" w:rsidRDefault="007373E7" w:rsidP="0094376A">
            <w:pPr>
              <w:jc w:val="center"/>
              <w:rPr>
                <w:szCs w:val="21"/>
              </w:rPr>
            </w:pPr>
            <w:r w:rsidRPr="00E23413">
              <w:rPr>
                <w:rFonts w:hint="eastAsia"/>
                <w:szCs w:val="21"/>
              </w:rPr>
              <w:t>3000</w:t>
            </w:r>
          </w:p>
        </w:tc>
        <w:tc>
          <w:tcPr>
            <w:tcW w:w="2977" w:type="dxa"/>
            <w:vAlign w:val="bottom"/>
          </w:tcPr>
          <w:p w:rsidR="007373E7" w:rsidRPr="00F47D4F" w:rsidRDefault="00F47D4F" w:rsidP="00F47D4F">
            <w:pPr>
              <w:adjustRightInd w:val="0"/>
              <w:jc w:val="center"/>
              <w:rPr>
                <w:szCs w:val="21"/>
              </w:rPr>
            </w:pPr>
            <w:r w:rsidRPr="00F47D4F">
              <w:rPr>
                <w:rFonts w:hint="eastAsia"/>
                <w:szCs w:val="21"/>
              </w:rPr>
              <w:t>17.1929</w:t>
            </w:r>
          </w:p>
        </w:tc>
        <w:tc>
          <w:tcPr>
            <w:tcW w:w="2635" w:type="dxa"/>
            <w:vAlign w:val="bottom"/>
          </w:tcPr>
          <w:p w:rsidR="007373E7" w:rsidRPr="00093FEE" w:rsidRDefault="00093FEE" w:rsidP="00093FEE">
            <w:pPr>
              <w:adjustRightInd w:val="0"/>
              <w:jc w:val="center"/>
              <w:rPr>
                <w:szCs w:val="21"/>
              </w:rPr>
            </w:pPr>
            <w:r w:rsidRPr="00093FEE">
              <w:rPr>
                <w:rFonts w:hint="eastAsia"/>
                <w:szCs w:val="21"/>
              </w:rPr>
              <w:t>0.5360</w:t>
            </w:r>
          </w:p>
        </w:tc>
      </w:tr>
      <w:tr w:rsidR="007373E7" w:rsidRPr="00E23413" w:rsidTr="000600B2">
        <w:trPr>
          <w:jc w:val="center"/>
        </w:trPr>
        <w:tc>
          <w:tcPr>
            <w:tcW w:w="3006" w:type="dxa"/>
            <w:vAlign w:val="bottom"/>
          </w:tcPr>
          <w:p w:rsidR="007373E7" w:rsidRPr="00E23413" w:rsidRDefault="007373E7" w:rsidP="0094376A">
            <w:pPr>
              <w:jc w:val="center"/>
              <w:rPr>
                <w:szCs w:val="21"/>
              </w:rPr>
            </w:pPr>
            <w:r w:rsidRPr="00E23413">
              <w:rPr>
                <w:rFonts w:hint="eastAsia"/>
                <w:szCs w:val="21"/>
              </w:rPr>
              <w:t>4000</w:t>
            </w:r>
          </w:p>
        </w:tc>
        <w:tc>
          <w:tcPr>
            <w:tcW w:w="2977" w:type="dxa"/>
            <w:vAlign w:val="bottom"/>
          </w:tcPr>
          <w:p w:rsidR="007373E7" w:rsidRPr="00F47D4F" w:rsidRDefault="00F47D4F" w:rsidP="00F47D4F">
            <w:pPr>
              <w:adjustRightInd w:val="0"/>
              <w:jc w:val="center"/>
              <w:rPr>
                <w:szCs w:val="21"/>
              </w:rPr>
            </w:pPr>
            <w:r w:rsidRPr="00F47D4F">
              <w:rPr>
                <w:rFonts w:hint="eastAsia"/>
                <w:szCs w:val="21"/>
              </w:rPr>
              <w:t>16.8003</w:t>
            </w:r>
          </w:p>
        </w:tc>
        <w:tc>
          <w:tcPr>
            <w:tcW w:w="2635" w:type="dxa"/>
            <w:vAlign w:val="bottom"/>
          </w:tcPr>
          <w:p w:rsidR="007373E7" w:rsidRPr="00093FEE" w:rsidRDefault="00093FEE" w:rsidP="00093FEE">
            <w:pPr>
              <w:adjustRightInd w:val="0"/>
              <w:jc w:val="center"/>
              <w:rPr>
                <w:szCs w:val="21"/>
              </w:rPr>
            </w:pPr>
            <w:r w:rsidRPr="00093FEE">
              <w:rPr>
                <w:rFonts w:hint="eastAsia"/>
                <w:szCs w:val="21"/>
              </w:rPr>
              <w:t>0.5238</w:t>
            </w:r>
          </w:p>
        </w:tc>
      </w:tr>
    </w:tbl>
    <w:p w:rsidR="00533584" w:rsidRPr="00414141" w:rsidRDefault="009E400A" w:rsidP="009005E6">
      <w:pPr>
        <w:spacing w:beforeLines="50" w:line="360" w:lineRule="auto"/>
        <w:ind w:firstLine="480"/>
      </w:pPr>
      <w:r>
        <w:t>以上预测结果说明，污水处理厂尾水非正常排放</w:t>
      </w:r>
      <w:r w:rsidR="00533584" w:rsidRPr="00414141">
        <w:t>，</w:t>
      </w:r>
      <w:r w:rsidRPr="00853816">
        <w:t>岸边排放</w:t>
      </w:r>
      <w:r>
        <w:rPr>
          <w:rFonts w:hint="eastAsia"/>
        </w:rPr>
        <w:t>时涔水</w:t>
      </w:r>
      <w:r w:rsidR="00533584" w:rsidRPr="00414141">
        <w:t>COD</w:t>
      </w:r>
      <w:r w:rsidR="00533584" w:rsidRPr="00414141">
        <w:rPr>
          <w:vertAlign w:val="subscript"/>
        </w:rPr>
        <w:t>Cr</w:t>
      </w:r>
      <w:r w:rsidR="00533584" w:rsidRPr="00414141">
        <w:t>、氨氮浓度最大值分别为</w:t>
      </w:r>
      <w:r w:rsidR="00615EF8" w:rsidRPr="00F47D4F">
        <w:rPr>
          <w:rFonts w:hint="eastAsia"/>
          <w:szCs w:val="21"/>
        </w:rPr>
        <w:t>18.4266</w:t>
      </w:r>
      <w:r w:rsidR="00533584" w:rsidRPr="00414141">
        <w:t>mg/L</w:t>
      </w:r>
      <w:r w:rsidR="00533584" w:rsidRPr="00414141">
        <w:t>、</w:t>
      </w:r>
      <w:r w:rsidR="00615EF8" w:rsidRPr="00093FEE">
        <w:rPr>
          <w:rFonts w:hint="eastAsia"/>
          <w:szCs w:val="21"/>
        </w:rPr>
        <w:t>0.5745</w:t>
      </w:r>
      <w:r w:rsidR="00533584" w:rsidRPr="00414141">
        <w:t>mg/L</w:t>
      </w:r>
      <w:r w:rsidR="00533584" w:rsidRPr="00414141">
        <w:t>，</w:t>
      </w:r>
      <w:r w:rsidR="00533584" w:rsidRPr="00414141">
        <w:t>COD</w:t>
      </w:r>
      <w:r w:rsidR="00533584" w:rsidRPr="00414141">
        <w:rPr>
          <w:vertAlign w:val="subscript"/>
        </w:rPr>
        <w:t>Cr</w:t>
      </w:r>
      <w:r w:rsidR="00533584" w:rsidRPr="00414141">
        <w:t>、氨氮浓度均符合《地表水环境质量标准》（</w:t>
      </w:r>
      <w:r w:rsidR="00533584" w:rsidRPr="00414141">
        <w:t>GB3838-2002</w:t>
      </w:r>
      <w:r w:rsidR="00533584" w:rsidRPr="00414141">
        <w:t>）</w:t>
      </w:r>
      <w:fldSimple w:instr=" = 3 \* ROMAN \* MERGEFORMAT ">
        <w:r w:rsidR="00533584" w:rsidRPr="00414141">
          <w:t>III</w:t>
        </w:r>
      </w:fldSimple>
      <w:r w:rsidR="00533584" w:rsidRPr="00414141">
        <w:t>类标准的要求。</w:t>
      </w:r>
      <w:r w:rsidR="00F932C5">
        <w:rPr>
          <w:rFonts w:hint="eastAsia"/>
        </w:rPr>
        <w:t>但</w:t>
      </w:r>
      <w:r w:rsidR="00F932C5">
        <w:t>尾水非正常排放</w:t>
      </w:r>
      <w:r w:rsidR="00F932C5">
        <w:rPr>
          <w:rFonts w:hint="eastAsia"/>
        </w:rPr>
        <w:t>时，对涔水</w:t>
      </w:r>
      <w:r w:rsidR="00F932C5" w:rsidRPr="00414141">
        <w:t>COD</w:t>
      </w:r>
      <w:r w:rsidR="00F932C5" w:rsidRPr="00414141">
        <w:rPr>
          <w:vertAlign w:val="subscript"/>
        </w:rPr>
        <w:t>Cr</w:t>
      </w:r>
      <w:r w:rsidR="00F932C5" w:rsidRPr="00414141">
        <w:t>、氨氮</w:t>
      </w:r>
      <w:r w:rsidR="00F932C5">
        <w:rPr>
          <w:rFonts w:hint="eastAsia"/>
        </w:rPr>
        <w:t>浓度</w:t>
      </w:r>
      <w:r w:rsidR="00236CAB">
        <w:rPr>
          <w:rFonts w:hint="eastAsia"/>
        </w:rPr>
        <w:t>升高</w:t>
      </w:r>
      <w:r w:rsidR="00F932C5">
        <w:rPr>
          <w:rFonts w:hint="eastAsia"/>
        </w:rPr>
        <w:t>影响较</w:t>
      </w:r>
      <w:r w:rsidR="00236CAB">
        <w:rPr>
          <w:rFonts w:hint="eastAsia"/>
        </w:rPr>
        <w:t>明显</w:t>
      </w:r>
      <w:r w:rsidR="00F932C5">
        <w:rPr>
          <w:rFonts w:hint="eastAsia"/>
        </w:rPr>
        <w:t>，</w:t>
      </w:r>
      <w:r w:rsidR="00F932C5" w:rsidRPr="00F932C5">
        <w:rPr>
          <w:rFonts w:hint="eastAsia"/>
        </w:rPr>
        <w:t>因此要加强污水处理系统使用过程中日常维护及管理，保持出水水质稳定，避免非正常排污情况发生。</w:t>
      </w:r>
    </w:p>
    <w:p w:rsidR="009B7ACE" w:rsidRPr="00414141" w:rsidRDefault="009B7ACE" w:rsidP="009B7ACE">
      <w:pPr>
        <w:spacing w:line="360" w:lineRule="auto"/>
        <w:ind w:firstLineChars="200" w:firstLine="420"/>
        <w:rPr>
          <w:szCs w:val="21"/>
        </w:rPr>
      </w:pPr>
      <w:r w:rsidRPr="00414141">
        <w:rPr>
          <w:szCs w:val="21"/>
        </w:rPr>
        <w:t>本项目截流了镇区生活污水，有效减少了排水管道的污染负荷，有利于提高水质。为保证项目出水水质长期稳定达标排放，本环评提出以下要求：</w:t>
      </w:r>
    </w:p>
    <w:p w:rsidR="009B7ACE" w:rsidRPr="00414141" w:rsidRDefault="009B7ACE" w:rsidP="009B7ACE">
      <w:pPr>
        <w:spacing w:line="360" w:lineRule="auto"/>
        <w:ind w:firstLineChars="200" w:firstLine="420"/>
        <w:rPr>
          <w:szCs w:val="21"/>
        </w:rPr>
      </w:pPr>
      <w:r w:rsidRPr="00414141">
        <w:rPr>
          <w:rFonts w:hAnsiTheme="minorEastAsia"/>
          <w:szCs w:val="21"/>
        </w:rPr>
        <w:t>①</w:t>
      </w:r>
      <w:r w:rsidRPr="00414141">
        <w:rPr>
          <w:szCs w:val="21"/>
        </w:rPr>
        <w:t>定期对纳污管网及检査井进行维护清掏，保证纳污系统长期通畅，同时从源头降低暴雨天气时</w:t>
      </w:r>
      <w:r w:rsidRPr="00414141">
        <w:rPr>
          <w:szCs w:val="21"/>
        </w:rPr>
        <w:t>SS</w:t>
      </w:r>
      <w:r w:rsidRPr="00414141">
        <w:rPr>
          <w:szCs w:val="21"/>
        </w:rPr>
        <w:t>的产生量；</w:t>
      </w:r>
    </w:p>
    <w:p w:rsidR="009B7ACE" w:rsidRPr="00414141" w:rsidRDefault="009B7ACE" w:rsidP="009B7ACE">
      <w:pPr>
        <w:spacing w:line="360" w:lineRule="auto"/>
        <w:ind w:firstLineChars="200" w:firstLine="420"/>
        <w:rPr>
          <w:szCs w:val="21"/>
        </w:rPr>
      </w:pPr>
      <w:r w:rsidRPr="00414141">
        <w:rPr>
          <w:rFonts w:hAnsiTheme="minorEastAsia"/>
          <w:szCs w:val="21"/>
        </w:rPr>
        <w:t>②</w:t>
      </w:r>
      <w:r w:rsidRPr="00414141">
        <w:rPr>
          <w:szCs w:val="21"/>
        </w:rPr>
        <w:t>暴雨天气过后须额外增加管网疏通力度，防止雨水冲刷产生的大量泥浆水通过地漏进入纳污系统而加重后期处理负荷甚至导致系统堵塞；</w:t>
      </w:r>
    </w:p>
    <w:p w:rsidR="009B7ACE" w:rsidRPr="00414141" w:rsidRDefault="009B7ACE" w:rsidP="009B7ACE">
      <w:pPr>
        <w:spacing w:line="360" w:lineRule="auto"/>
        <w:ind w:firstLineChars="200" w:firstLine="420"/>
        <w:rPr>
          <w:szCs w:val="21"/>
        </w:rPr>
      </w:pPr>
      <w:r w:rsidRPr="00414141">
        <w:rPr>
          <w:rFonts w:hAnsiTheme="minorEastAsia"/>
          <w:szCs w:val="21"/>
        </w:rPr>
        <w:t>③</w:t>
      </w:r>
      <w:r w:rsidRPr="00414141">
        <w:rPr>
          <w:szCs w:val="21"/>
        </w:rPr>
        <w:t>定期对格栅井、调节池等系统进行淸掏，确保各个工序均能满足预期处理效果；</w:t>
      </w:r>
    </w:p>
    <w:p w:rsidR="009B7ACE" w:rsidRPr="00414141" w:rsidRDefault="009B7ACE" w:rsidP="009B7ACE">
      <w:pPr>
        <w:spacing w:line="360" w:lineRule="auto"/>
        <w:ind w:firstLineChars="200" w:firstLine="420"/>
        <w:rPr>
          <w:szCs w:val="21"/>
        </w:rPr>
      </w:pPr>
      <w:r w:rsidRPr="00414141">
        <w:rPr>
          <w:rFonts w:hAnsiTheme="minorEastAsia"/>
          <w:szCs w:val="21"/>
        </w:rPr>
        <w:t>④</w:t>
      </w:r>
      <w:r w:rsidRPr="00414141">
        <w:rPr>
          <w:szCs w:val="21"/>
        </w:rPr>
        <w:t>建设单位应对进口、出口安装自动线上监测设施，实时监测</w:t>
      </w:r>
      <w:r w:rsidRPr="00414141">
        <w:rPr>
          <w:szCs w:val="21"/>
        </w:rPr>
        <w:t>COD</w:t>
      </w:r>
      <w:r w:rsidR="004C4481" w:rsidRPr="00414141">
        <w:rPr>
          <w:szCs w:val="21"/>
          <w:vertAlign w:val="subscript"/>
        </w:rPr>
        <w:t>C</w:t>
      </w:r>
      <w:r w:rsidRPr="00414141">
        <w:rPr>
          <w:szCs w:val="21"/>
          <w:vertAlign w:val="subscript"/>
        </w:rPr>
        <w:t>r</w:t>
      </w:r>
      <w:r w:rsidRPr="00414141">
        <w:rPr>
          <w:szCs w:val="21"/>
        </w:rPr>
        <w:t>、</w:t>
      </w:r>
      <w:r w:rsidR="004C4481" w:rsidRPr="00414141">
        <w:rPr>
          <w:szCs w:val="21"/>
        </w:rPr>
        <w:t>氨氮</w:t>
      </w:r>
      <w:r w:rsidRPr="00414141">
        <w:rPr>
          <w:szCs w:val="21"/>
        </w:rPr>
        <w:t>浓度值，出口浓度值需与当地环保部门联网；</w:t>
      </w:r>
    </w:p>
    <w:p w:rsidR="009B7ACE" w:rsidRPr="00414141" w:rsidRDefault="009B7ACE" w:rsidP="009B7ACE">
      <w:pPr>
        <w:spacing w:line="360" w:lineRule="auto"/>
        <w:ind w:firstLineChars="200" w:firstLine="420"/>
        <w:rPr>
          <w:szCs w:val="21"/>
        </w:rPr>
      </w:pPr>
      <w:r w:rsidRPr="00414141">
        <w:rPr>
          <w:szCs w:val="21"/>
        </w:rPr>
        <w:t>⑤</w:t>
      </w:r>
      <w:r w:rsidRPr="00414141">
        <w:rPr>
          <w:szCs w:val="21"/>
        </w:rPr>
        <w:t>监测建设单位应定期对出水进行采样检测并做好记录，若发现超标，须立即跟进排查并提出相应的解决方案。</w:t>
      </w:r>
    </w:p>
    <w:p w:rsidR="005659EE" w:rsidRPr="005659EE" w:rsidRDefault="005659EE" w:rsidP="005659EE">
      <w:pPr>
        <w:pStyle w:val="p0"/>
        <w:spacing w:line="360" w:lineRule="auto"/>
        <w:rPr>
          <w:rFonts w:eastAsiaTheme="minorEastAsia"/>
          <w:b/>
          <w:bCs/>
        </w:rPr>
      </w:pPr>
      <w:r w:rsidRPr="005659EE">
        <w:rPr>
          <w:rFonts w:eastAsiaTheme="minorEastAsia"/>
          <w:b/>
          <w:bCs/>
        </w:rPr>
        <w:t>3.</w:t>
      </w:r>
      <w:r>
        <w:rPr>
          <w:rFonts w:eastAsiaTheme="minorEastAsia" w:hint="eastAsia"/>
          <w:b/>
          <w:bCs/>
        </w:rPr>
        <w:t>3</w:t>
      </w:r>
      <w:r w:rsidRPr="005659EE">
        <w:rPr>
          <w:rFonts w:eastAsiaTheme="minorEastAsia"/>
          <w:b/>
          <w:bCs/>
        </w:rPr>
        <w:t>污水排放口信息</w:t>
      </w:r>
    </w:p>
    <w:p w:rsidR="000600B2" w:rsidRDefault="000600B2" w:rsidP="000C6B99">
      <w:pPr>
        <w:pStyle w:val="ae"/>
        <w:spacing w:beforeLines="0" w:line="240" w:lineRule="auto"/>
        <w:ind w:firstLineChars="0" w:firstLine="0"/>
        <w:jc w:val="center"/>
        <w:rPr>
          <w:b/>
          <w:bCs/>
          <w:sz w:val="21"/>
          <w:szCs w:val="21"/>
        </w:rPr>
      </w:pPr>
    </w:p>
    <w:p w:rsidR="005659EE" w:rsidRPr="000C6B99" w:rsidRDefault="005659EE" w:rsidP="00EC2177">
      <w:pPr>
        <w:pStyle w:val="ae"/>
        <w:spacing w:beforeLines="0" w:line="240" w:lineRule="auto"/>
        <w:ind w:firstLineChars="0" w:firstLine="0"/>
        <w:jc w:val="center"/>
        <w:rPr>
          <w:b/>
          <w:bCs/>
          <w:sz w:val="21"/>
          <w:szCs w:val="21"/>
        </w:rPr>
      </w:pPr>
      <w:r w:rsidRPr="005659EE">
        <w:rPr>
          <w:rFonts w:hint="eastAsia"/>
          <w:b/>
          <w:bCs/>
          <w:sz w:val="21"/>
          <w:szCs w:val="21"/>
        </w:rPr>
        <w:lastRenderedPageBreak/>
        <w:t>表</w:t>
      </w:r>
      <w:r w:rsidRPr="005659EE">
        <w:rPr>
          <w:rFonts w:hint="eastAsia"/>
          <w:b/>
          <w:bCs/>
          <w:sz w:val="21"/>
          <w:szCs w:val="21"/>
        </w:rPr>
        <w:t>1-1</w:t>
      </w:r>
      <w:r w:rsidR="004212FB">
        <w:rPr>
          <w:rFonts w:hint="eastAsia"/>
          <w:b/>
          <w:bCs/>
          <w:sz w:val="21"/>
          <w:szCs w:val="21"/>
        </w:rPr>
        <w:t>9</w:t>
      </w:r>
      <w:r w:rsidR="00DC00E4">
        <w:rPr>
          <w:rFonts w:hint="eastAsia"/>
          <w:b/>
          <w:bCs/>
          <w:sz w:val="21"/>
          <w:szCs w:val="21"/>
        </w:rPr>
        <w:t xml:space="preserve">  </w:t>
      </w:r>
      <w:r w:rsidR="00DC00E4" w:rsidRPr="007F3781">
        <w:rPr>
          <w:rFonts w:hint="eastAsia"/>
          <w:b/>
          <w:sz w:val="21"/>
          <w:szCs w:val="21"/>
        </w:rPr>
        <w:t>废水类别、污染物及污染治理设施信息表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709"/>
        <w:gridCol w:w="850"/>
        <w:gridCol w:w="709"/>
        <w:gridCol w:w="850"/>
        <w:gridCol w:w="567"/>
        <w:gridCol w:w="567"/>
        <w:gridCol w:w="1134"/>
        <w:gridCol w:w="709"/>
        <w:gridCol w:w="851"/>
        <w:gridCol w:w="1722"/>
      </w:tblGrid>
      <w:tr w:rsidR="009238B3" w:rsidTr="005D256D">
        <w:tc>
          <w:tcPr>
            <w:tcW w:w="392" w:type="dxa"/>
            <w:vMerge w:val="restart"/>
            <w:vAlign w:val="center"/>
          </w:tcPr>
          <w:p w:rsidR="00165416" w:rsidRPr="00B40C34" w:rsidRDefault="00165416" w:rsidP="00B40C34">
            <w:pPr>
              <w:jc w:val="center"/>
              <w:rPr>
                <w:b/>
              </w:rPr>
            </w:pPr>
            <w:bookmarkStart w:id="35" w:name="_Toc80279160"/>
            <w:r w:rsidRPr="00B40C34">
              <w:rPr>
                <w:rFonts w:hint="eastAsia"/>
                <w:b/>
              </w:rPr>
              <w:t>序</w:t>
            </w:r>
            <w:bookmarkEnd w:id="35"/>
          </w:p>
          <w:p w:rsidR="00165416" w:rsidRPr="00B40C34" w:rsidRDefault="00165416" w:rsidP="00B40C34">
            <w:pPr>
              <w:jc w:val="center"/>
              <w:rPr>
                <w:b/>
              </w:rPr>
            </w:pPr>
            <w:bookmarkStart w:id="36" w:name="_Toc80279161"/>
            <w:r w:rsidRPr="00B40C34">
              <w:rPr>
                <w:rFonts w:hint="eastAsia"/>
                <w:b/>
              </w:rPr>
              <w:t>号</w:t>
            </w:r>
            <w:bookmarkEnd w:id="36"/>
          </w:p>
        </w:tc>
        <w:tc>
          <w:tcPr>
            <w:tcW w:w="709" w:type="dxa"/>
            <w:vMerge w:val="restart"/>
            <w:vAlign w:val="center"/>
          </w:tcPr>
          <w:p w:rsidR="00165416" w:rsidRPr="00B40C34" w:rsidRDefault="00165416" w:rsidP="00B40C34">
            <w:pPr>
              <w:jc w:val="center"/>
              <w:rPr>
                <w:b/>
              </w:rPr>
            </w:pPr>
            <w:bookmarkStart w:id="37" w:name="_Toc80279162"/>
            <w:r w:rsidRPr="00B40C34">
              <w:rPr>
                <w:rFonts w:hint="eastAsia"/>
                <w:b/>
              </w:rPr>
              <w:t>废水</w:t>
            </w:r>
            <w:bookmarkEnd w:id="37"/>
          </w:p>
          <w:p w:rsidR="00165416" w:rsidRPr="00B40C34" w:rsidRDefault="00165416" w:rsidP="00B40C34">
            <w:pPr>
              <w:jc w:val="center"/>
              <w:rPr>
                <w:b/>
              </w:rPr>
            </w:pPr>
            <w:bookmarkStart w:id="38" w:name="_Toc80279163"/>
            <w:r w:rsidRPr="00B40C34">
              <w:rPr>
                <w:rFonts w:hint="eastAsia"/>
                <w:b/>
              </w:rPr>
              <w:t>类别</w:t>
            </w:r>
            <w:bookmarkEnd w:id="38"/>
          </w:p>
        </w:tc>
        <w:tc>
          <w:tcPr>
            <w:tcW w:w="850" w:type="dxa"/>
            <w:vMerge w:val="restart"/>
            <w:vAlign w:val="center"/>
          </w:tcPr>
          <w:p w:rsidR="00165416" w:rsidRPr="00B40C34" w:rsidRDefault="00165416" w:rsidP="00B40C34">
            <w:pPr>
              <w:jc w:val="center"/>
              <w:rPr>
                <w:b/>
              </w:rPr>
            </w:pPr>
            <w:bookmarkStart w:id="39" w:name="_Toc80279164"/>
            <w:r w:rsidRPr="00B40C34">
              <w:rPr>
                <w:rFonts w:hint="eastAsia"/>
                <w:b/>
              </w:rPr>
              <w:t>污染物种类</w:t>
            </w:r>
            <w:bookmarkEnd w:id="39"/>
          </w:p>
        </w:tc>
        <w:tc>
          <w:tcPr>
            <w:tcW w:w="709" w:type="dxa"/>
            <w:vMerge w:val="restart"/>
            <w:vAlign w:val="center"/>
          </w:tcPr>
          <w:p w:rsidR="00165416" w:rsidRPr="00B40C34" w:rsidRDefault="00165416" w:rsidP="00B40C34">
            <w:pPr>
              <w:jc w:val="center"/>
              <w:rPr>
                <w:b/>
              </w:rPr>
            </w:pPr>
            <w:bookmarkStart w:id="40" w:name="_Toc80279165"/>
            <w:r w:rsidRPr="00B40C34">
              <w:rPr>
                <w:rFonts w:hint="eastAsia"/>
                <w:b/>
              </w:rPr>
              <w:t>排放去向</w:t>
            </w:r>
            <w:bookmarkEnd w:id="40"/>
          </w:p>
        </w:tc>
        <w:tc>
          <w:tcPr>
            <w:tcW w:w="850" w:type="dxa"/>
            <w:vMerge w:val="restart"/>
            <w:vAlign w:val="center"/>
          </w:tcPr>
          <w:p w:rsidR="00165416" w:rsidRPr="00B40C34" w:rsidRDefault="00165416" w:rsidP="00B40C34">
            <w:pPr>
              <w:jc w:val="center"/>
              <w:rPr>
                <w:b/>
              </w:rPr>
            </w:pPr>
            <w:bookmarkStart w:id="41" w:name="_Toc80279166"/>
            <w:r w:rsidRPr="00B40C34">
              <w:rPr>
                <w:rFonts w:hint="eastAsia"/>
                <w:b/>
              </w:rPr>
              <w:t>排放</w:t>
            </w:r>
            <w:bookmarkEnd w:id="41"/>
          </w:p>
          <w:p w:rsidR="00165416" w:rsidRPr="00B40C34" w:rsidRDefault="00165416" w:rsidP="00B40C34">
            <w:pPr>
              <w:jc w:val="center"/>
              <w:rPr>
                <w:b/>
              </w:rPr>
            </w:pPr>
            <w:bookmarkStart w:id="42" w:name="_Toc80279167"/>
            <w:r w:rsidRPr="00B40C34">
              <w:rPr>
                <w:rFonts w:hint="eastAsia"/>
                <w:b/>
              </w:rPr>
              <w:t>规律</w:t>
            </w:r>
            <w:bookmarkEnd w:id="42"/>
          </w:p>
        </w:tc>
        <w:tc>
          <w:tcPr>
            <w:tcW w:w="2268" w:type="dxa"/>
            <w:gridSpan w:val="3"/>
            <w:vAlign w:val="center"/>
          </w:tcPr>
          <w:p w:rsidR="00165416" w:rsidRPr="00B40C34" w:rsidRDefault="00165416" w:rsidP="00B40C34">
            <w:pPr>
              <w:jc w:val="center"/>
              <w:rPr>
                <w:b/>
              </w:rPr>
            </w:pPr>
            <w:bookmarkStart w:id="43" w:name="_Toc80279168"/>
            <w:r w:rsidRPr="00B40C34">
              <w:rPr>
                <w:rFonts w:hint="eastAsia"/>
                <w:b/>
              </w:rPr>
              <w:t>污染治理设施</w:t>
            </w:r>
            <w:bookmarkEnd w:id="43"/>
          </w:p>
        </w:tc>
        <w:tc>
          <w:tcPr>
            <w:tcW w:w="709" w:type="dxa"/>
            <w:vMerge w:val="restart"/>
            <w:vAlign w:val="center"/>
          </w:tcPr>
          <w:p w:rsidR="00165416" w:rsidRPr="00B40C34" w:rsidRDefault="00165416" w:rsidP="00B40C34">
            <w:pPr>
              <w:jc w:val="center"/>
              <w:rPr>
                <w:b/>
              </w:rPr>
            </w:pPr>
            <w:bookmarkStart w:id="44" w:name="_Toc80279169"/>
            <w:r w:rsidRPr="00B40C34">
              <w:rPr>
                <w:b/>
              </w:rPr>
              <w:t>排放口编号</w:t>
            </w:r>
            <w:bookmarkEnd w:id="44"/>
          </w:p>
        </w:tc>
        <w:tc>
          <w:tcPr>
            <w:tcW w:w="851" w:type="dxa"/>
            <w:vMerge w:val="restart"/>
            <w:vAlign w:val="center"/>
          </w:tcPr>
          <w:p w:rsidR="00165416" w:rsidRPr="00B40C34" w:rsidRDefault="00165416" w:rsidP="00B40C34">
            <w:pPr>
              <w:jc w:val="center"/>
              <w:rPr>
                <w:b/>
              </w:rPr>
            </w:pPr>
            <w:bookmarkStart w:id="45" w:name="_Toc80279170"/>
            <w:r w:rsidRPr="00B40C34">
              <w:rPr>
                <w:rFonts w:hint="eastAsia"/>
                <w:b/>
              </w:rPr>
              <w:t>排放口是否符合要求</w:t>
            </w:r>
            <w:bookmarkEnd w:id="45"/>
          </w:p>
        </w:tc>
        <w:tc>
          <w:tcPr>
            <w:tcW w:w="1722" w:type="dxa"/>
            <w:vMerge w:val="restart"/>
            <w:vAlign w:val="center"/>
          </w:tcPr>
          <w:p w:rsidR="00165416" w:rsidRPr="00B40C34" w:rsidRDefault="00165416" w:rsidP="00B40C34">
            <w:pPr>
              <w:jc w:val="center"/>
              <w:rPr>
                <w:b/>
              </w:rPr>
            </w:pPr>
            <w:bookmarkStart w:id="46" w:name="_Toc80279171"/>
            <w:r w:rsidRPr="00B40C34">
              <w:rPr>
                <w:rFonts w:hint="eastAsia"/>
                <w:b/>
              </w:rPr>
              <w:t>排放口类型</w:t>
            </w:r>
            <w:bookmarkEnd w:id="46"/>
          </w:p>
        </w:tc>
      </w:tr>
      <w:tr w:rsidR="005D256D" w:rsidTr="005D256D">
        <w:tc>
          <w:tcPr>
            <w:tcW w:w="392" w:type="dxa"/>
            <w:vMerge/>
            <w:vAlign w:val="center"/>
          </w:tcPr>
          <w:p w:rsidR="00165416" w:rsidRPr="00B40C34" w:rsidRDefault="00165416" w:rsidP="00EC2177">
            <w:pPr>
              <w:jc w:val="center"/>
              <w:rPr>
                <w:b/>
              </w:rPr>
            </w:pPr>
          </w:p>
        </w:tc>
        <w:tc>
          <w:tcPr>
            <w:tcW w:w="709" w:type="dxa"/>
            <w:vMerge/>
            <w:vAlign w:val="center"/>
          </w:tcPr>
          <w:p w:rsidR="00165416" w:rsidRPr="00B40C34" w:rsidRDefault="00165416" w:rsidP="00EC2177">
            <w:pPr>
              <w:jc w:val="center"/>
              <w:rPr>
                <w:b/>
              </w:rPr>
            </w:pPr>
          </w:p>
        </w:tc>
        <w:tc>
          <w:tcPr>
            <w:tcW w:w="850" w:type="dxa"/>
            <w:vMerge/>
            <w:vAlign w:val="center"/>
          </w:tcPr>
          <w:p w:rsidR="00165416" w:rsidRPr="00B40C34" w:rsidRDefault="00165416" w:rsidP="00EC2177">
            <w:pPr>
              <w:jc w:val="center"/>
              <w:rPr>
                <w:b/>
              </w:rPr>
            </w:pPr>
          </w:p>
        </w:tc>
        <w:tc>
          <w:tcPr>
            <w:tcW w:w="709" w:type="dxa"/>
            <w:vMerge/>
            <w:vAlign w:val="center"/>
          </w:tcPr>
          <w:p w:rsidR="00165416" w:rsidRPr="00B40C34" w:rsidRDefault="00165416" w:rsidP="00EC2177">
            <w:pPr>
              <w:jc w:val="center"/>
              <w:rPr>
                <w:b/>
              </w:rPr>
            </w:pPr>
          </w:p>
        </w:tc>
        <w:tc>
          <w:tcPr>
            <w:tcW w:w="850" w:type="dxa"/>
            <w:vMerge/>
            <w:vAlign w:val="center"/>
          </w:tcPr>
          <w:p w:rsidR="00165416" w:rsidRPr="00B40C34" w:rsidRDefault="00165416" w:rsidP="00EC2177">
            <w:pPr>
              <w:jc w:val="center"/>
              <w:rPr>
                <w:b/>
              </w:rPr>
            </w:pPr>
          </w:p>
        </w:tc>
        <w:tc>
          <w:tcPr>
            <w:tcW w:w="567" w:type="dxa"/>
            <w:vAlign w:val="center"/>
          </w:tcPr>
          <w:p w:rsidR="00165416" w:rsidRPr="00245109" w:rsidRDefault="00165416" w:rsidP="00245109">
            <w:pPr>
              <w:jc w:val="center"/>
              <w:rPr>
                <w:b/>
              </w:rPr>
            </w:pPr>
            <w:bookmarkStart w:id="47" w:name="_Toc80279172"/>
            <w:r w:rsidRPr="00245109">
              <w:rPr>
                <w:rFonts w:hint="eastAsia"/>
                <w:b/>
              </w:rPr>
              <w:t>编号</w:t>
            </w:r>
            <w:bookmarkEnd w:id="47"/>
          </w:p>
        </w:tc>
        <w:tc>
          <w:tcPr>
            <w:tcW w:w="567" w:type="dxa"/>
            <w:vAlign w:val="center"/>
          </w:tcPr>
          <w:p w:rsidR="00165416" w:rsidRPr="00245109" w:rsidRDefault="00165416" w:rsidP="00245109">
            <w:pPr>
              <w:jc w:val="center"/>
              <w:rPr>
                <w:b/>
              </w:rPr>
            </w:pPr>
            <w:bookmarkStart w:id="48" w:name="_Toc80279173"/>
            <w:r w:rsidRPr="00245109">
              <w:rPr>
                <w:b/>
              </w:rPr>
              <w:t>名称</w:t>
            </w:r>
            <w:bookmarkEnd w:id="48"/>
          </w:p>
        </w:tc>
        <w:tc>
          <w:tcPr>
            <w:tcW w:w="1134" w:type="dxa"/>
            <w:vAlign w:val="center"/>
          </w:tcPr>
          <w:p w:rsidR="00165416" w:rsidRPr="00245109" w:rsidRDefault="00165416" w:rsidP="00245109">
            <w:pPr>
              <w:jc w:val="center"/>
              <w:rPr>
                <w:b/>
              </w:rPr>
            </w:pPr>
            <w:bookmarkStart w:id="49" w:name="_Toc80279174"/>
            <w:r w:rsidRPr="00245109">
              <w:rPr>
                <w:b/>
              </w:rPr>
              <w:t>工艺</w:t>
            </w:r>
            <w:bookmarkEnd w:id="49"/>
          </w:p>
        </w:tc>
        <w:tc>
          <w:tcPr>
            <w:tcW w:w="709" w:type="dxa"/>
            <w:vMerge/>
            <w:vAlign w:val="center"/>
          </w:tcPr>
          <w:p w:rsidR="00165416" w:rsidRDefault="00165416" w:rsidP="00EC2177">
            <w:pPr>
              <w:jc w:val="center"/>
            </w:pPr>
          </w:p>
        </w:tc>
        <w:tc>
          <w:tcPr>
            <w:tcW w:w="851" w:type="dxa"/>
            <w:vMerge/>
            <w:vAlign w:val="center"/>
          </w:tcPr>
          <w:p w:rsidR="00165416" w:rsidRDefault="00165416" w:rsidP="00EC2177">
            <w:pPr>
              <w:jc w:val="center"/>
            </w:pPr>
          </w:p>
        </w:tc>
        <w:tc>
          <w:tcPr>
            <w:tcW w:w="1722" w:type="dxa"/>
            <w:vMerge/>
            <w:vAlign w:val="center"/>
          </w:tcPr>
          <w:p w:rsidR="00165416" w:rsidRDefault="00165416" w:rsidP="00EC2177">
            <w:pPr>
              <w:jc w:val="center"/>
            </w:pPr>
          </w:p>
        </w:tc>
      </w:tr>
      <w:tr w:rsidR="005D256D" w:rsidTr="005D256D">
        <w:tc>
          <w:tcPr>
            <w:tcW w:w="392" w:type="dxa"/>
            <w:vAlign w:val="center"/>
          </w:tcPr>
          <w:p w:rsidR="00165416" w:rsidRDefault="00775C80" w:rsidP="00EC2177">
            <w:pPr>
              <w:jc w:val="center"/>
            </w:pPr>
            <w:r>
              <w:rPr>
                <w:rFonts w:hint="eastAsia"/>
              </w:rPr>
              <w:t>1</w:t>
            </w:r>
          </w:p>
        </w:tc>
        <w:tc>
          <w:tcPr>
            <w:tcW w:w="709" w:type="dxa"/>
            <w:vAlign w:val="center"/>
          </w:tcPr>
          <w:p w:rsidR="00165416" w:rsidRDefault="00775C80" w:rsidP="00EC2177">
            <w:pPr>
              <w:jc w:val="center"/>
            </w:pPr>
            <w:r>
              <w:rPr>
                <w:rFonts w:hint="eastAsia"/>
              </w:rPr>
              <w:t>生活废水</w:t>
            </w:r>
          </w:p>
        </w:tc>
        <w:tc>
          <w:tcPr>
            <w:tcW w:w="850" w:type="dxa"/>
            <w:vAlign w:val="center"/>
          </w:tcPr>
          <w:p w:rsidR="00775C80" w:rsidRDefault="00775C80" w:rsidP="00EC2177">
            <w:pPr>
              <w:jc w:val="center"/>
              <w:rPr>
                <w:szCs w:val="21"/>
                <w:vertAlign w:val="subscript"/>
              </w:rPr>
            </w:pPr>
            <w:r w:rsidRPr="00B640F8">
              <w:rPr>
                <w:szCs w:val="21"/>
              </w:rPr>
              <w:t>COD</w:t>
            </w:r>
            <w:r w:rsidRPr="00775C80">
              <w:rPr>
                <w:rFonts w:hint="eastAsia"/>
                <w:szCs w:val="21"/>
                <w:vertAlign w:val="subscript"/>
              </w:rPr>
              <w:t>C</w:t>
            </w:r>
            <w:r w:rsidRPr="00775C80">
              <w:rPr>
                <w:szCs w:val="21"/>
                <w:vertAlign w:val="subscript"/>
              </w:rPr>
              <w:t>r</w:t>
            </w:r>
          </w:p>
          <w:p w:rsidR="00775C80" w:rsidRDefault="00775C80" w:rsidP="00EC2177">
            <w:pPr>
              <w:jc w:val="center"/>
              <w:rPr>
                <w:szCs w:val="21"/>
              </w:rPr>
            </w:pPr>
            <w:r w:rsidRPr="00B640F8">
              <w:rPr>
                <w:szCs w:val="21"/>
              </w:rPr>
              <w:t>BOD</w:t>
            </w:r>
            <w:r w:rsidRPr="00B640F8">
              <w:rPr>
                <w:szCs w:val="21"/>
                <w:vertAlign w:val="subscript"/>
              </w:rPr>
              <w:t>5</w:t>
            </w:r>
          </w:p>
          <w:p w:rsidR="00775C80" w:rsidRDefault="00775C80" w:rsidP="00EC2177">
            <w:pPr>
              <w:jc w:val="center"/>
              <w:rPr>
                <w:szCs w:val="21"/>
              </w:rPr>
            </w:pPr>
            <w:r w:rsidRPr="00B640F8">
              <w:rPr>
                <w:szCs w:val="21"/>
              </w:rPr>
              <w:t>SS</w:t>
            </w:r>
          </w:p>
          <w:p w:rsidR="00775C80" w:rsidRDefault="00775C80" w:rsidP="00EC2177">
            <w:pPr>
              <w:jc w:val="center"/>
              <w:rPr>
                <w:szCs w:val="21"/>
              </w:rPr>
            </w:pPr>
            <w:r w:rsidRPr="00B640F8">
              <w:rPr>
                <w:szCs w:val="21"/>
              </w:rPr>
              <w:t>NH</w:t>
            </w:r>
            <w:r w:rsidRPr="00B640F8">
              <w:rPr>
                <w:szCs w:val="21"/>
                <w:vertAlign w:val="subscript"/>
              </w:rPr>
              <w:t>3</w:t>
            </w:r>
            <w:r w:rsidRPr="00B640F8">
              <w:rPr>
                <w:szCs w:val="21"/>
              </w:rPr>
              <w:t>-N</w:t>
            </w:r>
          </w:p>
          <w:p w:rsidR="00775C80" w:rsidRDefault="00775C80" w:rsidP="00EC2177">
            <w:pPr>
              <w:jc w:val="center"/>
              <w:rPr>
                <w:szCs w:val="21"/>
              </w:rPr>
            </w:pPr>
            <w:r w:rsidRPr="00B640F8">
              <w:rPr>
                <w:szCs w:val="21"/>
              </w:rPr>
              <w:t>TN</w:t>
            </w:r>
          </w:p>
          <w:p w:rsidR="00165416" w:rsidRDefault="00775C80" w:rsidP="00EC2177">
            <w:pPr>
              <w:jc w:val="center"/>
            </w:pPr>
            <w:r w:rsidRPr="00B640F8">
              <w:rPr>
                <w:szCs w:val="21"/>
              </w:rPr>
              <w:t>TP</w:t>
            </w:r>
          </w:p>
        </w:tc>
        <w:tc>
          <w:tcPr>
            <w:tcW w:w="709" w:type="dxa"/>
            <w:vAlign w:val="center"/>
          </w:tcPr>
          <w:p w:rsidR="00165416" w:rsidRDefault="00775C80" w:rsidP="00EC2177">
            <w:pPr>
              <w:jc w:val="center"/>
            </w:pPr>
            <w:r w:rsidRPr="00B40C34">
              <w:rPr>
                <w:rFonts w:hint="eastAsia"/>
              </w:rPr>
              <w:t>涔水河</w:t>
            </w:r>
          </w:p>
        </w:tc>
        <w:tc>
          <w:tcPr>
            <w:tcW w:w="850" w:type="dxa"/>
            <w:vAlign w:val="center"/>
          </w:tcPr>
          <w:p w:rsidR="00165416" w:rsidRDefault="00775C80" w:rsidP="00EC2177">
            <w:pPr>
              <w:jc w:val="center"/>
            </w:pPr>
            <w:r w:rsidRPr="00B40C34">
              <w:t>间断排放，排放期间流量稳定</w:t>
            </w:r>
          </w:p>
        </w:tc>
        <w:tc>
          <w:tcPr>
            <w:tcW w:w="567" w:type="dxa"/>
            <w:vAlign w:val="center"/>
          </w:tcPr>
          <w:p w:rsidR="00165416" w:rsidRDefault="00775C80" w:rsidP="00EC2177">
            <w:pPr>
              <w:jc w:val="center"/>
            </w:pPr>
            <w:r>
              <w:rPr>
                <w:rFonts w:hint="eastAsia"/>
              </w:rPr>
              <w:t>TW001</w:t>
            </w:r>
          </w:p>
        </w:tc>
        <w:tc>
          <w:tcPr>
            <w:tcW w:w="567" w:type="dxa"/>
            <w:vAlign w:val="center"/>
          </w:tcPr>
          <w:p w:rsidR="00165416" w:rsidRDefault="00775C80" w:rsidP="00EC2177">
            <w:pPr>
              <w:jc w:val="center"/>
            </w:pPr>
            <w:r w:rsidRPr="00B40C34">
              <w:rPr>
                <w:rFonts w:hint="eastAsia"/>
              </w:rPr>
              <w:t>污水处理厂</w:t>
            </w:r>
          </w:p>
        </w:tc>
        <w:tc>
          <w:tcPr>
            <w:tcW w:w="1134" w:type="dxa"/>
            <w:vAlign w:val="center"/>
          </w:tcPr>
          <w:p w:rsidR="00165416" w:rsidRDefault="009238B3" w:rsidP="00EC2177">
            <w:pPr>
              <w:jc w:val="center"/>
            </w:pPr>
            <w:r w:rsidRPr="00B40C34">
              <w:t>粗格栅</w:t>
            </w:r>
            <w:r w:rsidRPr="00B40C34">
              <w:t>+</w:t>
            </w:r>
            <w:r w:rsidRPr="00B40C34">
              <w:t>沉砂池</w:t>
            </w:r>
            <w:r w:rsidRPr="00B40C34">
              <w:t>+</w:t>
            </w:r>
            <w:r w:rsidRPr="00B40C34">
              <w:t>调节池</w:t>
            </w:r>
            <w:r w:rsidRPr="00B40C34">
              <w:t>+AAO</w:t>
            </w:r>
            <w:r w:rsidRPr="00B40C34">
              <w:t>池</w:t>
            </w:r>
            <w:r w:rsidRPr="00B40C34">
              <w:t>+</w:t>
            </w:r>
            <w:r w:rsidRPr="00B40C34">
              <w:t>沉淀及滤布滤池</w:t>
            </w:r>
            <w:r w:rsidRPr="00B40C34">
              <w:t>+</w:t>
            </w:r>
            <w:r w:rsidRPr="00B40C34">
              <w:t>紫外线消毒</w:t>
            </w:r>
          </w:p>
        </w:tc>
        <w:tc>
          <w:tcPr>
            <w:tcW w:w="709" w:type="dxa"/>
            <w:vAlign w:val="center"/>
          </w:tcPr>
          <w:p w:rsidR="009238B3" w:rsidRDefault="00775C80" w:rsidP="00EC2177">
            <w:pPr>
              <w:jc w:val="center"/>
            </w:pPr>
            <w:r>
              <w:rPr>
                <w:rFonts w:hint="eastAsia"/>
              </w:rPr>
              <w:t>DW</w:t>
            </w:r>
          </w:p>
          <w:p w:rsidR="00165416" w:rsidRDefault="00775C80" w:rsidP="00EC2177">
            <w:pPr>
              <w:jc w:val="center"/>
            </w:pPr>
            <w:r>
              <w:rPr>
                <w:rFonts w:hint="eastAsia"/>
              </w:rPr>
              <w:t>001</w:t>
            </w:r>
          </w:p>
        </w:tc>
        <w:tc>
          <w:tcPr>
            <w:tcW w:w="851" w:type="dxa"/>
            <w:vAlign w:val="center"/>
          </w:tcPr>
          <w:p w:rsidR="00775C80" w:rsidRPr="00245109" w:rsidRDefault="00775C80" w:rsidP="00245109">
            <w:pPr>
              <w:jc w:val="center"/>
            </w:pPr>
            <w:r w:rsidRPr="00B40C34">
              <w:sym w:font="Wingdings" w:char="F0FE"/>
            </w:r>
            <w:bookmarkStart w:id="50" w:name="_Toc80279175"/>
            <w:r w:rsidRPr="00B40C34">
              <w:t>是</w:t>
            </w:r>
            <w:bookmarkEnd w:id="50"/>
          </w:p>
          <w:p w:rsidR="00165416" w:rsidRDefault="00775C80" w:rsidP="00EC2177">
            <w:pPr>
              <w:jc w:val="center"/>
            </w:pPr>
            <w:r w:rsidRPr="00B40C34">
              <w:rPr>
                <w:rFonts w:hint="eastAsia"/>
              </w:rPr>
              <w:t>□否</w:t>
            </w:r>
          </w:p>
        </w:tc>
        <w:tc>
          <w:tcPr>
            <w:tcW w:w="1722" w:type="dxa"/>
            <w:vAlign w:val="center"/>
          </w:tcPr>
          <w:p w:rsidR="006A16CF" w:rsidRPr="00B40C34" w:rsidRDefault="006A16CF" w:rsidP="00EC2177">
            <w:pPr>
              <w:jc w:val="left"/>
              <w:rPr>
                <w:rFonts w:asciiTheme="minorEastAsia" w:eastAsiaTheme="minorEastAsia" w:hAnsiTheme="minorEastAsia"/>
              </w:rPr>
            </w:pPr>
            <w:r w:rsidRPr="00B40C34">
              <w:rPr>
                <w:rFonts w:asciiTheme="minorEastAsia" w:eastAsiaTheme="minorEastAsia" w:hAnsiTheme="minorEastAsia"/>
              </w:rPr>
              <w:sym w:font="Wingdings" w:char="F0FE"/>
            </w:r>
            <w:r w:rsidRPr="00B40C34">
              <w:rPr>
                <w:rFonts w:asciiTheme="minorEastAsia" w:eastAsiaTheme="minorEastAsia" w:hAnsiTheme="minorEastAsia"/>
              </w:rPr>
              <w:t>企业总排</w:t>
            </w:r>
          </w:p>
          <w:p w:rsidR="006A16CF" w:rsidRPr="00B40C34" w:rsidRDefault="006A16CF" w:rsidP="00EC2177">
            <w:pPr>
              <w:jc w:val="left"/>
              <w:rPr>
                <w:rFonts w:asciiTheme="minorEastAsia" w:eastAsiaTheme="minorEastAsia" w:hAnsiTheme="minorEastAsia"/>
              </w:rPr>
            </w:pPr>
            <w:r w:rsidRPr="00B40C34">
              <w:rPr>
                <w:rFonts w:asciiTheme="minorEastAsia" w:eastAsiaTheme="minorEastAsia" w:hAnsiTheme="minorEastAsia"/>
              </w:rPr>
              <w:t>□雨水排放</w:t>
            </w:r>
          </w:p>
          <w:p w:rsidR="006A16CF" w:rsidRPr="00B40C34" w:rsidRDefault="006A16CF" w:rsidP="00EC2177">
            <w:pPr>
              <w:jc w:val="left"/>
              <w:rPr>
                <w:rFonts w:asciiTheme="minorEastAsia" w:eastAsiaTheme="minorEastAsia" w:hAnsiTheme="minorEastAsia"/>
              </w:rPr>
            </w:pPr>
            <w:r w:rsidRPr="00B40C34">
              <w:rPr>
                <w:rFonts w:asciiTheme="minorEastAsia" w:eastAsiaTheme="minorEastAsia" w:hAnsiTheme="minorEastAsia"/>
              </w:rPr>
              <w:t>□清净下水排放</w:t>
            </w:r>
          </w:p>
          <w:p w:rsidR="006A16CF" w:rsidRPr="00B40C34" w:rsidRDefault="006A16CF" w:rsidP="00EC2177">
            <w:pPr>
              <w:jc w:val="left"/>
              <w:rPr>
                <w:rFonts w:asciiTheme="minorEastAsia" w:eastAsiaTheme="minorEastAsia" w:hAnsiTheme="minorEastAsia"/>
              </w:rPr>
            </w:pPr>
            <w:r w:rsidRPr="00B40C34">
              <w:rPr>
                <w:rFonts w:asciiTheme="minorEastAsia" w:eastAsiaTheme="minorEastAsia" w:hAnsiTheme="minorEastAsia"/>
              </w:rPr>
              <w:t>□温排水排放</w:t>
            </w:r>
          </w:p>
          <w:p w:rsidR="00165416" w:rsidRDefault="006A16CF" w:rsidP="00EC2177">
            <w:pPr>
              <w:jc w:val="left"/>
            </w:pPr>
            <w:r w:rsidRPr="00B40C34">
              <w:rPr>
                <w:rFonts w:asciiTheme="minorEastAsia" w:eastAsiaTheme="minorEastAsia" w:hAnsiTheme="minorEastAsia"/>
              </w:rPr>
              <w:t>□车间或车间治理设施排放口</w:t>
            </w:r>
          </w:p>
        </w:tc>
      </w:tr>
    </w:tbl>
    <w:p w:rsidR="00A65D12" w:rsidRPr="00A65D12" w:rsidRDefault="00A65D12" w:rsidP="009005E6">
      <w:pPr>
        <w:spacing w:beforeLines="50" w:line="360" w:lineRule="auto"/>
        <w:ind w:firstLine="480"/>
      </w:pPr>
      <w:r w:rsidRPr="00A65D12">
        <w:t>废水</w:t>
      </w:r>
      <w:r w:rsidRPr="00A65D12">
        <w:rPr>
          <w:rFonts w:hint="eastAsia"/>
        </w:rPr>
        <w:t>直</w:t>
      </w:r>
      <w:r w:rsidRPr="00A65D12">
        <w:t>接排放口基本情况见下表。</w:t>
      </w:r>
    </w:p>
    <w:p w:rsidR="00A65D12" w:rsidRPr="00403E46" w:rsidRDefault="00A65D12" w:rsidP="00EC2177">
      <w:pPr>
        <w:pStyle w:val="ae"/>
        <w:spacing w:beforeLines="0" w:line="240" w:lineRule="auto"/>
        <w:ind w:firstLineChars="0" w:firstLine="0"/>
        <w:jc w:val="center"/>
        <w:rPr>
          <w:b/>
          <w:bCs/>
          <w:sz w:val="21"/>
          <w:szCs w:val="21"/>
        </w:rPr>
      </w:pPr>
      <w:r w:rsidRPr="00403E46">
        <w:rPr>
          <w:rFonts w:hint="eastAsia"/>
          <w:b/>
          <w:bCs/>
          <w:sz w:val="21"/>
          <w:szCs w:val="21"/>
        </w:rPr>
        <w:t>表</w:t>
      </w:r>
      <w:r w:rsidRPr="00403E46">
        <w:rPr>
          <w:rFonts w:hint="eastAsia"/>
          <w:b/>
          <w:bCs/>
          <w:sz w:val="21"/>
          <w:szCs w:val="21"/>
        </w:rPr>
        <w:t>1-</w:t>
      </w:r>
      <w:r w:rsidR="004212FB">
        <w:rPr>
          <w:rFonts w:hint="eastAsia"/>
          <w:b/>
          <w:bCs/>
          <w:sz w:val="21"/>
          <w:szCs w:val="21"/>
        </w:rPr>
        <w:t>20</w:t>
      </w:r>
      <w:r w:rsidRPr="00403E46">
        <w:rPr>
          <w:rFonts w:hint="eastAsia"/>
          <w:b/>
          <w:bCs/>
          <w:sz w:val="21"/>
          <w:szCs w:val="21"/>
        </w:rPr>
        <w:t xml:space="preserve">  </w:t>
      </w:r>
      <w:r w:rsidRPr="00403E46">
        <w:rPr>
          <w:rFonts w:hint="eastAsia"/>
          <w:b/>
          <w:bCs/>
          <w:sz w:val="21"/>
          <w:szCs w:val="21"/>
        </w:rPr>
        <w:t>废水直接排放口基本情况表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6"/>
        <w:gridCol w:w="689"/>
        <w:gridCol w:w="895"/>
        <w:gridCol w:w="894"/>
        <w:gridCol w:w="1044"/>
        <w:gridCol w:w="521"/>
        <w:gridCol w:w="521"/>
        <w:gridCol w:w="745"/>
        <w:gridCol w:w="744"/>
        <w:gridCol w:w="745"/>
        <w:gridCol w:w="906"/>
        <w:gridCol w:w="910"/>
      </w:tblGrid>
      <w:tr w:rsidR="00A65D12" w:rsidRPr="00A65D12" w:rsidTr="005E3A0F">
        <w:trPr>
          <w:jc w:val="center"/>
        </w:trPr>
        <w:tc>
          <w:tcPr>
            <w:tcW w:w="423" w:type="dxa"/>
            <w:vMerge w:val="restart"/>
            <w:vAlign w:val="center"/>
          </w:tcPr>
          <w:p w:rsidR="00A65D12" w:rsidRPr="00A65D12" w:rsidRDefault="00A65D12" w:rsidP="00EC2177">
            <w:pPr>
              <w:jc w:val="center"/>
              <w:rPr>
                <w:b/>
              </w:rPr>
            </w:pPr>
            <w:r w:rsidRPr="00A65D12">
              <w:rPr>
                <w:b/>
              </w:rPr>
              <w:t>序号</w:t>
            </w:r>
          </w:p>
        </w:tc>
        <w:tc>
          <w:tcPr>
            <w:tcW w:w="655" w:type="dxa"/>
            <w:vMerge w:val="restart"/>
            <w:vAlign w:val="center"/>
          </w:tcPr>
          <w:p w:rsidR="00A65D12" w:rsidRPr="00A65D12" w:rsidRDefault="00A65D12" w:rsidP="00EC2177">
            <w:pPr>
              <w:jc w:val="center"/>
              <w:rPr>
                <w:b/>
              </w:rPr>
            </w:pPr>
            <w:r w:rsidRPr="00A65D12">
              <w:rPr>
                <w:b/>
              </w:rPr>
              <w:t>排放口编号</w:t>
            </w:r>
          </w:p>
        </w:tc>
        <w:tc>
          <w:tcPr>
            <w:tcW w:w="1701" w:type="dxa"/>
            <w:gridSpan w:val="2"/>
            <w:vAlign w:val="center"/>
          </w:tcPr>
          <w:p w:rsidR="00A65D12" w:rsidRPr="00A65D12" w:rsidRDefault="00A65D12" w:rsidP="00EC2177">
            <w:pPr>
              <w:jc w:val="center"/>
              <w:rPr>
                <w:b/>
              </w:rPr>
            </w:pPr>
            <w:r w:rsidRPr="00A65D12">
              <w:rPr>
                <w:b/>
              </w:rPr>
              <w:t>排放口地理坐标</w:t>
            </w:r>
          </w:p>
        </w:tc>
        <w:tc>
          <w:tcPr>
            <w:tcW w:w="993" w:type="dxa"/>
            <w:vMerge w:val="restart"/>
            <w:vAlign w:val="center"/>
          </w:tcPr>
          <w:p w:rsidR="00A65D12" w:rsidRPr="00A65D12" w:rsidRDefault="00A65D12" w:rsidP="00EC2177">
            <w:pPr>
              <w:jc w:val="center"/>
              <w:rPr>
                <w:b/>
              </w:rPr>
            </w:pPr>
            <w:r w:rsidRPr="00A65D12">
              <w:rPr>
                <w:b/>
              </w:rPr>
              <w:t>废水排放量</w:t>
            </w:r>
            <w:r w:rsidRPr="00A65D12">
              <w:rPr>
                <w:b/>
              </w:rPr>
              <w:t>/</w:t>
            </w:r>
            <w:r w:rsidRPr="00A65D12">
              <w:rPr>
                <w:b/>
              </w:rPr>
              <w:t>万</w:t>
            </w:r>
            <w:r w:rsidRPr="00A65D12">
              <w:rPr>
                <w:b/>
              </w:rPr>
              <w:t>m</w:t>
            </w:r>
            <w:r w:rsidRPr="00067055">
              <w:rPr>
                <w:b/>
                <w:vertAlign w:val="superscript"/>
              </w:rPr>
              <w:t>3</w:t>
            </w:r>
            <w:r w:rsidRPr="00A65D12">
              <w:rPr>
                <w:b/>
              </w:rPr>
              <w:t>/a</w:t>
            </w:r>
          </w:p>
        </w:tc>
        <w:tc>
          <w:tcPr>
            <w:tcW w:w="496" w:type="dxa"/>
            <w:vMerge w:val="restart"/>
            <w:vAlign w:val="center"/>
          </w:tcPr>
          <w:p w:rsidR="00A65D12" w:rsidRPr="00A65D12" w:rsidRDefault="00A65D12" w:rsidP="00EC2177">
            <w:pPr>
              <w:jc w:val="center"/>
              <w:rPr>
                <w:b/>
              </w:rPr>
            </w:pPr>
            <w:r w:rsidRPr="00A65D12">
              <w:rPr>
                <w:b/>
              </w:rPr>
              <w:t>排放去向</w:t>
            </w:r>
          </w:p>
        </w:tc>
        <w:tc>
          <w:tcPr>
            <w:tcW w:w="496" w:type="dxa"/>
            <w:vMerge w:val="restart"/>
            <w:vAlign w:val="center"/>
          </w:tcPr>
          <w:p w:rsidR="00A65D12" w:rsidRPr="00A65D12" w:rsidRDefault="00A65D12" w:rsidP="00EC2177">
            <w:pPr>
              <w:jc w:val="center"/>
              <w:rPr>
                <w:b/>
              </w:rPr>
            </w:pPr>
            <w:r w:rsidRPr="00A65D12">
              <w:rPr>
                <w:b/>
              </w:rPr>
              <w:t>排放规律</w:t>
            </w:r>
          </w:p>
        </w:tc>
        <w:tc>
          <w:tcPr>
            <w:tcW w:w="709" w:type="dxa"/>
            <w:vMerge w:val="restart"/>
            <w:vAlign w:val="center"/>
          </w:tcPr>
          <w:p w:rsidR="00A65D12" w:rsidRPr="00A65D12" w:rsidRDefault="00A65D12" w:rsidP="00EC2177">
            <w:pPr>
              <w:jc w:val="center"/>
              <w:rPr>
                <w:b/>
              </w:rPr>
            </w:pPr>
            <w:r w:rsidRPr="00A65D12">
              <w:rPr>
                <w:b/>
              </w:rPr>
              <w:t>间歇排放时段</w:t>
            </w:r>
          </w:p>
        </w:tc>
        <w:tc>
          <w:tcPr>
            <w:tcW w:w="1417" w:type="dxa"/>
            <w:gridSpan w:val="2"/>
            <w:vAlign w:val="center"/>
          </w:tcPr>
          <w:p w:rsidR="00A65D12" w:rsidRPr="00A65D12" w:rsidRDefault="00A65D12" w:rsidP="00EC2177">
            <w:pPr>
              <w:jc w:val="center"/>
              <w:rPr>
                <w:b/>
              </w:rPr>
            </w:pPr>
            <w:r w:rsidRPr="00A65D12">
              <w:rPr>
                <w:b/>
              </w:rPr>
              <w:t>受纳自然水体信息</w:t>
            </w:r>
          </w:p>
        </w:tc>
        <w:tc>
          <w:tcPr>
            <w:tcW w:w="1728" w:type="dxa"/>
            <w:gridSpan w:val="2"/>
            <w:vAlign w:val="center"/>
          </w:tcPr>
          <w:p w:rsidR="00A65D12" w:rsidRPr="00A65D12" w:rsidRDefault="00A65D12" w:rsidP="00EC2177">
            <w:pPr>
              <w:jc w:val="center"/>
              <w:rPr>
                <w:b/>
              </w:rPr>
            </w:pPr>
            <w:r w:rsidRPr="00A65D12">
              <w:rPr>
                <w:b/>
              </w:rPr>
              <w:t>汇入受纳自然水体处地理坐标</w:t>
            </w:r>
          </w:p>
        </w:tc>
      </w:tr>
      <w:tr w:rsidR="00A65D12" w:rsidRPr="00A65D12" w:rsidTr="005E3A0F">
        <w:trPr>
          <w:jc w:val="center"/>
        </w:trPr>
        <w:tc>
          <w:tcPr>
            <w:tcW w:w="423" w:type="dxa"/>
            <w:vMerge/>
            <w:vAlign w:val="center"/>
          </w:tcPr>
          <w:p w:rsidR="00A65D12" w:rsidRPr="00A65D12" w:rsidRDefault="00A65D12" w:rsidP="00EC2177">
            <w:pPr>
              <w:jc w:val="center"/>
              <w:rPr>
                <w:b/>
              </w:rPr>
            </w:pPr>
          </w:p>
        </w:tc>
        <w:tc>
          <w:tcPr>
            <w:tcW w:w="655" w:type="dxa"/>
            <w:vMerge/>
            <w:vAlign w:val="center"/>
          </w:tcPr>
          <w:p w:rsidR="00A65D12" w:rsidRPr="00A65D12" w:rsidRDefault="00A65D12" w:rsidP="00EC2177">
            <w:pPr>
              <w:jc w:val="center"/>
              <w:rPr>
                <w:b/>
              </w:rPr>
            </w:pPr>
          </w:p>
        </w:tc>
        <w:tc>
          <w:tcPr>
            <w:tcW w:w="851" w:type="dxa"/>
            <w:vAlign w:val="center"/>
          </w:tcPr>
          <w:p w:rsidR="00A65D12" w:rsidRPr="00A65D12" w:rsidRDefault="00A65D12" w:rsidP="00EC2177">
            <w:pPr>
              <w:jc w:val="center"/>
              <w:rPr>
                <w:b/>
              </w:rPr>
            </w:pPr>
            <w:r w:rsidRPr="00A65D12">
              <w:rPr>
                <w:b/>
              </w:rPr>
              <w:t>经度</w:t>
            </w:r>
          </w:p>
        </w:tc>
        <w:tc>
          <w:tcPr>
            <w:tcW w:w="850" w:type="dxa"/>
            <w:vAlign w:val="center"/>
          </w:tcPr>
          <w:p w:rsidR="00A65D12" w:rsidRPr="00A65D12" w:rsidRDefault="00A65D12" w:rsidP="00EC2177">
            <w:pPr>
              <w:jc w:val="center"/>
              <w:rPr>
                <w:b/>
              </w:rPr>
            </w:pPr>
            <w:r w:rsidRPr="00A65D12">
              <w:rPr>
                <w:b/>
              </w:rPr>
              <w:t>纬度</w:t>
            </w:r>
          </w:p>
        </w:tc>
        <w:tc>
          <w:tcPr>
            <w:tcW w:w="993" w:type="dxa"/>
            <w:vMerge/>
            <w:vAlign w:val="center"/>
          </w:tcPr>
          <w:p w:rsidR="00A65D12" w:rsidRPr="00A65D12" w:rsidRDefault="00A65D12" w:rsidP="00EC2177">
            <w:pPr>
              <w:jc w:val="center"/>
              <w:rPr>
                <w:b/>
              </w:rPr>
            </w:pPr>
          </w:p>
        </w:tc>
        <w:tc>
          <w:tcPr>
            <w:tcW w:w="496" w:type="dxa"/>
            <w:vMerge/>
            <w:vAlign w:val="center"/>
          </w:tcPr>
          <w:p w:rsidR="00A65D12" w:rsidRPr="00A65D12" w:rsidRDefault="00A65D12" w:rsidP="00EC2177">
            <w:pPr>
              <w:jc w:val="center"/>
              <w:rPr>
                <w:b/>
              </w:rPr>
            </w:pPr>
          </w:p>
        </w:tc>
        <w:tc>
          <w:tcPr>
            <w:tcW w:w="496" w:type="dxa"/>
            <w:vMerge/>
            <w:vAlign w:val="center"/>
          </w:tcPr>
          <w:p w:rsidR="00A65D12" w:rsidRPr="00A65D12" w:rsidRDefault="00A65D12" w:rsidP="00EC2177">
            <w:pPr>
              <w:jc w:val="center"/>
              <w:rPr>
                <w:b/>
              </w:rPr>
            </w:pPr>
          </w:p>
        </w:tc>
        <w:tc>
          <w:tcPr>
            <w:tcW w:w="709" w:type="dxa"/>
            <w:vMerge/>
            <w:vAlign w:val="center"/>
          </w:tcPr>
          <w:p w:rsidR="00A65D12" w:rsidRPr="00A65D12" w:rsidRDefault="00A65D12" w:rsidP="00EC2177">
            <w:pPr>
              <w:jc w:val="center"/>
              <w:rPr>
                <w:b/>
              </w:rPr>
            </w:pPr>
          </w:p>
        </w:tc>
        <w:tc>
          <w:tcPr>
            <w:tcW w:w="708" w:type="dxa"/>
            <w:vAlign w:val="center"/>
          </w:tcPr>
          <w:p w:rsidR="00A65D12" w:rsidRPr="00A65D12" w:rsidRDefault="00A65D12" w:rsidP="00EC2177">
            <w:pPr>
              <w:jc w:val="center"/>
              <w:rPr>
                <w:b/>
              </w:rPr>
            </w:pPr>
            <w:r w:rsidRPr="00A65D12">
              <w:rPr>
                <w:b/>
              </w:rPr>
              <w:t>名称</w:t>
            </w:r>
          </w:p>
        </w:tc>
        <w:tc>
          <w:tcPr>
            <w:tcW w:w="709" w:type="dxa"/>
            <w:vAlign w:val="center"/>
          </w:tcPr>
          <w:p w:rsidR="00A65D12" w:rsidRPr="00A65D12" w:rsidRDefault="00A65D12" w:rsidP="00EC2177">
            <w:pPr>
              <w:jc w:val="center"/>
              <w:rPr>
                <w:b/>
              </w:rPr>
            </w:pPr>
            <w:r w:rsidRPr="00A65D12">
              <w:rPr>
                <w:b/>
              </w:rPr>
              <w:t>受纳水体功能目标</w:t>
            </w:r>
          </w:p>
        </w:tc>
        <w:tc>
          <w:tcPr>
            <w:tcW w:w="862" w:type="dxa"/>
            <w:vAlign w:val="center"/>
          </w:tcPr>
          <w:p w:rsidR="00A65D12" w:rsidRPr="00A65D12" w:rsidRDefault="00A65D12" w:rsidP="00EC2177">
            <w:pPr>
              <w:jc w:val="center"/>
              <w:rPr>
                <w:b/>
              </w:rPr>
            </w:pPr>
            <w:r w:rsidRPr="00A65D12">
              <w:rPr>
                <w:b/>
              </w:rPr>
              <w:t>经度</w:t>
            </w:r>
          </w:p>
        </w:tc>
        <w:tc>
          <w:tcPr>
            <w:tcW w:w="866" w:type="dxa"/>
            <w:vAlign w:val="center"/>
          </w:tcPr>
          <w:p w:rsidR="00A65D12" w:rsidRPr="00A65D12" w:rsidRDefault="00A65D12" w:rsidP="00EC2177">
            <w:pPr>
              <w:jc w:val="center"/>
              <w:rPr>
                <w:b/>
              </w:rPr>
            </w:pPr>
            <w:r w:rsidRPr="00A65D12">
              <w:rPr>
                <w:b/>
              </w:rPr>
              <w:t>纬度</w:t>
            </w:r>
          </w:p>
        </w:tc>
      </w:tr>
      <w:tr w:rsidR="0093107D" w:rsidRPr="00A65D12" w:rsidTr="005E3A0F">
        <w:trPr>
          <w:jc w:val="center"/>
        </w:trPr>
        <w:tc>
          <w:tcPr>
            <w:tcW w:w="423" w:type="dxa"/>
            <w:vAlign w:val="center"/>
          </w:tcPr>
          <w:p w:rsidR="0093107D" w:rsidRPr="00A65D12" w:rsidRDefault="0093107D" w:rsidP="00EC2177">
            <w:pPr>
              <w:jc w:val="center"/>
            </w:pPr>
            <w:r w:rsidRPr="00A65D12">
              <w:t>1</w:t>
            </w:r>
          </w:p>
        </w:tc>
        <w:tc>
          <w:tcPr>
            <w:tcW w:w="655" w:type="dxa"/>
            <w:vAlign w:val="center"/>
          </w:tcPr>
          <w:p w:rsidR="0093107D" w:rsidRPr="00A65D12" w:rsidRDefault="0093107D" w:rsidP="00EC2177">
            <w:pPr>
              <w:jc w:val="center"/>
            </w:pPr>
            <w:r w:rsidRPr="00A65D12">
              <w:t>DW 001</w:t>
            </w:r>
          </w:p>
        </w:tc>
        <w:tc>
          <w:tcPr>
            <w:tcW w:w="851" w:type="dxa"/>
            <w:vAlign w:val="center"/>
          </w:tcPr>
          <w:p w:rsidR="0093107D" w:rsidRPr="00340445" w:rsidRDefault="0093107D" w:rsidP="00EC2177">
            <w:pPr>
              <w:jc w:val="center"/>
            </w:pPr>
            <w:r w:rsidRPr="00340445">
              <w:t>111.648703</w:t>
            </w:r>
          </w:p>
        </w:tc>
        <w:tc>
          <w:tcPr>
            <w:tcW w:w="850" w:type="dxa"/>
            <w:vAlign w:val="center"/>
          </w:tcPr>
          <w:p w:rsidR="0093107D" w:rsidRDefault="0093107D" w:rsidP="00EC2177">
            <w:pPr>
              <w:jc w:val="center"/>
            </w:pPr>
            <w:r w:rsidRPr="00340445">
              <w:t>29.747646</w:t>
            </w:r>
          </w:p>
        </w:tc>
        <w:tc>
          <w:tcPr>
            <w:tcW w:w="993" w:type="dxa"/>
            <w:vAlign w:val="center"/>
          </w:tcPr>
          <w:p w:rsidR="0093107D" w:rsidRPr="00A65D12" w:rsidRDefault="0093107D" w:rsidP="00EC2177">
            <w:pPr>
              <w:jc w:val="center"/>
            </w:pPr>
            <w:r>
              <w:rPr>
                <w:rFonts w:hint="eastAsia"/>
              </w:rPr>
              <w:t>730000</w:t>
            </w:r>
          </w:p>
        </w:tc>
        <w:tc>
          <w:tcPr>
            <w:tcW w:w="496" w:type="dxa"/>
            <w:vAlign w:val="center"/>
          </w:tcPr>
          <w:p w:rsidR="0093107D" w:rsidRPr="00A65D12" w:rsidRDefault="0093107D" w:rsidP="00EC2177">
            <w:pPr>
              <w:jc w:val="center"/>
            </w:pPr>
            <w:r w:rsidRPr="00A65D12">
              <w:rPr>
                <w:rFonts w:hint="eastAsia"/>
              </w:rPr>
              <w:t>涔水</w:t>
            </w:r>
          </w:p>
        </w:tc>
        <w:tc>
          <w:tcPr>
            <w:tcW w:w="496" w:type="dxa"/>
            <w:vAlign w:val="center"/>
          </w:tcPr>
          <w:p w:rsidR="0093107D" w:rsidRPr="00A65D12" w:rsidRDefault="0093107D" w:rsidP="00EC2177">
            <w:pPr>
              <w:jc w:val="center"/>
            </w:pPr>
            <w:r w:rsidRPr="00A65D12">
              <w:t>间歇</w:t>
            </w:r>
          </w:p>
        </w:tc>
        <w:tc>
          <w:tcPr>
            <w:tcW w:w="709" w:type="dxa"/>
            <w:vAlign w:val="center"/>
          </w:tcPr>
          <w:p w:rsidR="0093107D" w:rsidRPr="00A65D12" w:rsidRDefault="0093107D" w:rsidP="00EC2177">
            <w:pPr>
              <w:jc w:val="center"/>
            </w:pPr>
            <w:r w:rsidRPr="00A65D12">
              <w:t>昼夜</w:t>
            </w:r>
          </w:p>
        </w:tc>
        <w:tc>
          <w:tcPr>
            <w:tcW w:w="708" w:type="dxa"/>
            <w:vAlign w:val="center"/>
          </w:tcPr>
          <w:p w:rsidR="0093107D" w:rsidRPr="00A65D12" w:rsidRDefault="0093107D" w:rsidP="00EC2177">
            <w:pPr>
              <w:jc w:val="center"/>
            </w:pPr>
            <w:r w:rsidRPr="00A65D12">
              <w:rPr>
                <w:rFonts w:hint="eastAsia"/>
              </w:rPr>
              <w:t>涔水</w:t>
            </w:r>
          </w:p>
        </w:tc>
        <w:tc>
          <w:tcPr>
            <w:tcW w:w="709" w:type="dxa"/>
            <w:vAlign w:val="center"/>
          </w:tcPr>
          <w:p w:rsidR="0093107D" w:rsidRPr="00A65D12" w:rsidRDefault="0093107D" w:rsidP="00EC2177">
            <w:pPr>
              <w:jc w:val="center"/>
            </w:pPr>
            <w:r w:rsidRPr="00A65D12">
              <w:rPr>
                <w:rFonts w:hint="eastAsia"/>
              </w:rPr>
              <w:t>农业</w:t>
            </w:r>
            <w:r w:rsidRPr="00A65D12">
              <w:t>用水</w:t>
            </w:r>
          </w:p>
        </w:tc>
        <w:tc>
          <w:tcPr>
            <w:tcW w:w="862" w:type="dxa"/>
            <w:vAlign w:val="center"/>
          </w:tcPr>
          <w:p w:rsidR="0093107D" w:rsidRPr="00B119E3" w:rsidRDefault="0093107D" w:rsidP="00EC2177">
            <w:pPr>
              <w:jc w:val="center"/>
              <w:rPr>
                <w:rFonts w:eastAsiaTheme="minorEastAsia" w:hAnsiTheme="minorEastAsia"/>
                <w:szCs w:val="21"/>
              </w:rPr>
            </w:pPr>
            <w:r w:rsidRPr="00B119E3">
              <w:rPr>
                <w:rFonts w:eastAsiaTheme="minorEastAsia" w:hAnsiTheme="minorEastAsia"/>
                <w:szCs w:val="21"/>
              </w:rPr>
              <w:t>111.648773</w:t>
            </w:r>
          </w:p>
        </w:tc>
        <w:tc>
          <w:tcPr>
            <w:tcW w:w="866" w:type="dxa"/>
            <w:vAlign w:val="center"/>
          </w:tcPr>
          <w:p w:rsidR="0093107D" w:rsidRPr="00B119E3" w:rsidRDefault="0093107D" w:rsidP="00EC2177">
            <w:pPr>
              <w:jc w:val="center"/>
              <w:rPr>
                <w:rFonts w:eastAsiaTheme="minorEastAsia" w:hAnsiTheme="minorEastAsia"/>
                <w:szCs w:val="21"/>
              </w:rPr>
            </w:pPr>
            <w:r w:rsidRPr="00B119E3">
              <w:rPr>
                <w:rFonts w:eastAsiaTheme="minorEastAsia" w:hAnsiTheme="minorEastAsia"/>
                <w:szCs w:val="21"/>
              </w:rPr>
              <w:t>29.747691</w:t>
            </w:r>
          </w:p>
        </w:tc>
      </w:tr>
    </w:tbl>
    <w:p w:rsidR="00130E76" w:rsidRDefault="00A65D12" w:rsidP="009005E6">
      <w:pPr>
        <w:spacing w:beforeLines="50" w:line="360" w:lineRule="auto"/>
        <w:ind w:firstLine="480"/>
      </w:pPr>
      <w:r w:rsidRPr="00B338C1">
        <w:t>废水污染物排放标准见下表。</w:t>
      </w:r>
    </w:p>
    <w:p w:rsidR="00403E46" w:rsidRPr="00403E46" w:rsidRDefault="00403E46" w:rsidP="00EC2177">
      <w:pPr>
        <w:pStyle w:val="ae"/>
        <w:spacing w:beforeLines="0" w:line="240" w:lineRule="auto"/>
        <w:ind w:firstLineChars="0" w:firstLine="0"/>
        <w:jc w:val="center"/>
        <w:rPr>
          <w:b/>
          <w:bCs/>
          <w:sz w:val="21"/>
          <w:szCs w:val="21"/>
        </w:rPr>
      </w:pPr>
      <w:r w:rsidRPr="00403E46">
        <w:rPr>
          <w:rFonts w:hint="eastAsia"/>
          <w:b/>
          <w:bCs/>
          <w:sz w:val="21"/>
          <w:szCs w:val="21"/>
        </w:rPr>
        <w:t>表</w:t>
      </w:r>
      <w:r>
        <w:rPr>
          <w:rFonts w:hint="eastAsia"/>
          <w:b/>
          <w:bCs/>
          <w:sz w:val="21"/>
          <w:szCs w:val="21"/>
        </w:rPr>
        <w:t>1</w:t>
      </w:r>
      <w:r w:rsidRPr="00403E46">
        <w:rPr>
          <w:rFonts w:hint="eastAsia"/>
          <w:b/>
          <w:bCs/>
          <w:sz w:val="21"/>
          <w:szCs w:val="21"/>
        </w:rPr>
        <w:t>-2</w:t>
      </w:r>
      <w:r w:rsidR="004212FB">
        <w:rPr>
          <w:rFonts w:hint="eastAsia"/>
          <w:b/>
          <w:bCs/>
          <w:sz w:val="21"/>
          <w:szCs w:val="21"/>
        </w:rPr>
        <w:t>1</w:t>
      </w:r>
      <w:r w:rsidRPr="00403E46">
        <w:rPr>
          <w:rFonts w:hint="eastAsia"/>
          <w:b/>
          <w:bCs/>
          <w:sz w:val="21"/>
          <w:szCs w:val="21"/>
        </w:rPr>
        <w:t xml:space="preserve">  </w:t>
      </w:r>
      <w:r w:rsidRPr="00403E46">
        <w:rPr>
          <w:rFonts w:hint="eastAsia"/>
          <w:b/>
          <w:bCs/>
          <w:sz w:val="21"/>
          <w:szCs w:val="21"/>
        </w:rPr>
        <w:t>废水污染物排放执行标准表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
        <w:gridCol w:w="1044"/>
        <w:gridCol w:w="1749"/>
        <w:gridCol w:w="2870"/>
        <w:gridCol w:w="2919"/>
      </w:tblGrid>
      <w:tr w:rsidR="00403E46" w:rsidRPr="00403E46" w:rsidTr="005E3A0F">
        <w:trPr>
          <w:jc w:val="center"/>
        </w:trPr>
        <w:tc>
          <w:tcPr>
            <w:tcW w:w="454" w:type="dxa"/>
            <w:vMerge w:val="restart"/>
            <w:vAlign w:val="center"/>
          </w:tcPr>
          <w:p w:rsidR="00403E46" w:rsidRPr="00403E46" w:rsidRDefault="00403E46" w:rsidP="00EC2177">
            <w:pPr>
              <w:jc w:val="center"/>
              <w:rPr>
                <w:b/>
              </w:rPr>
            </w:pPr>
            <w:r w:rsidRPr="00403E46">
              <w:rPr>
                <w:b/>
              </w:rPr>
              <w:t>序号</w:t>
            </w:r>
          </w:p>
        </w:tc>
        <w:tc>
          <w:tcPr>
            <w:tcW w:w="993" w:type="dxa"/>
            <w:vMerge w:val="restart"/>
            <w:vAlign w:val="center"/>
          </w:tcPr>
          <w:p w:rsidR="00403E46" w:rsidRPr="00403E46" w:rsidRDefault="00403E46" w:rsidP="00EC2177">
            <w:pPr>
              <w:jc w:val="center"/>
              <w:rPr>
                <w:b/>
              </w:rPr>
            </w:pPr>
            <w:r w:rsidRPr="00403E46">
              <w:rPr>
                <w:b/>
              </w:rPr>
              <w:t>排放口编号</w:t>
            </w:r>
          </w:p>
        </w:tc>
        <w:tc>
          <w:tcPr>
            <w:tcW w:w="1664" w:type="dxa"/>
            <w:vMerge w:val="restart"/>
            <w:vAlign w:val="center"/>
          </w:tcPr>
          <w:p w:rsidR="00403E46" w:rsidRPr="00403E46" w:rsidRDefault="00403E46" w:rsidP="00EC2177">
            <w:pPr>
              <w:jc w:val="center"/>
              <w:rPr>
                <w:b/>
              </w:rPr>
            </w:pPr>
            <w:r w:rsidRPr="00403E46">
              <w:rPr>
                <w:b/>
              </w:rPr>
              <w:t>污染物种类</w:t>
            </w:r>
          </w:p>
        </w:tc>
        <w:tc>
          <w:tcPr>
            <w:tcW w:w="5507" w:type="dxa"/>
            <w:gridSpan w:val="2"/>
            <w:vAlign w:val="center"/>
          </w:tcPr>
          <w:p w:rsidR="00403E46" w:rsidRPr="00403E46" w:rsidRDefault="00403E46" w:rsidP="00EC2177">
            <w:pPr>
              <w:jc w:val="center"/>
              <w:rPr>
                <w:b/>
              </w:rPr>
            </w:pPr>
            <w:r w:rsidRPr="00403E46">
              <w:rPr>
                <w:b/>
              </w:rPr>
              <w:t>国家或地方污染物排放标准及其他按规定商定的排放协议</w:t>
            </w:r>
          </w:p>
        </w:tc>
      </w:tr>
      <w:tr w:rsidR="00403E46" w:rsidRPr="00403E46" w:rsidTr="005E3A0F">
        <w:trPr>
          <w:jc w:val="center"/>
        </w:trPr>
        <w:tc>
          <w:tcPr>
            <w:tcW w:w="454" w:type="dxa"/>
            <w:vMerge/>
            <w:vAlign w:val="center"/>
          </w:tcPr>
          <w:p w:rsidR="00403E46" w:rsidRPr="00403E46" w:rsidRDefault="00403E46" w:rsidP="00EC2177">
            <w:pPr>
              <w:jc w:val="center"/>
              <w:rPr>
                <w:b/>
              </w:rPr>
            </w:pPr>
          </w:p>
        </w:tc>
        <w:tc>
          <w:tcPr>
            <w:tcW w:w="993" w:type="dxa"/>
            <w:vMerge/>
            <w:vAlign w:val="center"/>
          </w:tcPr>
          <w:p w:rsidR="00403E46" w:rsidRPr="00403E46" w:rsidRDefault="00403E46" w:rsidP="00EC2177">
            <w:pPr>
              <w:jc w:val="center"/>
              <w:rPr>
                <w:b/>
              </w:rPr>
            </w:pPr>
          </w:p>
        </w:tc>
        <w:tc>
          <w:tcPr>
            <w:tcW w:w="1664" w:type="dxa"/>
            <w:vMerge/>
            <w:vAlign w:val="center"/>
          </w:tcPr>
          <w:p w:rsidR="00403E46" w:rsidRPr="00403E46" w:rsidRDefault="00403E46" w:rsidP="00EC2177">
            <w:pPr>
              <w:jc w:val="center"/>
              <w:rPr>
                <w:b/>
              </w:rPr>
            </w:pPr>
          </w:p>
        </w:tc>
        <w:tc>
          <w:tcPr>
            <w:tcW w:w="2730" w:type="dxa"/>
            <w:vAlign w:val="center"/>
          </w:tcPr>
          <w:p w:rsidR="00403E46" w:rsidRPr="00403E46" w:rsidRDefault="00403E46" w:rsidP="00EC2177">
            <w:pPr>
              <w:jc w:val="center"/>
              <w:rPr>
                <w:b/>
              </w:rPr>
            </w:pPr>
            <w:r w:rsidRPr="00403E46">
              <w:rPr>
                <w:b/>
              </w:rPr>
              <w:t>名称</w:t>
            </w:r>
          </w:p>
        </w:tc>
        <w:tc>
          <w:tcPr>
            <w:tcW w:w="2777" w:type="dxa"/>
            <w:vAlign w:val="center"/>
          </w:tcPr>
          <w:p w:rsidR="00403E46" w:rsidRPr="00403E46" w:rsidRDefault="00403E46" w:rsidP="00EC2177">
            <w:pPr>
              <w:jc w:val="center"/>
              <w:rPr>
                <w:b/>
              </w:rPr>
            </w:pPr>
            <w:r w:rsidRPr="00403E46">
              <w:rPr>
                <w:b/>
              </w:rPr>
              <w:t>浓度限值</w:t>
            </w:r>
            <w:r w:rsidRPr="00403E46">
              <w:rPr>
                <w:b/>
              </w:rPr>
              <w:t>/</w:t>
            </w:r>
            <w:r w:rsidRPr="00403E46">
              <w:rPr>
                <w:b/>
              </w:rPr>
              <w:t>（</w:t>
            </w:r>
            <w:r w:rsidRPr="00403E46">
              <w:rPr>
                <w:b/>
              </w:rPr>
              <w:t>mg/L</w:t>
            </w:r>
            <w:r w:rsidRPr="00403E46">
              <w:rPr>
                <w:b/>
              </w:rPr>
              <w:t>）</w:t>
            </w:r>
          </w:p>
        </w:tc>
      </w:tr>
      <w:tr w:rsidR="00AC395F" w:rsidRPr="00403E46" w:rsidTr="005E3A0F">
        <w:trPr>
          <w:jc w:val="center"/>
        </w:trPr>
        <w:tc>
          <w:tcPr>
            <w:tcW w:w="454" w:type="dxa"/>
            <w:vAlign w:val="center"/>
          </w:tcPr>
          <w:p w:rsidR="00AC395F" w:rsidRPr="00403E46" w:rsidRDefault="00AC395F" w:rsidP="00EC2177">
            <w:pPr>
              <w:jc w:val="center"/>
            </w:pPr>
            <w:r w:rsidRPr="00403E46">
              <w:t>1</w:t>
            </w:r>
          </w:p>
        </w:tc>
        <w:tc>
          <w:tcPr>
            <w:tcW w:w="993" w:type="dxa"/>
            <w:vMerge w:val="restart"/>
            <w:vAlign w:val="center"/>
          </w:tcPr>
          <w:p w:rsidR="00AC395F" w:rsidRPr="00403E46" w:rsidRDefault="00AC395F" w:rsidP="00EC2177">
            <w:pPr>
              <w:jc w:val="center"/>
            </w:pPr>
            <w:r w:rsidRPr="00403E46">
              <w:t>DW001</w:t>
            </w:r>
          </w:p>
        </w:tc>
        <w:tc>
          <w:tcPr>
            <w:tcW w:w="1664" w:type="dxa"/>
            <w:vAlign w:val="center"/>
          </w:tcPr>
          <w:p w:rsidR="00AC395F" w:rsidRPr="00403E46" w:rsidRDefault="00AC395F" w:rsidP="00EC2177">
            <w:pPr>
              <w:jc w:val="center"/>
            </w:pPr>
            <w:r w:rsidRPr="00403E46">
              <w:t>COD</w:t>
            </w:r>
            <w:r w:rsidRPr="0038089F">
              <w:rPr>
                <w:vertAlign w:val="subscript"/>
              </w:rPr>
              <w:t>Cr</w:t>
            </w:r>
          </w:p>
        </w:tc>
        <w:tc>
          <w:tcPr>
            <w:tcW w:w="2730" w:type="dxa"/>
            <w:vMerge w:val="restart"/>
            <w:vAlign w:val="center"/>
          </w:tcPr>
          <w:p w:rsidR="00AC395F" w:rsidRPr="00403E46" w:rsidRDefault="00AC395F" w:rsidP="00EC2177">
            <w:pPr>
              <w:jc w:val="center"/>
            </w:pPr>
            <w:r w:rsidRPr="006E15CA">
              <w:rPr>
                <w:rFonts w:hint="eastAsia"/>
              </w:rPr>
              <w:t>《城镇污水处理厂污染物排放标准》（</w:t>
            </w:r>
            <w:r w:rsidRPr="006E15CA">
              <w:rPr>
                <w:rFonts w:hint="eastAsia"/>
              </w:rPr>
              <w:t>GB18918-2002</w:t>
            </w:r>
            <w:r w:rsidRPr="006E15CA">
              <w:rPr>
                <w:rFonts w:hint="eastAsia"/>
              </w:rPr>
              <w:t>）中一级</w:t>
            </w:r>
            <w:r w:rsidRPr="006E15CA">
              <w:rPr>
                <w:rFonts w:hint="eastAsia"/>
              </w:rPr>
              <w:t>A</w:t>
            </w:r>
            <w:r w:rsidRPr="006E15CA">
              <w:rPr>
                <w:rFonts w:hint="eastAsia"/>
              </w:rPr>
              <w:t>标准</w:t>
            </w:r>
          </w:p>
        </w:tc>
        <w:tc>
          <w:tcPr>
            <w:tcW w:w="2777" w:type="dxa"/>
            <w:vAlign w:val="center"/>
          </w:tcPr>
          <w:p w:rsidR="00AC395F" w:rsidRPr="00403E46" w:rsidRDefault="00AC395F" w:rsidP="00EC2177">
            <w:pPr>
              <w:jc w:val="center"/>
            </w:pPr>
            <w:r>
              <w:rPr>
                <w:rFonts w:hint="eastAsia"/>
              </w:rPr>
              <w:t>50</w:t>
            </w:r>
          </w:p>
        </w:tc>
      </w:tr>
      <w:tr w:rsidR="00AC395F" w:rsidRPr="00403E46" w:rsidTr="005E3A0F">
        <w:trPr>
          <w:jc w:val="center"/>
        </w:trPr>
        <w:tc>
          <w:tcPr>
            <w:tcW w:w="454" w:type="dxa"/>
            <w:vAlign w:val="center"/>
          </w:tcPr>
          <w:p w:rsidR="00AC395F" w:rsidRPr="00403E46" w:rsidRDefault="00AC395F" w:rsidP="00EC2177">
            <w:pPr>
              <w:jc w:val="center"/>
            </w:pPr>
            <w:r w:rsidRPr="00403E46">
              <w:t>2</w:t>
            </w:r>
          </w:p>
        </w:tc>
        <w:tc>
          <w:tcPr>
            <w:tcW w:w="993" w:type="dxa"/>
            <w:vMerge/>
            <w:vAlign w:val="center"/>
          </w:tcPr>
          <w:p w:rsidR="00AC395F" w:rsidRPr="00403E46" w:rsidRDefault="00AC395F" w:rsidP="00EC2177">
            <w:pPr>
              <w:jc w:val="center"/>
            </w:pPr>
          </w:p>
        </w:tc>
        <w:tc>
          <w:tcPr>
            <w:tcW w:w="1664" w:type="dxa"/>
            <w:vAlign w:val="center"/>
          </w:tcPr>
          <w:p w:rsidR="00AC395F" w:rsidRPr="00403E46" w:rsidRDefault="00AC395F" w:rsidP="00EC2177">
            <w:pPr>
              <w:jc w:val="center"/>
            </w:pPr>
            <w:r w:rsidRPr="00403E46">
              <w:t>BOD</w:t>
            </w:r>
            <w:r w:rsidRPr="0038089F">
              <w:rPr>
                <w:vertAlign w:val="subscript"/>
              </w:rPr>
              <w:t>5</w:t>
            </w:r>
          </w:p>
        </w:tc>
        <w:tc>
          <w:tcPr>
            <w:tcW w:w="2730" w:type="dxa"/>
            <w:vMerge/>
            <w:vAlign w:val="center"/>
          </w:tcPr>
          <w:p w:rsidR="00AC395F" w:rsidRPr="00403E46" w:rsidRDefault="00AC395F" w:rsidP="00EC2177">
            <w:pPr>
              <w:jc w:val="center"/>
            </w:pPr>
          </w:p>
        </w:tc>
        <w:tc>
          <w:tcPr>
            <w:tcW w:w="2777" w:type="dxa"/>
            <w:vAlign w:val="center"/>
          </w:tcPr>
          <w:p w:rsidR="00AC395F" w:rsidRPr="00403E46" w:rsidRDefault="00AC395F" w:rsidP="00EC2177">
            <w:pPr>
              <w:jc w:val="center"/>
            </w:pPr>
            <w:r>
              <w:rPr>
                <w:rFonts w:hint="eastAsia"/>
              </w:rPr>
              <w:t>10</w:t>
            </w:r>
          </w:p>
        </w:tc>
      </w:tr>
      <w:tr w:rsidR="00AC395F" w:rsidRPr="00403E46" w:rsidTr="005E3A0F">
        <w:trPr>
          <w:jc w:val="center"/>
        </w:trPr>
        <w:tc>
          <w:tcPr>
            <w:tcW w:w="454" w:type="dxa"/>
            <w:vAlign w:val="center"/>
          </w:tcPr>
          <w:p w:rsidR="00AC395F" w:rsidRPr="00403E46" w:rsidRDefault="00AC395F" w:rsidP="00EC2177">
            <w:pPr>
              <w:jc w:val="center"/>
            </w:pPr>
            <w:r w:rsidRPr="00403E46">
              <w:t>3</w:t>
            </w:r>
          </w:p>
        </w:tc>
        <w:tc>
          <w:tcPr>
            <w:tcW w:w="993" w:type="dxa"/>
            <w:vMerge/>
            <w:vAlign w:val="center"/>
          </w:tcPr>
          <w:p w:rsidR="00AC395F" w:rsidRPr="00403E46" w:rsidRDefault="00AC395F" w:rsidP="00EC2177">
            <w:pPr>
              <w:jc w:val="center"/>
            </w:pPr>
          </w:p>
        </w:tc>
        <w:tc>
          <w:tcPr>
            <w:tcW w:w="1664" w:type="dxa"/>
            <w:vAlign w:val="center"/>
          </w:tcPr>
          <w:p w:rsidR="00AC395F" w:rsidRPr="00403E46" w:rsidRDefault="00AC395F" w:rsidP="00EC2177">
            <w:pPr>
              <w:jc w:val="center"/>
            </w:pPr>
            <w:r>
              <w:rPr>
                <w:rFonts w:hint="eastAsia"/>
              </w:rPr>
              <w:t>SS</w:t>
            </w:r>
          </w:p>
        </w:tc>
        <w:tc>
          <w:tcPr>
            <w:tcW w:w="2730" w:type="dxa"/>
            <w:vMerge/>
            <w:vAlign w:val="center"/>
          </w:tcPr>
          <w:p w:rsidR="00AC395F" w:rsidRPr="00403E46" w:rsidRDefault="00AC395F" w:rsidP="00EC2177">
            <w:pPr>
              <w:jc w:val="center"/>
            </w:pPr>
          </w:p>
        </w:tc>
        <w:tc>
          <w:tcPr>
            <w:tcW w:w="2777" w:type="dxa"/>
            <w:vAlign w:val="center"/>
          </w:tcPr>
          <w:p w:rsidR="00AC395F" w:rsidRPr="00403E46" w:rsidRDefault="00AC395F" w:rsidP="00EC2177">
            <w:pPr>
              <w:jc w:val="center"/>
            </w:pPr>
            <w:r>
              <w:rPr>
                <w:rFonts w:hint="eastAsia"/>
              </w:rPr>
              <w:t>10</w:t>
            </w:r>
          </w:p>
        </w:tc>
      </w:tr>
      <w:tr w:rsidR="00AC395F" w:rsidRPr="00403E46" w:rsidTr="005E3A0F">
        <w:trPr>
          <w:jc w:val="center"/>
        </w:trPr>
        <w:tc>
          <w:tcPr>
            <w:tcW w:w="454" w:type="dxa"/>
            <w:vAlign w:val="center"/>
          </w:tcPr>
          <w:p w:rsidR="00AC395F" w:rsidRPr="00403E46" w:rsidRDefault="00AC395F" w:rsidP="00EC2177">
            <w:pPr>
              <w:jc w:val="center"/>
            </w:pPr>
            <w:r w:rsidRPr="00403E46">
              <w:t>4</w:t>
            </w:r>
          </w:p>
        </w:tc>
        <w:tc>
          <w:tcPr>
            <w:tcW w:w="993" w:type="dxa"/>
            <w:vMerge/>
            <w:vAlign w:val="center"/>
          </w:tcPr>
          <w:p w:rsidR="00AC395F" w:rsidRPr="00403E46" w:rsidRDefault="00AC395F" w:rsidP="00EC2177">
            <w:pPr>
              <w:jc w:val="center"/>
            </w:pPr>
          </w:p>
        </w:tc>
        <w:tc>
          <w:tcPr>
            <w:tcW w:w="1664" w:type="dxa"/>
            <w:vAlign w:val="center"/>
          </w:tcPr>
          <w:p w:rsidR="00AC395F" w:rsidRPr="00403E46" w:rsidRDefault="00AC395F" w:rsidP="00EC2177">
            <w:pPr>
              <w:jc w:val="center"/>
            </w:pPr>
            <w:r>
              <w:rPr>
                <w:rFonts w:hint="eastAsia"/>
              </w:rPr>
              <w:t>动植物油</w:t>
            </w:r>
          </w:p>
        </w:tc>
        <w:tc>
          <w:tcPr>
            <w:tcW w:w="2730" w:type="dxa"/>
            <w:vMerge/>
            <w:vAlign w:val="center"/>
          </w:tcPr>
          <w:p w:rsidR="00AC395F" w:rsidRPr="00403E46" w:rsidRDefault="00AC395F" w:rsidP="00EC2177">
            <w:pPr>
              <w:jc w:val="center"/>
            </w:pPr>
          </w:p>
        </w:tc>
        <w:tc>
          <w:tcPr>
            <w:tcW w:w="2777" w:type="dxa"/>
            <w:vAlign w:val="center"/>
          </w:tcPr>
          <w:p w:rsidR="00AC395F" w:rsidRPr="00403E46" w:rsidRDefault="00AC395F" w:rsidP="00EC2177">
            <w:pPr>
              <w:jc w:val="center"/>
            </w:pPr>
            <w:r>
              <w:rPr>
                <w:rFonts w:hint="eastAsia"/>
              </w:rPr>
              <w:t>1</w:t>
            </w:r>
          </w:p>
        </w:tc>
      </w:tr>
      <w:tr w:rsidR="00AC395F" w:rsidRPr="00403E46" w:rsidTr="005E3A0F">
        <w:trPr>
          <w:jc w:val="center"/>
        </w:trPr>
        <w:tc>
          <w:tcPr>
            <w:tcW w:w="454" w:type="dxa"/>
            <w:vAlign w:val="center"/>
          </w:tcPr>
          <w:p w:rsidR="00AC395F" w:rsidRPr="00403E46" w:rsidRDefault="00AC395F" w:rsidP="00EC2177">
            <w:pPr>
              <w:jc w:val="center"/>
            </w:pPr>
            <w:r>
              <w:rPr>
                <w:rFonts w:hint="eastAsia"/>
              </w:rPr>
              <w:t>5</w:t>
            </w:r>
          </w:p>
        </w:tc>
        <w:tc>
          <w:tcPr>
            <w:tcW w:w="993" w:type="dxa"/>
            <w:vMerge/>
            <w:vAlign w:val="center"/>
          </w:tcPr>
          <w:p w:rsidR="00AC395F" w:rsidRPr="00403E46" w:rsidRDefault="00AC395F" w:rsidP="00EC2177">
            <w:pPr>
              <w:jc w:val="center"/>
            </w:pPr>
          </w:p>
        </w:tc>
        <w:tc>
          <w:tcPr>
            <w:tcW w:w="1664" w:type="dxa"/>
            <w:vAlign w:val="center"/>
          </w:tcPr>
          <w:p w:rsidR="00AC395F" w:rsidRPr="00403E46" w:rsidRDefault="00AC395F" w:rsidP="00EC2177">
            <w:pPr>
              <w:jc w:val="center"/>
            </w:pPr>
            <w:r>
              <w:rPr>
                <w:rFonts w:hint="eastAsia"/>
              </w:rPr>
              <w:t>石油类</w:t>
            </w:r>
          </w:p>
        </w:tc>
        <w:tc>
          <w:tcPr>
            <w:tcW w:w="2730" w:type="dxa"/>
            <w:vMerge/>
            <w:vAlign w:val="center"/>
          </w:tcPr>
          <w:p w:rsidR="00AC395F" w:rsidRPr="00403E46" w:rsidRDefault="00AC395F" w:rsidP="00EC2177">
            <w:pPr>
              <w:jc w:val="center"/>
            </w:pPr>
          </w:p>
        </w:tc>
        <w:tc>
          <w:tcPr>
            <w:tcW w:w="2777" w:type="dxa"/>
            <w:vAlign w:val="center"/>
          </w:tcPr>
          <w:p w:rsidR="00AC395F" w:rsidRPr="00403E46" w:rsidRDefault="00AC395F" w:rsidP="00EC2177">
            <w:pPr>
              <w:jc w:val="center"/>
            </w:pPr>
            <w:r>
              <w:rPr>
                <w:rFonts w:hint="eastAsia"/>
              </w:rPr>
              <w:t>1</w:t>
            </w:r>
          </w:p>
        </w:tc>
      </w:tr>
      <w:tr w:rsidR="00AC395F" w:rsidRPr="00403E46" w:rsidTr="005E3A0F">
        <w:trPr>
          <w:jc w:val="center"/>
        </w:trPr>
        <w:tc>
          <w:tcPr>
            <w:tcW w:w="454" w:type="dxa"/>
            <w:vAlign w:val="center"/>
          </w:tcPr>
          <w:p w:rsidR="00AC395F" w:rsidRPr="00403E46" w:rsidRDefault="00AC395F" w:rsidP="00EC2177">
            <w:pPr>
              <w:jc w:val="center"/>
            </w:pPr>
            <w:r>
              <w:rPr>
                <w:rFonts w:hint="eastAsia"/>
              </w:rPr>
              <w:t>6</w:t>
            </w:r>
          </w:p>
        </w:tc>
        <w:tc>
          <w:tcPr>
            <w:tcW w:w="993" w:type="dxa"/>
            <w:vMerge/>
            <w:vAlign w:val="center"/>
          </w:tcPr>
          <w:p w:rsidR="00AC395F" w:rsidRPr="00403E46" w:rsidRDefault="00AC395F" w:rsidP="00EC2177">
            <w:pPr>
              <w:jc w:val="center"/>
            </w:pPr>
          </w:p>
        </w:tc>
        <w:tc>
          <w:tcPr>
            <w:tcW w:w="1664" w:type="dxa"/>
            <w:vAlign w:val="center"/>
          </w:tcPr>
          <w:p w:rsidR="00AC395F" w:rsidRPr="00403E46" w:rsidRDefault="00AC395F" w:rsidP="00EC2177">
            <w:pPr>
              <w:jc w:val="center"/>
            </w:pPr>
            <w:r>
              <w:rPr>
                <w:rFonts w:hint="eastAsia"/>
              </w:rPr>
              <w:t>LAS</w:t>
            </w:r>
          </w:p>
        </w:tc>
        <w:tc>
          <w:tcPr>
            <w:tcW w:w="2730" w:type="dxa"/>
            <w:vMerge/>
            <w:vAlign w:val="center"/>
          </w:tcPr>
          <w:p w:rsidR="00AC395F" w:rsidRPr="00403E46" w:rsidRDefault="00AC395F" w:rsidP="00EC2177">
            <w:pPr>
              <w:jc w:val="center"/>
            </w:pPr>
          </w:p>
        </w:tc>
        <w:tc>
          <w:tcPr>
            <w:tcW w:w="2777" w:type="dxa"/>
            <w:vAlign w:val="center"/>
          </w:tcPr>
          <w:p w:rsidR="00AC395F" w:rsidRPr="00403E46" w:rsidRDefault="00AC395F" w:rsidP="00EC2177">
            <w:pPr>
              <w:jc w:val="center"/>
            </w:pPr>
            <w:r>
              <w:rPr>
                <w:rFonts w:hint="eastAsia"/>
              </w:rPr>
              <w:t>0.5</w:t>
            </w:r>
          </w:p>
        </w:tc>
      </w:tr>
      <w:tr w:rsidR="00AC395F" w:rsidRPr="00403E46" w:rsidTr="005E3A0F">
        <w:trPr>
          <w:jc w:val="center"/>
        </w:trPr>
        <w:tc>
          <w:tcPr>
            <w:tcW w:w="454" w:type="dxa"/>
            <w:vAlign w:val="center"/>
          </w:tcPr>
          <w:p w:rsidR="00AC395F" w:rsidRPr="00403E46" w:rsidRDefault="00AC395F" w:rsidP="00EC2177">
            <w:pPr>
              <w:jc w:val="center"/>
            </w:pPr>
            <w:r>
              <w:rPr>
                <w:rFonts w:hint="eastAsia"/>
              </w:rPr>
              <w:t>7</w:t>
            </w:r>
          </w:p>
        </w:tc>
        <w:tc>
          <w:tcPr>
            <w:tcW w:w="993" w:type="dxa"/>
            <w:vMerge/>
            <w:vAlign w:val="center"/>
          </w:tcPr>
          <w:p w:rsidR="00AC395F" w:rsidRPr="00403E46" w:rsidRDefault="00AC395F" w:rsidP="00EC2177">
            <w:pPr>
              <w:jc w:val="center"/>
            </w:pPr>
          </w:p>
        </w:tc>
        <w:tc>
          <w:tcPr>
            <w:tcW w:w="1664" w:type="dxa"/>
            <w:vAlign w:val="center"/>
          </w:tcPr>
          <w:p w:rsidR="00AC395F" w:rsidRPr="00403E46" w:rsidRDefault="00AC395F" w:rsidP="00EC2177">
            <w:pPr>
              <w:jc w:val="center"/>
            </w:pPr>
            <w:r>
              <w:rPr>
                <w:rFonts w:hint="eastAsia"/>
              </w:rPr>
              <w:t>TN</w:t>
            </w:r>
          </w:p>
        </w:tc>
        <w:tc>
          <w:tcPr>
            <w:tcW w:w="2730" w:type="dxa"/>
            <w:vMerge/>
            <w:vAlign w:val="center"/>
          </w:tcPr>
          <w:p w:rsidR="00AC395F" w:rsidRPr="00403E46" w:rsidRDefault="00AC395F" w:rsidP="00EC2177">
            <w:pPr>
              <w:jc w:val="center"/>
            </w:pPr>
          </w:p>
        </w:tc>
        <w:tc>
          <w:tcPr>
            <w:tcW w:w="2777" w:type="dxa"/>
            <w:vAlign w:val="center"/>
          </w:tcPr>
          <w:p w:rsidR="00AC395F" w:rsidRPr="00403E46" w:rsidRDefault="00AC395F" w:rsidP="00EC2177">
            <w:pPr>
              <w:jc w:val="center"/>
            </w:pPr>
            <w:r>
              <w:rPr>
                <w:rFonts w:hint="eastAsia"/>
              </w:rPr>
              <w:t>15</w:t>
            </w:r>
          </w:p>
        </w:tc>
      </w:tr>
      <w:tr w:rsidR="00AC395F" w:rsidRPr="00403E46" w:rsidTr="005E3A0F">
        <w:trPr>
          <w:jc w:val="center"/>
        </w:trPr>
        <w:tc>
          <w:tcPr>
            <w:tcW w:w="454" w:type="dxa"/>
            <w:vAlign w:val="center"/>
          </w:tcPr>
          <w:p w:rsidR="00AC395F" w:rsidRPr="00403E46" w:rsidRDefault="00AC395F" w:rsidP="00EC2177">
            <w:pPr>
              <w:jc w:val="center"/>
            </w:pPr>
            <w:r>
              <w:rPr>
                <w:rFonts w:hint="eastAsia"/>
              </w:rPr>
              <w:t>8</w:t>
            </w:r>
          </w:p>
        </w:tc>
        <w:tc>
          <w:tcPr>
            <w:tcW w:w="993" w:type="dxa"/>
            <w:vMerge/>
            <w:vAlign w:val="center"/>
          </w:tcPr>
          <w:p w:rsidR="00AC395F" w:rsidRPr="00403E46" w:rsidRDefault="00AC395F" w:rsidP="00EC2177">
            <w:pPr>
              <w:jc w:val="center"/>
            </w:pPr>
          </w:p>
        </w:tc>
        <w:tc>
          <w:tcPr>
            <w:tcW w:w="1664" w:type="dxa"/>
            <w:vAlign w:val="center"/>
          </w:tcPr>
          <w:p w:rsidR="00AC395F" w:rsidRPr="00403E46" w:rsidRDefault="00AC395F" w:rsidP="00EC2177">
            <w:pPr>
              <w:jc w:val="center"/>
            </w:pPr>
            <w:r w:rsidRPr="00403E46">
              <w:t>氨氮</w:t>
            </w:r>
          </w:p>
        </w:tc>
        <w:tc>
          <w:tcPr>
            <w:tcW w:w="2730" w:type="dxa"/>
            <w:vMerge/>
            <w:vAlign w:val="center"/>
          </w:tcPr>
          <w:p w:rsidR="00AC395F" w:rsidRPr="00403E46" w:rsidRDefault="00AC395F" w:rsidP="00EC2177">
            <w:pPr>
              <w:jc w:val="center"/>
            </w:pPr>
          </w:p>
        </w:tc>
        <w:tc>
          <w:tcPr>
            <w:tcW w:w="2777" w:type="dxa"/>
            <w:vAlign w:val="center"/>
          </w:tcPr>
          <w:p w:rsidR="00AC395F" w:rsidRPr="00403E46" w:rsidRDefault="00AC395F" w:rsidP="00EC2177">
            <w:pPr>
              <w:jc w:val="center"/>
            </w:pPr>
            <w:r>
              <w:rPr>
                <w:rFonts w:hint="eastAsia"/>
              </w:rPr>
              <w:t>5</w:t>
            </w:r>
            <w:r>
              <w:rPr>
                <w:rFonts w:hint="eastAsia"/>
              </w:rPr>
              <w:t>（</w:t>
            </w:r>
            <w:r>
              <w:rPr>
                <w:rFonts w:hint="eastAsia"/>
              </w:rPr>
              <w:t>8</w:t>
            </w:r>
            <w:r>
              <w:rPr>
                <w:rFonts w:hint="eastAsia"/>
              </w:rPr>
              <w:t>）</w:t>
            </w:r>
          </w:p>
        </w:tc>
      </w:tr>
      <w:tr w:rsidR="00AC395F" w:rsidRPr="00403E46" w:rsidTr="005E3A0F">
        <w:trPr>
          <w:jc w:val="center"/>
        </w:trPr>
        <w:tc>
          <w:tcPr>
            <w:tcW w:w="454" w:type="dxa"/>
            <w:vAlign w:val="center"/>
          </w:tcPr>
          <w:p w:rsidR="00AC395F" w:rsidRPr="00403E46" w:rsidRDefault="00AC395F" w:rsidP="00EC2177">
            <w:pPr>
              <w:jc w:val="center"/>
            </w:pPr>
            <w:r>
              <w:rPr>
                <w:rFonts w:hint="eastAsia"/>
              </w:rPr>
              <w:t>9</w:t>
            </w:r>
          </w:p>
        </w:tc>
        <w:tc>
          <w:tcPr>
            <w:tcW w:w="993" w:type="dxa"/>
            <w:vMerge/>
            <w:vAlign w:val="center"/>
          </w:tcPr>
          <w:p w:rsidR="00AC395F" w:rsidRPr="00403E46" w:rsidRDefault="00AC395F" w:rsidP="00EC2177">
            <w:pPr>
              <w:jc w:val="center"/>
            </w:pPr>
          </w:p>
        </w:tc>
        <w:tc>
          <w:tcPr>
            <w:tcW w:w="1664" w:type="dxa"/>
            <w:vAlign w:val="center"/>
          </w:tcPr>
          <w:p w:rsidR="00AC395F" w:rsidRPr="00403E46" w:rsidRDefault="00AC395F" w:rsidP="00EC2177">
            <w:pPr>
              <w:jc w:val="center"/>
            </w:pPr>
            <w:r>
              <w:rPr>
                <w:rFonts w:hint="eastAsia"/>
              </w:rPr>
              <w:t>TP</w:t>
            </w:r>
          </w:p>
        </w:tc>
        <w:tc>
          <w:tcPr>
            <w:tcW w:w="2730" w:type="dxa"/>
            <w:vMerge/>
            <w:vAlign w:val="center"/>
          </w:tcPr>
          <w:p w:rsidR="00AC395F" w:rsidRPr="00403E46" w:rsidRDefault="00AC395F" w:rsidP="00EC2177">
            <w:pPr>
              <w:jc w:val="center"/>
            </w:pPr>
          </w:p>
        </w:tc>
        <w:tc>
          <w:tcPr>
            <w:tcW w:w="2777" w:type="dxa"/>
            <w:vAlign w:val="center"/>
          </w:tcPr>
          <w:p w:rsidR="00AC395F" w:rsidRPr="00403E46" w:rsidRDefault="00AC395F" w:rsidP="00EC2177">
            <w:pPr>
              <w:jc w:val="center"/>
            </w:pPr>
            <w:r>
              <w:rPr>
                <w:rFonts w:hint="eastAsia"/>
              </w:rPr>
              <w:t>0.5</w:t>
            </w:r>
          </w:p>
        </w:tc>
      </w:tr>
      <w:tr w:rsidR="00AC395F" w:rsidRPr="00403E46" w:rsidTr="005E3A0F">
        <w:trPr>
          <w:jc w:val="center"/>
        </w:trPr>
        <w:tc>
          <w:tcPr>
            <w:tcW w:w="454" w:type="dxa"/>
            <w:vAlign w:val="center"/>
          </w:tcPr>
          <w:p w:rsidR="00AC395F" w:rsidRPr="00403E46" w:rsidRDefault="00AC395F" w:rsidP="00EC2177">
            <w:pPr>
              <w:jc w:val="center"/>
            </w:pPr>
            <w:r>
              <w:rPr>
                <w:rFonts w:hint="eastAsia"/>
              </w:rPr>
              <w:t>10</w:t>
            </w:r>
          </w:p>
        </w:tc>
        <w:tc>
          <w:tcPr>
            <w:tcW w:w="993" w:type="dxa"/>
            <w:vMerge/>
            <w:vAlign w:val="center"/>
          </w:tcPr>
          <w:p w:rsidR="00AC395F" w:rsidRPr="00403E46" w:rsidRDefault="00AC395F" w:rsidP="00EC2177">
            <w:pPr>
              <w:jc w:val="center"/>
            </w:pPr>
          </w:p>
        </w:tc>
        <w:tc>
          <w:tcPr>
            <w:tcW w:w="1664" w:type="dxa"/>
            <w:vAlign w:val="center"/>
          </w:tcPr>
          <w:p w:rsidR="00AC395F" w:rsidRPr="00403E46" w:rsidRDefault="00AC395F" w:rsidP="00EC2177">
            <w:pPr>
              <w:jc w:val="center"/>
            </w:pPr>
            <w:r>
              <w:rPr>
                <w:rFonts w:hint="eastAsia"/>
              </w:rPr>
              <w:t>色度</w:t>
            </w:r>
          </w:p>
        </w:tc>
        <w:tc>
          <w:tcPr>
            <w:tcW w:w="2730" w:type="dxa"/>
            <w:vMerge/>
            <w:vAlign w:val="center"/>
          </w:tcPr>
          <w:p w:rsidR="00AC395F" w:rsidRPr="00403E46" w:rsidRDefault="00AC395F" w:rsidP="00EC2177">
            <w:pPr>
              <w:jc w:val="center"/>
            </w:pPr>
          </w:p>
        </w:tc>
        <w:tc>
          <w:tcPr>
            <w:tcW w:w="2777" w:type="dxa"/>
            <w:vAlign w:val="center"/>
          </w:tcPr>
          <w:p w:rsidR="00AC395F" w:rsidRPr="00403E46" w:rsidRDefault="00AC395F" w:rsidP="00EC2177">
            <w:pPr>
              <w:jc w:val="center"/>
            </w:pPr>
            <w:r>
              <w:rPr>
                <w:rFonts w:hint="eastAsia"/>
              </w:rPr>
              <w:t>30</w:t>
            </w:r>
          </w:p>
        </w:tc>
      </w:tr>
      <w:tr w:rsidR="00AC395F" w:rsidRPr="00403E46" w:rsidTr="005E3A0F">
        <w:trPr>
          <w:jc w:val="center"/>
        </w:trPr>
        <w:tc>
          <w:tcPr>
            <w:tcW w:w="454" w:type="dxa"/>
            <w:vAlign w:val="center"/>
          </w:tcPr>
          <w:p w:rsidR="00AC395F" w:rsidRPr="00403E46" w:rsidRDefault="00AC395F" w:rsidP="00EC2177">
            <w:pPr>
              <w:jc w:val="center"/>
            </w:pPr>
            <w:r>
              <w:rPr>
                <w:rFonts w:hint="eastAsia"/>
              </w:rPr>
              <w:t>11</w:t>
            </w:r>
          </w:p>
        </w:tc>
        <w:tc>
          <w:tcPr>
            <w:tcW w:w="993" w:type="dxa"/>
            <w:vMerge/>
            <w:vAlign w:val="center"/>
          </w:tcPr>
          <w:p w:rsidR="00AC395F" w:rsidRPr="00403E46" w:rsidRDefault="00AC395F" w:rsidP="00EC2177">
            <w:pPr>
              <w:jc w:val="center"/>
            </w:pPr>
          </w:p>
        </w:tc>
        <w:tc>
          <w:tcPr>
            <w:tcW w:w="1664" w:type="dxa"/>
            <w:vAlign w:val="center"/>
          </w:tcPr>
          <w:p w:rsidR="00AC395F" w:rsidRPr="00403E46" w:rsidRDefault="00AC395F" w:rsidP="00EC2177">
            <w:pPr>
              <w:jc w:val="center"/>
            </w:pPr>
            <w:r>
              <w:rPr>
                <w:rFonts w:hint="eastAsia"/>
              </w:rPr>
              <w:t>pH</w:t>
            </w:r>
          </w:p>
        </w:tc>
        <w:tc>
          <w:tcPr>
            <w:tcW w:w="2730" w:type="dxa"/>
            <w:vMerge/>
            <w:vAlign w:val="center"/>
          </w:tcPr>
          <w:p w:rsidR="00AC395F" w:rsidRPr="00403E46" w:rsidRDefault="00AC395F" w:rsidP="00EC2177">
            <w:pPr>
              <w:jc w:val="center"/>
            </w:pPr>
          </w:p>
        </w:tc>
        <w:tc>
          <w:tcPr>
            <w:tcW w:w="2777" w:type="dxa"/>
            <w:vAlign w:val="center"/>
          </w:tcPr>
          <w:p w:rsidR="00AC395F" w:rsidRPr="00403E46" w:rsidRDefault="00AC395F" w:rsidP="00EC2177">
            <w:pPr>
              <w:jc w:val="center"/>
            </w:pPr>
            <w:r>
              <w:rPr>
                <w:rFonts w:hint="eastAsia"/>
              </w:rPr>
              <w:t>6</w:t>
            </w:r>
            <w:r>
              <w:rPr>
                <w:rFonts w:hint="eastAsia"/>
              </w:rPr>
              <w:t>～</w:t>
            </w:r>
            <w:r>
              <w:rPr>
                <w:rFonts w:hint="eastAsia"/>
              </w:rPr>
              <w:t>9</w:t>
            </w:r>
          </w:p>
        </w:tc>
      </w:tr>
      <w:tr w:rsidR="00AC395F" w:rsidRPr="00403E46" w:rsidTr="005E3A0F">
        <w:trPr>
          <w:jc w:val="center"/>
        </w:trPr>
        <w:tc>
          <w:tcPr>
            <w:tcW w:w="454" w:type="dxa"/>
            <w:vAlign w:val="center"/>
          </w:tcPr>
          <w:p w:rsidR="00AC395F" w:rsidRPr="00403E46" w:rsidRDefault="00AC395F" w:rsidP="00EC2177">
            <w:pPr>
              <w:jc w:val="center"/>
            </w:pPr>
            <w:r>
              <w:rPr>
                <w:rFonts w:hint="eastAsia"/>
              </w:rPr>
              <w:t>12</w:t>
            </w:r>
          </w:p>
        </w:tc>
        <w:tc>
          <w:tcPr>
            <w:tcW w:w="993" w:type="dxa"/>
            <w:vMerge/>
            <w:vAlign w:val="center"/>
          </w:tcPr>
          <w:p w:rsidR="00AC395F" w:rsidRPr="00403E46" w:rsidRDefault="00AC395F" w:rsidP="00EC2177">
            <w:pPr>
              <w:jc w:val="center"/>
            </w:pPr>
          </w:p>
        </w:tc>
        <w:tc>
          <w:tcPr>
            <w:tcW w:w="1664" w:type="dxa"/>
            <w:vAlign w:val="center"/>
          </w:tcPr>
          <w:p w:rsidR="00AC395F" w:rsidRPr="00403E46" w:rsidRDefault="00AC395F" w:rsidP="00EC2177">
            <w:pPr>
              <w:jc w:val="center"/>
            </w:pPr>
            <w:r>
              <w:rPr>
                <w:rFonts w:hint="eastAsia"/>
              </w:rPr>
              <w:t>粪大肠菌群数</w:t>
            </w:r>
          </w:p>
        </w:tc>
        <w:tc>
          <w:tcPr>
            <w:tcW w:w="2730" w:type="dxa"/>
            <w:vMerge/>
            <w:vAlign w:val="center"/>
          </w:tcPr>
          <w:p w:rsidR="00AC395F" w:rsidRPr="00403E46" w:rsidRDefault="00AC395F" w:rsidP="00EC2177">
            <w:pPr>
              <w:jc w:val="center"/>
            </w:pPr>
          </w:p>
        </w:tc>
        <w:tc>
          <w:tcPr>
            <w:tcW w:w="2777" w:type="dxa"/>
            <w:vAlign w:val="center"/>
          </w:tcPr>
          <w:p w:rsidR="00AC395F" w:rsidRPr="00403E46" w:rsidRDefault="00AC395F" w:rsidP="00EC2177">
            <w:pPr>
              <w:jc w:val="center"/>
            </w:pPr>
            <w:r>
              <w:rPr>
                <w:rFonts w:hint="eastAsia"/>
              </w:rPr>
              <w:t>1000</w:t>
            </w:r>
            <w:r>
              <w:rPr>
                <w:rFonts w:hint="eastAsia"/>
              </w:rPr>
              <w:t>（个</w:t>
            </w:r>
            <w:r>
              <w:rPr>
                <w:rFonts w:hint="eastAsia"/>
              </w:rPr>
              <w:t>/L</w:t>
            </w:r>
            <w:r>
              <w:rPr>
                <w:rFonts w:hint="eastAsia"/>
              </w:rPr>
              <w:t>）</w:t>
            </w:r>
          </w:p>
        </w:tc>
      </w:tr>
    </w:tbl>
    <w:p w:rsidR="00403E46" w:rsidRPr="00321B1C" w:rsidRDefault="00403E46" w:rsidP="009005E6">
      <w:pPr>
        <w:spacing w:beforeLines="50" w:line="360" w:lineRule="auto"/>
        <w:ind w:firstLine="480"/>
      </w:pPr>
      <w:r w:rsidRPr="00321B1C">
        <w:rPr>
          <w:rFonts w:hint="eastAsia"/>
        </w:rPr>
        <w:t>废水污染物排放量核算见下表。</w:t>
      </w:r>
    </w:p>
    <w:p w:rsidR="004A74E2" w:rsidRPr="00451B7B" w:rsidRDefault="004A74E2" w:rsidP="00EC2177">
      <w:pPr>
        <w:pStyle w:val="aff7"/>
        <w:ind w:firstLineChars="0" w:firstLine="0"/>
        <w:contextualSpacing/>
        <w:jc w:val="center"/>
        <w:rPr>
          <w:b/>
          <w:sz w:val="21"/>
          <w:szCs w:val="21"/>
        </w:rPr>
      </w:pPr>
      <w:r w:rsidRPr="00451B7B">
        <w:rPr>
          <w:rFonts w:hint="eastAsia"/>
          <w:b/>
          <w:sz w:val="21"/>
          <w:szCs w:val="21"/>
        </w:rPr>
        <w:t>表</w:t>
      </w:r>
      <w:r w:rsidR="005670B5">
        <w:rPr>
          <w:rFonts w:hint="eastAsia"/>
          <w:b/>
          <w:sz w:val="21"/>
          <w:szCs w:val="21"/>
        </w:rPr>
        <w:t>1</w:t>
      </w:r>
      <w:r w:rsidRPr="00451B7B">
        <w:rPr>
          <w:rFonts w:hint="eastAsia"/>
          <w:b/>
          <w:sz w:val="21"/>
          <w:szCs w:val="21"/>
        </w:rPr>
        <w:t>-2</w:t>
      </w:r>
      <w:r w:rsidR="004212FB">
        <w:rPr>
          <w:rFonts w:hint="eastAsia"/>
          <w:b/>
          <w:sz w:val="21"/>
          <w:szCs w:val="21"/>
        </w:rPr>
        <w:t>2</w:t>
      </w:r>
      <w:r w:rsidR="005670B5">
        <w:rPr>
          <w:rFonts w:hint="eastAsia"/>
          <w:b/>
          <w:sz w:val="21"/>
          <w:szCs w:val="21"/>
        </w:rPr>
        <w:t xml:space="preserve"> </w:t>
      </w:r>
      <w:r w:rsidRPr="00451B7B">
        <w:rPr>
          <w:rFonts w:hint="eastAsia"/>
          <w:b/>
          <w:sz w:val="21"/>
          <w:szCs w:val="21"/>
        </w:rPr>
        <w:t xml:space="preserve"> </w:t>
      </w:r>
      <w:r w:rsidRPr="00451B7B">
        <w:rPr>
          <w:rFonts w:hint="eastAsia"/>
          <w:b/>
          <w:sz w:val="21"/>
          <w:szCs w:val="21"/>
        </w:rPr>
        <w:t>废水污染物排放信息表（新建项目）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2"/>
        <w:gridCol w:w="1435"/>
        <w:gridCol w:w="1340"/>
        <w:gridCol w:w="1938"/>
        <w:gridCol w:w="1888"/>
        <w:gridCol w:w="1717"/>
      </w:tblGrid>
      <w:tr w:rsidR="004A74E2" w:rsidRPr="004A74E2" w:rsidTr="005E3A0F">
        <w:trPr>
          <w:jc w:val="center"/>
        </w:trPr>
        <w:tc>
          <w:tcPr>
            <w:tcW w:w="706" w:type="dxa"/>
            <w:vAlign w:val="center"/>
          </w:tcPr>
          <w:p w:rsidR="004A74E2" w:rsidRPr="004A74E2" w:rsidRDefault="004A74E2" w:rsidP="00EC2177">
            <w:pPr>
              <w:jc w:val="center"/>
              <w:rPr>
                <w:b/>
              </w:rPr>
            </w:pPr>
            <w:r w:rsidRPr="004A74E2">
              <w:rPr>
                <w:b/>
              </w:rPr>
              <w:t>序号</w:t>
            </w:r>
          </w:p>
        </w:tc>
        <w:tc>
          <w:tcPr>
            <w:tcW w:w="1365" w:type="dxa"/>
            <w:vAlign w:val="center"/>
          </w:tcPr>
          <w:p w:rsidR="004A74E2" w:rsidRPr="004A74E2" w:rsidRDefault="004A74E2" w:rsidP="00EC2177">
            <w:pPr>
              <w:jc w:val="center"/>
              <w:rPr>
                <w:b/>
              </w:rPr>
            </w:pPr>
            <w:r w:rsidRPr="004A74E2">
              <w:rPr>
                <w:b/>
              </w:rPr>
              <w:t>排放口编号</w:t>
            </w:r>
          </w:p>
        </w:tc>
        <w:tc>
          <w:tcPr>
            <w:tcW w:w="1275" w:type="dxa"/>
            <w:vAlign w:val="center"/>
          </w:tcPr>
          <w:p w:rsidR="004A74E2" w:rsidRPr="004A74E2" w:rsidRDefault="004A74E2" w:rsidP="00EC2177">
            <w:pPr>
              <w:jc w:val="center"/>
              <w:rPr>
                <w:b/>
              </w:rPr>
            </w:pPr>
            <w:r w:rsidRPr="004A74E2">
              <w:rPr>
                <w:b/>
              </w:rPr>
              <w:t>污染物种类</w:t>
            </w:r>
          </w:p>
        </w:tc>
        <w:tc>
          <w:tcPr>
            <w:tcW w:w="1843" w:type="dxa"/>
            <w:vAlign w:val="center"/>
          </w:tcPr>
          <w:p w:rsidR="004A74E2" w:rsidRPr="004A74E2" w:rsidRDefault="004A74E2" w:rsidP="00EC2177">
            <w:pPr>
              <w:jc w:val="center"/>
              <w:rPr>
                <w:b/>
              </w:rPr>
            </w:pPr>
            <w:r w:rsidRPr="004A74E2">
              <w:rPr>
                <w:b/>
              </w:rPr>
              <w:t>排放浓度</w:t>
            </w:r>
            <w:r w:rsidRPr="004A74E2">
              <w:rPr>
                <w:b/>
              </w:rPr>
              <w:t>/</w:t>
            </w:r>
            <w:r w:rsidRPr="004A74E2">
              <w:rPr>
                <w:b/>
              </w:rPr>
              <w:t>（</w:t>
            </w:r>
            <w:r w:rsidRPr="004A74E2">
              <w:rPr>
                <w:b/>
              </w:rPr>
              <w:t>mg/L</w:t>
            </w:r>
            <w:r w:rsidRPr="004A74E2">
              <w:rPr>
                <w:b/>
              </w:rPr>
              <w:t>）</w:t>
            </w:r>
          </w:p>
        </w:tc>
        <w:tc>
          <w:tcPr>
            <w:tcW w:w="1796" w:type="dxa"/>
            <w:vAlign w:val="center"/>
          </w:tcPr>
          <w:p w:rsidR="004A74E2" w:rsidRPr="004A74E2" w:rsidRDefault="004A74E2" w:rsidP="00EC2177">
            <w:pPr>
              <w:jc w:val="center"/>
              <w:rPr>
                <w:b/>
              </w:rPr>
            </w:pPr>
            <w:r w:rsidRPr="004A74E2">
              <w:rPr>
                <w:b/>
              </w:rPr>
              <w:t>日排放量</w:t>
            </w:r>
            <w:r w:rsidRPr="004A74E2">
              <w:rPr>
                <w:b/>
              </w:rPr>
              <w:t>/</w:t>
            </w:r>
            <w:r w:rsidRPr="004A74E2">
              <w:rPr>
                <w:b/>
              </w:rPr>
              <w:t>（</w:t>
            </w:r>
            <w:r w:rsidRPr="004A74E2">
              <w:rPr>
                <w:b/>
              </w:rPr>
              <w:t>t/d</w:t>
            </w:r>
            <w:r w:rsidRPr="004A74E2">
              <w:rPr>
                <w:b/>
              </w:rPr>
              <w:t>）</w:t>
            </w:r>
          </w:p>
        </w:tc>
        <w:tc>
          <w:tcPr>
            <w:tcW w:w="1633" w:type="dxa"/>
            <w:vAlign w:val="center"/>
          </w:tcPr>
          <w:p w:rsidR="004A74E2" w:rsidRPr="004A74E2" w:rsidRDefault="004A74E2" w:rsidP="00EC2177">
            <w:pPr>
              <w:jc w:val="center"/>
              <w:rPr>
                <w:b/>
              </w:rPr>
            </w:pPr>
            <w:r w:rsidRPr="004A74E2">
              <w:rPr>
                <w:b/>
              </w:rPr>
              <w:t>年排放量</w:t>
            </w:r>
            <w:r w:rsidRPr="004A74E2">
              <w:rPr>
                <w:b/>
              </w:rPr>
              <w:t>/</w:t>
            </w:r>
            <w:r w:rsidRPr="004A74E2">
              <w:rPr>
                <w:b/>
              </w:rPr>
              <w:t>（</w:t>
            </w:r>
            <w:r w:rsidRPr="004A74E2">
              <w:rPr>
                <w:b/>
              </w:rPr>
              <w:t>t/a</w:t>
            </w:r>
            <w:r w:rsidRPr="004A74E2">
              <w:rPr>
                <w:b/>
              </w:rPr>
              <w:t>）</w:t>
            </w:r>
          </w:p>
        </w:tc>
      </w:tr>
      <w:tr w:rsidR="00D851D6" w:rsidRPr="004A74E2" w:rsidTr="005E3A0F">
        <w:trPr>
          <w:jc w:val="center"/>
        </w:trPr>
        <w:tc>
          <w:tcPr>
            <w:tcW w:w="706" w:type="dxa"/>
            <w:vAlign w:val="center"/>
          </w:tcPr>
          <w:p w:rsidR="00D851D6" w:rsidRPr="004A74E2" w:rsidRDefault="00D851D6" w:rsidP="00EC2177">
            <w:pPr>
              <w:jc w:val="center"/>
            </w:pPr>
            <w:r w:rsidRPr="004A74E2">
              <w:t>1</w:t>
            </w:r>
          </w:p>
        </w:tc>
        <w:tc>
          <w:tcPr>
            <w:tcW w:w="1365" w:type="dxa"/>
            <w:vMerge w:val="restart"/>
            <w:vAlign w:val="center"/>
          </w:tcPr>
          <w:p w:rsidR="00D851D6" w:rsidRPr="004A74E2" w:rsidRDefault="00D851D6" w:rsidP="00EC2177">
            <w:pPr>
              <w:jc w:val="center"/>
            </w:pPr>
            <w:r w:rsidRPr="004A74E2">
              <w:t>DW001</w:t>
            </w:r>
          </w:p>
        </w:tc>
        <w:tc>
          <w:tcPr>
            <w:tcW w:w="1275" w:type="dxa"/>
            <w:vAlign w:val="center"/>
          </w:tcPr>
          <w:p w:rsidR="00D851D6" w:rsidRPr="004A74E2" w:rsidRDefault="00D851D6" w:rsidP="00EC2177">
            <w:pPr>
              <w:jc w:val="center"/>
            </w:pPr>
            <w:r w:rsidRPr="004A74E2">
              <w:t>COD</w:t>
            </w:r>
            <w:r w:rsidRPr="00321B1C">
              <w:rPr>
                <w:vertAlign w:val="subscript"/>
              </w:rPr>
              <w:t>Cr</w:t>
            </w:r>
          </w:p>
        </w:tc>
        <w:tc>
          <w:tcPr>
            <w:tcW w:w="1843" w:type="dxa"/>
            <w:vAlign w:val="center"/>
          </w:tcPr>
          <w:p w:rsidR="00D851D6" w:rsidRDefault="00D851D6" w:rsidP="00EC2177">
            <w:pPr>
              <w:jc w:val="center"/>
              <w:rPr>
                <w:color w:val="000000"/>
                <w:szCs w:val="21"/>
              </w:rPr>
            </w:pPr>
            <w:r>
              <w:rPr>
                <w:color w:val="000000"/>
                <w:szCs w:val="21"/>
              </w:rPr>
              <w:t>50</w:t>
            </w:r>
          </w:p>
        </w:tc>
        <w:tc>
          <w:tcPr>
            <w:tcW w:w="1796" w:type="dxa"/>
            <w:vAlign w:val="center"/>
          </w:tcPr>
          <w:p w:rsidR="00D851D6" w:rsidRDefault="00D851D6" w:rsidP="00EC2177">
            <w:pPr>
              <w:jc w:val="center"/>
              <w:rPr>
                <w:color w:val="000000"/>
                <w:szCs w:val="21"/>
              </w:rPr>
            </w:pPr>
            <w:r>
              <w:rPr>
                <w:color w:val="000000"/>
                <w:szCs w:val="21"/>
              </w:rPr>
              <w:t>0.1</w:t>
            </w:r>
          </w:p>
        </w:tc>
        <w:tc>
          <w:tcPr>
            <w:tcW w:w="1633" w:type="dxa"/>
            <w:vAlign w:val="center"/>
          </w:tcPr>
          <w:p w:rsidR="00D851D6" w:rsidRDefault="00D851D6" w:rsidP="00EC2177">
            <w:pPr>
              <w:jc w:val="center"/>
              <w:rPr>
                <w:color w:val="000000"/>
                <w:szCs w:val="21"/>
              </w:rPr>
            </w:pPr>
            <w:r>
              <w:rPr>
                <w:color w:val="000000"/>
                <w:szCs w:val="21"/>
              </w:rPr>
              <w:t>36.5</w:t>
            </w:r>
          </w:p>
        </w:tc>
      </w:tr>
      <w:tr w:rsidR="00D851D6" w:rsidRPr="004A74E2" w:rsidTr="005E3A0F">
        <w:trPr>
          <w:jc w:val="center"/>
        </w:trPr>
        <w:tc>
          <w:tcPr>
            <w:tcW w:w="706" w:type="dxa"/>
            <w:vAlign w:val="center"/>
          </w:tcPr>
          <w:p w:rsidR="00D851D6" w:rsidRPr="004A74E2" w:rsidRDefault="00D851D6" w:rsidP="00EC2177">
            <w:pPr>
              <w:jc w:val="center"/>
            </w:pPr>
            <w:r w:rsidRPr="004A74E2">
              <w:t>2</w:t>
            </w:r>
          </w:p>
        </w:tc>
        <w:tc>
          <w:tcPr>
            <w:tcW w:w="1365" w:type="dxa"/>
            <w:vMerge/>
            <w:vAlign w:val="center"/>
          </w:tcPr>
          <w:p w:rsidR="00D851D6" w:rsidRPr="004A74E2" w:rsidRDefault="00D851D6" w:rsidP="00EC2177">
            <w:pPr>
              <w:jc w:val="center"/>
            </w:pPr>
          </w:p>
        </w:tc>
        <w:tc>
          <w:tcPr>
            <w:tcW w:w="1275" w:type="dxa"/>
            <w:vAlign w:val="center"/>
          </w:tcPr>
          <w:p w:rsidR="00D851D6" w:rsidRPr="004A74E2" w:rsidRDefault="00D851D6" w:rsidP="00EC2177">
            <w:pPr>
              <w:jc w:val="center"/>
            </w:pPr>
            <w:r w:rsidRPr="004A74E2">
              <w:t>BOD</w:t>
            </w:r>
            <w:r w:rsidRPr="00321B1C">
              <w:rPr>
                <w:vertAlign w:val="subscript"/>
              </w:rPr>
              <w:t>5</w:t>
            </w:r>
          </w:p>
        </w:tc>
        <w:tc>
          <w:tcPr>
            <w:tcW w:w="1843" w:type="dxa"/>
            <w:vAlign w:val="center"/>
          </w:tcPr>
          <w:p w:rsidR="00D851D6" w:rsidRDefault="00D851D6" w:rsidP="00EC2177">
            <w:pPr>
              <w:jc w:val="center"/>
              <w:rPr>
                <w:color w:val="000000"/>
                <w:szCs w:val="21"/>
              </w:rPr>
            </w:pPr>
            <w:r>
              <w:rPr>
                <w:color w:val="000000"/>
                <w:szCs w:val="21"/>
              </w:rPr>
              <w:t>10</w:t>
            </w:r>
          </w:p>
        </w:tc>
        <w:tc>
          <w:tcPr>
            <w:tcW w:w="1796" w:type="dxa"/>
            <w:vAlign w:val="center"/>
          </w:tcPr>
          <w:p w:rsidR="00D851D6" w:rsidRDefault="00D851D6" w:rsidP="00EC2177">
            <w:pPr>
              <w:jc w:val="center"/>
              <w:rPr>
                <w:color w:val="000000"/>
                <w:szCs w:val="21"/>
              </w:rPr>
            </w:pPr>
            <w:r>
              <w:rPr>
                <w:color w:val="000000"/>
                <w:szCs w:val="21"/>
              </w:rPr>
              <w:t>0.02</w:t>
            </w:r>
          </w:p>
        </w:tc>
        <w:tc>
          <w:tcPr>
            <w:tcW w:w="1633" w:type="dxa"/>
            <w:vAlign w:val="center"/>
          </w:tcPr>
          <w:p w:rsidR="00D851D6" w:rsidRDefault="00D851D6" w:rsidP="00EC2177">
            <w:pPr>
              <w:jc w:val="center"/>
              <w:rPr>
                <w:color w:val="000000"/>
                <w:szCs w:val="21"/>
              </w:rPr>
            </w:pPr>
            <w:r>
              <w:rPr>
                <w:color w:val="000000"/>
                <w:szCs w:val="21"/>
              </w:rPr>
              <w:t>7.3</w:t>
            </w:r>
          </w:p>
        </w:tc>
      </w:tr>
      <w:tr w:rsidR="00D851D6" w:rsidRPr="004A74E2" w:rsidTr="005E3A0F">
        <w:trPr>
          <w:jc w:val="center"/>
        </w:trPr>
        <w:tc>
          <w:tcPr>
            <w:tcW w:w="706" w:type="dxa"/>
            <w:vAlign w:val="center"/>
          </w:tcPr>
          <w:p w:rsidR="00D851D6" w:rsidRPr="004A74E2" w:rsidRDefault="00D851D6" w:rsidP="00EC2177">
            <w:pPr>
              <w:jc w:val="center"/>
            </w:pPr>
            <w:r w:rsidRPr="004A74E2">
              <w:lastRenderedPageBreak/>
              <w:t>3</w:t>
            </w:r>
          </w:p>
        </w:tc>
        <w:tc>
          <w:tcPr>
            <w:tcW w:w="1365" w:type="dxa"/>
            <w:vMerge/>
            <w:vAlign w:val="center"/>
          </w:tcPr>
          <w:p w:rsidR="00D851D6" w:rsidRPr="004A74E2" w:rsidRDefault="00D851D6" w:rsidP="00EC2177">
            <w:pPr>
              <w:jc w:val="center"/>
            </w:pPr>
          </w:p>
        </w:tc>
        <w:tc>
          <w:tcPr>
            <w:tcW w:w="1275" w:type="dxa"/>
            <w:vAlign w:val="center"/>
          </w:tcPr>
          <w:p w:rsidR="00D851D6" w:rsidRPr="004A74E2" w:rsidRDefault="00D851D6" w:rsidP="00EC2177">
            <w:pPr>
              <w:jc w:val="center"/>
            </w:pPr>
            <w:r>
              <w:rPr>
                <w:rFonts w:hint="eastAsia"/>
              </w:rPr>
              <w:t>SS</w:t>
            </w:r>
          </w:p>
        </w:tc>
        <w:tc>
          <w:tcPr>
            <w:tcW w:w="1843" w:type="dxa"/>
            <w:vAlign w:val="center"/>
          </w:tcPr>
          <w:p w:rsidR="00D851D6" w:rsidRDefault="00D851D6" w:rsidP="00EC2177">
            <w:pPr>
              <w:jc w:val="center"/>
              <w:rPr>
                <w:color w:val="000000"/>
                <w:szCs w:val="21"/>
              </w:rPr>
            </w:pPr>
            <w:r>
              <w:rPr>
                <w:color w:val="000000"/>
                <w:szCs w:val="21"/>
              </w:rPr>
              <w:t>10</w:t>
            </w:r>
          </w:p>
        </w:tc>
        <w:tc>
          <w:tcPr>
            <w:tcW w:w="1796" w:type="dxa"/>
            <w:vAlign w:val="center"/>
          </w:tcPr>
          <w:p w:rsidR="00D851D6" w:rsidRDefault="00D851D6" w:rsidP="00EC2177">
            <w:pPr>
              <w:jc w:val="center"/>
              <w:rPr>
                <w:color w:val="000000"/>
                <w:szCs w:val="21"/>
              </w:rPr>
            </w:pPr>
            <w:r>
              <w:rPr>
                <w:color w:val="000000"/>
                <w:szCs w:val="21"/>
              </w:rPr>
              <w:t>0.02</w:t>
            </w:r>
          </w:p>
        </w:tc>
        <w:tc>
          <w:tcPr>
            <w:tcW w:w="1633" w:type="dxa"/>
            <w:vAlign w:val="center"/>
          </w:tcPr>
          <w:p w:rsidR="00D851D6" w:rsidRDefault="00D851D6" w:rsidP="00EC2177">
            <w:pPr>
              <w:jc w:val="center"/>
              <w:rPr>
                <w:color w:val="000000"/>
                <w:szCs w:val="21"/>
              </w:rPr>
            </w:pPr>
            <w:r>
              <w:rPr>
                <w:color w:val="000000"/>
                <w:szCs w:val="21"/>
              </w:rPr>
              <w:t>7.3</w:t>
            </w:r>
          </w:p>
        </w:tc>
      </w:tr>
      <w:tr w:rsidR="00D851D6" w:rsidRPr="004A74E2" w:rsidTr="005E3A0F">
        <w:trPr>
          <w:jc w:val="center"/>
        </w:trPr>
        <w:tc>
          <w:tcPr>
            <w:tcW w:w="706" w:type="dxa"/>
            <w:vAlign w:val="center"/>
          </w:tcPr>
          <w:p w:rsidR="00D851D6" w:rsidRPr="004A74E2" w:rsidRDefault="00D851D6" w:rsidP="00EC2177">
            <w:pPr>
              <w:jc w:val="center"/>
            </w:pPr>
            <w:r w:rsidRPr="004A74E2">
              <w:t>4</w:t>
            </w:r>
          </w:p>
        </w:tc>
        <w:tc>
          <w:tcPr>
            <w:tcW w:w="1365" w:type="dxa"/>
            <w:vMerge/>
            <w:vAlign w:val="center"/>
          </w:tcPr>
          <w:p w:rsidR="00D851D6" w:rsidRPr="004A74E2" w:rsidRDefault="00D851D6" w:rsidP="00EC2177">
            <w:pPr>
              <w:jc w:val="center"/>
            </w:pPr>
          </w:p>
        </w:tc>
        <w:tc>
          <w:tcPr>
            <w:tcW w:w="1275" w:type="dxa"/>
            <w:vAlign w:val="center"/>
          </w:tcPr>
          <w:p w:rsidR="00D851D6" w:rsidRPr="004A74E2" w:rsidRDefault="00D851D6" w:rsidP="00EC2177">
            <w:pPr>
              <w:jc w:val="center"/>
            </w:pPr>
            <w:r w:rsidRPr="004A74E2">
              <w:t>氨氮</w:t>
            </w:r>
          </w:p>
        </w:tc>
        <w:tc>
          <w:tcPr>
            <w:tcW w:w="1843" w:type="dxa"/>
            <w:vAlign w:val="center"/>
          </w:tcPr>
          <w:p w:rsidR="00D851D6" w:rsidRDefault="00D851D6" w:rsidP="00EC2177">
            <w:pPr>
              <w:jc w:val="center"/>
              <w:rPr>
                <w:color w:val="000000"/>
                <w:szCs w:val="21"/>
              </w:rPr>
            </w:pPr>
            <w:r>
              <w:rPr>
                <w:color w:val="000000"/>
                <w:szCs w:val="21"/>
              </w:rPr>
              <w:t>5</w:t>
            </w:r>
            <w:r>
              <w:rPr>
                <w:rFonts w:hint="eastAsia"/>
                <w:color w:val="000000"/>
                <w:szCs w:val="21"/>
              </w:rPr>
              <w:t>（</w:t>
            </w:r>
            <w:r>
              <w:rPr>
                <w:color w:val="000000"/>
                <w:szCs w:val="21"/>
              </w:rPr>
              <w:t>8</w:t>
            </w:r>
            <w:r>
              <w:rPr>
                <w:rFonts w:hint="eastAsia"/>
                <w:color w:val="000000"/>
                <w:szCs w:val="21"/>
              </w:rPr>
              <w:t>）</w:t>
            </w:r>
          </w:p>
        </w:tc>
        <w:tc>
          <w:tcPr>
            <w:tcW w:w="1796" w:type="dxa"/>
            <w:vAlign w:val="center"/>
          </w:tcPr>
          <w:p w:rsidR="00D851D6" w:rsidRDefault="00D851D6" w:rsidP="00EC2177">
            <w:pPr>
              <w:jc w:val="center"/>
              <w:rPr>
                <w:color w:val="000000"/>
                <w:szCs w:val="21"/>
              </w:rPr>
            </w:pPr>
            <w:r>
              <w:rPr>
                <w:color w:val="000000"/>
                <w:szCs w:val="21"/>
              </w:rPr>
              <w:t>0.012</w:t>
            </w:r>
          </w:p>
        </w:tc>
        <w:tc>
          <w:tcPr>
            <w:tcW w:w="1633" w:type="dxa"/>
            <w:vAlign w:val="center"/>
          </w:tcPr>
          <w:p w:rsidR="00D851D6" w:rsidRDefault="00D851D6" w:rsidP="00EC2177">
            <w:pPr>
              <w:jc w:val="center"/>
              <w:rPr>
                <w:color w:val="000000"/>
                <w:szCs w:val="21"/>
              </w:rPr>
            </w:pPr>
            <w:r>
              <w:rPr>
                <w:color w:val="000000"/>
                <w:szCs w:val="21"/>
              </w:rPr>
              <w:t>4.37</w:t>
            </w:r>
          </w:p>
        </w:tc>
      </w:tr>
      <w:tr w:rsidR="00D851D6" w:rsidRPr="004A74E2" w:rsidTr="005E3A0F">
        <w:trPr>
          <w:jc w:val="center"/>
        </w:trPr>
        <w:tc>
          <w:tcPr>
            <w:tcW w:w="706" w:type="dxa"/>
            <w:vAlign w:val="center"/>
          </w:tcPr>
          <w:p w:rsidR="00D851D6" w:rsidRPr="004A74E2" w:rsidRDefault="00D851D6" w:rsidP="00EC2177">
            <w:pPr>
              <w:jc w:val="center"/>
            </w:pPr>
            <w:r>
              <w:rPr>
                <w:rFonts w:hint="eastAsia"/>
              </w:rPr>
              <w:t>5</w:t>
            </w:r>
          </w:p>
        </w:tc>
        <w:tc>
          <w:tcPr>
            <w:tcW w:w="1365" w:type="dxa"/>
            <w:vMerge/>
            <w:vAlign w:val="center"/>
          </w:tcPr>
          <w:p w:rsidR="00D851D6" w:rsidRPr="004A74E2" w:rsidRDefault="00D851D6" w:rsidP="00EC2177">
            <w:pPr>
              <w:jc w:val="center"/>
            </w:pPr>
          </w:p>
        </w:tc>
        <w:tc>
          <w:tcPr>
            <w:tcW w:w="1275" w:type="dxa"/>
            <w:vAlign w:val="center"/>
          </w:tcPr>
          <w:p w:rsidR="00D851D6" w:rsidRDefault="00D851D6" w:rsidP="00EC2177">
            <w:pPr>
              <w:jc w:val="center"/>
              <w:rPr>
                <w:color w:val="000000"/>
                <w:szCs w:val="21"/>
              </w:rPr>
            </w:pPr>
            <w:r>
              <w:rPr>
                <w:color w:val="000000"/>
                <w:szCs w:val="21"/>
              </w:rPr>
              <w:t>TN</w:t>
            </w:r>
          </w:p>
        </w:tc>
        <w:tc>
          <w:tcPr>
            <w:tcW w:w="1843" w:type="dxa"/>
            <w:vAlign w:val="center"/>
          </w:tcPr>
          <w:p w:rsidR="00D851D6" w:rsidRDefault="00D851D6" w:rsidP="00EC2177">
            <w:pPr>
              <w:jc w:val="center"/>
              <w:rPr>
                <w:color w:val="000000"/>
                <w:szCs w:val="21"/>
              </w:rPr>
            </w:pPr>
            <w:r>
              <w:rPr>
                <w:color w:val="000000"/>
                <w:szCs w:val="21"/>
              </w:rPr>
              <w:t>15</w:t>
            </w:r>
          </w:p>
        </w:tc>
        <w:tc>
          <w:tcPr>
            <w:tcW w:w="1796" w:type="dxa"/>
            <w:vAlign w:val="center"/>
          </w:tcPr>
          <w:p w:rsidR="00D851D6" w:rsidRDefault="00D851D6" w:rsidP="00EC2177">
            <w:pPr>
              <w:jc w:val="center"/>
              <w:rPr>
                <w:color w:val="000000"/>
                <w:szCs w:val="21"/>
              </w:rPr>
            </w:pPr>
            <w:r>
              <w:rPr>
                <w:color w:val="000000"/>
                <w:szCs w:val="21"/>
              </w:rPr>
              <w:t>0.03</w:t>
            </w:r>
          </w:p>
        </w:tc>
        <w:tc>
          <w:tcPr>
            <w:tcW w:w="1633" w:type="dxa"/>
            <w:vAlign w:val="center"/>
          </w:tcPr>
          <w:p w:rsidR="00D851D6" w:rsidRDefault="00D851D6" w:rsidP="00EC2177">
            <w:pPr>
              <w:jc w:val="center"/>
              <w:rPr>
                <w:color w:val="000000"/>
                <w:szCs w:val="21"/>
              </w:rPr>
            </w:pPr>
            <w:r>
              <w:rPr>
                <w:color w:val="000000"/>
                <w:szCs w:val="21"/>
              </w:rPr>
              <w:t>10.95</w:t>
            </w:r>
          </w:p>
        </w:tc>
      </w:tr>
      <w:tr w:rsidR="00D851D6" w:rsidRPr="004A74E2" w:rsidTr="005E3A0F">
        <w:trPr>
          <w:jc w:val="center"/>
        </w:trPr>
        <w:tc>
          <w:tcPr>
            <w:tcW w:w="706" w:type="dxa"/>
            <w:vAlign w:val="center"/>
          </w:tcPr>
          <w:p w:rsidR="00D851D6" w:rsidRPr="004A74E2" w:rsidRDefault="00D851D6" w:rsidP="00EC2177">
            <w:pPr>
              <w:jc w:val="center"/>
            </w:pPr>
            <w:r>
              <w:rPr>
                <w:rFonts w:hint="eastAsia"/>
              </w:rPr>
              <w:t>6</w:t>
            </w:r>
          </w:p>
        </w:tc>
        <w:tc>
          <w:tcPr>
            <w:tcW w:w="1365" w:type="dxa"/>
            <w:vMerge/>
            <w:vAlign w:val="center"/>
          </w:tcPr>
          <w:p w:rsidR="00D851D6" w:rsidRPr="004A74E2" w:rsidRDefault="00D851D6" w:rsidP="00EC2177">
            <w:pPr>
              <w:jc w:val="center"/>
            </w:pPr>
          </w:p>
        </w:tc>
        <w:tc>
          <w:tcPr>
            <w:tcW w:w="1275" w:type="dxa"/>
            <w:vAlign w:val="center"/>
          </w:tcPr>
          <w:p w:rsidR="00D851D6" w:rsidRDefault="00D851D6" w:rsidP="00EC2177">
            <w:pPr>
              <w:jc w:val="center"/>
              <w:rPr>
                <w:color w:val="000000"/>
                <w:szCs w:val="21"/>
              </w:rPr>
            </w:pPr>
            <w:r>
              <w:rPr>
                <w:color w:val="000000"/>
                <w:szCs w:val="21"/>
              </w:rPr>
              <w:t>TP</w:t>
            </w:r>
          </w:p>
        </w:tc>
        <w:tc>
          <w:tcPr>
            <w:tcW w:w="1843" w:type="dxa"/>
            <w:vAlign w:val="center"/>
          </w:tcPr>
          <w:p w:rsidR="00D851D6" w:rsidRDefault="00D851D6" w:rsidP="00EC2177">
            <w:pPr>
              <w:jc w:val="center"/>
              <w:rPr>
                <w:color w:val="000000"/>
                <w:szCs w:val="21"/>
              </w:rPr>
            </w:pPr>
            <w:r>
              <w:rPr>
                <w:color w:val="000000"/>
                <w:szCs w:val="21"/>
              </w:rPr>
              <w:t>0.5</w:t>
            </w:r>
          </w:p>
        </w:tc>
        <w:tc>
          <w:tcPr>
            <w:tcW w:w="1796" w:type="dxa"/>
            <w:vAlign w:val="center"/>
          </w:tcPr>
          <w:p w:rsidR="00D851D6" w:rsidRDefault="00D851D6" w:rsidP="00EC2177">
            <w:pPr>
              <w:jc w:val="center"/>
              <w:rPr>
                <w:color w:val="000000"/>
                <w:szCs w:val="21"/>
              </w:rPr>
            </w:pPr>
            <w:r>
              <w:rPr>
                <w:color w:val="000000"/>
                <w:szCs w:val="21"/>
              </w:rPr>
              <w:t>0.001</w:t>
            </w:r>
          </w:p>
        </w:tc>
        <w:tc>
          <w:tcPr>
            <w:tcW w:w="1633" w:type="dxa"/>
            <w:vAlign w:val="center"/>
          </w:tcPr>
          <w:p w:rsidR="00D851D6" w:rsidRDefault="00D851D6" w:rsidP="00EC2177">
            <w:pPr>
              <w:jc w:val="center"/>
              <w:rPr>
                <w:color w:val="000000"/>
                <w:szCs w:val="21"/>
              </w:rPr>
            </w:pPr>
            <w:r>
              <w:rPr>
                <w:color w:val="000000"/>
                <w:szCs w:val="21"/>
              </w:rPr>
              <w:t>0.365</w:t>
            </w:r>
          </w:p>
        </w:tc>
      </w:tr>
      <w:tr w:rsidR="00D851D6" w:rsidRPr="004A74E2" w:rsidTr="005E3A0F">
        <w:trPr>
          <w:jc w:val="center"/>
        </w:trPr>
        <w:tc>
          <w:tcPr>
            <w:tcW w:w="2071" w:type="dxa"/>
            <w:gridSpan w:val="2"/>
            <w:vMerge w:val="restart"/>
            <w:vAlign w:val="center"/>
          </w:tcPr>
          <w:p w:rsidR="00D851D6" w:rsidRPr="004A74E2" w:rsidRDefault="00D851D6" w:rsidP="00EC2177">
            <w:pPr>
              <w:jc w:val="center"/>
            </w:pPr>
            <w:r w:rsidRPr="004A74E2">
              <w:t>全厂排放口合计</w:t>
            </w:r>
          </w:p>
        </w:tc>
        <w:tc>
          <w:tcPr>
            <w:tcW w:w="4914" w:type="dxa"/>
            <w:gridSpan w:val="3"/>
            <w:vAlign w:val="center"/>
          </w:tcPr>
          <w:p w:rsidR="00D851D6" w:rsidRPr="004A74E2" w:rsidRDefault="00D851D6" w:rsidP="00EC2177">
            <w:pPr>
              <w:jc w:val="center"/>
            </w:pPr>
            <w:r w:rsidRPr="004A74E2">
              <w:t>COD</w:t>
            </w:r>
            <w:r w:rsidRPr="00321B1C">
              <w:rPr>
                <w:vertAlign w:val="subscript"/>
              </w:rPr>
              <w:t>Cr</w:t>
            </w:r>
          </w:p>
        </w:tc>
        <w:tc>
          <w:tcPr>
            <w:tcW w:w="1633" w:type="dxa"/>
            <w:vAlign w:val="center"/>
          </w:tcPr>
          <w:p w:rsidR="00D851D6" w:rsidRDefault="00D851D6" w:rsidP="00EC2177">
            <w:pPr>
              <w:jc w:val="center"/>
              <w:rPr>
                <w:color w:val="000000"/>
                <w:szCs w:val="21"/>
              </w:rPr>
            </w:pPr>
            <w:r>
              <w:rPr>
                <w:color w:val="000000"/>
                <w:szCs w:val="21"/>
              </w:rPr>
              <w:t>36.5</w:t>
            </w:r>
          </w:p>
        </w:tc>
      </w:tr>
      <w:tr w:rsidR="00D851D6" w:rsidRPr="004A74E2" w:rsidTr="005E3A0F">
        <w:trPr>
          <w:jc w:val="center"/>
        </w:trPr>
        <w:tc>
          <w:tcPr>
            <w:tcW w:w="2071" w:type="dxa"/>
            <w:gridSpan w:val="2"/>
            <w:vMerge/>
            <w:vAlign w:val="center"/>
          </w:tcPr>
          <w:p w:rsidR="00D851D6" w:rsidRPr="004A74E2" w:rsidRDefault="00D851D6" w:rsidP="00EC2177">
            <w:pPr>
              <w:jc w:val="center"/>
            </w:pPr>
          </w:p>
        </w:tc>
        <w:tc>
          <w:tcPr>
            <w:tcW w:w="4914" w:type="dxa"/>
            <w:gridSpan w:val="3"/>
            <w:vAlign w:val="center"/>
          </w:tcPr>
          <w:p w:rsidR="00D851D6" w:rsidRPr="004A74E2" w:rsidRDefault="00D851D6" w:rsidP="00EC2177">
            <w:pPr>
              <w:jc w:val="center"/>
            </w:pPr>
            <w:r w:rsidRPr="004A74E2">
              <w:t>BOD</w:t>
            </w:r>
            <w:r w:rsidRPr="00321B1C">
              <w:rPr>
                <w:vertAlign w:val="subscript"/>
              </w:rPr>
              <w:t>5</w:t>
            </w:r>
          </w:p>
        </w:tc>
        <w:tc>
          <w:tcPr>
            <w:tcW w:w="1633" w:type="dxa"/>
            <w:vAlign w:val="center"/>
          </w:tcPr>
          <w:p w:rsidR="00D851D6" w:rsidRDefault="00D851D6" w:rsidP="00EC2177">
            <w:pPr>
              <w:jc w:val="center"/>
              <w:rPr>
                <w:color w:val="000000"/>
                <w:szCs w:val="21"/>
              </w:rPr>
            </w:pPr>
            <w:r>
              <w:rPr>
                <w:color w:val="000000"/>
                <w:szCs w:val="21"/>
              </w:rPr>
              <w:t>7.3</w:t>
            </w:r>
          </w:p>
        </w:tc>
      </w:tr>
      <w:tr w:rsidR="00D851D6" w:rsidRPr="004A74E2" w:rsidTr="005E3A0F">
        <w:trPr>
          <w:jc w:val="center"/>
        </w:trPr>
        <w:tc>
          <w:tcPr>
            <w:tcW w:w="2071" w:type="dxa"/>
            <w:gridSpan w:val="2"/>
            <w:vMerge/>
            <w:vAlign w:val="center"/>
          </w:tcPr>
          <w:p w:rsidR="00D851D6" w:rsidRPr="004A74E2" w:rsidRDefault="00D851D6" w:rsidP="00EC2177">
            <w:pPr>
              <w:jc w:val="center"/>
            </w:pPr>
          </w:p>
        </w:tc>
        <w:tc>
          <w:tcPr>
            <w:tcW w:w="4914" w:type="dxa"/>
            <w:gridSpan w:val="3"/>
            <w:vAlign w:val="center"/>
          </w:tcPr>
          <w:p w:rsidR="00D851D6" w:rsidRPr="004A74E2" w:rsidRDefault="00D851D6" w:rsidP="00EC2177">
            <w:pPr>
              <w:jc w:val="center"/>
            </w:pPr>
            <w:r>
              <w:rPr>
                <w:rFonts w:hint="eastAsia"/>
              </w:rPr>
              <w:t>SS</w:t>
            </w:r>
          </w:p>
        </w:tc>
        <w:tc>
          <w:tcPr>
            <w:tcW w:w="1633" w:type="dxa"/>
            <w:vAlign w:val="center"/>
          </w:tcPr>
          <w:p w:rsidR="00D851D6" w:rsidRDefault="00D851D6" w:rsidP="00EC2177">
            <w:pPr>
              <w:jc w:val="center"/>
              <w:rPr>
                <w:color w:val="000000"/>
                <w:szCs w:val="21"/>
              </w:rPr>
            </w:pPr>
            <w:r>
              <w:rPr>
                <w:color w:val="000000"/>
                <w:szCs w:val="21"/>
              </w:rPr>
              <w:t>7.3</w:t>
            </w:r>
          </w:p>
        </w:tc>
      </w:tr>
      <w:tr w:rsidR="00D851D6" w:rsidRPr="004A74E2" w:rsidTr="005E3A0F">
        <w:trPr>
          <w:jc w:val="center"/>
        </w:trPr>
        <w:tc>
          <w:tcPr>
            <w:tcW w:w="2071" w:type="dxa"/>
            <w:gridSpan w:val="2"/>
            <w:vMerge/>
            <w:vAlign w:val="center"/>
          </w:tcPr>
          <w:p w:rsidR="00D851D6" w:rsidRPr="004A74E2" w:rsidRDefault="00D851D6" w:rsidP="00EC2177">
            <w:pPr>
              <w:jc w:val="center"/>
            </w:pPr>
          </w:p>
        </w:tc>
        <w:tc>
          <w:tcPr>
            <w:tcW w:w="4914" w:type="dxa"/>
            <w:gridSpan w:val="3"/>
            <w:vAlign w:val="center"/>
          </w:tcPr>
          <w:p w:rsidR="00D851D6" w:rsidRPr="004A74E2" w:rsidRDefault="00D851D6" w:rsidP="00EC2177">
            <w:pPr>
              <w:jc w:val="center"/>
            </w:pPr>
            <w:r w:rsidRPr="004A74E2">
              <w:t>氨氮</w:t>
            </w:r>
          </w:p>
        </w:tc>
        <w:tc>
          <w:tcPr>
            <w:tcW w:w="1633" w:type="dxa"/>
            <w:vAlign w:val="center"/>
          </w:tcPr>
          <w:p w:rsidR="00D851D6" w:rsidRDefault="00D851D6" w:rsidP="00EC2177">
            <w:pPr>
              <w:jc w:val="center"/>
              <w:rPr>
                <w:color w:val="000000"/>
                <w:szCs w:val="21"/>
              </w:rPr>
            </w:pPr>
            <w:r>
              <w:rPr>
                <w:color w:val="000000"/>
                <w:szCs w:val="21"/>
              </w:rPr>
              <w:t>4.37</w:t>
            </w:r>
          </w:p>
        </w:tc>
      </w:tr>
      <w:tr w:rsidR="00D851D6" w:rsidRPr="004A74E2" w:rsidTr="005E3A0F">
        <w:trPr>
          <w:jc w:val="center"/>
        </w:trPr>
        <w:tc>
          <w:tcPr>
            <w:tcW w:w="2071" w:type="dxa"/>
            <w:gridSpan w:val="2"/>
            <w:vMerge/>
            <w:vAlign w:val="center"/>
          </w:tcPr>
          <w:p w:rsidR="00D851D6" w:rsidRPr="004A74E2" w:rsidRDefault="00D851D6" w:rsidP="00EC2177">
            <w:pPr>
              <w:jc w:val="center"/>
            </w:pPr>
          </w:p>
        </w:tc>
        <w:tc>
          <w:tcPr>
            <w:tcW w:w="4914" w:type="dxa"/>
            <w:gridSpan w:val="3"/>
            <w:vAlign w:val="center"/>
          </w:tcPr>
          <w:p w:rsidR="00D851D6" w:rsidRDefault="00D851D6" w:rsidP="00EC2177">
            <w:pPr>
              <w:jc w:val="center"/>
              <w:rPr>
                <w:color w:val="000000"/>
                <w:szCs w:val="21"/>
              </w:rPr>
            </w:pPr>
            <w:r>
              <w:rPr>
                <w:color w:val="000000"/>
                <w:szCs w:val="21"/>
              </w:rPr>
              <w:t>TN</w:t>
            </w:r>
          </w:p>
        </w:tc>
        <w:tc>
          <w:tcPr>
            <w:tcW w:w="1633" w:type="dxa"/>
            <w:vAlign w:val="center"/>
          </w:tcPr>
          <w:p w:rsidR="00D851D6" w:rsidRDefault="00D851D6" w:rsidP="00EC2177">
            <w:pPr>
              <w:jc w:val="center"/>
              <w:rPr>
                <w:color w:val="000000"/>
                <w:szCs w:val="21"/>
              </w:rPr>
            </w:pPr>
            <w:r>
              <w:rPr>
                <w:color w:val="000000"/>
                <w:szCs w:val="21"/>
              </w:rPr>
              <w:t>10.95</w:t>
            </w:r>
          </w:p>
        </w:tc>
      </w:tr>
      <w:tr w:rsidR="00D851D6" w:rsidRPr="004A74E2" w:rsidTr="005E3A0F">
        <w:trPr>
          <w:jc w:val="center"/>
        </w:trPr>
        <w:tc>
          <w:tcPr>
            <w:tcW w:w="2071" w:type="dxa"/>
            <w:gridSpan w:val="2"/>
            <w:vMerge/>
            <w:vAlign w:val="center"/>
          </w:tcPr>
          <w:p w:rsidR="00D851D6" w:rsidRPr="004A74E2" w:rsidRDefault="00D851D6" w:rsidP="00EC2177">
            <w:pPr>
              <w:jc w:val="center"/>
            </w:pPr>
          </w:p>
        </w:tc>
        <w:tc>
          <w:tcPr>
            <w:tcW w:w="4914" w:type="dxa"/>
            <w:gridSpan w:val="3"/>
            <w:vAlign w:val="center"/>
          </w:tcPr>
          <w:p w:rsidR="00D851D6" w:rsidRDefault="00D851D6" w:rsidP="00EC2177">
            <w:pPr>
              <w:jc w:val="center"/>
              <w:rPr>
                <w:color w:val="000000"/>
                <w:szCs w:val="21"/>
              </w:rPr>
            </w:pPr>
            <w:r>
              <w:rPr>
                <w:color w:val="000000"/>
                <w:szCs w:val="21"/>
              </w:rPr>
              <w:t>TP</w:t>
            </w:r>
          </w:p>
        </w:tc>
        <w:tc>
          <w:tcPr>
            <w:tcW w:w="1633" w:type="dxa"/>
            <w:vAlign w:val="center"/>
          </w:tcPr>
          <w:p w:rsidR="00D851D6" w:rsidRDefault="00D851D6" w:rsidP="00EC2177">
            <w:pPr>
              <w:jc w:val="center"/>
              <w:rPr>
                <w:color w:val="000000"/>
                <w:szCs w:val="21"/>
              </w:rPr>
            </w:pPr>
            <w:r>
              <w:rPr>
                <w:color w:val="000000"/>
                <w:szCs w:val="21"/>
              </w:rPr>
              <w:t>0.365</w:t>
            </w:r>
          </w:p>
        </w:tc>
      </w:tr>
    </w:tbl>
    <w:p w:rsidR="00FF22E8" w:rsidRPr="00FF22E8" w:rsidRDefault="00FF22E8" w:rsidP="009005E6">
      <w:pPr>
        <w:pStyle w:val="14"/>
        <w:spacing w:beforeLines="50"/>
        <w:ind w:firstLineChars="0" w:firstLine="0"/>
        <w:jc w:val="both"/>
        <w:rPr>
          <w:rFonts w:ascii="Times New Roman" w:eastAsiaTheme="minorEastAsia" w:hAnsi="Times New Roman"/>
          <w:b/>
          <w:sz w:val="21"/>
          <w:szCs w:val="21"/>
        </w:rPr>
      </w:pPr>
      <w:r w:rsidRPr="00FF22E8">
        <w:rPr>
          <w:rFonts w:ascii="Times New Roman" w:eastAsiaTheme="minorEastAsia" w:hAnsi="Times New Roman" w:hint="eastAsia"/>
          <w:b/>
          <w:sz w:val="21"/>
          <w:szCs w:val="21"/>
        </w:rPr>
        <w:t>四、</w:t>
      </w:r>
      <w:r w:rsidRPr="00FF22E8">
        <w:rPr>
          <w:rFonts w:ascii="Times New Roman" w:eastAsiaTheme="minorEastAsia" w:hAnsi="Times New Roman"/>
          <w:b/>
          <w:sz w:val="21"/>
          <w:szCs w:val="21"/>
        </w:rPr>
        <w:t>水环境监测计划</w:t>
      </w:r>
    </w:p>
    <w:p w:rsidR="00472606" w:rsidRPr="00F74AD8" w:rsidRDefault="00472606" w:rsidP="00EC2177">
      <w:pPr>
        <w:spacing w:line="360" w:lineRule="auto"/>
        <w:ind w:firstLineChars="200" w:firstLine="420"/>
        <w:rPr>
          <w:szCs w:val="21"/>
        </w:rPr>
      </w:pPr>
      <w:r w:rsidRPr="00F74AD8">
        <w:rPr>
          <w:szCs w:val="21"/>
        </w:rPr>
        <w:t>为确保本项目污水处理厂</w:t>
      </w:r>
      <w:r w:rsidRPr="00F74AD8">
        <w:rPr>
          <w:rFonts w:hint="eastAsia"/>
          <w:szCs w:val="21"/>
        </w:rPr>
        <w:t>正常运行，需同步在进水、出水口建设自动在线装置，</w:t>
      </w:r>
      <w:r w:rsidR="00DE3598" w:rsidRPr="00F74AD8">
        <w:rPr>
          <w:rFonts w:hint="eastAsia"/>
          <w:szCs w:val="21"/>
        </w:rPr>
        <w:t>根据</w:t>
      </w:r>
      <w:r w:rsidR="00E268E4" w:rsidRPr="00F74AD8">
        <w:rPr>
          <w:rFonts w:hint="eastAsia"/>
          <w:szCs w:val="21"/>
        </w:rPr>
        <w:t>《排污许可证申请与核发技术规范</w:t>
      </w:r>
      <w:r w:rsidR="00E268E4" w:rsidRPr="00F74AD8">
        <w:rPr>
          <w:rFonts w:hint="eastAsia"/>
          <w:szCs w:val="21"/>
        </w:rPr>
        <w:t xml:space="preserve"> </w:t>
      </w:r>
      <w:r w:rsidR="00E268E4" w:rsidRPr="00F74AD8">
        <w:rPr>
          <w:rFonts w:hint="eastAsia"/>
          <w:szCs w:val="21"/>
        </w:rPr>
        <w:t>水处理</w:t>
      </w:r>
      <w:r w:rsidR="00E268E4" w:rsidRPr="00F74AD8">
        <w:rPr>
          <w:rFonts w:hint="eastAsia"/>
          <w:szCs w:val="21"/>
        </w:rPr>
        <w:t>(</w:t>
      </w:r>
      <w:r w:rsidR="00E268E4" w:rsidRPr="00F74AD8">
        <w:rPr>
          <w:rFonts w:hint="eastAsia"/>
          <w:szCs w:val="21"/>
        </w:rPr>
        <w:t>试行</w:t>
      </w:r>
      <w:r w:rsidR="00E268E4" w:rsidRPr="00F74AD8">
        <w:rPr>
          <w:rFonts w:hint="eastAsia"/>
          <w:szCs w:val="21"/>
        </w:rPr>
        <w:t>)</w:t>
      </w:r>
      <w:r w:rsidR="00E268E4" w:rsidRPr="00F74AD8">
        <w:rPr>
          <w:rFonts w:hint="eastAsia"/>
          <w:szCs w:val="21"/>
        </w:rPr>
        <w:t>》（</w:t>
      </w:r>
      <w:r w:rsidR="00E268E4" w:rsidRPr="00F74AD8">
        <w:rPr>
          <w:rFonts w:hint="eastAsia"/>
          <w:szCs w:val="21"/>
        </w:rPr>
        <w:t>HJ</w:t>
      </w:r>
      <w:r w:rsidR="00B96055">
        <w:rPr>
          <w:rFonts w:hint="eastAsia"/>
          <w:szCs w:val="21"/>
        </w:rPr>
        <w:t xml:space="preserve"> </w:t>
      </w:r>
      <w:r w:rsidR="00E268E4" w:rsidRPr="00F74AD8">
        <w:rPr>
          <w:rFonts w:hint="eastAsia"/>
          <w:szCs w:val="21"/>
        </w:rPr>
        <w:t>978-2018</w:t>
      </w:r>
      <w:r w:rsidR="00E268E4" w:rsidRPr="00F74AD8">
        <w:rPr>
          <w:rFonts w:hint="eastAsia"/>
          <w:szCs w:val="21"/>
        </w:rPr>
        <w:t>），</w:t>
      </w:r>
      <w:r w:rsidRPr="00F74AD8">
        <w:rPr>
          <w:rFonts w:hint="eastAsia"/>
          <w:szCs w:val="21"/>
        </w:rPr>
        <w:t>监测因子见</w:t>
      </w:r>
      <w:r w:rsidR="00D9668E" w:rsidRPr="00F74AD8">
        <w:rPr>
          <w:rFonts w:hint="eastAsia"/>
          <w:szCs w:val="21"/>
        </w:rPr>
        <w:t>下表</w:t>
      </w:r>
      <w:r w:rsidRPr="00F74AD8">
        <w:rPr>
          <w:szCs w:val="21"/>
        </w:rPr>
        <w:t>：</w:t>
      </w:r>
    </w:p>
    <w:p w:rsidR="00472606" w:rsidRPr="00D9668E" w:rsidRDefault="00472606" w:rsidP="00EC2177">
      <w:pPr>
        <w:pStyle w:val="aff7"/>
        <w:ind w:firstLineChars="0" w:firstLine="0"/>
        <w:contextualSpacing/>
        <w:jc w:val="center"/>
        <w:rPr>
          <w:b/>
          <w:sz w:val="21"/>
          <w:szCs w:val="21"/>
        </w:rPr>
      </w:pPr>
      <w:r w:rsidRPr="00D9668E">
        <w:rPr>
          <w:rFonts w:hint="eastAsia"/>
          <w:b/>
          <w:sz w:val="21"/>
          <w:szCs w:val="21"/>
        </w:rPr>
        <w:t>表</w:t>
      </w:r>
      <w:r w:rsidRPr="00D9668E">
        <w:rPr>
          <w:rFonts w:hint="eastAsia"/>
          <w:b/>
          <w:sz w:val="21"/>
          <w:szCs w:val="21"/>
        </w:rPr>
        <w:t>1-</w:t>
      </w:r>
      <w:r w:rsidR="00D9668E" w:rsidRPr="00D9668E">
        <w:rPr>
          <w:rFonts w:hint="eastAsia"/>
          <w:b/>
          <w:sz w:val="21"/>
          <w:szCs w:val="21"/>
        </w:rPr>
        <w:t>2</w:t>
      </w:r>
      <w:r w:rsidR="004212FB">
        <w:rPr>
          <w:rFonts w:hint="eastAsia"/>
          <w:b/>
          <w:sz w:val="21"/>
          <w:szCs w:val="21"/>
        </w:rPr>
        <w:t>3</w:t>
      </w:r>
      <w:r w:rsidR="00D9668E">
        <w:rPr>
          <w:rFonts w:hint="eastAsia"/>
          <w:b/>
          <w:sz w:val="21"/>
          <w:szCs w:val="21"/>
        </w:rPr>
        <w:t xml:space="preserve">  </w:t>
      </w:r>
      <w:r w:rsidRPr="00D9668E">
        <w:rPr>
          <w:rFonts w:hint="eastAsia"/>
          <w:b/>
          <w:sz w:val="21"/>
          <w:szCs w:val="21"/>
        </w:rPr>
        <w:t>废水监测计划表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701"/>
        <w:gridCol w:w="4961"/>
        <w:gridCol w:w="1439"/>
      </w:tblGrid>
      <w:tr w:rsidR="00472606" w:rsidRPr="00B640F8" w:rsidTr="00DE7A4E">
        <w:trPr>
          <w:jc w:val="center"/>
        </w:trPr>
        <w:tc>
          <w:tcPr>
            <w:tcW w:w="959" w:type="dxa"/>
            <w:vAlign w:val="center"/>
          </w:tcPr>
          <w:p w:rsidR="00472606" w:rsidRPr="00B640F8" w:rsidRDefault="00472606" w:rsidP="00EC2177">
            <w:pPr>
              <w:widowControl/>
              <w:jc w:val="center"/>
              <w:rPr>
                <w:b/>
                <w:bCs/>
                <w:szCs w:val="21"/>
              </w:rPr>
            </w:pPr>
            <w:r w:rsidRPr="00B640F8">
              <w:rPr>
                <w:rFonts w:hint="eastAsia"/>
                <w:b/>
                <w:bCs/>
                <w:szCs w:val="21"/>
              </w:rPr>
              <w:t>项目</w:t>
            </w:r>
          </w:p>
        </w:tc>
        <w:tc>
          <w:tcPr>
            <w:tcW w:w="1701" w:type="dxa"/>
            <w:vAlign w:val="center"/>
          </w:tcPr>
          <w:p w:rsidR="00472606" w:rsidRPr="00B640F8" w:rsidRDefault="00472606" w:rsidP="00EC2177">
            <w:pPr>
              <w:widowControl/>
              <w:jc w:val="center"/>
              <w:rPr>
                <w:b/>
                <w:bCs/>
                <w:szCs w:val="21"/>
              </w:rPr>
            </w:pPr>
            <w:r w:rsidRPr="00B640F8">
              <w:rPr>
                <w:rFonts w:hint="eastAsia"/>
                <w:b/>
                <w:bCs/>
                <w:szCs w:val="21"/>
              </w:rPr>
              <w:t>监测点</w:t>
            </w:r>
          </w:p>
        </w:tc>
        <w:tc>
          <w:tcPr>
            <w:tcW w:w="4961" w:type="dxa"/>
            <w:vAlign w:val="center"/>
          </w:tcPr>
          <w:p w:rsidR="00472606" w:rsidRPr="00B640F8" w:rsidRDefault="00472606" w:rsidP="00EC2177">
            <w:pPr>
              <w:widowControl/>
              <w:jc w:val="center"/>
              <w:rPr>
                <w:b/>
                <w:bCs/>
                <w:szCs w:val="21"/>
              </w:rPr>
            </w:pPr>
            <w:r w:rsidRPr="00B640F8">
              <w:rPr>
                <w:rFonts w:hint="eastAsia"/>
                <w:b/>
                <w:bCs/>
                <w:szCs w:val="21"/>
              </w:rPr>
              <w:t>监测因子</w:t>
            </w:r>
          </w:p>
        </w:tc>
        <w:tc>
          <w:tcPr>
            <w:tcW w:w="1439" w:type="dxa"/>
            <w:vAlign w:val="center"/>
          </w:tcPr>
          <w:p w:rsidR="00472606" w:rsidRPr="00B640F8" w:rsidRDefault="00472606" w:rsidP="00EC2177">
            <w:pPr>
              <w:widowControl/>
              <w:jc w:val="center"/>
              <w:rPr>
                <w:b/>
                <w:bCs/>
                <w:szCs w:val="21"/>
              </w:rPr>
            </w:pPr>
            <w:r w:rsidRPr="00B640F8">
              <w:rPr>
                <w:rFonts w:hint="eastAsia"/>
                <w:b/>
                <w:bCs/>
                <w:szCs w:val="21"/>
              </w:rPr>
              <w:t>监测频次</w:t>
            </w:r>
          </w:p>
        </w:tc>
      </w:tr>
      <w:tr w:rsidR="00DE3598" w:rsidRPr="00B640F8" w:rsidTr="00DE7A4E">
        <w:trPr>
          <w:jc w:val="center"/>
        </w:trPr>
        <w:tc>
          <w:tcPr>
            <w:tcW w:w="959" w:type="dxa"/>
            <w:vMerge w:val="restart"/>
            <w:vAlign w:val="center"/>
          </w:tcPr>
          <w:p w:rsidR="00DE3598" w:rsidRPr="00B640F8" w:rsidRDefault="00DE3598" w:rsidP="00EC2177">
            <w:pPr>
              <w:widowControl/>
              <w:jc w:val="center"/>
              <w:rPr>
                <w:szCs w:val="21"/>
              </w:rPr>
            </w:pPr>
            <w:r w:rsidRPr="00B640F8">
              <w:rPr>
                <w:rFonts w:hint="eastAsia"/>
                <w:szCs w:val="21"/>
              </w:rPr>
              <w:t>废水</w:t>
            </w:r>
          </w:p>
        </w:tc>
        <w:tc>
          <w:tcPr>
            <w:tcW w:w="1701" w:type="dxa"/>
            <w:vMerge w:val="restart"/>
            <w:vAlign w:val="center"/>
          </w:tcPr>
          <w:p w:rsidR="00DE3598" w:rsidRPr="00B640F8" w:rsidRDefault="00DE3598" w:rsidP="00EC2177">
            <w:pPr>
              <w:widowControl/>
              <w:jc w:val="center"/>
              <w:rPr>
                <w:szCs w:val="21"/>
              </w:rPr>
            </w:pPr>
            <w:r>
              <w:rPr>
                <w:rFonts w:hint="eastAsia"/>
                <w:szCs w:val="21"/>
              </w:rPr>
              <w:t>进水总管</w:t>
            </w:r>
          </w:p>
        </w:tc>
        <w:tc>
          <w:tcPr>
            <w:tcW w:w="4961" w:type="dxa"/>
            <w:vAlign w:val="center"/>
          </w:tcPr>
          <w:p w:rsidR="00DE3598" w:rsidRPr="00B640F8" w:rsidRDefault="00DE3598" w:rsidP="00EC2177">
            <w:pPr>
              <w:widowControl/>
              <w:jc w:val="center"/>
              <w:rPr>
                <w:szCs w:val="21"/>
              </w:rPr>
            </w:pPr>
            <w:r w:rsidRPr="00B640F8">
              <w:rPr>
                <w:rFonts w:hint="eastAsia"/>
                <w:szCs w:val="21"/>
              </w:rPr>
              <w:t>流量、化学需氧量、氨氮</w:t>
            </w:r>
          </w:p>
        </w:tc>
        <w:tc>
          <w:tcPr>
            <w:tcW w:w="1439" w:type="dxa"/>
            <w:vAlign w:val="center"/>
          </w:tcPr>
          <w:p w:rsidR="00DE3598" w:rsidRPr="00B640F8" w:rsidRDefault="00DE3598" w:rsidP="00EC2177">
            <w:pPr>
              <w:widowControl/>
              <w:jc w:val="center"/>
              <w:rPr>
                <w:szCs w:val="21"/>
              </w:rPr>
            </w:pPr>
            <w:r w:rsidRPr="00B640F8">
              <w:rPr>
                <w:rFonts w:hint="eastAsia"/>
                <w:szCs w:val="21"/>
              </w:rPr>
              <w:t>自动监测</w:t>
            </w:r>
          </w:p>
        </w:tc>
      </w:tr>
      <w:tr w:rsidR="00DE3598" w:rsidRPr="00B640F8" w:rsidTr="00DE7A4E">
        <w:trPr>
          <w:jc w:val="center"/>
        </w:trPr>
        <w:tc>
          <w:tcPr>
            <w:tcW w:w="959" w:type="dxa"/>
            <w:vMerge/>
            <w:vAlign w:val="center"/>
          </w:tcPr>
          <w:p w:rsidR="00DE3598" w:rsidRPr="00B640F8" w:rsidRDefault="00DE3598" w:rsidP="00EC2177">
            <w:pPr>
              <w:widowControl/>
              <w:jc w:val="center"/>
              <w:rPr>
                <w:szCs w:val="21"/>
              </w:rPr>
            </w:pPr>
          </w:p>
        </w:tc>
        <w:tc>
          <w:tcPr>
            <w:tcW w:w="1701" w:type="dxa"/>
            <w:vMerge/>
            <w:vAlign w:val="center"/>
          </w:tcPr>
          <w:p w:rsidR="00DE3598" w:rsidRPr="00B640F8" w:rsidRDefault="00DE3598" w:rsidP="00EC2177">
            <w:pPr>
              <w:widowControl/>
              <w:jc w:val="center"/>
              <w:rPr>
                <w:szCs w:val="21"/>
              </w:rPr>
            </w:pPr>
          </w:p>
        </w:tc>
        <w:tc>
          <w:tcPr>
            <w:tcW w:w="4961" w:type="dxa"/>
            <w:vAlign w:val="center"/>
          </w:tcPr>
          <w:p w:rsidR="00DE3598" w:rsidRPr="00B640F8" w:rsidRDefault="00DE3598" w:rsidP="00EC2177">
            <w:pPr>
              <w:widowControl/>
              <w:jc w:val="center"/>
              <w:rPr>
                <w:szCs w:val="21"/>
              </w:rPr>
            </w:pPr>
            <w:r>
              <w:rPr>
                <w:rFonts w:hint="eastAsia"/>
                <w:szCs w:val="21"/>
              </w:rPr>
              <w:t>TN</w:t>
            </w:r>
            <w:r>
              <w:rPr>
                <w:rFonts w:hint="eastAsia"/>
                <w:szCs w:val="21"/>
              </w:rPr>
              <w:t>、</w:t>
            </w:r>
            <w:r>
              <w:rPr>
                <w:rFonts w:hint="eastAsia"/>
                <w:szCs w:val="21"/>
              </w:rPr>
              <w:t>TP</w:t>
            </w:r>
          </w:p>
        </w:tc>
        <w:tc>
          <w:tcPr>
            <w:tcW w:w="1439" w:type="dxa"/>
            <w:vAlign w:val="center"/>
          </w:tcPr>
          <w:p w:rsidR="00DE3598" w:rsidRPr="00B640F8" w:rsidRDefault="00DE3598" w:rsidP="00EC2177">
            <w:pPr>
              <w:widowControl/>
              <w:jc w:val="center"/>
              <w:rPr>
                <w:szCs w:val="21"/>
              </w:rPr>
            </w:pPr>
            <w:r>
              <w:rPr>
                <w:rFonts w:hint="eastAsia"/>
                <w:szCs w:val="21"/>
              </w:rPr>
              <w:t>日</w:t>
            </w:r>
          </w:p>
        </w:tc>
      </w:tr>
      <w:tr w:rsidR="00472606" w:rsidRPr="00B640F8" w:rsidTr="00DE7A4E">
        <w:trPr>
          <w:jc w:val="center"/>
        </w:trPr>
        <w:tc>
          <w:tcPr>
            <w:tcW w:w="959" w:type="dxa"/>
            <w:vMerge/>
            <w:vAlign w:val="center"/>
          </w:tcPr>
          <w:p w:rsidR="00472606" w:rsidRPr="00B640F8" w:rsidRDefault="00472606" w:rsidP="00EC2177">
            <w:pPr>
              <w:widowControl/>
              <w:jc w:val="center"/>
              <w:rPr>
                <w:szCs w:val="21"/>
              </w:rPr>
            </w:pPr>
          </w:p>
        </w:tc>
        <w:tc>
          <w:tcPr>
            <w:tcW w:w="1701" w:type="dxa"/>
            <w:vMerge w:val="restart"/>
            <w:vAlign w:val="center"/>
          </w:tcPr>
          <w:p w:rsidR="00472606" w:rsidRPr="00B640F8" w:rsidRDefault="00472606" w:rsidP="00EC2177">
            <w:pPr>
              <w:widowControl/>
              <w:jc w:val="center"/>
              <w:rPr>
                <w:szCs w:val="21"/>
              </w:rPr>
            </w:pPr>
            <w:r w:rsidRPr="00B640F8">
              <w:rPr>
                <w:rFonts w:hint="eastAsia"/>
                <w:szCs w:val="21"/>
              </w:rPr>
              <w:t>废水总排放口</w:t>
            </w:r>
            <w:r w:rsidR="0058696C">
              <w:rPr>
                <w:rFonts w:hint="eastAsia"/>
                <w:szCs w:val="21"/>
                <w:vertAlign w:val="superscript"/>
              </w:rPr>
              <w:t>a</w:t>
            </w:r>
          </w:p>
        </w:tc>
        <w:tc>
          <w:tcPr>
            <w:tcW w:w="4961" w:type="dxa"/>
            <w:vAlign w:val="center"/>
          </w:tcPr>
          <w:p w:rsidR="00472606" w:rsidRPr="00B640F8" w:rsidRDefault="00472606" w:rsidP="00EC2177">
            <w:pPr>
              <w:widowControl/>
              <w:jc w:val="center"/>
              <w:rPr>
                <w:szCs w:val="21"/>
              </w:rPr>
            </w:pPr>
            <w:r w:rsidRPr="00B640F8">
              <w:rPr>
                <w:rFonts w:hint="eastAsia"/>
                <w:szCs w:val="21"/>
              </w:rPr>
              <w:t>流量、</w:t>
            </w:r>
            <w:r w:rsidR="00DE3598">
              <w:rPr>
                <w:rFonts w:hint="eastAsia"/>
                <w:szCs w:val="21"/>
              </w:rPr>
              <w:t>pH</w:t>
            </w:r>
            <w:r w:rsidR="00DE3598">
              <w:rPr>
                <w:rFonts w:hint="eastAsia"/>
                <w:szCs w:val="21"/>
              </w:rPr>
              <w:t>值、</w:t>
            </w:r>
            <w:r w:rsidR="0058696C">
              <w:rPr>
                <w:rFonts w:hint="eastAsia"/>
                <w:szCs w:val="21"/>
              </w:rPr>
              <w:t>水温、</w:t>
            </w:r>
            <w:r w:rsidR="00DE7A4E">
              <w:rPr>
                <w:rFonts w:hint="eastAsia"/>
                <w:szCs w:val="21"/>
              </w:rPr>
              <w:t>COD</w:t>
            </w:r>
            <w:r w:rsidR="00DE7A4E" w:rsidRPr="00DE7A4E">
              <w:rPr>
                <w:rFonts w:hint="eastAsia"/>
                <w:szCs w:val="21"/>
                <w:vertAlign w:val="subscript"/>
              </w:rPr>
              <w:t>Cr</w:t>
            </w:r>
            <w:r w:rsidRPr="00B640F8">
              <w:rPr>
                <w:rFonts w:hint="eastAsia"/>
                <w:szCs w:val="21"/>
              </w:rPr>
              <w:t>、氨氮</w:t>
            </w:r>
            <w:r w:rsidR="0058696C">
              <w:rPr>
                <w:rFonts w:hint="eastAsia"/>
                <w:szCs w:val="21"/>
              </w:rPr>
              <w:t>、总磷、总氮</w:t>
            </w:r>
            <w:r w:rsidR="0058696C" w:rsidRPr="0058696C">
              <w:rPr>
                <w:rFonts w:hint="eastAsia"/>
                <w:szCs w:val="21"/>
                <w:vertAlign w:val="superscript"/>
              </w:rPr>
              <w:t>b</w:t>
            </w:r>
          </w:p>
        </w:tc>
        <w:tc>
          <w:tcPr>
            <w:tcW w:w="1439" w:type="dxa"/>
            <w:vAlign w:val="center"/>
          </w:tcPr>
          <w:p w:rsidR="00472606" w:rsidRPr="00B640F8" w:rsidRDefault="00472606" w:rsidP="00EC2177">
            <w:pPr>
              <w:widowControl/>
              <w:jc w:val="center"/>
              <w:rPr>
                <w:szCs w:val="21"/>
              </w:rPr>
            </w:pPr>
            <w:r w:rsidRPr="00B640F8">
              <w:rPr>
                <w:rFonts w:hint="eastAsia"/>
                <w:szCs w:val="21"/>
              </w:rPr>
              <w:t>自动监测</w:t>
            </w:r>
          </w:p>
        </w:tc>
      </w:tr>
      <w:tr w:rsidR="0058696C" w:rsidRPr="00B640F8" w:rsidTr="00DE7A4E">
        <w:trPr>
          <w:jc w:val="center"/>
        </w:trPr>
        <w:tc>
          <w:tcPr>
            <w:tcW w:w="959" w:type="dxa"/>
            <w:vMerge/>
            <w:vAlign w:val="center"/>
          </w:tcPr>
          <w:p w:rsidR="0058696C" w:rsidRPr="00B640F8" w:rsidRDefault="0058696C" w:rsidP="00EC2177">
            <w:pPr>
              <w:widowControl/>
              <w:jc w:val="center"/>
              <w:rPr>
                <w:szCs w:val="21"/>
              </w:rPr>
            </w:pPr>
          </w:p>
        </w:tc>
        <w:tc>
          <w:tcPr>
            <w:tcW w:w="1701" w:type="dxa"/>
            <w:vMerge/>
            <w:vAlign w:val="center"/>
          </w:tcPr>
          <w:p w:rsidR="0058696C" w:rsidRPr="00B640F8" w:rsidRDefault="0058696C" w:rsidP="00EC2177">
            <w:pPr>
              <w:widowControl/>
              <w:jc w:val="center"/>
              <w:rPr>
                <w:szCs w:val="21"/>
              </w:rPr>
            </w:pPr>
          </w:p>
        </w:tc>
        <w:tc>
          <w:tcPr>
            <w:tcW w:w="4961" w:type="dxa"/>
            <w:vAlign w:val="center"/>
          </w:tcPr>
          <w:p w:rsidR="0058696C" w:rsidRPr="00B640F8" w:rsidRDefault="0058696C" w:rsidP="00EC2177">
            <w:pPr>
              <w:widowControl/>
              <w:jc w:val="center"/>
              <w:rPr>
                <w:szCs w:val="21"/>
              </w:rPr>
            </w:pPr>
            <w:r>
              <w:rPr>
                <w:rFonts w:hint="eastAsia"/>
                <w:szCs w:val="21"/>
              </w:rPr>
              <w:t>SS</w:t>
            </w:r>
            <w:r>
              <w:rPr>
                <w:rFonts w:hint="eastAsia"/>
                <w:szCs w:val="21"/>
              </w:rPr>
              <w:t>、色度、</w:t>
            </w:r>
            <w:r>
              <w:rPr>
                <w:rFonts w:hint="eastAsia"/>
                <w:szCs w:val="21"/>
              </w:rPr>
              <w:t>BOD</w:t>
            </w:r>
            <w:r w:rsidRPr="0058696C">
              <w:rPr>
                <w:rFonts w:hint="eastAsia"/>
                <w:szCs w:val="21"/>
                <w:vertAlign w:val="subscript"/>
              </w:rPr>
              <w:t>5</w:t>
            </w:r>
            <w:r>
              <w:rPr>
                <w:rFonts w:hint="eastAsia"/>
                <w:szCs w:val="21"/>
              </w:rPr>
              <w:t>、动植物油、石油类、</w:t>
            </w:r>
            <w:r>
              <w:rPr>
                <w:rFonts w:hint="eastAsia"/>
                <w:szCs w:val="21"/>
              </w:rPr>
              <w:t>LAS</w:t>
            </w:r>
            <w:r>
              <w:rPr>
                <w:rFonts w:hint="eastAsia"/>
                <w:szCs w:val="21"/>
              </w:rPr>
              <w:t>、粪大肠菌群</w:t>
            </w:r>
          </w:p>
        </w:tc>
        <w:tc>
          <w:tcPr>
            <w:tcW w:w="1439" w:type="dxa"/>
            <w:vAlign w:val="center"/>
          </w:tcPr>
          <w:p w:rsidR="0058696C" w:rsidRPr="0058696C" w:rsidRDefault="0058696C" w:rsidP="00EC2177">
            <w:pPr>
              <w:widowControl/>
              <w:jc w:val="center"/>
              <w:rPr>
                <w:szCs w:val="21"/>
              </w:rPr>
            </w:pPr>
            <w:r>
              <w:rPr>
                <w:rFonts w:hint="eastAsia"/>
                <w:szCs w:val="21"/>
              </w:rPr>
              <w:t>季度</w:t>
            </w:r>
          </w:p>
        </w:tc>
      </w:tr>
      <w:tr w:rsidR="00472606" w:rsidRPr="00B640F8" w:rsidTr="00DE3598">
        <w:trPr>
          <w:jc w:val="center"/>
        </w:trPr>
        <w:tc>
          <w:tcPr>
            <w:tcW w:w="9060" w:type="dxa"/>
            <w:gridSpan w:val="4"/>
            <w:vAlign w:val="center"/>
          </w:tcPr>
          <w:p w:rsidR="00472606" w:rsidRPr="00B640F8" w:rsidRDefault="00472606" w:rsidP="00EC2177">
            <w:pPr>
              <w:widowControl/>
              <w:jc w:val="left"/>
              <w:rPr>
                <w:szCs w:val="21"/>
              </w:rPr>
            </w:pPr>
            <w:r w:rsidRPr="00B640F8">
              <w:rPr>
                <w:rFonts w:hint="eastAsia"/>
                <w:szCs w:val="21"/>
              </w:rPr>
              <w:t>a</w:t>
            </w:r>
            <w:r w:rsidRPr="00B640F8">
              <w:rPr>
                <w:rFonts w:hint="eastAsia"/>
                <w:szCs w:val="21"/>
              </w:rPr>
              <w:t>：废水排入环境水体之前，有其他排污单位废水混入的，应在混入前后均设置监测点位。</w:t>
            </w:r>
          </w:p>
          <w:p w:rsidR="00472606" w:rsidRPr="00B640F8" w:rsidRDefault="00472606" w:rsidP="00EC2177">
            <w:pPr>
              <w:widowControl/>
              <w:jc w:val="left"/>
              <w:rPr>
                <w:szCs w:val="21"/>
              </w:rPr>
            </w:pPr>
            <w:r w:rsidRPr="00B640F8">
              <w:rPr>
                <w:rFonts w:hint="eastAsia"/>
                <w:szCs w:val="21"/>
              </w:rPr>
              <w:t>b</w:t>
            </w:r>
            <w:r w:rsidRPr="00B640F8">
              <w:rPr>
                <w:rFonts w:hint="eastAsia"/>
                <w:szCs w:val="21"/>
              </w:rPr>
              <w:t>：</w:t>
            </w:r>
            <w:r w:rsidR="00E8747A">
              <w:rPr>
                <w:rFonts w:hint="eastAsia"/>
                <w:szCs w:val="21"/>
              </w:rPr>
              <w:t>总氮自动监测技术规范发布实施前，按日监测</w:t>
            </w:r>
            <w:r w:rsidRPr="00B640F8">
              <w:rPr>
                <w:rFonts w:hint="eastAsia"/>
                <w:szCs w:val="21"/>
              </w:rPr>
              <w:t>。</w:t>
            </w:r>
          </w:p>
        </w:tc>
      </w:tr>
      <w:tr w:rsidR="00472606" w:rsidRPr="00B640F8" w:rsidTr="00DE3598">
        <w:trPr>
          <w:jc w:val="center"/>
        </w:trPr>
        <w:tc>
          <w:tcPr>
            <w:tcW w:w="9060" w:type="dxa"/>
            <w:gridSpan w:val="4"/>
            <w:vAlign w:val="center"/>
          </w:tcPr>
          <w:p w:rsidR="00472606" w:rsidRPr="00B640F8" w:rsidRDefault="00472606" w:rsidP="00EC2177">
            <w:pPr>
              <w:widowControl/>
              <w:jc w:val="left"/>
              <w:rPr>
                <w:szCs w:val="21"/>
              </w:rPr>
            </w:pPr>
            <w:r w:rsidRPr="00B640F8">
              <w:rPr>
                <w:rFonts w:hint="eastAsia"/>
                <w:szCs w:val="21"/>
              </w:rPr>
              <w:t>注：设区的市级及以上生态环境主管部门明确要求安装自动监测设备的污染物指标，须采取自动监测。</w:t>
            </w:r>
          </w:p>
        </w:tc>
      </w:tr>
    </w:tbl>
    <w:p w:rsidR="00880982" w:rsidRPr="00880982" w:rsidRDefault="00880982" w:rsidP="009005E6">
      <w:pPr>
        <w:pStyle w:val="14"/>
        <w:spacing w:beforeLines="50"/>
        <w:ind w:firstLineChars="0" w:firstLine="0"/>
        <w:jc w:val="both"/>
        <w:rPr>
          <w:rFonts w:ascii="Times New Roman" w:eastAsiaTheme="minorEastAsia" w:hAnsi="Times New Roman"/>
          <w:b/>
          <w:sz w:val="21"/>
          <w:szCs w:val="21"/>
        </w:rPr>
      </w:pPr>
      <w:r>
        <w:rPr>
          <w:rFonts w:ascii="Times New Roman" w:eastAsiaTheme="minorEastAsia" w:hAnsi="Times New Roman" w:hint="eastAsia"/>
          <w:b/>
          <w:sz w:val="21"/>
          <w:szCs w:val="21"/>
        </w:rPr>
        <w:t>五、</w:t>
      </w:r>
      <w:r w:rsidRPr="00880982">
        <w:rPr>
          <w:rFonts w:ascii="Times New Roman" w:eastAsiaTheme="minorEastAsia" w:hAnsi="Times New Roman"/>
          <w:b/>
          <w:sz w:val="21"/>
          <w:szCs w:val="21"/>
        </w:rPr>
        <w:t>环境保护措施及其可行性论证</w:t>
      </w:r>
    </w:p>
    <w:p w:rsidR="00880982" w:rsidRPr="00274D59" w:rsidRDefault="00880982" w:rsidP="00274D59">
      <w:pPr>
        <w:pStyle w:val="p0"/>
        <w:spacing w:line="360" w:lineRule="auto"/>
        <w:rPr>
          <w:rFonts w:eastAsiaTheme="minorEastAsia"/>
          <w:b/>
          <w:bCs/>
        </w:rPr>
      </w:pPr>
      <w:r w:rsidRPr="00274D59">
        <w:rPr>
          <w:rFonts w:eastAsiaTheme="minorEastAsia"/>
          <w:b/>
          <w:bCs/>
        </w:rPr>
        <w:t>5.1</w:t>
      </w:r>
      <w:r w:rsidRPr="00274D59">
        <w:rPr>
          <w:rFonts w:eastAsiaTheme="minorEastAsia"/>
          <w:b/>
          <w:bCs/>
        </w:rPr>
        <w:t>废水达标排放</w:t>
      </w:r>
    </w:p>
    <w:p w:rsidR="00880982" w:rsidRPr="00274D59" w:rsidRDefault="00880982" w:rsidP="00274D59">
      <w:pPr>
        <w:spacing w:line="360" w:lineRule="auto"/>
        <w:ind w:firstLineChars="200" w:firstLine="420"/>
        <w:rPr>
          <w:szCs w:val="21"/>
        </w:rPr>
      </w:pPr>
      <w:r w:rsidRPr="00274D59">
        <w:rPr>
          <w:szCs w:val="21"/>
        </w:rPr>
        <w:t>为确保本项目污水处理厂出水能达标排放，必须采取以下措施：</w:t>
      </w:r>
    </w:p>
    <w:p w:rsidR="00880982" w:rsidRPr="00274D59" w:rsidRDefault="00880982" w:rsidP="00274D59">
      <w:pPr>
        <w:spacing w:line="360" w:lineRule="auto"/>
        <w:ind w:firstLineChars="200" w:firstLine="420"/>
        <w:rPr>
          <w:szCs w:val="21"/>
        </w:rPr>
      </w:pPr>
      <w:r w:rsidRPr="00274D59">
        <w:rPr>
          <w:szCs w:val="21"/>
        </w:rPr>
        <w:t>（</w:t>
      </w:r>
      <w:r w:rsidRPr="00274D59">
        <w:rPr>
          <w:rFonts w:hint="eastAsia"/>
          <w:szCs w:val="21"/>
        </w:rPr>
        <w:t>1</w:t>
      </w:r>
      <w:r w:rsidRPr="00274D59">
        <w:rPr>
          <w:szCs w:val="21"/>
        </w:rPr>
        <w:t>）优化设计参数，确保处理效率</w:t>
      </w:r>
    </w:p>
    <w:p w:rsidR="00880982" w:rsidRPr="00274D59" w:rsidRDefault="00C35458" w:rsidP="00274D59">
      <w:pPr>
        <w:spacing w:line="360" w:lineRule="auto"/>
        <w:ind w:firstLineChars="200" w:firstLine="420"/>
        <w:rPr>
          <w:szCs w:val="21"/>
        </w:rPr>
      </w:pPr>
      <w:r w:rsidRPr="00274D59">
        <w:rPr>
          <w:szCs w:val="21"/>
        </w:rPr>
        <w:fldChar w:fldCharType="begin"/>
      </w:r>
      <w:r w:rsidR="00880982" w:rsidRPr="00274D59">
        <w:rPr>
          <w:szCs w:val="21"/>
        </w:rPr>
        <w:instrText xml:space="preserve"> </w:instrText>
      </w:r>
      <w:r w:rsidR="00880982" w:rsidRPr="00274D59">
        <w:rPr>
          <w:rFonts w:hint="eastAsia"/>
          <w:szCs w:val="21"/>
        </w:rPr>
        <w:instrText>= 1 \* GB3</w:instrText>
      </w:r>
      <w:r w:rsidR="00880982" w:rsidRPr="00274D59">
        <w:rPr>
          <w:szCs w:val="21"/>
        </w:rPr>
        <w:instrText xml:space="preserve"> </w:instrText>
      </w:r>
      <w:r w:rsidRPr="00274D59">
        <w:rPr>
          <w:szCs w:val="21"/>
        </w:rPr>
        <w:fldChar w:fldCharType="separate"/>
      </w:r>
      <w:r w:rsidR="00880982" w:rsidRPr="00274D59">
        <w:rPr>
          <w:rFonts w:hint="eastAsia"/>
          <w:szCs w:val="21"/>
        </w:rPr>
        <w:t>①</w:t>
      </w:r>
      <w:r w:rsidRPr="00274D59">
        <w:rPr>
          <w:szCs w:val="21"/>
        </w:rPr>
        <w:fldChar w:fldCharType="end"/>
      </w:r>
      <w:r w:rsidR="00880982" w:rsidRPr="00274D59">
        <w:rPr>
          <w:szCs w:val="21"/>
        </w:rPr>
        <w:t>设计单位应根据工业废水和部分生活废水的特性，并在一定规模的基础上优化设计参数，确保本项目污水处理厂的</w:t>
      </w:r>
      <w:r w:rsidR="00880982" w:rsidRPr="00274D59">
        <w:rPr>
          <w:szCs w:val="21"/>
        </w:rPr>
        <w:t>COD</w:t>
      </w:r>
      <w:r w:rsidR="00880982" w:rsidRPr="00274D59">
        <w:rPr>
          <w:szCs w:val="21"/>
        </w:rPr>
        <w:t>处理率</w:t>
      </w:r>
      <w:r w:rsidR="00880982" w:rsidRPr="00274D59">
        <w:rPr>
          <w:rFonts w:hint="eastAsia"/>
          <w:szCs w:val="21"/>
        </w:rPr>
        <w:t>≥</w:t>
      </w:r>
      <w:r w:rsidR="002762A1">
        <w:rPr>
          <w:rFonts w:hint="eastAsia"/>
          <w:szCs w:val="21"/>
        </w:rPr>
        <w:t>81.5</w:t>
      </w:r>
      <w:r w:rsidR="00880982" w:rsidRPr="00274D59">
        <w:rPr>
          <w:szCs w:val="21"/>
        </w:rPr>
        <w:t>%</w:t>
      </w:r>
      <w:r w:rsidR="00880982" w:rsidRPr="00274D59">
        <w:rPr>
          <w:szCs w:val="21"/>
        </w:rPr>
        <w:t>，</w:t>
      </w:r>
      <w:r w:rsidR="00880982" w:rsidRPr="00274D59">
        <w:rPr>
          <w:szCs w:val="21"/>
        </w:rPr>
        <w:t>BOD</w:t>
      </w:r>
      <w:r w:rsidR="00880982" w:rsidRPr="002762A1">
        <w:rPr>
          <w:szCs w:val="21"/>
          <w:vertAlign w:val="subscript"/>
        </w:rPr>
        <w:t>5</w:t>
      </w:r>
      <w:r w:rsidR="00880982" w:rsidRPr="00274D59">
        <w:rPr>
          <w:szCs w:val="21"/>
        </w:rPr>
        <w:t>处理率</w:t>
      </w:r>
      <w:r w:rsidR="00880982" w:rsidRPr="00274D59">
        <w:rPr>
          <w:rFonts w:hint="eastAsia"/>
          <w:szCs w:val="21"/>
        </w:rPr>
        <w:t>≥</w:t>
      </w:r>
      <w:r w:rsidR="00880982" w:rsidRPr="00274D59">
        <w:rPr>
          <w:rFonts w:hint="eastAsia"/>
          <w:szCs w:val="21"/>
        </w:rPr>
        <w:t>9</w:t>
      </w:r>
      <w:r w:rsidR="002762A1">
        <w:rPr>
          <w:rFonts w:hint="eastAsia"/>
          <w:szCs w:val="21"/>
        </w:rPr>
        <w:t>1.7</w:t>
      </w:r>
      <w:r w:rsidR="00880982" w:rsidRPr="00274D59">
        <w:rPr>
          <w:szCs w:val="21"/>
        </w:rPr>
        <w:t>%</w:t>
      </w:r>
      <w:r w:rsidR="00880982" w:rsidRPr="00274D59">
        <w:rPr>
          <w:szCs w:val="21"/>
        </w:rPr>
        <w:t>，氨氮处理效率</w:t>
      </w:r>
      <w:r w:rsidR="00880982" w:rsidRPr="00274D59">
        <w:rPr>
          <w:rFonts w:hint="eastAsia"/>
          <w:szCs w:val="21"/>
        </w:rPr>
        <w:t>≥</w:t>
      </w:r>
      <w:r w:rsidR="002762A1">
        <w:rPr>
          <w:rFonts w:hint="eastAsia"/>
          <w:szCs w:val="21"/>
        </w:rPr>
        <w:t>78.6</w:t>
      </w:r>
      <w:r w:rsidR="00880982" w:rsidRPr="00274D59">
        <w:rPr>
          <w:szCs w:val="21"/>
        </w:rPr>
        <w:t>%</w:t>
      </w:r>
      <w:r w:rsidR="00880982" w:rsidRPr="00274D59">
        <w:rPr>
          <w:rFonts w:hint="eastAsia"/>
          <w:szCs w:val="21"/>
        </w:rPr>
        <w:t>。</w:t>
      </w:r>
    </w:p>
    <w:p w:rsidR="00880982" w:rsidRPr="00274D59" w:rsidRDefault="00C35458" w:rsidP="00274D59">
      <w:pPr>
        <w:spacing w:line="360" w:lineRule="auto"/>
        <w:ind w:firstLineChars="200" w:firstLine="420"/>
        <w:rPr>
          <w:szCs w:val="21"/>
        </w:rPr>
      </w:pPr>
      <w:r w:rsidRPr="00274D59">
        <w:rPr>
          <w:szCs w:val="21"/>
        </w:rPr>
        <w:fldChar w:fldCharType="begin"/>
      </w:r>
      <w:r w:rsidR="00880982" w:rsidRPr="00274D59">
        <w:rPr>
          <w:szCs w:val="21"/>
        </w:rPr>
        <w:instrText xml:space="preserve"> </w:instrText>
      </w:r>
      <w:r w:rsidR="00880982" w:rsidRPr="00274D59">
        <w:rPr>
          <w:rFonts w:hint="eastAsia"/>
          <w:szCs w:val="21"/>
        </w:rPr>
        <w:instrText>= 2 \* GB3</w:instrText>
      </w:r>
      <w:r w:rsidR="00880982" w:rsidRPr="00274D59">
        <w:rPr>
          <w:szCs w:val="21"/>
        </w:rPr>
        <w:instrText xml:space="preserve"> </w:instrText>
      </w:r>
      <w:r w:rsidRPr="00274D59">
        <w:rPr>
          <w:szCs w:val="21"/>
        </w:rPr>
        <w:fldChar w:fldCharType="separate"/>
      </w:r>
      <w:r w:rsidR="00880982" w:rsidRPr="00274D59">
        <w:rPr>
          <w:rFonts w:hint="eastAsia"/>
          <w:szCs w:val="21"/>
        </w:rPr>
        <w:t>②</w:t>
      </w:r>
      <w:r w:rsidRPr="00274D59">
        <w:rPr>
          <w:szCs w:val="21"/>
        </w:rPr>
        <w:fldChar w:fldCharType="end"/>
      </w:r>
      <w:r w:rsidR="00880982" w:rsidRPr="00274D59">
        <w:rPr>
          <w:szCs w:val="21"/>
        </w:rPr>
        <w:t>为防止进水冲击负荷对污水处理厂正常运行的不利影响并及时了解处理设施的运转情况，在污水厂进口和总排口安装废水在线监测装置，监测因子为水量、</w:t>
      </w:r>
      <w:r w:rsidR="00880982" w:rsidRPr="00274D59">
        <w:rPr>
          <w:szCs w:val="21"/>
        </w:rPr>
        <w:t>pH</w:t>
      </w:r>
      <w:r w:rsidR="00880982" w:rsidRPr="00274D59">
        <w:rPr>
          <w:szCs w:val="21"/>
        </w:rPr>
        <w:t>值、</w:t>
      </w:r>
      <w:r w:rsidR="00880982" w:rsidRPr="00274D59">
        <w:rPr>
          <w:szCs w:val="21"/>
        </w:rPr>
        <w:t>COD</w:t>
      </w:r>
      <w:r w:rsidR="00880982" w:rsidRPr="00274D59">
        <w:rPr>
          <w:szCs w:val="21"/>
        </w:rPr>
        <w:t>、</w:t>
      </w:r>
      <w:r w:rsidR="00FA3619">
        <w:rPr>
          <w:rFonts w:hint="eastAsia"/>
          <w:szCs w:val="21"/>
        </w:rPr>
        <w:t>氨氮</w:t>
      </w:r>
      <w:r w:rsidR="00880982" w:rsidRPr="00274D59">
        <w:rPr>
          <w:szCs w:val="21"/>
        </w:rPr>
        <w:t>，并配套视频监控系统。根据进水水质及时调整加药量，以保证最佳的处理效率。</w:t>
      </w:r>
    </w:p>
    <w:p w:rsidR="00880982" w:rsidRPr="00274D59" w:rsidRDefault="00880982" w:rsidP="00274D59">
      <w:pPr>
        <w:spacing w:line="360" w:lineRule="auto"/>
        <w:ind w:firstLineChars="200" w:firstLine="420"/>
        <w:rPr>
          <w:szCs w:val="21"/>
        </w:rPr>
      </w:pPr>
      <w:r w:rsidRPr="00274D59">
        <w:rPr>
          <w:szCs w:val="21"/>
        </w:rPr>
        <w:t>（</w:t>
      </w:r>
      <w:r w:rsidR="007864AC">
        <w:rPr>
          <w:rFonts w:hint="eastAsia"/>
          <w:szCs w:val="21"/>
        </w:rPr>
        <w:t>2</w:t>
      </w:r>
      <w:r w:rsidRPr="00274D59">
        <w:rPr>
          <w:szCs w:val="21"/>
        </w:rPr>
        <w:t>）严格执行竣工验收制度</w:t>
      </w:r>
      <w:r w:rsidRPr="00274D59">
        <w:rPr>
          <w:rFonts w:hint="eastAsia"/>
          <w:szCs w:val="21"/>
        </w:rPr>
        <w:t>，</w:t>
      </w:r>
      <w:r w:rsidRPr="00274D59">
        <w:rPr>
          <w:szCs w:val="21"/>
        </w:rPr>
        <w:t>本项目建成后</w:t>
      </w:r>
      <w:r w:rsidRPr="00274D59">
        <w:rPr>
          <w:rFonts w:hint="eastAsia"/>
          <w:szCs w:val="21"/>
        </w:rPr>
        <w:t>必须</w:t>
      </w:r>
      <w:r w:rsidRPr="00274D59">
        <w:rPr>
          <w:szCs w:val="21"/>
        </w:rPr>
        <w:t>及时组织竣工环保验收工作</w:t>
      </w:r>
      <w:r w:rsidRPr="00274D59">
        <w:rPr>
          <w:rFonts w:hint="eastAsia"/>
          <w:szCs w:val="21"/>
        </w:rPr>
        <w:t>，</w:t>
      </w:r>
      <w:r w:rsidRPr="00274D59">
        <w:rPr>
          <w:szCs w:val="21"/>
        </w:rPr>
        <w:t>相关环保设施验收合格方能正式投入运行。</w:t>
      </w:r>
    </w:p>
    <w:p w:rsidR="00127E8C" w:rsidRPr="00127E8C" w:rsidRDefault="00127E8C" w:rsidP="00127E8C">
      <w:pPr>
        <w:pStyle w:val="p0"/>
        <w:spacing w:line="360" w:lineRule="auto"/>
        <w:rPr>
          <w:rFonts w:eastAsiaTheme="minorEastAsia"/>
          <w:b/>
          <w:bCs/>
        </w:rPr>
      </w:pPr>
      <w:r w:rsidRPr="00127E8C">
        <w:rPr>
          <w:rFonts w:eastAsiaTheme="minorEastAsia"/>
          <w:b/>
          <w:bCs/>
        </w:rPr>
        <w:t>5.2</w:t>
      </w:r>
      <w:r w:rsidRPr="00127E8C">
        <w:rPr>
          <w:rFonts w:eastAsiaTheme="minorEastAsia"/>
          <w:b/>
          <w:bCs/>
        </w:rPr>
        <w:t>废水污染防治措施分析</w:t>
      </w:r>
    </w:p>
    <w:p w:rsidR="00127E8C" w:rsidRPr="00127E8C" w:rsidRDefault="00127E8C" w:rsidP="00127E8C">
      <w:pPr>
        <w:spacing w:line="360" w:lineRule="auto"/>
        <w:ind w:firstLineChars="200" w:firstLine="420"/>
        <w:rPr>
          <w:szCs w:val="21"/>
        </w:rPr>
      </w:pPr>
      <w:r w:rsidRPr="00127E8C">
        <w:rPr>
          <w:szCs w:val="21"/>
        </w:rPr>
        <w:t>（</w:t>
      </w:r>
      <w:r>
        <w:rPr>
          <w:rFonts w:hint="eastAsia"/>
          <w:szCs w:val="21"/>
        </w:rPr>
        <w:t>1</w:t>
      </w:r>
      <w:r w:rsidRPr="00127E8C">
        <w:rPr>
          <w:szCs w:val="21"/>
        </w:rPr>
        <w:t>）认真做好污水处理厂的人员培训，加强教育，提高责任心。制定各项规章制度和操作规程，工作人员要实行岗位责任制，避免操作失误造成的环境污染。</w:t>
      </w:r>
    </w:p>
    <w:p w:rsidR="00127E8C" w:rsidRPr="00127E8C" w:rsidRDefault="00127E8C" w:rsidP="00127E8C">
      <w:pPr>
        <w:spacing w:line="360" w:lineRule="auto"/>
        <w:ind w:firstLineChars="200" w:firstLine="420"/>
        <w:rPr>
          <w:szCs w:val="21"/>
        </w:rPr>
      </w:pPr>
      <w:r w:rsidRPr="00127E8C">
        <w:rPr>
          <w:szCs w:val="21"/>
        </w:rPr>
        <w:t>（</w:t>
      </w:r>
      <w:r>
        <w:rPr>
          <w:rFonts w:hint="eastAsia"/>
          <w:szCs w:val="21"/>
        </w:rPr>
        <w:t>2</w:t>
      </w:r>
      <w:r w:rsidRPr="00127E8C">
        <w:rPr>
          <w:szCs w:val="21"/>
        </w:rPr>
        <w:t>）加强对各类机械设备的定期检查、维护和管理，同时配备必要的备用设备，设备出现故</w:t>
      </w:r>
      <w:r w:rsidRPr="00127E8C">
        <w:rPr>
          <w:szCs w:val="21"/>
        </w:rPr>
        <w:lastRenderedPageBreak/>
        <w:t>障要及时更换，以减少事故的隐患。污水处理厂要采用双回路供电，防止停电造成运转事故。</w:t>
      </w:r>
    </w:p>
    <w:p w:rsidR="00127E8C" w:rsidRPr="00127E8C" w:rsidRDefault="00127E8C" w:rsidP="00127E8C">
      <w:pPr>
        <w:spacing w:line="360" w:lineRule="auto"/>
        <w:ind w:firstLineChars="200" w:firstLine="420"/>
        <w:rPr>
          <w:szCs w:val="21"/>
        </w:rPr>
      </w:pPr>
      <w:r w:rsidRPr="00127E8C">
        <w:rPr>
          <w:szCs w:val="21"/>
        </w:rPr>
        <w:t>对污水处理设施的运转情况要及时了解，保障正常运行，对进水和出水水质要定期监测，根据不同的水量和水质及时调整处理单元的运转状况，以保证最佳的处理效率。</w:t>
      </w:r>
    </w:p>
    <w:p w:rsidR="00127E8C" w:rsidRPr="00127E8C" w:rsidRDefault="00127E8C" w:rsidP="00127E8C">
      <w:pPr>
        <w:spacing w:line="360" w:lineRule="auto"/>
        <w:ind w:firstLineChars="200" w:firstLine="420"/>
        <w:rPr>
          <w:szCs w:val="21"/>
        </w:rPr>
      </w:pPr>
      <w:r w:rsidRPr="00127E8C">
        <w:rPr>
          <w:szCs w:val="21"/>
        </w:rPr>
        <w:t>（</w:t>
      </w:r>
      <w:r>
        <w:rPr>
          <w:rFonts w:hint="eastAsia"/>
          <w:szCs w:val="21"/>
        </w:rPr>
        <w:t>3</w:t>
      </w:r>
      <w:r w:rsidRPr="00127E8C">
        <w:rPr>
          <w:szCs w:val="21"/>
        </w:rPr>
        <w:t>）制定可操作的进管污水水质监控办法。</w:t>
      </w:r>
    </w:p>
    <w:p w:rsidR="00127E8C" w:rsidRPr="00127E8C" w:rsidRDefault="00127E8C" w:rsidP="00127E8C">
      <w:pPr>
        <w:spacing w:line="360" w:lineRule="auto"/>
        <w:ind w:firstLineChars="200" w:firstLine="420"/>
        <w:rPr>
          <w:szCs w:val="21"/>
        </w:rPr>
      </w:pPr>
      <w:r w:rsidRPr="00127E8C">
        <w:rPr>
          <w:szCs w:val="21"/>
        </w:rPr>
        <w:t>（</w:t>
      </w:r>
      <w:r>
        <w:rPr>
          <w:rFonts w:hint="eastAsia"/>
          <w:szCs w:val="21"/>
        </w:rPr>
        <w:t>4</w:t>
      </w:r>
      <w:r w:rsidRPr="00127E8C">
        <w:rPr>
          <w:szCs w:val="21"/>
        </w:rPr>
        <w:t>）要求截污区域内污水进入管网前必须做好预处理，达到进管标准后方可入网。</w:t>
      </w:r>
    </w:p>
    <w:p w:rsidR="00127E8C" w:rsidRDefault="00127E8C" w:rsidP="00127E8C">
      <w:pPr>
        <w:spacing w:line="360" w:lineRule="auto"/>
        <w:ind w:firstLineChars="200" w:firstLine="420"/>
        <w:rPr>
          <w:szCs w:val="21"/>
        </w:rPr>
      </w:pPr>
      <w:r w:rsidRPr="00127E8C">
        <w:rPr>
          <w:szCs w:val="21"/>
        </w:rPr>
        <w:t>（</w:t>
      </w:r>
      <w:r>
        <w:rPr>
          <w:rFonts w:hint="eastAsia"/>
          <w:szCs w:val="21"/>
        </w:rPr>
        <w:t>5</w:t>
      </w:r>
      <w:r w:rsidRPr="00127E8C">
        <w:rPr>
          <w:szCs w:val="21"/>
        </w:rPr>
        <w:t>）积极筹措，落实资金，做好项目尾水排放在线监控工作。</w:t>
      </w:r>
    </w:p>
    <w:p w:rsidR="004E2E17" w:rsidRPr="004E2E17" w:rsidRDefault="004E2E17" w:rsidP="004E2E17">
      <w:pPr>
        <w:pStyle w:val="p0"/>
        <w:spacing w:line="360" w:lineRule="auto"/>
        <w:rPr>
          <w:rFonts w:eastAsiaTheme="minorEastAsia"/>
          <w:b/>
          <w:bCs/>
        </w:rPr>
      </w:pPr>
      <w:r w:rsidRPr="004E2E17">
        <w:rPr>
          <w:rFonts w:eastAsiaTheme="minorEastAsia"/>
          <w:b/>
          <w:bCs/>
        </w:rPr>
        <w:t>5.3</w:t>
      </w:r>
      <w:r w:rsidRPr="004E2E17">
        <w:rPr>
          <w:rFonts w:eastAsiaTheme="minorEastAsia"/>
          <w:b/>
          <w:bCs/>
        </w:rPr>
        <w:t>废水处理工艺达标可行性分析</w:t>
      </w:r>
    </w:p>
    <w:p w:rsidR="004E2E17" w:rsidRPr="004E2E17" w:rsidRDefault="004E2E17" w:rsidP="004E2E17">
      <w:pPr>
        <w:spacing w:line="360" w:lineRule="auto"/>
        <w:ind w:firstLineChars="200" w:firstLine="420"/>
        <w:rPr>
          <w:szCs w:val="21"/>
        </w:rPr>
      </w:pPr>
      <w:r w:rsidRPr="004E2E17">
        <w:rPr>
          <w:szCs w:val="21"/>
        </w:rPr>
        <w:t>（</w:t>
      </w:r>
      <w:r w:rsidRPr="004E2E17">
        <w:rPr>
          <w:szCs w:val="21"/>
        </w:rPr>
        <w:t>1</w:t>
      </w:r>
      <w:r w:rsidRPr="004E2E17">
        <w:rPr>
          <w:szCs w:val="21"/>
        </w:rPr>
        <w:t>）可生化性分析</w:t>
      </w:r>
    </w:p>
    <w:p w:rsidR="004E2E17" w:rsidRDefault="004E2E17" w:rsidP="004E2E17">
      <w:pPr>
        <w:spacing w:line="360" w:lineRule="auto"/>
        <w:ind w:firstLineChars="200" w:firstLine="420"/>
        <w:rPr>
          <w:szCs w:val="21"/>
        </w:rPr>
      </w:pPr>
      <w:r w:rsidRPr="004E2E17">
        <w:rPr>
          <w:szCs w:val="21"/>
        </w:rPr>
        <w:t>根据污水厂进水水质</w:t>
      </w:r>
      <w:r w:rsidRPr="004E2E17">
        <w:rPr>
          <w:szCs w:val="21"/>
        </w:rPr>
        <w:t>BOD</w:t>
      </w:r>
      <w:r w:rsidRPr="004E2E17">
        <w:rPr>
          <w:szCs w:val="21"/>
          <w:vertAlign w:val="subscript"/>
        </w:rPr>
        <w:t>5</w:t>
      </w:r>
      <w:r w:rsidRPr="004E2E17">
        <w:rPr>
          <w:szCs w:val="21"/>
        </w:rPr>
        <w:t>/COD</w:t>
      </w:r>
      <w:r w:rsidRPr="004E2E17">
        <w:rPr>
          <w:szCs w:val="21"/>
          <w:vertAlign w:val="subscript"/>
        </w:rPr>
        <w:t>Cr</w:t>
      </w:r>
      <w:r w:rsidRPr="004E2E17">
        <w:rPr>
          <w:szCs w:val="21"/>
        </w:rPr>
        <w:t>平均值为</w:t>
      </w:r>
      <w:r w:rsidRPr="004E2E17">
        <w:rPr>
          <w:rFonts w:hint="eastAsia"/>
          <w:szCs w:val="21"/>
        </w:rPr>
        <w:t>B</w:t>
      </w:r>
      <w:r w:rsidRPr="004E2E17">
        <w:rPr>
          <w:szCs w:val="21"/>
        </w:rPr>
        <w:t>OD</w:t>
      </w:r>
      <w:r w:rsidRPr="004E2E17">
        <w:rPr>
          <w:szCs w:val="21"/>
          <w:vertAlign w:val="subscript"/>
        </w:rPr>
        <w:t>5</w:t>
      </w:r>
      <w:r w:rsidRPr="004E2E17">
        <w:rPr>
          <w:szCs w:val="21"/>
        </w:rPr>
        <w:t>/COD</w:t>
      </w:r>
      <w:r w:rsidRPr="004E2E17">
        <w:rPr>
          <w:szCs w:val="21"/>
          <w:vertAlign w:val="subscript"/>
        </w:rPr>
        <w:t>Cr</w:t>
      </w:r>
      <w:r w:rsidRPr="004E2E17">
        <w:rPr>
          <w:szCs w:val="21"/>
        </w:rPr>
        <w:t>=1</w:t>
      </w:r>
      <w:r>
        <w:rPr>
          <w:rFonts w:hint="eastAsia"/>
          <w:szCs w:val="21"/>
        </w:rPr>
        <w:t>2</w:t>
      </w:r>
      <w:r w:rsidRPr="004E2E17">
        <w:rPr>
          <w:szCs w:val="21"/>
        </w:rPr>
        <w:t>0/</w:t>
      </w:r>
      <w:r>
        <w:rPr>
          <w:rFonts w:hint="eastAsia"/>
          <w:szCs w:val="21"/>
        </w:rPr>
        <w:t>27</w:t>
      </w:r>
      <w:r w:rsidRPr="004E2E17">
        <w:rPr>
          <w:szCs w:val="21"/>
        </w:rPr>
        <w:t>0=0.</w:t>
      </w:r>
      <w:r w:rsidR="002D3437">
        <w:rPr>
          <w:rFonts w:hint="eastAsia"/>
          <w:szCs w:val="21"/>
        </w:rPr>
        <w:t>44</w:t>
      </w:r>
      <w:r w:rsidRPr="004E2E17">
        <w:rPr>
          <w:szCs w:val="21"/>
        </w:rPr>
        <w:t>，可见污水可生化性较好，可用生化处理方法进行处理。</w:t>
      </w:r>
    </w:p>
    <w:p w:rsidR="002654AB" w:rsidRPr="002654AB" w:rsidRDefault="00C35458" w:rsidP="009A67AE">
      <w:pPr>
        <w:spacing w:line="360" w:lineRule="auto"/>
        <w:ind w:firstLineChars="200" w:firstLine="560"/>
        <w:rPr>
          <w:szCs w:val="21"/>
        </w:rPr>
      </w:pPr>
      <w:r w:rsidRPr="00C35458">
        <w:rPr>
          <w:rFonts w:ascii="宋体" w:hAnsi="宋体"/>
          <w:noProof/>
          <w:sz w:val="28"/>
          <w:szCs w:val="28"/>
        </w:rPr>
        <w:pict>
          <v:rect id="Rectangle 55" o:spid="_x0000_s2447" style="position:absolute;left:0;text-align:left;margin-left:263.35pt;margin-top:17.3pt;width:67.65pt;height:23.4pt;z-index: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g2MIA&#10;AADbAAAADwAAAGRycy9kb3ducmV2LnhtbESPQYvCMBSE7wv+h/AEb2uqgqzVKKIW9OBhq+L10Tzb&#10;YvNSmqj13xtB8DjMzDfMbNGaStypcaVlBYN+BII4s7rkXMHxkPz+gXAeWWNlmRQ8ycFi3vmZYazt&#10;g//pnvpcBAi7GBUU3texlC4ryKDr25o4eBfbGPRBNrnUDT4C3FRyGEVjabDksFBgTauCsmt6MwrS&#10;5KT3k7MfnW2b5Jvden3Z1Aelet12OQXhqfXf8Ke91QrGI3h/C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6DYwgAAANsAAAAPAAAAAAAAAAAAAAAAAJgCAABkcnMvZG93&#10;bnJldi54bWxQSwUGAAAAAAQABAD1AAAAhwMAAAAA&#10;" stroked="f">
            <v:fill opacity="0"/>
            <v:textbox style="mso-next-textbox:#Rectangle 55">
              <w:txbxContent>
                <w:p w:rsidR="00ED7A77" w:rsidRPr="009C0B1D" w:rsidRDefault="00ED7A77" w:rsidP="009C3EAB">
                  <w:pPr>
                    <w:jc w:val="center"/>
                    <w:rPr>
                      <w:szCs w:val="21"/>
                    </w:rPr>
                  </w:pPr>
                  <w:r>
                    <w:rPr>
                      <w:rFonts w:hint="eastAsia"/>
                      <w:szCs w:val="21"/>
                    </w:rPr>
                    <w:t>S2</w:t>
                  </w:r>
                  <w:r>
                    <w:rPr>
                      <w:rFonts w:hint="eastAsia"/>
                      <w:szCs w:val="21"/>
                    </w:rPr>
                    <w:t>、</w:t>
                  </w:r>
                  <w:r>
                    <w:rPr>
                      <w:rFonts w:hint="eastAsia"/>
                      <w:szCs w:val="21"/>
                    </w:rPr>
                    <w:t>G1</w:t>
                  </w:r>
                </w:p>
              </w:txbxContent>
            </v:textbox>
          </v:rect>
        </w:pict>
      </w:r>
      <w:r w:rsidRPr="00C35458">
        <w:rPr>
          <w:rFonts w:ascii="宋体" w:hAnsi="宋体"/>
          <w:noProof/>
          <w:sz w:val="28"/>
          <w:szCs w:val="28"/>
        </w:rPr>
        <w:pict>
          <v:rect id="Rectangle 53" o:spid="_x0000_s2445" style="position:absolute;left:0;text-align:left;margin-left:110.6pt;margin-top:17.3pt;width:56.25pt;height:23.4pt;z-index: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bNMMA&#10;AADbAAAADwAAAGRycy9kb3ducmV2LnhtbESPT4vCMBTE74LfITzBm6auIFpNRdTC7sGDVfH6aF7/&#10;YPNSmqx2v/1GWNjjMDO/YTbb3jTiSZ2rLSuYTSMQxLnVNZcKrpd0sgThPLLGxjIp+CEH22Q42GCs&#10;7YvP9Mx8KQKEXYwKKu/bWEqXV2TQTW1LHLzCdgZ9kF0pdYevADeN/IiihTRYc1iosKV9Rfkj+zYK&#10;svSmT6u7n99tn5bHr8OhOLYXpcajfrcG4an3/+G/9qdWsJjB+0v4ATL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mbNMMAAADbAAAADwAAAAAAAAAAAAAAAACYAgAAZHJzL2Rv&#10;d25yZXYueG1sUEsFBgAAAAAEAAQA9QAAAIgDAAAAAA==&#10;" stroked="f">
            <v:fill opacity="0"/>
            <v:textbox style="mso-next-textbox:#Rectangle 53">
              <w:txbxContent>
                <w:p w:rsidR="00ED7A77" w:rsidRPr="009C0B1D" w:rsidRDefault="00ED7A77" w:rsidP="009C3EAB">
                  <w:pPr>
                    <w:jc w:val="center"/>
                    <w:rPr>
                      <w:szCs w:val="21"/>
                    </w:rPr>
                  </w:pPr>
                  <w:r>
                    <w:rPr>
                      <w:rFonts w:hint="eastAsia"/>
                      <w:szCs w:val="21"/>
                    </w:rPr>
                    <w:t>S1</w:t>
                  </w:r>
                </w:p>
              </w:txbxContent>
            </v:textbox>
          </v:rect>
        </w:pict>
      </w:r>
      <w:r w:rsidRPr="00C35458">
        <w:rPr>
          <w:rFonts w:ascii="宋体" w:hAnsi="宋体"/>
          <w:noProof/>
          <w:sz w:val="28"/>
          <w:szCs w:val="28"/>
        </w:rPr>
        <w:pict>
          <v:line id="Line 34" o:spid="_x0000_s2427" style="position:absolute;left:0;text-align:left;z-index:8;visibility:visible" from="188.6pt,68.15pt" to="233.6pt,68.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w:pict>
      </w:r>
      <w:r w:rsidRPr="00C35458">
        <w:rPr>
          <w:rFonts w:ascii="宋体" w:hAnsi="宋体"/>
          <w:noProof/>
          <w:sz w:val="28"/>
          <w:szCs w:val="28"/>
        </w:rPr>
        <w:pict>
          <v:rect id="Rectangle 32" o:spid="_x0000_s2425" style="position:absolute;left:0;text-align:left;margin-left:84.35pt;margin-top:56.3pt;width:104.25pt;height:23.4pt;z-index: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F08MQA&#10;AADbAAAADwAAAGRycy9kb3ducmV2LnhtbESPT4vCMBTE74LfITzBi2iqslqrUXRlYUE8+O/+aJ5t&#10;sXmpTVbrt98sLHgcZuY3zGLVmFI8qHaFZQXDQQSCOLW64EzB+fTVj0E4j6yxtEwKXuRgtWy3Fpho&#10;++QDPY4+EwHCLkEFufdVIqVLczLoBrYiDt7V1gZ9kHUmdY3PADelHEXRRBosOCzkWNFnTunt+GMU&#10;XD562/Xutd/jzIw2cXy7T+UElep2mvUchKfGv8P/7W+tYDyDvy/h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xdPDEAAAA2wAAAA8AAAAAAAAAAAAAAAAAmAIAAGRycy9k&#10;b3ducmV2LnhtbFBLBQYAAAAABAAEAPUAAACJAwAAAAA=&#10;">
            <v:fill opacity="0"/>
            <v:textbox style="mso-next-textbox:#Rectangle 32">
              <w:txbxContent>
                <w:p w:rsidR="00ED7A77" w:rsidRPr="009C0B1D" w:rsidRDefault="00ED7A77" w:rsidP="00BA6A3E">
                  <w:pPr>
                    <w:jc w:val="center"/>
                    <w:rPr>
                      <w:szCs w:val="21"/>
                    </w:rPr>
                  </w:pPr>
                  <w:r w:rsidRPr="009C0B1D">
                    <w:rPr>
                      <w:rFonts w:hint="eastAsia"/>
                      <w:szCs w:val="21"/>
                    </w:rPr>
                    <w:t>粗格栅及提升泵站</w:t>
                  </w:r>
                </w:p>
              </w:txbxContent>
            </v:textbox>
          </v:rect>
        </w:pict>
      </w:r>
      <w:r w:rsidRPr="00C35458">
        <w:rPr>
          <w:rFonts w:ascii="宋体" w:hAnsi="宋体"/>
          <w:noProof/>
          <w:sz w:val="28"/>
          <w:szCs w:val="28"/>
        </w:rPr>
        <w:pict>
          <v:line id="Line 52" o:spid="_x0000_s2444" style="position:absolute;left:0;text-align:left;flip:y;z-index:11;visibility:visible" from="137.15pt,32.9pt" to="137.2pt,56.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a8EAAADbAAAADwAAAGRycy9kb3ducmV2LnhtbERPTWvCQBC9F/wPywi91Y05hJC6ShWE&#10;6KWYasHbmB2T0OxsyK4m/nv3IPT4eN+L1WhacafeNZYVzGcRCOLS6oYrBcef7UcKwnlkja1lUvAg&#10;B6vl5G2BmbYDH+he+EqEEHYZKqi97zIpXVmTQTezHXHgrrY36APsK6l7HEK4aWUcRYk02HBoqLGj&#10;TU3lX3EzCm6nPN3/znfX+PidXwij0zleb5V6n45fnyA8jf5f/HLnWkES1ocv4Qf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vN1rwQAAANsAAAAPAAAAAAAAAAAAAAAA&#10;AKECAABkcnMvZG93bnJldi54bWxQSwUGAAAAAAQABAD5AAAAjwMAAAAA&#10;">
            <v:stroke dashstyle="longDash" endarrow="block"/>
          </v:line>
        </w:pict>
      </w:r>
      <w:r w:rsidRPr="00C35458">
        <w:rPr>
          <w:rFonts w:ascii="宋体" w:hAnsi="宋体"/>
          <w:noProof/>
          <w:sz w:val="28"/>
          <w:szCs w:val="28"/>
        </w:rPr>
        <w:pict>
          <v:rect id="_x0000_s2455" style="position:absolute;left:0;text-align:left;margin-left:28pt;margin-top:47.4pt;width:63.1pt;height:23.4pt;z-index: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2SCcIA&#10;AADcAAAADwAAAGRycy9kb3ducmV2LnhtbERPTYvCMBC9C/6HMII3TVVY3a5RRC2sBw+2Ll6HZmzL&#10;NpPSRO3++40geJvH+5zlujO1uFPrKssKJuMIBHFudcWFgnOWjBYgnEfWWFsmBX/kYL3q95YYa/vg&#10;E91TX4gQwi5GBaX3TSyly0sy6Ma2IQ7c1bYGfYBtIXWLjxBuajmNog9psOLQUGJD25Ly3/RmFKTJ&#10;jz5+XvzsYruk2B92u+u+yZQaDrrNFwhPnX+LX+5vHeZP5/B8Jlw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ZIJwgAAANwAAAAPAAAAAAAAAAAAAAAAAJgCAABkcnMvZG93&#10;bnJldi54bWxQSwUGAAAAAAQABAD1AAAAhwMAAAAA&#10;" stroked="f">
            <v:fill opacity="0"/>
            <v:textbox style="mso-next-textbox:#_x0000_s2455">
              <w:txbxContent>
                <w:p w:rsidR="00ED7A77" w:rsidRDefault="00ED7A77" w:rsidP="00D561BB">
                  <w:pPr>
                    <w:pStyle w:val="ac"/>
                    <w:spacing w:before="0" w:beforeAutospacing="0" w:after="0" w:afterAutospacing="0"/>
                    <w:jc w:val="center"/>
                  </w:pPr>
                  <w:r>
                    <w:rPr>
                      <w:rFonts w:ascii="Times New Roman" w:hint="eastAsia"/>
                      <w:kern w:val="2"/>
                      <w:sz w:val="21"/>
                      <w:szCs w:val="21"/>
                    </w:rPr>
                    <w:t>进水总管</w:t>
                  </w:r>
                </w:p>
              </w:txbxContent>
            </v:textbox>
          </v:rect>
        </w:pict>
      </w:r>
      <w:r w:rsidRPr="00C35458">
        <w:rPr>
          <w:rFonts w:ascii="宋体" w:hAnsi="宋体"/>
          <w:noProof/>
          <w:sz w:val="28"/>
          <w:szCs w:val="28"/>
        </w:rPr>
        <w:pict>
          <v:rect id="Rectangle 35" o:spid="_x0000_s2428" style="position:absolute;left:0;text-align:left;margin-left:235.85pt;margin-top:57.05pt;width:186.75pt;height:23.4pt;z-index: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V/MUA&#10;AADbAAAADwAAAGRycy9kb3ducmV2LnhtbESPQWvCQBSE74X+h+UVvJS6adA0TV1FK4IgHqr2/si+&#10;JsHs2zS7Ncm/dwWhx2FmvmFmi97U4kKtqywreB1HIIhzqysuFJyOm5cUhPPIGmvLpGAgB4v548MM&#10;M207/qLLwRciQNhlqKD0vsmkdHlJBt3YNsTB+7GtQR9kW0jdYhfgppZxFCXSYMVhocSGPkvKz4c/&#10;o+B7+rxe7ob9Ht9NvErT8++bTFCp0VO//ADhqff/4Xt7qxVMYrh9C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05X8xQAAANsAAAAPAAAAAAAAAAAAAAAAAJgCAABkcnMv&#10;ZG93bnJldi54bWxQSwUGAAAAAAQABAD1AAAAigMAAAAA&#10;">
            <v:fill opacity="0"/>
            <v:textbox style="mso-next-textbox:#Rectangle 35">
              <w:txbxContent>
                <w:p w:rsidR="00ED7A77" w:rsidRPr="009C0B1D" w:rsidRDefault="00ED7A77" w:rsidP="00BA6A3E">
                  <w:pPr>
                    <w:jc w:val="center"/>
                    <w:rPr>
                      <w:szCs w:val="21"/>
                    </w:rPr>
                  </w:pPr>
                  <w:r>
                    <w:rPr>
                      <w:rFonts w:hint="eastAsia"/>
                      <w:szCs w:val="21"/>
                    </w:rPr>
                    <w:t>平</w:t>
                  </w:r>
                  <w:r w:rsidRPr="009C0B1D">
                    <w:rPr>
                      <w:rFonts w:hint="eastAsia"/>
                      <w:szCs w:val="21"/>
                    </w:rPr>
                    <w:t>流沉</w:t>
                  </w:r>
                  <w:r>
                    <w:rPr>
                      <w:rFonts w:hint="eastAsia"/>
                      <w:szCs w:val="21"/>
                    </w:rPr>
                    <w:t>砂</w:t>
                  </w:r>
                  <w:r w:rsidRPr="009C0B1D">
                    <w:rPr>
                      <w:rFonts w:hint="eastAsia"/>
                      <w:szCs w:val="21"/>
                    </w:rPr>
                    <w:t>池</w:t>
                  </w:r>
                  <w:r>
                    <w:rPr>
                      <w:rFonts w:hint="eastAsia"/>
                      <w:szCs w:val="21"/>
                    </w:rPr>
                    <w:t>、调节池</w:t>
                  </w:r>
                </w:p>
              </w:txbxContent>
            </v:textbox>
          </v:rect>
        </w:pict>
      </w:r>
      <w:r w:rsidR="002654AB">
        <w:rPr>
          <w:rFonts w:hint="eastAsia"/>
          <w:szCs w:val="21"/>
        </w:rPr>
        <w:t>（</w:t>
      </w:r>
      <w:r w:rsidR="002654AB">
        <w:rPr>
          <w:rFonts w:hint="eastAsia"/>
          <w:szCs w:val="21"/>
        </w:rPr>
        <w:t>2</w:t>
      </w:r>
      <w:r w:rsidR="002654AB">
        <w:rPr>
          <w:rFonts w:hint="eastAsia"/>
          <w:szCs w:val="21"/>
        </w:rPr>
        <w:t>）</w:t>
      </w:r>
      <w:r w:rsidR="002654AB" w:rsidRPr="002654AB">
        <w:rPr>
          <w:rFonts w:hint="eastAsia"/>
          <w:szCs w:val="21"/>
        </w:rPr>
        <w:t>污水处理工艺</w:t>
      </w:r>
    </w:p>
    <w:p w:rsidR="00BA6A3E" w:rsidRDefault="00C35458" w:rsidP="00BA6A3E">
      <w:pPr>
        <w:adjustRightInd w:val="0"/>
        <w:snapToGrid w:val="0"/>
        <w:spacing w:line="360" w:lineRule="auto"/>
        <w:ind w:firstLineChars="200" w:firstLine="560"/>
        <w:rPr>
          <w:rFonts w:ascii="宋体" w:hAnsi="宋体"/>
          <w:noProof/>
          <w:sz w:val="28"/>
          <w:szCs w:val="28"/>
        </w:rPr>
      </w:pPr>
      <w:r>
        <w:rPr>
          <w:rFonts w:ascii="宋体" w:hAnsi="宋体"/>
          <w:noProof/>
          <w:sz w:val="28"/>
          <w:szCs w:val="28"/>
        </w:rPr>
        <w:pict>
          <v:line id="Line 54" o:spid="_x0000_s2446" style="position:absolute;left:0;text-align:left;flip:y;z-index:6;visibility:visible" from="300.35pt,12.45pt" to="300.4pt,35.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Lmh8QAAADbAAAADwAAAGRycy9kb3ducmV2LnhtbESPQWvCQBSE7wX/w/IKvdWNOUiIrmIL&#10;QuxFahPB2zP7TEKzb0N2NfHfdwWhx2FmvmGW69G04ka9aywrmE0jEMSl1Q1XCvKf7XsCwnlkja1l&#10;UnAnB+vV5GWJqbYDf9Pt4CsRIOxSVFB736VSurImg25qO+LgXWxv0AfZV1L3OAS4aWUcRXNpsOGw&#10;UGNHnzWVv4erUXAtsuTrONtd4nyfnQmj4hR/bJV6ex03CxCeRv8ffrYzrWAew+NL+AF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IuaHxAAAANsAAAAPAAAAAAAAAAAA&#10;AAAAAKECAABkcnMvZG93bnJldi54bWxQSwUGAAAAAAQABAD5AAAAkgMAAAAA&#10;">
            <v:stroke dashstyle="longDash" endarrow="block"/>
          </v:line>
        </w:pict>
      </w:r>
      <w:r>
        <w:rPr>
          <w:rFonts w:ascii="宋体" w:hAnsi="宋体"/>
          <w:noProof/>
          <w:sz w:val="28"/>
          <w:szCs w:val="28"/>
        </w:rPr>
      </w:r>
      <w:r>
        <w:rPr>
          <w:rFonts w:ascii="宋体" w:hAnsi="宋体"/>
          <w:noProof/>
          <w:sz w:val="28"/>
          <w:szCs w:val="28"/>
        </w:rPr>
        <w:pict>
          <v:group id="画布 300" o:spid="_x0000_s2423" editas="canvas" style="width:421.2pt;height:245.4pt;mso-position-horizontal-relative:char;mso-position-vertical-relative:line" coordorigin="2110,10287" coordsize="8424,4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">
            <v:shape id="_x0000_s2424" type="#_x0000_t75" style="position:absolute;left:2110;top:10287;width:8424;height:4908;visibility:visible">
              <v:fill o:detectmouseclick="t"/>
              <v:path o:connecttype="none"/>
            </v:shape>
            <v:line id="Line 33" o:spid="_x0000_s2426" style="position:absolute;visibility:visible" from="2337,11267" to="3237,1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36" o:spid="_x0000_s2429" style="position:absolute;visibility:visible" from="9800,11487" to="9801,13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rect id="Rectangle 37" o:spid="_x0000_s2430" style="position:absolute;left:7946;top:13544;width:2273;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oE8UA&#10;AADbAAAADwAAAGRycy9kb3ducmV2LnhtbESPQWvCQBSE7wX/w/IKXkrdGNSmqatEpSCUHGrb+yP7&#10;mgSzb2N21eTfdwWhx2FmvmGW69404kKdqy0rmE4iEMSF1TWXCr6/3p8TEM4ja2wsk4KBHKxXo4cl&#10;ptpe+ZMuB1+KAGGXooLK+zaV0hUVGXQT2xIH79d2Bn2QXSl1h9cAN42Mo2ghDdYcFipsaVtRcTyc&#10;jYKf+dMu+xjyHF9NvEmS4+lFLlCp8WOfvYHw1Pv/8L291wpmM7h9C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qgTxQAAANsAAAAPAAAAAAAAAAAAAAAAAJgCAABkcnMv&#10;ZG93bnJldi54bWxQSwUGAAAAAAQABAD1AAAAigMAAAAA&#10;">
              <v:fill opacity="0"/>
              <v:textbox>
                <w:txbxContent>
                  <w:p w:rsidR="00ED7A77" w:rsidRPr="009C0B1D" w:rsidRDefault="00ED7A77" w:rsidP="00BA6A3E">
                    <w:pPr>
                      <w:rPr>
                        <w:szCs w:val="21"/>
                      </w:rPr>
                    </w:pPr>
                    <w:r>
                      <w:rPr>
                        <w:rFonts w:hint="eastAsia"/>
                        <w:bCs/>
                        <w:kern w:val="0"/>
                        <w:szCs w:val="21"/>
                      </w:rPr>
                      <w:t>AAO</w:t>
                    </w:r>
                    <w:r>
                      <w:rPr>
                        <w:rFonts w:hint="eastAsia"/>
                        <w:bCs/>
                        <w:kern w:val="0"/>
                        <w:szCs w:val="21"/>
                      </w:rPr>
                      <w:t>池</w:t>
                    </w:r>
                    <w:r>
                      <w:rPr>
                        <w:rFonts w:hint="eastAsia"/>
                        <w:bCs/>
                        <w:kern w:val="0"/>
                        <w:szCs w:val="21"/>
                      </w:rPr>
                      <w:t>+</w:t>
                    </w:r>
                    <w:r>
                      <w:rPr>
                        <w:rFonts w:hint="eastAsia"/>
                        <w:bCs/>
                        <w:kern w:val="0"/>
                        <w:szCs w:val="21"/>
                      </w:rPr>
                      <w:t>平流沉淀池</w:t>
                    </w:r>
                  </w:p>
                  <w:p w:rsidR="00ED7A77" w:rsidRDefault="00ED7A77" w:rsidP="00D561BB">
                    <w:pPr>
                      <w:ind w:firstLine="480"/>
                      <w:jc w:val="center"/>
                    </w:pPr>
                  </w:p>
                </w:txbxContent>
              </v:textbox>
            </v:rect>
            <v:line id="Line 38" o:spid="_x0000_s2431" style="position:absolute;flip:x;visibility:visible" from="7029,13772" to="7884,1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E98UAAADbAAAADwAAAGRycy9kb3ducmV2LnhtbESPT2vCQBDF74LfYRnBS6gbqy01uor9&#10;Iwilh9oeehyyYxLMzobsqOm3dwXB4+PN+715i1XnanWiNlSeDYxHKSji3NuKCwO/P5uHF1BBkC3W&#10;nsnAPwVYLfu9BWbWn/mbTjspVIRwyNBAKdJkWoe8JIdh5Bvi6O1961CibAttWzxHuKv1Y5o+a4cV&#10;x4YSG3orKT/sji6+sfni98kkeXU6SWb08SefqRZjhoNuPQcl1Mn9+JbeWgPTJ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sE98UAAADbAAAADwAAAAAAAAAA&#10;AAAAAAChAgAAZHJzL2Rvd25yZXYueG1sUEsFBgAAAAAEAAQA+QAAAJMDAAAAAA==&#10;">
              <v:stroke endarrow="block"/>
            </v:line>
            <v:rect id="Rectangle 39" o:spid="_x0000_s2432" style="position:absolute;left:4602;top:13544;width:2415;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8UA&#10;AADbAAAADwAAAGRycy9kb3ducmV2LnhtbESPQWvCQBSE74X+h+UVeil1U9E0TV3FKoIgOVTt/ZF9&#10;TYLZt2l2TeK/dwWhx2FmvmFmi8HUoqPWVZYVvI0iEMS51RUXCo6HzWsCwnlkjbVlUnAhB4v548MM&#10;U217/qZu7wsRIOxSVFB636RSurwkg25kG+Lg/drWoA+yLaRusQ9wU8txFMXSYMVhocSGViXlp/3Z&#10;KPiZvqyXu0uW4YcZfyXJ6e9dxqjU89Ow/AThafD/4Xt7qxVMYrh9C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6JP/xQAAANsAAAAPAAAAAAAAAAAAAAAAAJgCAABkcnMv&#10;ZG93bnJldi54bWxQSwUGAAAAAAQABAD1AAAAigMAAAAA&#10;">
              <v:fill opacity="0"/>
              <v:textbox>
                <w:txbxContent>
                  <w:p w:rsidR="00ED7A77" w:rsidRPr="009C0B1D" w:rsidRDefault="00ED7A77" w:rsidP="00BA6A3E">
                    <w:pPr>
                      <w:jc w:val="center"/>
                      <w:rPr>
                        <w:szCs w:val="21"/>
                      </w:rPr>
                    </w:pPr>
                    <w:r w:rsidRPr="009C0B1D">
                      <w:rPr>
                        <w:rFonts w:hint="eastAsia"/>
                        <w:bCs/>
                        <w:kern w:val="0"/>
                        <w:szCs w:val="21"/>
                      </w:rPr>
                      <w:t>滤布滤池</w:t>
                    </w:r>
                    <w:r w:rsidRPr="009C0B1D">
                      <w:rPr>
                        <w:rFonts w:hint="eastAsia"/>
                        <w:bCs/>
                        <w:kern w:val="0"/>
                        <w:szCs w:val="21"/>
                      </w:rPr>
                      <w:t>+</w:t>
                    </w:r>
                    <w:r w:rsidRPr="009C0B1D">
                      <w:rPr>
                        <w:rFonts w:hint="eastAsia"/>
                        <w:szCs w:val="21"/>
                      </w:rPr>
                      <w:t>紫外线消毒</w:t>
                    </w:r>
                  </w:p>
                </w:txbxContent>
              </v:textbox>
            </v:rect>
            <v:line id="Line 40" o:spid="_x0000_s2433" style="position:absolute;flip:x;visibility:visible" from="3881,13797" to="4602,1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G8UAAADbAAAADwAAAGRycy9kb3ducmV2LnhtbESPT2vCQBDF74LfYRnBS6gbq7Q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G8UAAADbAAAADwAAAAAAAAAA&#10;AAAAAAChAgAAZHJzL2Rvd25yZXYueG1sUEsFBgAAAAAEAAQA+QAAAJMDAAAAAA==&#10;">
              <v:stroke endarrow="block"/>
            </v:line>
            <v:rect id="Rectangle 41" o:spid="_x0000_s2434" style="position:absolute;left:2981;top:13565;width:90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iFsIA&#10;AADbAAAADwAAAGRycy9kb3ducmV2LnhtbERPTWvCQBC9C/0PyxR6Ed00VI2pmxBbCoWSg9reh+yY&#10;BLOzMbvV+O+7B6HHx/ve5KPpxIUG11pW8DyPQBBXVrdcK/g+fMwSEM4ja+wsk4IbOcizh8kGU22v&#10;vKPL3tcihLBLUUHjfZ9K6aqGDLq57YkDd7SDQR/gUEs94DWEm07GUbSUBlsODQ329NZQddr/GgU/&#10;i+l78XUrS1ybeJskp/NKLlGpp8exeAXhafT/4rv7Uyt4CWPDl/AD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6IWwgAAANsAAAAPAAAAAAAAAAAAAAAAAJgCAABkcnMvZG93&#10;bnJldi54bWxQSwUGAAAAAAQABAD1AAAAhwMAAAAA&#10;">
              <v:fill opacity="0"/>
              <v:textbox>
                <w:txbxContent>
                  <w:p w:rsidR="00ED7A77" w:rsidRPr="009C0B1D" w:rsidRDefault="00ED7A77" w:rsidP="00BA6A3E">
                    <w:pPr>
                      <w:jc w:val="center"/>
                      <w:rPr>
                        <w:szCs w:val="21"/>
                      </w:rPr>
                    </w:pPr>
                    <w:r w:rsidRPr="009C0B1D">
                      <w:rPr>
                        <w:rFonts w:hint="eastAsia"/>
                        <w:szCs w:val="21"/>
                      </w:rPr>
                      <w:t>外排</w:t>
                    </w:r>
                  </w:p>
                </w:txbxContent>
              </v:textbox>
            </v:rect>
            <v:rect id="Rectangle 42" o:spid="_x0000_s2435" style="position:absolute;left:3777;top:12242;width:162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4zcIA&#10;AADbAAAADwAAAGRycy9kb3ducmV2LnhtbERPTWvCQBC9F/oflil4KXVTQY0xm6CWQqF4qNb7kB2T&#10;kOxsml2T+O+7h0KPj/ed5pNpxUC9qy0reJ1HIIgLq2suFXyf319iEM4ja2wtk4I7Ocizx4cUE21H&#10;/qLh5EsRQtglqKDyvkukdEVFBt3cdsSBu9reoA+wL6XucQzhppWLKFpJgzWHhgo7OlRUNKebUXBZ&#10;Pr/tPu/HI27MYh/Hzc9arlCp2dO024LwNPl/8Z/7QytYhvXhS/gB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lDjNwgAAANsAAAAPAAAAAAAAAAAAAAAAAJgCAABkcnMvZG93&#10;bnJldi54bWxQSwUGAAAAAAQABAD1AAAAhwMAAAAA&#10;">
              <v:fill opacity="0"/>
              <v:textbox>
                <w:txbxContent>
                  <w:p w:rsidR="00ED7A77" w:rsidRPr="009C0B1D" w:rsidRDefault="00ED7A77" w:rsidP="00D561BB">
                    <w:pPr>
                      <w:jc w:val="center"/>
                      <w:rPr>
                        <w:szCs w:val="21"/>
                      </w:rPr>
                    </w:pPr>
                    <w:r w:rsidRPr="009C0B1D">
                      <w:rPr>
                        <w:rFonts w:hint="eastAsia"/>
                        <w:szCs w:val="21"/>
                      </w:rPr>
                      <w:t>污泥脱水机房</w:t>
                    </w:r>
                  </w:p>
                </w:txbxContent>
              </v:textbox>
            </v:rect>
            <v:line id="Line 43" o:spid="_x0000_s2436" style="position:absolute;flip:y;visibility:visible" from="4857,11472" to="4858,1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UKcQAAADbAAAADwAAAGRycy9kb3ducmV2LnhtbESPQWvCQBCF70L/wzIFL0E3Viw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ZQpxAAAANsAAAAPAAAAAAAAAAAA&#10;AAAAAKECAABkcnMvZG93bnJldi54bWxQSwUGAAAAAAQABAD5AAAAkgMAAAAA&#10;">
              <v:stroke endarrow="block"/>
            </v:line>
            <v:rect id="Rectangle 44" o:spid="_x0000_s2437" style="position:absolute;left:4765;top:11594;width:984;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P/sMA&#10;AADbAAAADwAAAGRycy9kb3ducmV2LnhtbESPQYvCMBSE74L/ITzBm6YqK27XKKIW1oMHWxevj+bZ&#10;lm1eShO1++83guBxmJlvmOW6M7W4U+sqywom4wgEcW51xYWCc5aMFiCcR9ZYWyYFf+Rgver3lhhr&#10;++AT3VNfiABhF6OC0vsmltLlJRl0Y9sQB+9qW4M+yLaQusVHgJtaTqNoLg1WHBZKbGhbUv6b3oyC&#10;NPnRx8+Ln11slxT7w2533TeZUsNBt/kC4anz7/Cr/a0VfEzh+SX8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fP/sMAAADbAAAADwAAAAAAAAAAAAAAAACYAgAAZHJzL2Rv&#10;d25yZXYueG1sUEsFBgAAAAAEAAQA9QAAAIgDAAAAAA==&#10;" stroked="f">
              <v:fill opacity="0"/>
              <v:textbox>
                <w:txbxContent>
                  <w:p w:rsidR="00ED7A77" w:rsidRPr="009C0B1D" w:rsidRDefault="00ED7A77" w:rsidP="009A67AE">
                    <w:pPr>
                      <w:jc w:val="center"/>
                      <w:rPr>
                        <w:szCs w:val="21"/>
                      </w:rPr>
                    </w:pPr>
                    <w:r w:rsidRPr="009C0B1D">
                      <w:rPr>
                        <w:rFonts w:hint="eastAsia"/>
                        <w:szCs w:val="21"/>
                      </w:rPr>
                      <w:t>压滤液</w:t>
                    </w:r>
                  </w:p>
                </w:txbxContent>
              </v:textbox>
            </v:rect>
            <v:rect id="Rectangle 45" o:spid="_x0000_s2438" style="position:absolute;left:5937;top:12242;width:108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musUA&#10;AADbAAAADwAAAGRycy9kb3ducmV2LnhtbESPS2vDMBCE74H+B7GFXkIi1yWJ60YJaUshEHLI675Y&#10;W9vEWrmW6se/rwqBHIeZ+YZZrntTiZYaV1pW8DyNQBBnVpecKzifviYJCOeRNVaWScFADtarh9ES&#10;U207PlB79LkIEHYpKii8r1MpXVaQQTe1NXHwvm1j0AfZ5FI32AW4qWQcRXNpsOSwUGBNHwVl1+Ov&#10;UXCZjT83u2G/x1cTvyfJ9Wch56jU02O/eQPhqff38K291QpmL/D/Jfw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qa6xQAAANsAAAAPAAAAAAAAAAAAAAAAAJgCAABkcnMv&#10;ZG93bnJldi54bWxQSwUGAAAAAAQABAD1AAAAigMAAAAA&#10;">
              <v:fill opacity="0"/>
              <v:textbox>
                <w:txbxContent>
                  <w:p w:rsidR="00ED7A77" w:rsidRPr="009C0B1D" w:rsidRDefault="00ED7A77" w:rsidP="00D561BB">
                    <w:pPr>
                      <w:jc w:val="center"/>
                      <w:rPr>
                        <w:szCs w:val="21"/>
                      </w:rPr>
                    </w:pPr>
                    <w:r w:rsidRPr="009C0B1D">
                      <w:rPr>
                        <w:rFonts w:hint="eastAsia"/>
                        <w:szCs w:val="21"/>
                      </w:rPr>
                      <w:t>贮泥池</w:t>
                    </w:r>
                  </w:p>
                </w:txbxContent>
              </v:textbox>
            </v:rect>
            <v:line id="Line 46" o:spid="_x0000_s2439" style="position:absolute;flip:x;visibility:visible" from="5397,12488" to="5937,12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43scUAAADbAAAADwAAAGRycy9kb3ducmV2LnhtbESPT2vCQBDF74LfYRnBS6gbqy01uor9&#10;Iwilh9oeehyyYxLMzobsqOm3dwXB4+PN+715i1XnanWiNlSeDYxHKSji3NuKCwO/P5uHF1BBkC3W&#10;nsnAPwVYLfu9BWbWn/mbTjspVIRwyNBAKdJkWoe8JIdh5Bvi6O1961CibAttWzxHuKv1Y5o+a4cV&#10;x4YSG3orKT/sji6+sfni98kkeXU6SWb08SefqRZjhoNuPQcl1Mn9+JbeWgN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43scUAAADbAAAADwAAAAAAAAAA&#10;AAAAAAChAgAAZHJzL2Rvd25yZXYueG1sUEsFBgAAAAAEAAQA+QAAAJMDAAAAAA==&#10;">
              <v:stroke endarrow="block"/>
            </v:line>
            <v:line id="Line 47" o:spid="_x0000_s2440" style="position:absolute;flip:x;visibility:visible" from="7017,12473" to="7557,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SKsQAAADbAAAADwAAAGRycy9kb3ducmV2LnhtbESPT2vCQBDF74V+h2UKvQTdtGL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pIqxAAAANsAAAAPAAAAAAAAAAAA&#10;AAAAAKECAABkcnMvZG93bnJldi54bWxQSwUGAAAAAAQABAD5AAAAkgMAAAAA&#10;">
              <v:stroke endarrow="block"/>
            </v:line>
            <v:rect id="Rectangle 48" o:spid="_x0000_s2441" style="position:absolute;left:7557;top:12242;width:126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FIsUA&#10;AADbAAAADwAAAGRycy9kb3ducmV2LnhtbESPQWvCQBSE70L/w/IKvUizqWCapq6iLUJBPDTV+yP7&#10;mgSzb2N2m8R/7xYEj8PMfMMsVqNpRE+dqy0reIliEMSF1TWXCg4/2+cUhPPIGhvLpOBCDlbLh8kC&#10;M20H/qY+96UIEHYZKqi8bzMpXVGRQRfZljh4v7Yz6IPsSqk7HALcNHIWx4k0WHNYqLClj4qKU/5n&#10;FBzn08/17rLf45uZbdL0dH6VCSr19Diu30F4Gv09fGt/aQXzBP6/h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QUixQAAANsAAAAPAAAAAAAAAAAAAAAAAJgCAABkcnMv&#10;ZG93bnJldi54bWxQSwUGAAAAAAQABAD1AAAAigMAAAAA&#10;">
              <v:fill opacity="0"/>
              <v:textbox>
                <w:txbxContent>
                  <w:p w:rsidR="00ED7A77" w:rsidRPr="009C0B1D" w:rsidRDefault="00ED7A77" w:rsidP="00D561BB">
                    <w:pPr>
                      <w:jc w:val="center"/>
                      <w:rPr>
                        <w:szCs w:val="21"/>
                      </w:rPr>
                    </w:pPr>
                    <w:r w:rsidRPr="009C0B1D">
                      <w:rPr>
                        <w:rFonts w:hint="eastAsia"/>
                        <w:szCs w:val="21"/>
                      </w:rPr>
                      <w:t>污泥泵房</w:t>
                    </w:r>
                  </w:p>
                </w:txbxContent>
              </v:textbox>
            </v:rect>
            <v:line id="Line 50" o:spid="_x0000_s2442" style="position:absolute;flip:x;visibility:visible" from="3237,12473" to="3777,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M9tMQAAADbAAAADwAAAGRycy9kb3ducmV2LnhtbESPwUrDQBCG74LvsIzgJbQbLYrGbIpt&#10;LQjFg60Hj0N2TILZ2ZCdtvHtnYPgcfjn/+abcjmF3pxoTF1kBzfzHAxxHX3HjYOPw3b2ACYJssc+&#10;Mjn4oQTL6vKixMLHM7/TaS+NUQinAh20IkNhbapbCpjmcSDW7CuOAUXHsbF+xLPCQ29v8/zeBuxY&#10;L7Q40Lql+nt/DKqxfePNYpGtgs2yR3r5lF1uxbnrq+n5CYzQJP/Lf+1X7+BOZ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z20xAAAANsAAAAPAAAAAAAAAAAA&#10;AAAAAKECAABkcnMvZG93bnJldi54bWxQSwUGAAAAAAQABAD5AAAAkgMAAAAA&#10;">
              <v:stroke endarrow="block"/>
            </v:line>
            <v:rect id="Rectangle 51" o:spid="_x0000_s2443" style="position:absolute;left:2169;top:12263;width:1155;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dj8QA&#10;AADbAAAADwAAAGRycy9kb3ducmV2LnhtbESPQWvCQBSE7wX/w/KE3pqNlpYmuoqoAXvowVjx+sg+&#10;k2D2bdhdNf77bqHQ4zAz3zDz5WA6cSPnW8sKJkkKgriyuuVawfehePkA4QOyxs4yKXiQh+Vi9DTH&#10;XNs77+lWhlpECPscFTQh9LmUvmrIoE9sTxy9s3UGQ5SultrhPcJNJ6dp+i4NthwXGuxp3VB1Ka9G&#10;QVkc9Vd2Cq8nOxT19nOzOW/7g1LP42E1AxFoCP/hv/ZOK3jL4PdL/A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TXY/EAAAA2wAAAA8AAAAAAAAAAAAAAAAAmAIAAGRycy9k&#10;b3ducmV2LnhtbFBLBQYAAAAABAAEAPUAAACJAwAAAAA=&#10;" stroked="f">
              <v:fill opacity="0"/>
              <v:textbox>
                <w:txbxContent>
                  <w:p w:rsidR="00ED7A77" w:rsidRPr="009C0B1D" w:rsidRDefault="00ED7A77" w:rsidP="00BA6A3E">
                    <w:pPr>
                      <w:rPr>
                        <w:szCs w:val="21"/>
                      </w:rPr>
                    </w:pPr>
                    <w:r w:rsidRPr="009C0B1D">
                      <w:rPr>
                        <w:rFonts w:hint="eastAsia"/>
                        <w:szCs w:val="21"/>
                      </w:rPr>
                      <w:t>污泥外运</w:t>
                    </w:r>
                  </w:p>
                </w:txbxContent>
              </v:textbox>
            </v:rect>
            <v:line id="Line 56" o:spid="_x0000_s2448" style="position:absolute;visibility:visible" from="4317,12710" to="4318,13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H5+8MAAADcAAAADwAAAGRycy9kb3ducmV2LnhtbERPz2vCMBS+C/sfwht4GWu64oZ0RpGh&#10;c6AX63p/NG9NWfNSmlg7//rlIHj8+H4vVqNtxUC9bxwreElSEMSV0w3XCr5P2+c5CB+QNbaOScEf&#10;eVgtHyYLzLW78JGGItQihrDPUYEJocul9JUhiz5xHXHkflxvMUTY11L3eInhtpVZmr5Jiw3HBoMd&#10;fRiqfouzVfD5pE+DKfe7a9bMZq/n9dYcNqVS08dx/Q4i0Bju4pv7SyvI5nFt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h+fvDAAAA3AAAAA8AAAAAAAAAAAAA&#10;AAAAoQIAAGRycy9kb3ducmV2LnhtbFBLBQYAAAAABAAEAPkAAACRAwAAAAA=&#10;">
              <v:stroke dashstyle="longDash" endarrow="block"/>
            </v:line>
            <v:rect id="Rectangle 57" o:spid="_x0000_s2449" style="position:absolute;left:3777;top:13070;width:1308;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2dpsMA&#10;AADcAAAADwAAAGRycy9kb3ducmV2LnhtbESPQYvCMBSE7wv+h/AEb2uqgmg1iqgFPXjYqnh9NM+2&#10;2LyUJmr990YQ9jjMzDfMfNmaSjyocaVlBYN+BII4s7rkXMHpmPxOQDiPrLGyTApe5GC56PzMMdb2&#10;yX/0SH0uAoRdjAoK7+tYSpcVZND1bU0cvKttDPogm1zqBp8Bbio5jKKxNFhyWCiwpnVB2S29GwVp&#10;ctaH6cWPLrZN8u1+s7lu66NSvW67moHw1Pr/8Le90wqGkyl8zoQ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2dpsMAAADcAAAADwAAAAAAAAAAAAAAAACYAgAAZHJzL2Rv&#10;d25yZXYueG1sUEsFBgAAAAAEAAQA9QAAAIgDAAAAAA==&#10;" stroked="f">
              <v:fill opacity="0"/>
              <v:textbox>
                <w:txbxContent>
                  <w:p w:rsidR="00ED7A77" w:rsidRPr="009C0B1D" w:rsidRDefault="00ED7A77" w:rsidP="00BA6A3E">
                    <w:pPr>
                      <w:rPr>
                        <w:szCs w:val="21"/>
                      </w:rPr>
                    </w:pPr>
                    <w:r>
                      <w:rPr>
                        <w:rFonts w:hint="eastAsia"/>
                        <w:szCs w:val="21"/>
                      </w:rPr>
                      <w:t>N2</w:t>
                    </w:r>
                    <w:r>
                      <w:rPr>
                        <w:rFonts w:hint="eastAsia"/>
                        <w:szCs w:val="21"/>
                      </w:rPr>
                      <w:t>、</w:t>
                    </w:r>
                    <w:r>
                      <w:rPr>
                        <w:rFonts w:hint="eastAsia"/>
                        <w:szCs w:val="21"/>
                      </w:rPr>
                      <w:t>G5</w:t>
                    </w:r>
                  </w:p>
                </w:txbxContent>
              </v:textbox>
            </v:rect>
            <v:line id="Line 58" o:spid="_x0000_s2450" style="position:absolute;visibility:visible" from="6476,12710" to="6477,13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5jIMMAAADcAAAADwAAAGRycy9kb3ducmV2LnhtbERPy2rCQBTdC/2H4Ra6KTppUNHoGEKp&#10;rdBufO0vmWsmNHMnZMaY9us7i4LLw3mv88E2oqfO144VvEwSEMSl0zVXCk7H7XgBwgdkjY1jUvBD&#10;HvLNw2iNmXY33lN/CJWIIewzVGBCaDMpfWnIop+4ljhyF9dZDBF2ldQd3mK4bWSaJHNpsebYYLCl&#10;V0Pl9+FqFbw/62Nvzp8fv2k9nc6uxdZ8vZ2VenocihWIQEO4i//dO60gXcb58Uw8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OYyDDAAAA3AAAAA8AAAAAAAAAAAAA&#10;AAAAoQIAAGRycy9kb3ducmV2LnhtbFBLBQYAAAAABAAEAPkAAACRAwAAAAA=&#10;">
              <v:stroke dashstyle="longDash" endarrow="block"/>
            </v:line>
            <v:rect id="Rectangle 59" o:spid="_x0000_s2451" style="position:absolute;left:6192;top:13112;width:708;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HfcQA&#10;AADcAAAADwAAAGRycy9kb3ducmV2LnhtbESPT4vCMBTE7wt+h/AEb2uqC7LWRhG1oIc9bFW8PprX&#10;P9i8lCar9dubBcHjMDO/YZJVbxpxo87VlhVMxhEI4tzqmksFp2P6+Q3CeWSNjWVS8CAHq+XgI8FY&#10;2zv/0i3zpQgQdjEqqLxvYyldXpFBN7YtcfAK2xn0QXal1B3eA9w0chpFM2mw5rBQYUubivJr9mcU&#10;ZOlZ/8wv/uti+7TcHbbbYtcelRoN+/UChKfev8Ov9l4rmM4n8H8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SB33EAAAA3AAAAA8AAAAAAAAAAAAAAAAAmAIAAGRycy9k&#10;b3ducmV2LnhtbFBLBQYAAAAABAAEAPUAAACJAwAAAAA=&#10;" stroked="f">
              <v:fill opacity="0"/>
              <v:textbox>
                <w:txbxContent>
                  <w:p w:rsidR="00ED7A77" w:rsidRPr="009C0B1D" w:rsidRDefault="00ED7A77" w:rsidP="00BA6A3E">
                    <w:pPr>
                      <w:rPr>
                        <w:szCs w:val="21"/>
                      </w:rPr>
                    </w:pPr>
                    <w:r>
                      <w:rPr>
                        <w:rFonts w:hint="eastAsia"/>
                        <w:szCs w:val="21"/>
                      </w:rPr>
                      <w:t>G4</w:t>
                    </w:r>
                  </w:p>
                </w:txbxContent>
              </v:textbox>
            </v:rect>
            <v:line id="Line 60" o:spid="_x0000_s2452" style="position:absolute;visibility:visible" from="7871,12710" to="7872,13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BYzMYAAADcAAAADwAAAGRycy9kb3ducmV2LnhtbESPT2vCQBTE7wW/w/IEL0U3DVo0uooU&#10;bQv24r/7I/vMBrNvQ3aNaT99Vyj0OMzMb5jFqrOVaKnxpWMFL6MEBHHudMmFgtNxO5yC8AFZY+WY&#10;FHyTh9Wy97TATLs776k9hEJECPsMFZgQ6kxKnxuy6EeuJo7exTUWQ5RNIXWD9wi3lUyT5FVaLDku&#10;GKzpzVB+PdysgvdnfWzNeffxk5bj8eS23pqvzVmpQb9bz0EE6sJ/+K/9qRWksxQe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QWMzGAAAA3AAAAA8AAAAAAAAA&#10;AAAAAAAAoQIAAGRycy9kb3ducmV2LnhtbFBLBQYAAAAABAAEAPkAAACUAwAAAAA=&#10;">
              <v:stroke dashstyle="longDash" endarrow="block"/>
            </v:line>
            <v:rect id="Rectangle 61" o:spid="_x0000_s2453" style="position:absolute;left:7302;top:13112;width:162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8kcMA&#10;AADcAAAADwAAAGRycy9kb3ducmV2LnhtbESPQYvCMBSE7wv+h/AEb2uqgmg1iqgFPXiwKl4fzbMt&#10;Ni+liVr/vREW9jjMzDfMfNmaSjypcaVlBYN+BII4s7rkXMH5lPxOQDiPrLGyTAre5GC56PzMMdb2&#10;xUd6pj4XAcIuRgWF93UspcsKMuj6tiYO3s02Bn2QTS51g68AN5UcRtFYGiw5LBRY07qg7J4+jII0&#10;uejD9OpHV9sm+Xa/2dy29UmpXrddzUB4av1/+K+90wqG0xF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w8kcMAAADcAAAADwAAAAAAAAAAAAAAAACYAgAAZHJzL2Rv&#10;d25yZXYueG1sUEsFBgAAAAAEAAQA9QAAAIgDAAAAAA==&#10;" stroked="f">
              <v:fill opacity="0"/>
              <v:textbox>
                <w:txbxContent>
                  <w:p w:rsidR="00ED7A77" w:rsidRPr="009C0B1D" w:rsidRDefault="00ED7A77" w:rsidP="00BA6A3E">
                    <w:pPr>
                      <w:rPr>
                        <w:szCs w:val="21"/>
                      </w:rPr>
                    </w:pPr>
                    <w:r>
                      <w:rPr>
                        <w:rFonts w:hint="eastAsia"/>
                        <w:szCs w:val="21"/>
                      </w:rPr>
                      <w:t>N1</w:t>
                    </w:r>
                    <w:r>
                      <w:rPr>
                        <w:rFonts w:hint="eastAsia"/>
                        <w:szCs w:val="21"/>
                      </w:rPr>
                      <w:t>、</w:t>
                    </w:r>
                    <w:r>
                      <w:rPr>
                        <w:rFonts w:hint="eastAsia"/>
                        <w:szCs w:val="21"/>
                      </w:rPr>
                      <w:t>G3</w:t>
                    </w:r>
                  </w:p>
                </w:txbxContent>
              </v:textbox>
            </v:rect>
            <v:line id="Line 62" o:spid="_x0000_s2454" style="position:absolute;visibility:visible" from="9649,14012" to="9650,1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VlI8YAAADcAAAADwAAAGRycy9kb3ducmV2LnhtbESPQWvCQBSE7wX/w/IEL6VuDKnY1FVE&#10;tC3oRa33R/aZDWbfhuwa0/76bqHQ4zAz3zDzZW9r0VHrK8cKJuMEBHHhdMWlgs/T9mkGwgdkjbVj&#10;UvBFHpaLwcMcc+3ufKDuGEoRIexzVGBCaHIpfWHIoh+7hjh6F9daDFG2pdQt3iPc1jJNkqm0WHFc&#10;MNjQ2lBxPd6sgrdHferMeff+nVZZ9nxbbc1+c1ZqNOxXryAC9eE//Nf+0ArSlwx+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1ZSPGAAAA3AAAAA8AAAAAAAAA&#10;AAAAAAAAoQIAAGRycy9kb3ducmV2LnhtbFBLBQYAAAAABAAEAPkAAACUAwAAAAA=&#10;">
              <v:stroke dashstyle="longDash" endarrow="block"/>
            </v:line>
            <v:rect id="Rectangle 64" o:spid="_x0000_s2456" style="position:absolute;left:3597;top:12025;width:5400;height:9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2DLMQA&#10;AADcAAAADwAAAGRycy9kb3ducmV2LnhtbESPQWvCQBCF7wX/wzJCb3WjhVqiq0i00FvRWuhxzI7Z&#10;YHY2ZFeT/vvOQfA2w3vz3jfL9eAbdaMu1oENTCcZKOIy2JorA8fvj5d3UDEhW2wCk4E/irBejZ6W&#10;mNvQ855uh1QpCeGYowGXUptrHUtHHuMktMSinUPnMcnaVdp22Eu4b/Qsy960x5qlwWFLhaPycrh6&#10;A6EvTruv4sjNxb1u2c1/7O91aszzeNgsQCUa0sN8v/60gj8TWnlGJt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NgyzEAAAA3AAAAA8AAAAAAAAAAAAAAAAAmAIAAGRycy9k&#10;b3ducmV2LnhtbFBLBQYAAAAABAAEAPUAAACJAwAAAAA=&#10;">
              <v:fill opacity="0"/>
              <v:stroke dashstyle="longDash"/>
            </v:rect>
            <v:line id="Line 43" o:spid="_x0000_s2457" style="position:absolute;flip:y;visibility:visible" from="8654,12740" to="8654,1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iJMQAAADcAAAADwAAAGRycy9kb3ducmV2LnhtbESPQWvCQBCF70L/wzKFXoJuqiA1dZXW&#10;KgjioerB45CdJqHZ2ZAdNf57VxC8zfDe9+bNdN65Wp2pDZVnA++DFBRx7m3FhYHDftX/ABUE2WLt&#10;mQxcKcB89tKbYmb9hX/pvJNCxRAOGRooRZpM65CX5DAMfEMctT/fOpS4toW2LV5iuKv1ME3H2mHF&#10;8UKJDS1Kyv93JxdrrLb8Mxol304nyYSWR9mkWox5e+2+PkEJdfI0P+i1jdxwAvdn4gR6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WIkxAAAANwAAAAPAAAAAAAAAAAA&#10;AAAAAKECAABkcnMvZG93bnJldi54bWxQSwUGAAAAAAQABAD5AAAAkgMAAAAA&#10;">
              <v:stroke endarrow="block"/>
            </v:line>
            <v:rect id="Rectangle 63" o:spid="_x0000_s2459" style="position:absolute;left:9370;top:14407;width:632;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kBfsUA&#10;AADcAAAADwAAAGRycy9kb3ducmV2LnhtbESPQWvCQBSE74L/YXmF3ppNLZYmdRWpBurBQ6Pi9ZF9&#10;JqHZtyG7TdJ/7wqCx2FmvmEWq9E0oqfO1ZYVvEYxCOLC6ppLBcdD9vIBwnlkjY1lUvBPDlbL6WSB&#10;qbYD/1Cf+1IECLsUFVTet6mUrqjIoItsSxy8i+0M+iC7UuoOhwA3jZzF8bs0WHNYqLClr4qK3/zP&#10;KMizk94nZ/92tmNWbnebzWXbHpR6fhrXnyA8jf4Rvre/tYJZMof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aQF+xQAAANwAAAAPAAAAAAAAAAAAAAAAAJgCAABkcnMv&#10;ZG93bnJldi54bWxQSwUGAAAAAAQABAD1AAAAigMAAAAA&#10;" stroked="f">
              <v:fill opacity="0"/>
              <v:textbox>
                <w:txbxContent>
                  <w:p w:rsidR="00ED7A77" w:rsidRPr="009C0B1D" w:rsidRDefault="00ED7A77" w:rsidP="00BA6A3E">
                    <w:pPr>
                      <w:jc w:val="center"/>
                      <w:rPr>
                        <w:szCs w:val="21"/>
                      </w:rPr>
                    </w:pPr>
                    <w:r>
                      <w:rPr>
                        <w:rFonts w:hint="eastAsia"/>
                        <w:szCs w:val="21"/>
                      </w:rPr>
                      <w:t>G2</w:t>
                    </w:r>
                  </w:p>
                </w:txbxContent>
              </v:textbox>
            </v:rect>
            <v:rect id="Rectangle 39" o:spid="_x0000_s2458" style="position:absolute;left:4440;top:14727;width:384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8UA&#10;AADbAAAADwAAAGRycy9kb3ducmV2LnhtbESPQWvCQBSE74X+h+UVeil1U9E0TV3FKoIgOVTt/ZF9&#10;TYLZt2l2TeK/dwWhx2FmvmFmi8HUoqPWVZYVvI0iEMS51RUXCo6HzWsCwnlkjbVlUnAhB4v548MM&#10;U217/qZu7wsRIOxSVFB636RSurwkg25kG+Lg/drWoA+yLaRusQ9wU8txFMXSYMVhocSGViXlp/3Z&#10;KPiZvqyXu0uW4YcZfyXJ6e9dxqjU89Ow/AThafD/4Xt7qxVMYrh9C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6JP/xQAAANsAAAAPAAAAAAAAAAAAAAAAAJgCAABkcnMv&#10;ZG93bnJldi54bWxQSwUGAAAAAAQABAD1AAAAigMAAAAA&#10;" filled="f" stroked="f">
              <v:fill opacity="0"/>
              <v:textbox>
                <w:txbxContent>
                  <w:p w:rsidR="00ED7A77" w:rsidRPr="003E68F0" w:rsidRDefault="00ED7A77" w:rsidP="00BA6A3E">
                    <w:pPr>
                      <w:pStyle w:val="ae"/>
                      <w:spacing w:beforeLines="0" w:line="240" w:lineRule="auto"/>
                      <w:ind w:firstLineChars="0" w:firstLine="0"/>
                      <w:jc w:val="center"/>
                      <w:rPr>
                        <w:b/>
                        <w:bCs/>
                        <w:sz w:val="21"/>
                        <w:szCs w:val="21"/>
                      </w:rPr>
                    </w:pPr>
                    <w:r w:rsidRPr="003E68F0">
                      <w:rPr>
                        <w:rFonts w:hint="eastAsia"/>
                        <w:b/>
                        <w:bCs/>
                        <w:sz w:val="21"/>
                        <w:szCs w:val="21"/>
                      </w:rPr>
                      <w:t>图</w:t>
                    </w:r>
                    <w:r>
                      <w:rPr>
                        <w:rFonts w:hint="eastAsia"/>
                        <w:b/>
                        <w:bCs/>
                        <w:sz w:val="21"/>
                        <w:szCs w:val="21"/>
                      </w:rPr>
                      <w:t>1</w:t>
                    </w:r>
                    <w:r w:rsidRPr="003E68F0">
                      <w:rPr>
                        <w:rFonts w:hint="eastAsia"/>
                        <w:b/>
                        <w:bCs/>
                        <w:sz w:val="21"/>
                        <w:szCs w:val="21"/>
                      </w:rPr>
                      <w:t xml:space="preserve">-1  </w:t>
                    </w:r>
                    <w:r w:rsidRPr="003E68F0">
                      <w:rPr>
                        <w:rFonts w:hint="eastAsia"/>
                        <w:b/>
                        <w:bCs/>
                        <w:sz w:val="21"/>
                        <w:szCs w:val="21"/>
                      </w:rPr>
                      <w:t>工艺流程及产污环节</w:t>
                    </w:r>
                  </w:p>
                </w:txbxContent>
              </v:textbox>
            </v:rect>
            <w10:anchorlock/>
          </v:group>
        </w:pict>
      </w:r>
    </w:p>
    <w:p w:rsidR="00BA6A3E" w:rsidRPr="00BA6A3E" w:rsidRDefault="00BA6A3E" w:rsidP="009C3EAB">
      <w:pPr>
        <w:adjustRightInd w:val="0"/>
        <w:snapToGrid w:val="0"/>
        <w:spacing w:line="360" w:lineRule="auto"/>
        <w:ind w:firstLineChars="200" w:firstLine="420"/>
        <w:rPr>
          <w:szCs w:val="21"/>
        </w:rPr>
      </w:pPr>
      <w:r w:rsidRPr="00BA6A3E">
        <w:rPr>
          <w:szCs w:val="21"/>
        </w:rPr>
        <w:t>根据国内污水处理厂运行实践经验，其各处理单元的处理效率情况见</w:t>
      </w:r>
      <w:r w:rsidRPr="00BA6A3E">
        <w:rPr>
          <w:rFonts w:hint="eastAsia"/>
          <w:szCs w:val="21"/>
        </w:rPr>
        <w:t>下表</w:t>
      </w:r>
      <w:r w:rsidRPr="00BA6A3E">
        <w:rPr>
          <w:szCs w:val="21"/>
        </w:rPr>
        <w:t>。</w:t>
      </w:r>
    </w:p>
    <w:p w:rsidR="00BA6A3E" w:rsidRPr="00BA6A3E" w:rsidRDefault="00BA6A3E" w:rsidP="00BA6A3E">
      <w:pPr>
        <w:pStyle w:val="aff7"/>
        <w:ind w:firstLineChars="0" w:firstLine="0"/>
        <w:contextualSpacing/>
        <w:jc w:val="center"/>
        <w:rPr>
          <w:b/>
          <w:sz w:val="21"/>
          <w:szCs w:val="21"/>
        </w:rPr>
      </w:pPr>
      <w:r w:rsidRPr="00BA6A3E">
        <w:rPr>
          <w:b/>
          <w:sz w:val="21"/>
          <w:szCs w:val="21"/>
        </w:rPr>
        <w:t>表</w:t>
      </w:r>
      <w:r w:rsidRPr="00BA6A3E">
        <w:rPr>
          <w:rFonts w:hint="eastAsia"/>
          <w:b/>
          <w:sz w:val="21"/>
          <w:szCs w:val="21"/>
        </w:rPr>
        <w:t>1</w:t>
      </w:r>
      <w:r w:rsidRPr="00BA6A3E">
        <w:rPr>
          <w:b/>
          <w:sz w:val="21"/>
          <w:szCs w:val="21"/>
        </w:rPr>
        <w:t>-</w:t>
      </w:r>
      <w:r>
        <w:rPr>
          <w:rFonts w:hint="eastAsia"/>
          <w:b/>
          <w:sz w:val="21"/>
          <w:szCs w:val="21"/>
        </w:rPr>
        <w:t>2</w:t>
      </w:r>
      <w:r w:rsidR="004212FB">
        <w:rPr>
          <w:rFonts w:hint="eastAsia"/>
          <w:b/>
          <w:sz w:val="21"/>
          <w:szCs w:val="21"/>
        </w:rPr>
        <w:t>4</w:t>
      </w:r>
      <w:r>
        <w:rPr>
          <w:rFonts w:hint="eastAsia"/>
          <w:b/>
          <w:sz w:val="21"/>
          <w:szCs w:val="21"/>
        </w:rPr>
        <w:t xml:space="preserve">  </w:t>
      </w:r>
      <w:r w:rsidRPr="00BA6A3E">
        <w:rPr>
          <w:b/>
          <w:sz w:val="21"/>
          <w:szCs w:val="21"/>
        </w:rPr>
        <w:t>项目各处理单元处理效率情况一览表（单位：</w:t>
      </w:r>
      <w:r w:rsidRPr="00BA6A3E">
        <w:rPr>
          <w:b/>
          <w:sz w:val="21"/>
          <w:szCs w:val="21"/>
        </w:rPr>
        <w:t>mg/L</w:t>
      </w:r>
      <w:r w:rsidRPr="00BA6A3E">
        <w:rPr>
          <w:b/>
          <w:sz w:val="21"/>
          <w:szCs w:val="21"/>
        </w:rPr>
        <w:t>）</w:t>
      </w:r>
    </w:p>
    <w:tbl>
      <w:tblPr>
        <w:tblW w:w="8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32"/>
        <w:gridCol w:w="1266"/>
        <w:gridCol w:w="1050"/>
        <w:gridCol w:w="1050"/>
        <w:gridCol w:w="1050"/>
        <w:gridCol w:w="1071"/>
        <w:gridCol w:w="874"/>
        <w:gridCol w:w="1039"/>
      </w:tblGrid>
      <w:tr w:rsidR="00BA6A3E" w:rsidTr="00583955">
        <w:trPr>
          <w:jc w:val="center"/>
        </w:trPr>
        <w:tc>
          <w:tcPr>
            <w:tcW w:w="2699" w:type="dxa"/>
            <w:gridSpan w:val="2"/>
            <w:vAlign w:val="center"/>
          </w:tcPr>
          <w:p w:rsidR="00BA6A3E" w:rsidRPr="00E12A50" w:rsidRDefault="00BA6A3E" w:rsidP="00E12A50">
            <w:pPr>
              <w:jc w:val="center"/>
              <w:rPr>
                <w:b/>
                <w:szCs w:val="21"/>
              </w:rPr>
            </w:pPr>
            <w:r w:rsidRPr="00E12A50">
              <w:rPr>
                <w:b/>
                <w:szCs w:val="21"/>
              </w:rPr>
              <w:t>项目</w:t>
            </w:r>
          </w:p>
        </w:tc>
        <w:tc>
          <w:tcPr>
            <w:tcW w:w="1089" w:type="dxa"/>
            <w:vAlign w:val="center"/>
          </w:tcPr>
          <w:p w:rsidR="00BA6A3E" w:rsidRPr="00E12A50" w:rsidRDefault="00BA6A3E" w:rsidP="00E12A50">
            <w:pPr>
              <w:jc w:val="center"/>
              <w:rPr>
                <w:b/>
                <w:szCs w:val="21"/>
              </w:rPr>
            </w:pPr>
            <w:r w:rsidRPr="00E12A50">
              <w:rPr>
                <w:b/>
                <w:szCs w:val="21"/>
              </w:rPr>
              <w:t>COD</w:t>
            </w:r>
          </w:p>
        </w:tc>
        <w:tc>
          <w:tcPr>
            <w:tcW w:w="1089" w:type="dxa"/>
            <w:vAlign w:val="center"/>
          </w:tcPr>
          <w:p w:rsidR="00BA6A3E" w:rsidRPr="00E12A50" w:rsidRDefault="00BA6A3E" w:rsidP="00E12A50">
            <w:pPr>
              <w:jc w:val="center"/>
              <w:rPr>
                <w:b/>
                <w:szCs w:val="21"/>
              </w:rPr>
            </w:pPr>
            <w:r w:rsidRPr="00E12A50">
              <w:rPr>
                <w:b/>
                <w:szCs w:val="21"/>
              </w:rPr>
              <w:t>BOD</w:t>
            </w:r>
            <w:r w:rsidRPr="00E12A50">
              <w:rPr>
                <w:b/>
                <w:szCs w:val="21"/>
                <w:vertAlign w:val="subscript"/>
              </w:rPr>
              <w:t>5</w:t>
            </w:r>
          </w:p>
        </w:tc>
        <w:tc>
          <w:tcPr>
            <w:tcW w:w="1089" w:type="dxa"/>
            <w:vAlign w:val="center"/>
          </w:tcPr>
          <w:p w:rsidR="00BA6A3E" w:rsidRPr="00E12A50" w:rsidRDefault="00BA6A3E" w:rsidP="00E12A50">
            <w:pPr>
              <w:jc w:val="center"/>
              <w:rPr>
                <w:b/>
                <w:szCs w:val="21"/>
              </w:rPr>
            </w:pPr>
            <w:r w:rsidRPr="00E12A50">
              <w:rPr>
                <w:b/>
                <w:szCs w:val="21"/>
              </w:rPr>
              <w:t>SS</w:t>
            </w:r>
          </w:p>
        </w:tc>
        <w:tc>
          <w:tcPr>
            <w:tcW w:w="1111" w:type="dxa"/>
            <w:vAlign w:val="center"/>
          </w:tcPr>
          <w:p w:rsidR="00BA6A3E" w:rsidRPr="00E12A50" w:rsidRDefault="00BA6A3E" w:rsidP="00E12A50">
            <w:pPr>
              <w:jc w:val="center"/>
              <w:rPr>
                <w:b/>
                <w:szCs w:val="21"/>
              </w:rPr>
            </w:pPr>
            <w:r w:rsidRPr="00E12A50">
              <w:rPr>
                <w:b/>
                <w:szCs w:val="21"/>
              </w:rPr>
              <w:t>NH</w:t>
            </w:r>
            <w:r w:rsidRPr="00E12A50">
              <w:rPr>
                <w:b/>
                <w:szCs w:val="21"/>
                <w:vertAlign w:val="subscript"/>
              </w:rPr>
              <w:t>3</w:t>
            </w:r>
            <w:r w:rsidRPr="00E12A50">
              <w:rPr>
                <w:b/>
                <w:szCs w:val="21"/>
              </w:rPr>
              <w:t>-N</w:t>
            </w:r>
          </w:p>
        </w:tc>
        <w:tc>
          <w:tcPr>
            <w:tcW w:w="905" w:type="dxa"/>
            <w:vAlign w:val="center"/>
          </w:tcPr>
          <w:p w:rsidR="00BA6A3E" w:rsidRPr="00E12A50" w:rsidRDefault="00BA6A3E" w:rsidP="00E12A50">
            <w:pPr>
              <w:jc w:val="center"/>
              <w:rPr>
                <w:b/>
                <w:szCs w:val="21"/>
              </w:rPr>
            </w:pPr>
            <w:r w:rsidRPr="00E12A50">
              <w:rPr>
                <w:b/>
                <w:szCs w:val="21"/>
              </w:rPr>
              <w:t>TN</w:t>
            </w:r>
          </w:p>
        </w:tc>
        <w:tc>
          <w:tcPr>
            <w:tcW w:w="1078" w:type="dxa"/>
            <w:vAlign w:val="center"/>
          </w:tcPr>
          <w:p w:rsidR="00BA6A3E" w:rsidRPr="00E12A50" w:rsidRDefault="00BA6A3E" w:rsidP="00E12A50">
            <w:pPr>
              <w:jc w:val="center"/>
              <w:rPr>
                <w:b/>
                <w:szCs w:val="21"/>
              </w:rPr>
            </w:pPr>
            <w:r w:rsidRPr="00E12A50">
              <w:rPr>
                <w:b/>
                <w:szCs w:val="21"/>
              </w:rPr>
              <w:t>TP</w:t>
            </w:r>
          </w:p>
        </w:tc>
      </w:tr>
      <w:tr w:rsidR="00BA6A3E" w:rsidTr="00583955">
        <w:trPr>
          <w:jc w:val="center"/>
        </w:trPr>
        <w:tc>
          <w:tcPr>
            <w:tcW w:w="1384" w:type="dxa"/>
            <w:vMerge w:val="restart"/>
            <w:vAlign w:val="center"/>
          </w:tcPr>
          <w:p w:rsidR="00BA6A3E" w:rsidRDefault="00BA6A3E" w:rsidP="00E12A50">
            <w:pPr>
              <w:jc w:val="center"/>
              <w:rPr>
                <w:szCs w:val="21"/>
              </w:rPr>
            </w:pPr>
            <w:r>
              <w:rPr>
                <w:szCs w:val="21"/>
              </w:rPr>
              <w:t>格栅</w:t>
            </w:r>
          </w:p>
        </w:tc>
        <w:tc>
          <w:tcPr>
            <w:tcW w:w="1315" w:type="dxa"/>
            <w:vAlign w:val="center"/>
          </w:tcPr>
          <w:p w:rsidR="00BA6A3E" w:rsidRDefault="00BA6A3E" w:rsidP="00E12A50">
            <w:pPr>
              <w:jc w:val="center"/>
              <w:rPr>
                <w:szCs w:val="21"/>
              </w:rPr>
            </w:pPr>
            <w:r>
              <w:rPr>
                <w:szCs w:val="21"/>
              </w:rPr>
              <w:t>进水</w:t>
            </w:r>
          </w:p>
        </w:tc>
        <w:tc>
          <w:tcPr>
            <w:tcW w:w="1089" w:type="dxa"/>
            <w:vAlign w:val="center"/>
          </w:tcPr>
          <w:p w:rsidR="00BA6A3E" w:rsidRDefault="002F60A3" w:rsidP="00E12A50">
            <w:pPr>
              <w:widowControl/>
              <w:autoSpaceDN w:val="0"/>
              <w:jc w:val="center"/>
              <w:rPr>
                <w:snapToGrid w:val="0"/>
                <w:szCs w:val="21"/>
              </w:rPr>
            </w:pPr>
            <w:r>
              <w:rPr>
                <w:rFonts w:hint="eastAsia"/>
                <w:snapToGrid w:val="0"/>
                <w:szCs w:val="21"/>
              </w:rPr>
              <w:t>27</w:t>
            </w:r>
            <w:r w:rsidR="00BA6A3E">
              <w:rPr>
                <w:rFonts w:hint="eastAsia"/>
                <w:snapToGrid w:val="0"/>
                <w:szCs w:val="21"/>
              </w:rPr>
              <w:t>0</w:t>
            </w:r>
          </w:p>
        </w:tc>
        <w:tc>
          <w:tcPr>
            <w:tcW w:w="1089" w:type="dxa"/>
            <w:vAlign w:val="center"/>
          </w:tcPr>
          <w:p w:rsidR="00BA6A3E" w:rsidRDefault="002F60A3" w:rsidP="00E12A50">
            <w:pPr>
              <w:widowControl/>
              <w:autoSpaceDN w:val="0"/>
              <w:jc w:val="center"/>
              <w:rPr>
                <w:szCs w:val="21"/>
              </w:rPr>
            </w:pPr>
            <w:r>
              <w:rPr>
                <w:rFonts w:hint="eastAsia"/>
                <w:szCs w:val="21"/>
              </w:rPr>
              <w:t>120</w:t>
            </w:r>
          </w:p>
        </w:tc>
        <w:tc>
          <w:tcPr>
            <w:tcW w:w="1089" w:type="dxa"/>
            <w:vAlign w:val="center"/>
          </w:tcPr>
          <w:p w:rsidR="00BA6A3E" w:rsidRDefault="00BA6A3E" w:rsidP="00E12A50">
            <w:pPr>
              <w:widowControl/>
              <w:autoSpaceDN w:val="0"/>
              <w:jc w:val="center"/>
              <w:rPr>
                <w:szCs w:val="21"/>
              </w:rPr>
            </w:pPr>
            <w:r>
              <w:rPr>
                <w:rFonts w:hint="eastAsia"/>
                <w:szCs w:val="21"/>
              </w:rPr>
              <w:t>200</w:t>
            </w:r>
          </w:p>
        </w:tc>
        <w:tc>
          <w:tcPr>
            <w:tcW w:w="1111" w:type="dxa"/>
            <w:vAlign w:val="center"/>
          </w:tcPr>
          <w:p w:rsidR="00BA6A3E" w:rsidRDefault="002F60A3" w:rsidP="00E12A50">
            <w:pPr>
              <w:widowControl/>
              <w:autoSpaceDN w:val="0"/>
              <w:jc w:val="center"/>
              <w:rPr>
                <w:szCs w:val="21"/>
              </w:rPr>
            </w:pPr>
            <w:r>
              <w:rPr>
                <w:rFonts w:hint="eastAsia"/>
                <w:szCs w:val="21"/>
              </w:rPr>
              <w:t>28</w:t>
            </w:r>
          </w:p>
        </w:tc>
        <w:tc>
          <w:tcPr>
            <w:tcW w:w="905" w:type="dxa"/>
            <w:vAlign w:val="center"/>
          </w:tcPr>
          <w:p w:rsidR="00BA6A3E" w:rsidRDefault="00BA6A3E" w:rsidP="00E12A50">
            <w:pPr>
              <w:widowControl/>
              <w:autoSpaceDN w:val="0"/>
              <w:jc w:val="center"/>
              <w:rPr>
                <w:szCs w:val="21"/>
              </w:rPr>
            </w:pPr>
            <w:r>
              <w:rPr>
                <w:rFonts w:hint="eastAsia"/>
                <w:szCs w:val="21"/>
              </w:rPr>
              <w:t>35</w:t>
            </w:r>
          </w:p>
        </w:tc>
        <w:tc>
          <w:tcPr>
            <w:tcW w:w="1078" w:type="dxa"/>
            <w:vAlign w:val="center"/>
          </w:tcPr>
          <w:p w:rsidR="00BA6A3E" w:rsidRDefault="002F60A3" w:rsidP="00E12A50">
            <w:pPr>
              <w:widowControl/>
              <w:autoSpaceDN w:val="0"/>
              <w:jc w:val="center"/>
              <w:rPr>
                <w:szCs w:val="21"/>
              </w:rPr>
            </w:pPr>
            <w:r>
              <w:rPr>
                <w:rFonts w:hint="eastAsia"/>
                <w:szCs w:val="21"/>
              </w:rPr>
              <w:t>3.5</w:t>
            </w:r>
          </w:p>
        </w:tc>
      </w:tr>
      <w:tr w:rsidR="00BA6A3E" w:rsidTr="00583955">
        <w:trPr>
          <w:jc w:val="center"/>
        </w:trPr>
        <w:tc>
          <w:tcPr>
            <w:tcW w:w="1384" w:type="dxa"/>
            <w:vMerge/>
            <w:vAlign w:val="center"/>
          </w:tcPr>
          <w:p w:rsidR="00BA6A3E" w:rsidRDefault="00BA6A3E" w:rsidP="00E12A50">
            <w:pPr>
              <w:jc w:val="center"/>
              <w:rPr>
                <w:szCs w:val="21"/>
              </w:rPr>
            </w:pPr>
          </w:p>
        </w:tc>
        <w:tc>
          <w:tcPr>
            <w:tcW w:w="1315" w:type="dxa"/>
            <w:vAlign w:val="center"/>
          </w:tcPr>
          <w:p w:rsidR="00BA6A3E" w:rsidRDefault="00BA6A3E" w:rsidP="00E12A50">
            <w:pPr>
              <w:jc w:val="center"/>
              <w:rPr>
                <w:szCs w:val="21"/>
              </w:rPr>
            </w:pPr>
            <w:r>
              <w:rPr>
                <w:szCs w:val="21"/>
              </w:rPr>
              <w:t>去除率</w:t>
            </w:r>
          </w:p>
        </w:tc>
        <w:tc>
          <w:tcPr>
            <w:tcW w:w="1089" w:type="dxa"/>
            <w:vAlign w:val="center"/>
          </w:tcPr>
          <w:p w:rsidR="00BA6A3E" w:rsidRDefault="00BA6A3E" w:rsidP="00E12A50">
            <w:pPr>
              <w:jc w:val="center"/>
              <w:rPr>
                <w:szCs w:val="21"/>
              </w:rPr>
            </w:pPr>
            <w:r>
              <w:rPr>
                <w:rFonts w:hint="eastAsia"/>
                <w:szCs w:val="21"/>
              </w:rPr>
              <w:t>0</w:t>
            </w:r>
            <w:r>
              <w:rPr>
                <w:szCs w:val="21"/>
              </w:rPr>
              <w:t>%</w:t>
            </w:r>
          </w:p>
        </w:tc>
        <w:tc>
          <w:tcPr>
            <w:tcW w:w="1089" w:type="dxa"/>
            <w:vAlign w:val="center"/>
          </w:tcPr>
          <w:p w:rsidR="00BA6A3E" w:rsidRDefault="00BA6A3E" w:rsidP="00E12A50">
            <w:pPr>
              <w:jc w:val="center"/>
              <w:rPr>
                <w:szCs w:val="21"/>
              </w:rPr>
            </w:pPr>
            <w:r>
              <w:rPr>
                <w:rFonts w:hint="eastAsia"/>
                <w:szCs w:val="21"/>
              </w:rPr>
              <w:t>0</w:t>
            </w:r>
            <w:r>
              <w:rPr>
                <w:szCs w:val="21"/>
              </w:rPr>
              <w:t>%</w:t>
            </w:r>
          </w:p>
        </w:tc>
        <w:tc>
          <w:tcPr>
            <w:tcW w:w="1089" w:type="dxa"/>
            <w:vAlign w:val="center"/>
          </w:tcPr>
          <w:p w:rsidR="00BA6A3E" w:rsidRDefault="00BA6A3E" w:rsidP="00E12A50">
            <w:pPr>
              <w:jc w:val="center"/>
              <w:rPr>
                <w:szCs w:val="21"/>
              </w:rPr>
            </w:pPr>
            <w:r>
              <w:rPr>
                <w:rFonts w:hint="eastAsia"/>
                <w:szCs w:val="21"/>
              </w:rPr>
              <w:t>30</w:t>
            </w:r>
            <w:r>
              <w:rPr>
                <w:szCs w:val="21"/>
              </w:rPr>
              <w:t>%</w:t>
            </w:r>
          </w:p>
        </w:tc>
        <w:tc>
          <w:tcPr>
            <w:tcW w:w="1111" w:type="dxa"/>
            <w:vAlign w:val="center"/>
          </w:tcPr>
          <w:p w:rsidR="00BA6A3E" w:rsidRDefault="00BA6A3E" w:rsidP="00E12A50">
            <w:pPr>
              <w:jc w:val="center"/>
              <w:rPr>
                <w:szCs w:val="21"/>
              </w:rPr>
            </w:pPr>
            <w:r>
              <w:rPr>
                <w:szCs w:val="21"/>
              </w:rPr>
              <w:t>0%</w:t>
            </w:r>
          </w:p>
        </w:tc>
        <w:tc>
          <w:tcPr>
            <w:tcW w:w="905" w:type="dxa"/>
            <w:vAlign w:val="center"/>
          </w:tcPr>
          <w:p w:rsidR="00BA6A3E" w:rsidRDefault="00BA6A3E" w:rsidP="00E12A50">
            <w:pPr>
              <w:jc w:val="center"/>
              <w:rPr>
                <w:szCs w:val="21"/>
              </w:rPr>
            </w:pPr>
            <w:r>
              <w:rPr>
                <w:szCs w:val="21"/>
              </w:rPr>
              <w:t>0%</w:t>
            </w:r>
          </w:p>
        </w:tc>
        <w:tc>
          <w:tcPr>
            <w:tcW w:w="1078" w:type="dxa"/>
            <w:vAlign w:val="center"/>
          </w:tcPr>
          <w:p w:rsidR="00BA6A3E" w:rsidRDefault="00BA6A3E" w:rsidP="00E12A50">
            <w:pPr>
              <w:jc w:val="center"/>
              <w:rPr>
                <w:szCs w:val="21"/>
              </w:rPr>
            </w:pPr>
            <w:r>
              <w:rPr>
                <w:szCs w:val="21"/>
              </w:rPr>
              <w:t>0%</w:t>
            </w:r>
          </w:p>
        </w:tc>
      </w:tr>
      <w:tr w:rsidR="00605324" w:rsidTr="00583955">
        <w:trPr>
          <w:jc w:val="center"/>
        </w:trPr>
        <w:tc>
          <w:tcPr>
            <w:tcW w:w="1384" w:type="dxa"/>
            <w:vMerge w:val="restart"/>
            <w:vAlign w:val="center"/>
          </w:tcPr>
          <w:p w:rsidR="00605324" w:rsidRDefault="00605324" w:rsidP="00E12A50">
            <w:pPr>
              <w:jc w:val="center"/>
              <w:rPr>
                <w:szCs w:val="21"/>
              </w:rPr>
            </w:pPr>
            <w:r>
              <w:rPr>
                <w:rFonts w:hint="eastAsia"/>
                <w:szCs w:val="21"/>
              </w:rPr>
              <w:t>调节池</w:t>
            </w:r>
          </w:p>
        </w:tc>
        <w:tc>
          <w:tcPr>
            <w:tcW w:w="1315" w:type="dxa"/>
            <w:vAlign w:val="center"/>
          </w:tcPr>
          <w:p w:rsidR="00605324" w:rsidRDefault="00605324" w:rsidP="00E12A50">
            <w:pPr>
              <w:jc w:val="center"/>
              <w:rPr>
                <w:szCs w:val="21"/>
              </w:rPr>
            </w:pPr>
            <w:r>
              <w:rPr>
                <w:szCs w:val="21"/>
              </w:rPr>
              <w:t>进水</w:t>
            </w:r>
          </w:p>
        </w:tc>
        <w:tc>
          <w:tcPr>
            <w:tcW w:w="1089" w:type="dxa"/>
            <w:vAlign w:val="center"/>
          </w:tcPr>
          <w:p w:rsidR="00605324" w:rsidRDefault="00605324">
            <w:pPr>
              <w:jc w:val="center"/>
              <w:rPr>
                <w:color w:val="000000"/>
                <w:szCs w:val="21"/>
              </w:rPr>
            </w:pPr>
            <w:r>
              <w:rPr>
                <w:color w:val="000000"/>
                <w:szCs w:val="21"/>
              </w:rPr>
              <w:t>270</w:t>
            </w:r>
          </w:p>
        </w:tc>
        <w:tc>
          <w:tcPr>
            <w:tcW w:w="1089" w:type="dxa"/>
            <w:vAlign w:val="center"/>
          </w:tcPr>
          <w:p w:rsidR="00605324" w:rsidRDefault="00605324">
            <w:pPr>
              <w:jc w:val="center"/>
              <w:rPr>
                <w:color w:val="000000"/>
                <w:szCs w:val="21"/>
              </w:rPr>
            </w:pPr>
            <w:r>
              <w:rPr>
                <w:color w:val="000000"/>
                <w:szCs w:val="21"/>
              </w:rPr>
              <w:t>120</w:t>
            </w:r>
          </w:p>
        </w:tc>
        <w:tc>
          <w:tcPr>
            <w:tcW w:w="1089" w:type="dxa"/>
            <w:vAlign w:val="center"/>
          </w:tcPr>
          <w:p w:rsidR="00605324" w:rsidRDefault="00605324">
            <w:pPr>
              <w:jc w:val="center"/>
              <w:rPr>
                <w:color w:val="000000"/>
                <w:szCs w:val="21"/>
              </w:rPr>
            </w:pPr>
            <w:r>
              <w:rPr>
                <w:color w:val="000000"/>
                <w:szCs w:val="21"/>
              </w:rPr>
              <w:t>140</w:t>
            </w:r>
          </w:p>
        </w:tc>
        <w:tc>
          <w:tcPr>
            <w:tcW w:w="1111" w:type="dxa"/>
            <w:vAlign w:val="center"/>
          </w:tcPr>
          <w:p w:rsidR="00605324" w:rsidRDefault="00605324">
            <w:pPr>
              <w:jc w:val="center"/>
              <w:rPr>
                <w:color w:val="000000"/>
                <w:szCs w:val="21"/>
              </w:rPr>
            </w:pPr>
            <w:r>
              <w:rPr>
                <w:color w:val="000000"/>
                <w:szCs w:val="21"/>
              </w:rPr>
              <w:t>28</w:t>
            </w:r>
          </w:p>
        </w:tc>
        <w:tc>
          <w:tcPr>
            <w:tcW w:w="905" w:type="dxa"/>
            <w:vAlign w:val="center"/>
          </w:tcPr>
          <w:p w:rsidR="00605324" w:rsidRDefault="00605324">
            <w:pPr>
              <w:jc w:val="center"/>
              <w:rPr>
                <w:color w:val="000000"/>
                <w:szCs w:val="21"/>
              </w:rPr>
            </w:pPr>
            <w:r>
              <w:rPr>
                <w:color w:val="000000"/>
                <w:szCs w:val="21"/>
              </w:rPr>
              <w:t>35</w:t>
            </w:r>
          </w:p>
        </w:tc>
        <w:tc>
          <w:tcPr>
            <w:tcW w:w="1078" w:type="dxa"/>
            <w:vAlign w:val="center"/>
          </w:tcPr>
          <w:p w:rsidR="00605324" w:rsidRDefault="00605324">
            <w:pPr>
              <w:jc w:val="center"/>
              <w:rPr>
                <w:color w:val="000000"/>
                <w:szCs w:val="21"/>
              </w:rPr>
            </w:pPr>
            <w:r>
              <w:rPr>
                <w:color w:val="000000"/>
                <w:szCs w:val="21"/>
              </w:rPr>
              <w:t>3.5</w:t>
            </w:r>
          </w:p>
        </w:tc>
      </w:tr>
      <w:tr w:rsidR="00BA6A3E" w:rsidTr="00583955">
        <w:trPr>
          <w:jc w:val="center"/>
        </w:trPr>
        <w:tc>
          <w:tcPr>
            <w:tcW w:w="1384" w:type="dxa"/>
            <w:vMerge/>
            <w:vAlign w:val="center"/>
          </w:tcPr>
          <w:p w:rsidR="00BA6A3E" w:rsidRDefault="00BA6A3E" w:rsidP="00E12A50">
            <w:pPr>
              <w:jc w:val="center"/>
              <w:rPr>
                <w:szCs w:val="21"/>
              </w:rPr>
            </w:pPr>
          </w:p>
        </w:tc>
        <w:tc>
          <w:tcPr>
            <w:tcW w:w="1315" w:type="dxa"/>
            <w:vAlign w:val="center"/>
          </w:tcPr>
          <w:p w:rsidR="00BA6A3E" w:rsidRDefault="00BA6A3E" w:rsidP="00E12A50">
            <w:pPr>
              <w:jc w:val="center"/>
              <w:rPr>
                <w:szCs w:val="21"/>
              </w:rPr>
            </w:pPr>
            <w:r>
              <w:rPr>
                <w:szCs w:val="21"/>
              </w:rPr>
              <w:t>去除率</w:t>
            </w:r>
          </w:p>
        </w:tc>
        <w:tc>
          <w:tcPr>
            <w:tcW w:w="1089" w:type="dxa"/>
            <w:vAlign w:val="center"/>
          </w:tcPr>
          <w:p w:rsidR="00BA6A3E" w:rsidRDefault="00BA6A3E" w:rsidP="00E12A50">
            <w:pPr>
              <w:jc w:val="center"/>
              <w:rPr>
                <w:szCs w:val="21"/>
              </w:rPr>
            </w:pPr>
            <w:r>
              <w:rPr>
                <w:rFonts w:hint="eastAsia"/>
                <w:szCs w:val="21"/>
              </w:rPr>
              <w:t>5</w:t>
            </w:r>
            <w:r>
              <w:rPr>
                <w:szCs w:val="21"/>
              </w:rPr>
              <w:t>%</w:t>
            </w:r>
          </w:p>
        </w:tc>
        <w:tc>
          <w:tcPr>
            <w:tcW w:w="1089" w:type="dxa"/>
            <w:vAlign w:val="center"/>
          </w:tcPr>
          <w:p w:rsidR="00BA6A3E" w:rsidRDefault="00BA6A3E" w:rsidP="00E12A50">
            <w:pPr>
              <w:jc w:val="center"/>
              <w:rPr>
                <w:szCs w:val="21"/>
              </w:rPr>
            </w:pPr>
            <w:r>
              <w:rPr>
                <w:rFonts w:hint="eastAsia"/>
                <w:szCs w:val="21"/>
              </w:rPr>
              <w:t>5</w:t>
            </w:r>
            <w:r>
              <w:rPr>
                <w:szCs w:val="21"/>
              </w:rPr>
              <w:t>%</w:t>
            </w:r>
          </w:p>
        </w:tc>
        <w:tc>
          <w:tcPr>
            <w:tcW w:w="1089" w:type="dxa"/>
            <w:vAlign w:val="center"/>
          </w:tcPr>
          <w:p w:rsidR="00BA6A3E" w:rsidRDefault="00BA6A3E" w:rsidP="00E12A50">
            <w:pPr>
              <w:jc w:val="center"/>
              <w:rPr>
                <w:szCs w:val="21"/>
              </w:rPr>
            </w:pPr>
            <w:r>
              <w:rPr>
                <w:rFonts w:hint="eastAsia"/>
                <w:szCs w:val="21"/>
              </w:rPr>
              <w:t>60</w:t>
            </w:r>
            <w:r>
              <w:rPr>
                <w:szCs w:val="21"/>
              </w:rPr>
              <w:t>%</w:t>
            </w:r>
          </w:p>
        </w:tc>
        <w:tc>
          <w:tcPr>
            <w:tcW w:w="1111" w:type="dxa"/>
            <w:vAlign w:val="center"/>
          </w:tcPr>
          <w:p w:rsidR="00BA6A3E" w:rsidRDefault="00BA6A3E" w:rsidP="00E12A50">
            <w:pPr>
              <w:jc w:val="center"/>
              <w:rPr>
                <w:szCs w:val="21"/>
              </w:rPr>
            </w:pPr>
            <w:r>
              <w:rPr>
                <w:szCs w:val="21"/>
              </w:rPr>
              <w:t>0%</w:t>
            </w:r>
          </w:p>
        </w:tc>
        <w:tc>
          <w:tcPr>
            <w:tcW w:w="905" w:type="dxa"/>
            <w:vAlign w:val="center"/>
          </w:tcPr>
          <w:p w:rsidR="00BA6A3E" w:rsidRDefault="00BA6A3E" w:rsidP="00E12A50">
            <w:pPr>
              <w:jc w:val="center"/>
              <w:rPr>
                <w:szCs w:val="21"/>
              </w:rPr>
            </w:pPr>
            <w:r>
              <w:rPr>
                <w:szCs w:val="21"/>
              </w:rPr>
              <w:t>0%</w:t>
            </w:r>
          </w:p>
        </w:tc>
        <w:tc>
          <w:tcPr>
            <w:tcW w:w="1078" w:type="dxa"/>
            <w:vAlign w:val="center"/>
          </w:tcPr>
          <w:p w:rsidR="00BA6A3E" w:rsidRDefault="00BA6A3E" w:rsidP="00E12A50">
            <w:pPr>
              <w:jc w:val="center"/>
              <w:rPr>
                <w:szCs w:val="21"/>
              </w:rPr>
            </w:pPr>
            <w:r>
              <w:rPr>
                <w:rFonts w:hint="eastAsia"/>
                <w:szCs w:val="21"/>
              </w:rPr>
              <w:t>40</w:t>
            </w:r>
            <w:r>
              <w:rPr>
                <w:szCs w:val="21"/>
              </w:rPr>
              <w:t>%</w:t>
            </w:r>
          </w:p>
        </w:tc>
      </w:tr>
      <w:tr w:rsidR="00605324" w:rsidTr="00583955">
        <w:trPr>
          <w:jc w:val="center"/>
        </w:trPr>
        <w:tc>
          <w:tcPr>
            <w:tcW w:w="1384" w:type="dxa"/>
            <w:vMerge w:val="restart"/>
            <w:vAlign w:val="center"/>
          </w:tcPr>
          <w:p w:rsidR="00605324" w:rsidRDefault="00605324" w:rsidP="00E12A50">
            <w:pPr>
              <w:jc w:val="center"/>
              <w:rPr>
                <w:szCs w:val="21"/>
              </w:rPr>
            </w:pPr>
            <w:r>
              <w:rPr>
                <w:rFonts w:hint="eastAsia"/>
                <w:szCs w:val="21"/>
              </w:rPr>
              <w:t>A/A</w:t>
            </w:r>
            <w:r>
              <w:rPr>
                <w:rFonts w:hint="eastAsia"/>
                <w:szCs w:val="21"/>
              </w:rPr>
              <w:t>池</w:t>
            </w:r>
          </w:p>
        </w:tc>
        <w:tc>
          <w:tcPr>
            <w:tcW w:w="1315" w:type="dxa"/>
            <w:vAlign w:val="center"/>
          </w:tcPr>
          <w:p w:rsidR="00605324" w:rsidRDefault="00605324" w:rsidP="00E12A50">
            <w:pPr>
              <w:jc w:val="center"/>
              <w:rPr>
                <w:szCs w:val="21"/>
              </w:rPr>
            </w:pPr>
            <w:r>
              <w:rPr>
                <w:rFonts w:hint="eastAsia"/>
                <w:szCs w:val="21"/>
              </w:rPr>
              <w:t>进水</w:t>
            </w:r>
          </w:p>
        </w:tc>
        <w:tc>
          <w:tcPr>
            <w:tcW w:w="1089" w:type="dxa"/>
            <w:vAlign w:val="center"/>
          </w:tcPr>
          <w:p w:rsidR="00605324" w:rsidRDefault="00605324">
            <w:pPr>
              <w:jc w:val="center"/>
              <w:rPr>
                <w:color w:val="000000"/>
                <w:szCs w:val="21"/>
              </w:rPr>
            </w:pPr>
            <w:r>
              <w:rPr>
                <w:color w:val="000000"/>
                <w:szCs w:val="21"/>
              </w:rPr>
              <w:t>256.5</w:t>
            </w:r>
          </w:p>
        </w:tc>
        <w:tc>
          <w:tcPr>
            <w:tcW w:w="1089" w:type="dxa"/>
            <w:vAlign w:val="center"/>
          </w:tcPr>
          <w:p w:rsidR="00605324" w:rsidRDefault="00605324">
            <w:pPr>
              <w:jc w:val="center"/>
              <w:rPr>
                <w:color w:val="000000"/>
                <w:szCs w:val="21"/>
              </w:rPr>
            </w:pPr>
            <w:r>
              <w:rPr>
                <w:color w:val="000000"/>
                <w:szCs w:val="21"/>
              </w:rPr>
              <w:t>114</w:t>
            </w:r>
          </w:p>
        </w:tc>
        <w:tc>
          <w:tcPr>
            <w:tcW w:w="1089" w:type="dxa"/>
            <w:vAlign w:val="center"/>
          </w:tcPr>
          <w:p w:rsidR="00605324" w:rsidRDefault="00605324">
            <w:pPr>
              <w:jc w:val="center"/>
              <w:rPr>
                <w:color w:val="000000"/>
                <w:szCs w:val="21"/>
              </w:rPr>
            </w:pPr>
            <w:r>
              <w:rPr>
                <w:color w:val="000000"/>
                <w:szCs w:val="21"/>
              </w:rPr>
              <w:t>56</w:t>
            </w:r>
          </w:p>
        </w:tc>
        <w:tc>
          <w:tcPr>
            <w:tcW w:w="1111" w:type="dxa"/>
            <w:vAlign w:val="center"/>
          </w:tcPr>
          <w:p w:rsidR="00605324" w:rsidRDefault="00605324">
            <w:pPr>
              <w:jc w:val="center"/>
              <w:rPr>
                <w:color w:val="000000"/>
                <w:szCs w:val="21"/>
              </w:rPr>
            </w:pPr>
            <w:r>
              <w:rPr>
                <w:color w:val="000000"/>
                <w:szCs w:val="21"/>
              </w:rPr>
              <w:t>28</w:t>
            </w:r>
          </w:p>
        </w:tc>
        <w:tc>
          <w:tcPr>
            <w:tcW w:w="905" w:type="dxa"/>
            <w:vAlign w:val="center"/>
          </w:tcPr>
          <w:p w:rsidR="00605324" w:rsidRDefault="00605324">
            <w:pPr>
              <w:jc w:val="center"/>
              <w:rPr>
                <w:color w:val="000000"/>
                <w:szCs w:val="21"/>
              </w:rPr>
            </w:pPr>
            <w:r>
              <w:rPr>
                <w:color w:val="000000"/>
                <w:szCs w:val="21"/>
              </w:rPr>
              <w:t>35</w:t>
            </w:r>
          </w:p>
        </w:tc>
        <w:tc>
          <w:tcPr>
            <w:tcW w:w="1078" w:type="dxa"/>
            <w:vAlign w:val="center"/>
          </w:tcPr>
          <w:p w:rsidR="00605324" w:rsidRDefault="00605324">
            <w:pPr>
              <w:jc w:val="center"/>
              <w:rPr>
                <w:color w:val="000000"/>
                <w:szCs w:val="21"/>
              </w:rPr>
            </w:pPr>
            <w:r>
              <w:rPr>
                <w:color w:val="000000"/>
                <w:szCs w:val="21"/>
              </w:rPr>
              <w:t>2.1</w:t>
            </w:r>
          </w:p>
        </w:tc>
      </w:tr>
      <w:tr w:rsidR="00BA6A3E" w:rsidTr="00583955">
        <w:trPr>
          <w:jc w:val="center"/>
        </w:trPr>
        <w:tc>
          <w:tcPr>
            <w:tcW w:w="1384" w:type="dxa"/>
            <w:vMerge/>
            <w:vAlign w:val="center"/>
          </w:tcPr>
          <w:p w:rsidR="00BA6A3E" w:rsidRDefault="00BA6A3E" w:rsidP="00E12A50">
            <w:pPr>
              <w:jc w:val="center"/>
              <w:rPr>
                <w:szCs w:val="21"/>
              </w:rPr>
            </w:pPr>
          </w:p>
        </w:tc>
        <w:tc>
          <w:tcPr>
            <w:tcW w:w="1315" w:type="dxa"/>
            <w:vAlign w:val="center"/>
          </w:tcPr>
          <w:p w:rsidR="00BA6A3E" w:rsidRDefault="00BA6A3E" w:rsidP="00E12A50">
            <w:pPr>
              <w:jc w:val="center"/>
              <w:rPr>
                <w:szCs w:val="21"/>
              </w:rPr>
            </w:pPr>
            <w:r>
              <w:rPr>
                <w:szCs w:val="21"/>
              </w:rPr>
              <w:t>去除率</w:t>
            </w:r>
          </w:p>
        </w:tc>
        <w:tc>
          <w:tcPr>
            <w:tcW w:w="1089" w:type="dxa"/>
            <w:vAlign w:val="center"/>
          </w:tcPr>
          <w:p w:rsidR="00BA6A3E" w:rsidRDefault="00BA6A3E" w:rsidP="00E12A50">
            <w:pPr>
              <w:jc w:val="center"/>
              <w:rPr>
                <w:szCs w:val="21"/>
              </w:rPr>
            </w:pPr>
            <w:r>
              <w:rPr>
                <w:szCs w:val="21"/>
              </w:rPr>
              <w:t>8</w:t>
            </w:r>
            <w:r>
              <w:rPr>
                <w:rFonts w:hint="eastAsia"/>
                <w:szCs w:val="21"/>
              </w:rPr>
              <w:t>0</w:t>
            </w:r>
            <w:r>
              <w:rPr>
                <w:szCs w:val="21"/>
              </w:rPr>
              <w:t>%</w:t>
            </w:r>
          </w:p>
        </w:tc>
        <w:tc>
          <w:tcPr>
            <w:tcW w:w="1089" w:type="dxa"/>
            <w:vAlign w:val="center"/>
          </w:tcPr>
          <w:p w:rsidR="00BA6A3E" w:rsidRDefault="00BA6A3E" w:rsidP="00E12A50">
            <w:pPr>
              <w:jc w:val="center"/>
              <w:rPr>
                <w:szCs w:val="21"/>
              </w:rPr>
            </w:pPr>
            <w:r>
              <w:rPr>
                <w:rFonts w:hint="eastAsia"/>
                <w:szCs w:val="21"/>
              </w:rPr>
              <w:t>85</w:t>
            </w:r>
            <w:r>
              <w:rPr>
                <w:szCs w:val="21"/>
              </w:rPr>
              <w:t>%</w:t>
            </w:r>
          </w:p>
        </w:tc>
        <w:tc>
          <w:tcPr>
            <w:tcW w:w="1089" w:type="dxa"/>
            <w:vAlign w:val="center"/>
          </w:tcPr>
          <w:p w:rsidR="00BA6A3E" w:rsidRDefault="00BA6A3E" w:rsidP="00E12A50">
            <w:pPr>
              <w:jc w:val="center"/>
              <w:rPr>
                <w:szCs w:val="21"/>
              </w:rPr>
            </w:pPr>
            <w:r>
              <w:rPr>
                <w:rFonts w:hint="eastAsia"/>
                <w:szCs w:val="21"/>
              </w:rPr>
              <w:t>60</w:t>
            </w:r>
            <w:r>
              <w:rPr>
                <w:szCs w:val="21"/>
              </w:rPr>
              <w:t>%</w:t>
            </w:r>
          </w:p>
        </w:tc>
        <w:tc>
          <w:tcPr>
            <w:tcW w:w="1111" w:type="dxa"/>
            <w:vAlign w:val="center"/>
          </w:tcPr>
          <w:p w:rsidR="00BA6A3E" w:rsidRDefault="00BA6A3E" w:rsidP="00E12A50">
            <w:pPr>
              <w:jc w:val="center"/>
              <w:rPr>
                <w:szCs w:val="21"/>
              </w:rPr>
            </w:pPr>
            <w:r>
              <w:rPr>
                <w:szCs w:val="21"/>
              </w:rPr>
              <w:t>8</w:t>
            </w:r>
            <w:r>
              <w:rPr>
                <w:rFonts w:hint="eastAsia"/>
                <w:szCs w:val="21"/>
              </w:rPr>
              <w:t>5</w:t>
            </w:r>
            <w:r>
              <w:rPr>
                <w:szCs w:val="21"/>
              </w:rPr>
              <w:t>%</w:t>
            </w:r>
          </w:p>
        </w:tc>
        <w:tc>
          <w:tcPr>
            <w:tcW w:w="905" w:type="dxa"/>
            <w:vAlign w:val="center"/>
          </w:tcPr>
          <w:p w:rsidR="00BA6A3E" w:rsidRDefault="00BA6A3E" w:rsidP="00E12A50">
            <w:pPr>
              <w:jc w:val="center"/>
              <w:rPr>
                <w:szCs w:val="21"/>
              </w:rPr>
            </w:pPr>
            <w:r>
              <w:rPr>
                <w:rFonts w:hint="eastAsia"/>
                <w:szCs w:val="21"/>
              </w:rPr>
              <w:t>85</w:t>
            </w:r>
            <w:r>
              <w:rPr>
                <w:szCs w:val="21"/>
              </w:rPr>
              <w:t>%</w:t>
            </w:r>
          </w:p>
        </w:tc>
        <w:tc>
          <w:tcPr>
            <w:tcW w:w="1078" w:type="dxa"/>
            <w:vAlign w:val="center"/>
          </w:tcPr>
          <w:p w:rsidR="00BA6A3E" w:rsidRDefault="00BA6A3E" w:rsidP="00E12A50">
            <w:pPr>
              <w:jc w:val="center"/>
              <w:rPr>
                <w:szCs w:val="21"/>
              </w:rPr>
            </w:pPr>
            <w:r>
              <w:rPr>
                <w:szCs w:val="21"/>
              </w:rPr>
              <w:t>8</w:t>
            </w:r>
            <w:r>
              <w:rPr>
                <w:rFonts w:hint="eastAsia"/>
                <w:szCs w:val="21"/>
              </w:rPr>
              <w:t>5</w:t>
            </w:r>
            <w:r>
              <w:rPr>
                <w:szCs w:val="21"/>
              </w:rPr>
              <w:t>%</w:t>
            </w:r>
          </w:p>
        </w:tc>
      </w:tr>
      <w:tr w:rsidR="00605324" w:rsidTr="00583955">
        <w:trPr>
          <w:jc w:val="center"/>
        </w:trPr>
        <w:tc>
          <w:tcPr>
            <w:tcW w:w="1384" w:type="dxa"/>
            <w:vMerge w:val="restart"/>
            <w:vAlign w:val="center"/>
          </w:tcPr>
          <w:p w:rsidR="00605324" w:rsidRDefault="00605324" w:rsidP="00E12A50">
            <w:pPr>
              <w:jc w:val="center"/>
              <w:rPr>
                <w:szCs w:val="21"/>
              </w:rPr>
            </w:pPr>
            <w:r>
              <w:rPr>
                <w:rFonts w:hint="eastAsia"/>
                <w:szCs w:val="21"/>
              </w:rPr>
              <w:t>好氧池</w:t>
            </w:r>
          </w:p>
        </w:tc>
        <w:tc>
          <w:tcPr>
            <w:tcW w:w="1315" w:type="dxa"/>
            <w:vAlign w:val="center"/>
          </w:tcPr>
          <w:p w:rsidR="00605324" w:rsidRDefault="00605324" w:rsidP="00E12A50">
            <w:pPr>
              <w:jc w:val="center"/>
              <w:rPr>
                <w:szCs w:val="21"/>
              </w:rPr>
            </w:pPr>
            <w:r>
              <w:rPr>
                <w:rFonts w:hint="eastAsia"/>
                <w:szCs w:val="21"/>
              </w:rPr>
              <w:t>进水</w:t>
            </w:r>
          </w:p>
        </w:tc>
        <w:tc>
          <w:tcPr>
            <w:tcW w:w="1089" w:type="dxa"/>
            <w:vAlign w:val="center"/>
          </w:tcPr>
          <w:p w:rsidR="00605324" w:rsidRDefault="00605324">
            <w:pPr>
              <w:jc w:val="center"/>
              <w:rPr>
                <w:color w:val="000000"/>
                <w:szCs w:val="21"/>
              </w:rPr>
            </w:pPr>
            <w:r>
              <w:rPr>
                <w:color w:val="000000"/>
                <w:szCs w:val="21"/>
              </w:rPr>
              <w:t>51.3</w:t>
            </w:r>
          </w:p>
        </w:tc>
        <w:tc>
          <w:tcPr>
            <w:tcW w:w="1089" w:type="dxa"/>
            <w:vAlign w:val="center"/>
          </w:tcPr>
          <w:p w:rsidR="00605324" w:rsidRDefault="00605324">
            <w:pPr>
              <w:jc w:val="center"/>
              <w:rPr>
                <w:color w:val="000000"/>
                <w:szCs w:val="21"/>
              </w:rPr>
            </w:pPr>
            <w:r>
              <w:rPr>
                <w:color w:val="000000"/>
                <w:szCs w:val="21"/>
              </w:rPr>
              <w:t>17.1</w:t>
            </w:r>
          </w:p>
        </w:tc>
        <w:tc>
          <w:tcPr>
            <w:tcW w:w="1089" w:type="dxa"/>
            <w:vAlign w:val="center"/>
          </w:tcPr>
          <w:p w:rsidR="00605324" w:rsidRDefault="00605324">
            <w:pPr>
              <w:jc w:val="center"/>
              <w:rPr>
                <w:color w:val="000000"/>
                <w:szCs w:val="21"/>
              </w:rPr>
            </w:pPr>
            <w:r>
              <w:rPr>
                <w:color w:val="000000"/>
                <w:szCs w:val="21"/>
              </w:rPr>
              <w:t>22.4</w:t>
            </w:r>
          </w:p>
        </w:tc>
        <w:tc>
          <w:tcPr>
            <w:tcW w:w="1111" w:type="dxa"/>
            <w:vAlign w:val="center"/>
          </w:tcPr>
          <w:p w:rsidR="00605324" w:rsidRDefault="00605324">
            <w:pPr>
              <w:jc w:val="center"/>
              <w:rPr>
                <w:color w:val="000000"/>
                <w:szCs w:val="21"/>
              </w:rPr>
            </w:pPr>
            <w:r>
              <w:rPr>
                <w:color w:val="000000"/>
                <w:szCs w:val="21"/>
              </w:rPr>
              <w:t>4.2</w:t>
            </w:r>
          </w:p>
        </w:tc>
        <w:tc>
          <w:tcPr>
            <w:tcW w:w="905" w:type="dxa"/>
            <w:vAlign w:val="center"/>
          </w:tcPr>
          <w:p w:rsidR="00605324" w:rsidRDefault="00605324">
            <w:pPr>
              <w:jc w:val="center"/>
              <w:rPr>
                <w:color w:val="000000"/>
                <w:szCs w:val="21"/>
              </w:rPr>
            </w:pPr>
            <w:r>
              <w:rPr>
                <w:color w:val="000000"/>
                <w:szCs w:val="21"/>
              </w:rPr>
              <w:t>5.25</w:t>
            </w:r>
          </w:p>
        </w:tc>
        <w:tc>
          <w:tcPr>
            <w:tcW w:w="1078" w:type="dxa"/>
            <w:vAlign w:val="center"/>
          </w:tcPr>
          <w:p w:rsidR="00605324" w:rsidRDefault="00605324">
            <w:pPr>
              <w:jc w:val="center"/>
              <w:rPr>
                <w:color w:val="000000"/>
                <w:szCs w:val="21"/>
              </w:rPr>
            </w:pPr>
            <w:r>
              <w:rPr>
                <w:color w:val="000000"/>
                <w:szCs w:val="21"/>
              </w:rPr>
              <w:t>0.315</w:t>
            </w:r>
          </w:p>
        </w:tc>
      </w:tr>
      <w:tr w:rsidR="00BA6A3E" w:rsidTr="00583955">
        <w:trPr>
          <w:jc w:val="center"/>
        </w:trPr>
        <w:tc>
          <w:tcPr>
            <w:tcW w:w="1384" w:type="dxa"/>
            <w:vMerge/>
            <w:vAlign w:val="center"/>
          </w:tcPr>
          <w:p w:rsidR="00BA6A3E" w:rsidRDefault="00BA6A3E" w:rsidP="00E12A50">
            <w:pPr>
              <w:jc w:val="center"/>
              <w:rPr>
                <w:szCs w:val="21"/>
              </w:rPr>
            </w:pPr>
          </w:p>
        </w:tc>
        <w:tc>
          <w:tcPr>
            <w:tcW w:w="1315" w:type="dxa"/>
            <w:vAlign w:val="center"/>
          </w:tcPr>
          <w:p w:rsidR="00BA6A3E" w:rsidRDefault="00BA6A3E" w:rsidP="00E12A50">
            <w:pPr>
              <w:jc w:val="center"/>
              <w:rPr>
                <w:szCs w:val="21"/>
              </w:rPr>
            </w:pPr>
            <w:r>
              <w:rPr>
                <w:szCs w:val="21"/>
              </w:rPr>
              <w:t>去除率</w:t>
            </w:r>
          </w:p>
        </w:tc>
        <w:tc>
          <w:tcPr>
            <w:tcW w:w="1089" w:type="dxa"/>
            <w:vAlign w:val="center"/>
          </w:tcPr>
          <w:p w:rsidR="00BA6A3E" w:rsidRDefault="00BA6A3E" w:rsidP="00E12A50">
            <w:pPr>
              <w:jc w:val="center"/>
              <w:rPr>
                <w:szCs w:val="21"/>
              </w:rPr>
            </w:pPr>
            <w:r>
              <w:rPr>
                <w:rFonts w:hint="eastAsia"/>
                <w:szCs w:val="21"/>
              </w:rPr>
              <w:t>10</w:t>
            </w:r>
            <w:r>
              <w:rPr>
                <w:szCs w:val="21"/>
              </w:rPr>
              <w:t>%</w:t>
            </w:r>
          </w:p>
        </w:tc>
        <w:tc>
          <w:tcPr>
            <w:tcW w:w="1089" w:type="dxa"/>
            <w:vAlign w:val="center"/>
          </w:tcPr>
          <w:p w:rsidR="00BA6A3E" w:rsidRDefault="00BA6A3E" w:rsidP="00E12A50">
            <w:pPr>
              <w:jc w:val="center"/>
              <w:rPr>
                <w:szCs w:val="21"/>
              </w:rPr>
            </w:pPr>
            <w:r>
              <w:rPr>
                <w:rFonts w:hint="eastAsia"/>
                <w:szCs w:val="21"/>
              </w:rPr>
              <w:t>65</w:t>
            </w:r>
            <w:r>
              <w:rPr>
                <w:szCs w:val="21"/>
              </w:rPr>
              <w:t>%</w:t>
            </w:r>
          </w:p>
        </w:tc>
        <w:tc>
          <w:tcPr>
            <w:tcW w:w="1089" w:type="dxa"/>
            <w:vAlign w:val="center"/>
          </w:tcPr>
          <w:p w:rsidR="00BA6A3E" w:rsidRDefault="00BA6A3E" w:rsidP="00E12A50">
            <w:pPr>
              <w:jc w:val="center"/>
              <w:rPr>
                <w:szCs w:val="21"/>
              </w:rPr>
            </w:pPr>
            <w:r>
              <w:rPr>
                <w:rFonts w:hint="eastAsia"/>
                <w:szCs w:val="21"/>
              </w:rPr>
              <w:t>50</w:t>
            </w:r>
            <w:r>
              <w:rPr>
                <w:szCs w:val="21"/>
              </w:rPr>
              <w:t>%</w:t>
            </w:r>
          </w:p>
        </w:tc>
        <w:tc>
          <w:tcPr>
            <w:tcW w:w="1111" w:type="dxa"/>
            <w:vAlign w:val="center"/>
          </w:tcPr>
          <w:p w:rsidR="00BA6A3E" w:rsidRDefault="00BA6A3E" w:rsidP="00E12A50">
            <w:pPr>
              <w:jc w:val="center"/>
              <w:rPr>
                <w:szCs w:val="21"/>
              </w:rPr>
            </w:pPr>
            <w:r>
              <w:rPr>
                <w:rFonts w:hint="eastAsia"/>
                <w:szCs w:val="21"/>
              </w:rPr>
              <w:t>0</w:t>
            </w:r>
            <w:r>
              <w:rPr>
                <w:szCs w:val="21"/>
              </w:rPr>
              <w:t>%</w:t>
            </w:r>
          </w:p>
        </w:tc>
        <w:tc>
          <w:tcPr>
            <w:tcW w:w="905" w:type="dxa"/>
            <w:vAlign w:val="center"/>
          </w:tcPr>
          <w:p w:rsidR="00BA6A3E" w:rsidRDefault="00BA6A3E" w:rsidP="00E12A50">
            <w:pPr>
              <w:jc w:val="center"/>
              <w:rPr>
                <w:szCs w:val="21"/>
              </w:rPr>
            </w:pPr>
            <w:r>
              <w:rPr>
                <w:rFonts w:hint="eastAsia"/>
                <w:szCs w:val="21"/>
              </w:rPr>
              <w:t>0</w:t>
            </w:r>
            <w:r>
              <w:rPr>
                <w:szCs w:val="21"/>
              </w:rPr>
              <w:t>%</w:t>
            </w:r>
          </w:p>
        </w:tc>
        <w:tc>
          <w:tcPr>
            <w:tcW w:w="1078" w:type="dxa"/>
            <w:vAlign w:val="center"/>
          </w:tcPr>
          <w:p w:rsidR="00BA6A3E" w:rsidRDefault="00BA6A3E" w:rsidP="00E12A50">
            <w:pPr>
              <w:jc w:val="center"/>
              <w:rPr>
                <w:szCs w:val="21"/>
              </w:rPr>
            </w:pPr>
            <w:r>
              <w:rPr>
                <w:rFonts w:hint="eastAsia"/>
                <w:szCs w:val="21"/>
              </w:rPr>
              <w:t>0</w:t>
            </w:r>
            <w:r>
              <w:rPr>
                <w:szCs w:val="21"/>
              </w:rPr>
              <w:t>%</w:t>
            </w:r>
          </w:p>
        </w:tc>
      </w:tr>
      <w:tr w:rsidR="00605324" w:rsidTr="00583955">
        <w:trPr>
          <w:jc w:val="center"/>
        </w:trPr>
        <w:tc>
          <w:tcPr>
            <w:tcW w:w="1384" w:type="dxa"/>
            <w:vMerge w:val="restart"/>
            <w:vAlign w:val="center"/>
          </w:tcPr>
          <w:p w:rsidR="00605324" w:rsidRDefault="00605324" w:rsidP="00E12A50">
            <w:pPr>
              <w:jc w:val="center"/>
              <w:rPr>
                <w:szCs w:val="21"/>
              </w:rPr>
            </w:pPr>
            <w:r>
              <w:rPr>
                <w:rFonts w:hint="eastAsia"/>
                <w:szCs w:val="21"/>
              </w:rPr>
              <w:t>沉淀池</w:t>
            </w:r>
          </w:p>
        </w:tc>
        <w:tc>
          <w:tcPr>
            <w:tcW w:w="1315" w:type="dxa"/>
            <w:vAlign w:val="center"/>
          </w:tcPr>
          <w:p w:rsidR="00605324" w:rsidRDefault="00605324" w:rsidP="00E12A50">
            <w:pPr>
              <w:jc w:val="center"/>
              <w:rPr>
                <w:szCs w:val="21"/>
              </w:rPr>
            </w:pPr>
            <w:r>
              <w:rPr>
                <w:szCs w:val="21"/>
              </w:rPr>
              <w:t>浓度</w:t>
            </w:r>
          </w:p>
        </w:tc>
        <w:tc>
          <w:tcPr>
            <w:tcW w:w="1089" w:type="dxa"/>
            <w:vAlign w:val="center"/>
          </w:tcPr>
          <w:p w:rsidR="00605324" w:rsidRDefault="00605324">
            <w:pPr>
              <w:jc w:val="center"/>
              <w:rPr>
                <w:color w:val="000000"/>
                <w:szCs w:val="21"/>
              </w:rPr>
            </w:pPr>
            <w:r>
              <w:rPr>
                <w:color w:val="000000"/>
                <w:szCs w:val="21"/>
              </w:rPr>
              <w:t>46.17</w:t>
            </w:r>
          </w:p>
        </w:tc>
        <w:tc>
          <w:tcPr>
            <w:tcW w:w="1089" w:type="dxa"/>
            <w:vAlign w:val="center"/>
          </w:tcPr>
          <w:p w:rsidR="00605324" w:rsidRDefault="00605324">
            <w:pPr>
              <w:jc w:val="center"/>
              <w:rPr>
                <w:color w:val="000000"/>
                <w:szCs w:val="21"/>
              </w:rPr>
            </w:pPr>
            <w:r>
              <w:rPr>
                <w:color w:val="000000"/>
                <w:szCs w:val="21"/>
              </w:rPr>
              <w:t>5.985</w:t>
            </w:r>
          </w:p>
        </w:tc>
        <w:tc>
          <w:tcPr>
            <w:tcW w:w="1089" w:type="dxa"/>
            <w:vAlign w:val="center"/>
          </w:tcPr>
          <w:p w:rsidR="00605324" w:rsidRDefault="00605324">
            <w:pPr>
              <w:jc w:val="center"/>
              <w:rPr>
                <w:color w:val="000000"/>
                <w:szCs w:val="21"/>
              </w:rPr>
            </w:pPr>
            <w:r>
              <w:rPr>
                <w:color w:val="000000"/>
                <w:szCs w:val="21"/>
              </w:rPr>
              <w:t>11.2</w:t>
            </w:r>
          </w:p>
        </w:tc>
        <w:tc>
          <w:tcPr>
            <w:tcW w:w="1111" w:type="dxa"/>
            <w:vAlign w:val="center"/>
          </w:tcPr>
          <w:p w:rsidR="00605324" w:rsidRDefault="00605324">
            <w:pPr>
              <w:jc w:val="center"/>
              <w:rPr>
                <w:color w:val="000000"/>
                <w:szCs w:val="21"/>
              </w:rPr>
            </w:pPr>
            <w:r>
              <w:rPr>
                <w:color w:val="000000"/>
                <w:szCs w:val="21"/>
              </w:rPr>
              <w:t>4.2</w:t>
            </w:r>
          </w:p>
        </w:tc>
        <w:tc>
          <w:tcPr>
            <w:tcW w:w="905" w:type="dxa"/>
            <w:vAlign w:val="center"/>
          </w:tcPr>
          <w:p w:rsidR="00605324" w:rsidRDefault="00605324">
            <w:pPr>
              <w:jc w:val="center"/>
              <w:rPr>
                <w:color w:val="000000"/>
                <w:szCs w:val="21"/>
              </w:rPr>
            </w:pPr>
            <w:r>
              <w:rPr>
                <w:color w:val="000000"/>
                <w:szCs w:val="21"/>
              </w:rPr>
              <w:t>5.25</w:t>
            </w:r>
          </w:p>
        </w:tc>
        <w:tc>
          <w:tcPr>
            <w:tcW w:w="1078" w:type="dxa"/>
            <w:vAlign w:val="center"/>
          </w:tcPr>
          <w:p w:rsidR="00605324" w:rsidRDefault="00605324">
            <w:pPr>
              <w:jc w:val="center"/>
              <w:rPr>
                <w:color w:val="000000"/>
                <w:szCs w:val="21"/>
              </w:rPr>
            </w:pPr>
            <w:r>
              <w:rPr>
                <w:color w:val="000000"/>
                <w:szCs w:val="21"/>
              </w:rPr>
              <w:t>0.315</w:t>
            </w:r>
          </w:p>
        </w:tc>
      </w:tr>
      <w:tr w:rsidR="00BA6A3E" w:rsidTr="00583955">
        <w:trPr>
          <w:jc w:val="center"/>
        </w:trPr>
        <w:tc>
          <w:tcPr>
            <w:tcW w:w="1384" w:type="dxa"/>
            <w:vMerge/>
            <w:vAlign w:val="center"/>
          </w:tcPr>
          <w:p w:rsidR="00BA6A3E" w:rsidRDefault="00BA6A3E" w:rsidP="00E12A50">
            <w:pPr>
              <w:jc w:val="center"/>
              <w:rPr>
                <w:szCs w:val="21"/>
              </w:rPr>
            </w:pPr>
          </w:p>
        </w:tc>
        <w:tc>
          <w:tcPr>
            <w:tcW w:w="1315" w:type="dxa"/>
            <w:vAlign w:val="center"/>
          </w:tcPr>
          <w:p w:rsidR="00BA6A3E" w:rsidRDefault="00BA6A3E" w:rsidP="00E12A50">
            <w:pPr>
              <w:jc w:val="center"/>
              <w:rPr>
                <w:szCs w:val="21"/>
              </w:rPr>
            </w:pPr>
            <w:r>
              <w:rPr>
                <w:szCs w:val="21"/>
              </w:rPr>
              <w:t>去除率</w:t>
            </w:r>
          </w:p>
        </w:tc>
        <w:tc>
          <w:tcPr>
            <w:tcW w:w="1089" w:type="dxa"/>
            <w:vAlign w:val="center"/>
          </w:tcPr>
          <w:p w:rsidR="00BA6A3E" w:rsidRDefault="00BA6A3E" w:rsidP="00E12A50">
            <w:pPr>
              <w:jc w:val="center"/>
              <w:rPr>
                <w:szCs w:val="21"/>
              </w:rPr>
            </w:pPr>
            <w:r>
              <w:rPr>
                <w:rFonts w:hint="eastAsia"/>
                <w:szCs w:val="21"/>
              </w:rPr>
              <w:t>10</w:t>
            </w:r>
            <w:r>
              <w:rPr>
                <w:szCs w:val="21"/>
              </w:rPr>
              <w:t>%</w:t>
            </w:r>
          </w:p>
        </w:tc>
        <w:tc>
          <w:tcPr>
            <w:tcW w:w="1089" w:type="dxa"/>
            <w:vAlign w:val="center"/>
          </w:tcPr>
          <w:p w:rsidR="00BA6A3E" w:rsidRDefault="00BA6A3E" w:rsidP="00E12A50">
            <w:pPr>
              <w:jc w:val="center"/>
              <w:rPr>
                <w:szCs w:val="21"/>
              </w:rPr>
            </w:pPr>
            <w:r>
              <w:rPr>
                <w:rFonts w:hint="eastAsia"/>
                <w:szCs w:val="21"/>
              </w:rPr>
              <w:t>10</w:t>
            </w:r>
            <w:r>
              <w:rPr>
                <w:szCs w:val="21"/>
              </w:rPr>
              <w:t>%</w:t>
            </w:r>
          </w:p>
        </w:tc>
        <w:tc>
          <w:tcPr>
            <w:tcW w:w="1089" w:type="dxa"/>
            <w:vAlign w:val="center"/>
          </w:tcPr>
          <w:p w:rsidR="00BA6A3E" w:rsidRDefault="00BA6A3E" w:rsidP="00E12A50">
            <w:pPr>
              <w:jc w:val="center"/>
              <w:rPr>
                <w:szCs w:val="21"/>
              </w:rPr>
            </w:pPr>
            <w:r>
              <w:rPr>
                <w:rFonts w:hint="eastAsia"/>
                <w:szCs w:val="21"/>
              </w:rPr>
              <w:t>6</w:t>
            </w:r>
            <w:r>
              <w:rPr>
                <w:szCs w:val="21"/>
              </w:rPr>
              <w:t>0%</w:t>
            </w:r>
          </w:p>
        </w:tc>
        <w:tc>
          <w:tcPr>
            <w:tcW w:w="1111" w:type="dxa"/>
            <w:vAlign w:val="center"/>
          </w:tcPr>
          <w:p w:rsidR="00BA6A3E" w:rsidRDefault="00BA6A3E" w:rsidP="00E12A50">
            <w:pPr>
              <w:jc w:val="center"/>
              <w:rPr>
                <w:szCs w:val="21"/>
              </w:rPr>
            </w:pPr>
            <w:r>
              <w:rPr>
                <w:rFonts w:hint="eastAsia"/>
                <w:szCs w:val="21"/>
              </w:rPr>
              <w:t>0</w:t>
            </w:r>
            <w:r>
              <w:rPr>
                <w:szCs w:val="21"/>
              </w:rPr>
              <w:t>%</w:t>
            </w:r>
          </w:p>
        </w:tc>
        <w:tc>
          <w:tcPr>
            <w:tcW w:w="905" w:type="dxa"/>
            <w:vAlign w:val="center"/>
          </w:tcPr>
          <w:p w:rsidR="00BA6A3E" w:rsidRDefault="00BA6A3E" w:rsidP="00E12A50">
            <w:pPr>
              <w:jc w:val="center"/>
              <w:rPr>
                <w:szCs w:val="21"/>
              </w:rPr>
            </w:pPr>
            <w:r>
              <w:rPr>
                <w:rFonts w:hint="eastAsia"/>
                <w:szCs w:val="21"/>
              </w:rPr>
              <w:t>0</w:t>
            </w:r>
            <w:r>
              <w:rPr>
                <w:szCs w:val="21"/>
              </w:rPr>
              <w:t>%</w:t>
            </w:r>
          </w:p>
        </w:tc>
        <w:tc>
          <w:tcPr>
            <w:tcW w:w="1078" w:type="dxa"/>
            <w:vAlign w:val="center"/>
          </w:tcPr>
          <w:p w:rsidR="00BA6A3E" w:rsidRDefault="00BA6A3E" w:rsidP="00E12A50">
            <w:pPr>
              <w:jc w:val="center"/>
              <w:rPr>
                <w:szCs w:val="21"/>
              </w:rPr>
            </w:pPr>
            <w:r>
              <w:rPr>
                <w:rFonts w:hint="eastAsia"/>
                <w:szCs w:val="21"/>
              </w:rPr>
              <w:t>0</w:t>
            </w:r>
            <w:r>
              <w:rPr>
                <w:szCs w:val="21"/>
              </w:rPr>
              <w:t>%</w:t>
            </w:r>
          </w:p>
        </w:tc>
      </w:tr>
      <w:tr w:rsidR="00605324" w:rsidTr="00583955">
        <w:trPr>
          <w:jc w:val="center"/>
        </w:trPr>
        <w:tc>
          <w:tcPr>
            <w:tcW w:w="2699" w:type="dxa"/>
            <w:gridSpan w:val="2"/>
            <w:vAlign w:val="center"/>
          </w:tcPr>
          <w:p w:rsidR="00605324" w:rsidRDefault="00605324" w:rsidP="00E12A50">
            <w:pPr>
              <w:jc w:val="center"/>
              <w:rPr>
                <w:szCs w:val="21"/>
              </w:rPr>
            </w:pPr>
            <w:r>
              <w:rPr>
                <w:szCs w:val="21"/>
              </w:rPr>
              <w:t>经项目污水处理系统处理后的水质</w:t>
            </w:r>
          </w:p>
        </w:tc>
        <w:tc>
          <w:tcPr>
            <w:tcW w:w="1089" w:type="dxa"/>
            <w:vAlign w:val="center"/>
          </w:tcPr>
          <w:p w:rsidR="00605324" w:rsidRDefault="00605324">
            <w:pPr>
              <w:jc w:val="center"/>
              <w:rPr>
                <w:color w:val="000000"/>
                <w:szCs w:val="21"/>
              </w:rPr>
            </w:pPr>
            <w:r>
              <w:rPr>
                <w:color w:val="000000"/>
                <w:szCs w:val="21"/>
              </w:rPr>
              <w:t>41.55</w:t>
            </w:r>
          </w:p>
        </w:tc>
        <w:tc>
          <w:tcPr>
            <w:tcW w:w="1089" w:type="dxa"/>
            <w:vAlign w:val="center"/>
          </w:tcPr>
          <w:p w:rsidR="00605324" w:rsidRDefault="00605324" w:rsidP="00EA17BE">
            <w:pPr>
              <w:jc w:val="center"/>
              <w:rPr>
                <w:color w:val="000000"/>
                <w:szCs w:val="21"/>
              </w:rPr>
            </w:pPr>
            <w:r>
              <w:rPr>
                <w:color w:val="000000"/>
                <w:szCs w:val="21"/>
              </w:rPr>
              <w:t>5.3</w:t>
            </w:r>
            <w:r w:rsidR="00EA17BE">
              <w:rPr>
                <w:rFonts w:hint="eastAsia"/>
                <w:color w:val="000000"/>
                <w:szCs w:val="21"/>
              </w:rPr>
              <w:t>9</w:t>
            </w:r>
          </w:p>
        </w:tc>
        <w:tc>
          <w:tcPr>
            <w:tcW w:w="1089" w:type="dxa"/>
            <w:vAlign w:val="center"/>
          </w:tcPr>
          <w:p w:rsidR="00605324" w:rsidRDefault="00605324">
            <w:pPr>
              <w:jc w:val="center"/>
              <w:rPr>
                <w:color w:val="000000"/>
                <w:szCs w:val="21"/>
              </w:rPr>
            </w:pPr>
            <w:r>
              <w:rPr>
                <w:color w:val="000000"/>
                <w:szCs w:val="21"/>
              </w:rPr>
              <w:t>4.48</w:t>
            </w:r>
          </w:p>
        </w:tc>
        <w:tc>
          <w:tcPr>
            <w:tcW w:w="1111" w:type="dxa"/>
            <w:vAlign w:val="center"/>
          </w:tcPr>
          <w:p w:rsidR="00605324" w:rsidRDefault="00605324">
            <w:pPr>
              <w:jc w:val="center"/>
              <w:rPr>
                <w:color w:val="000000"/>
                <w:szCs w:val="21"/>
              </w:rPr>
            </w:pPr>
            <w:r>
              <w:rPr>
                <w:color w:val="000000"/>
                <w:szCs w:val="21"/>
              </w:rPr>
              <w:t>4.2</w:t>
            </w:r>
          </w:p>
        </w:tc>
        <w:tc>
          <w:tcPr>
            <w:tcW w:w="905" w:type="dxa"/>
            <w:vAlign w:val="center"/>
          </w:tcPr>
          <w:p w:rsidR="00605324" w:rsidRDefault="00605324">
            <w:pPr>
              <w:jc w:val="center"/>
              <w:rPr>
                <w:color w:val="000000"/>
                <w:szCs w:val="21"/>
              </w:rPr>
            </w:pPr>
            <w:r>
              <w:rPr>
                <w:color w:val="000000"/>
                <w:szCs w:val="21"/>
              </w:rPr>
              <w:t>5.25</w:t>
            </w:r>
          </w:p>
        </w:tc>
        <w:tc>
          <w:tcPr>
            <w:tcW w:w="1078" w:type="dxa"/>
            <w:vAlign w:val="center"/>
          </w:tcPr>
          <w:p w:rsidR="00605324" w:rsidRDefault="00605324">
            <w:pPr>
              <w:jc w:val="center"/>
              <w:rPr>
                <w:color w:val="000000"/>
                <w:szCs w:val="21"/>
              </w:rPr>
            </w:pPr>
            <w:r>
              <w:rPr>
                <w:color w:val="000000"/>
                <w:szCs w:val="21"/>
              </w:rPr>
              <w:t>0.315</w:t>
            </w:r>
          </w:p>
        </w:tc>
      </w:tr>
      <w:tr w:rsidR="00BA6A3E" w:rsidTr="00583955">
        <w:trPr>
          <w:jc w:val="center"/>
        </w:trPr>
        <w:tc>
          <w:tcPr>
            <w:tcW w:w="2699" w:type="dxa"/>
            <w:gridSpan w:val="2"/>
            <w:vAlign w:val="center"/>
          </w:tcPr>
          <w:p w:rsidR="00BA6A3E" w:rsidRDefault="00BA6A3E" w:rsidP="00E12A50">
            <w:pPr>
              <w:jc w:val="center"/>
              <w:rPr>
                <w:szCs w:val="21"/>
              </w:rPr>
            </w:pPr>
            <w:r>
              <w:rPr>
                <w:rFonts w:hint="eastAsia"/>
                <w:szCs w:val="21"/>
              </w:rPr>
              <w:t>排放</w:t>
            </w:r>
            <w:r>
              <w:rPr>
                <w:szCs w:val="21"/>
              </w:rPr>
              <w:t>标准</w:t>
            </w:r>
          </w:p>
        </w:tc>
        <w:tc>
          <w:tcPr>
            <w:tcW w:w="1089" w:type="dxa"/>
            <w:vAlign w:val="center"/>
          </w:tcPr>
          <w:p w:rsidR="00BA6A3E" w:rsidRDefault="00BA6A3E" w:rsidP="00E12A50">
            <w:pPr>
              <w:jc w:val="center"/>
              <w:rPr>
                <w:szCs w:val="21"/>
              </w:rPr>
            </w:pPr>
            <w:r>
              <w:rPr>
                <w:szCs w:val="21"/>
              </w:rPr>
              <w:t>50</w:t>
            </w:r>
          </w:p>
        </w:tc>
        <w:tc>
          <w:tcPr>
            <w:tcW w:w="1089" w:type="dxa"/>
            <w:vAlign w:val="center"/>
          </w:tcPr>
          <w:p w:rsidR="00BA6A3E" w:rsidRDefault="00BA6A3E" w:rsidP="00E12A50">
            <w:pPr>
              <w:jc w:val="center"/>
              <w:rPr>
                <w:szCs w:val="21"/>
              </w:rPr>
            </w:pPr>
            <w:r>
              <w:rPr>
                <w:szCs w:val="21"/>
              </w:rPr>
              <w:t>10</w:t>
            </w:r>
          </w:p>
        </w:tc>
        <w:tc>
          <w:tcPr>
            <w:tcW w:w="1089" w:type="dxa"/>
            <w:vAlign w:val="center"/>
          </w:tcPr>
          <w:p w:rsidR="00BA6A3E" w:rsidRDefault="00BA6A3E" w:rsidP="00E12A50">
            <w:pPr>
              <w:jc w:val="center"/>
              <w:rPr>
                <w:szCs w:val="21"/>
              </w:rPr>
            </w:pPr>
            <w:r>
              <w:rPr>
                <w:szCs w:val="21"/>
              </w:rPr>
              <w:t>10</w:t>
            </w:r>
          </w:p>
        </w:tc>
        <w:tc>
          <w:tcPr>
            <w:tcW w:w="1111" w:type="dxa"/>
            <w:vAlign w:val="center"/>
          </w:tcPr>
          <w:p w:rsidR="00BA6A3E" w:rsidRDefault="00BA6A3E" w:rsidP="00E12A50">
            <w:pPr>
              <w:jc w:val="center"/>
              <w:rPr>
                <w:szCs w:val="21"/>
              </w:rPr>
            </w:pPr>
            <w:r>
              <w:rPr>
                <w:szCs w:val="21"/>
              </w:rPr>
              <w:t>5</w:t>
            </w:r>
          </w:p>
        </w:tc>
        <w:tc>
          <w:tcPr>
            <w:tcW w:w="905" w:type="dxa"/>
            <w:vAlign w:val="center"/>
          </w:tcPr>
          <w:p w:rsidR="00BA6A3E" w:rsidRDefault="00BA6A3E" w:rsidP="00E12A50">
            <w:pPr>
              <w:jc w:val="center"/>
              <w:rPr>
                <w:szCs w:val="21"/>
              </w:rPr>
            </w:pPr>
            <w:r>
              <w:rPr>
                <w:szCs w:val="21"/>
              </w:rPr>
              <w:t>15</w:t>
            </w:r>
          </w:p>
        </w:tc>
        <w:tc>
          <w:tcPr>
            <w:tcW w:w="1078" w:type="dxa"/>
            <w:vAlign w:val="center"/>
          </w:tcPr>
          <w:p w:rsidR="00BA6A3E" w:rsidRDefault="00BA6A3E" w:rsidP="00E12A50">
            <w:pPr>
              <w:jc w:val="center"/>
              <w:rPr>
                <w:szCs w:val="21"/>
              </w:rPr>
            </w:pPr>
            <w:r>
              <w:rPr>
                <w:szCs w:val="21"/>
              </w:rPr>
              <w:t>0.5</w:t>
            </w:r>
          </w:p>
        </w:tc>
      </w:tr>
    </w:tbl>
    <w:p w:rsidR="00403D83" w:rsidRDefault="00403D83" w:rsidP="009005E6">
      <w:pPr>
        <w:spacing w:beforeLines="50" w:line="360" w:lineRule="auto"/>
        <w:ind w:firstLine="480"/>
        <w:rPr>
          <w:rFonts w:hAnsi="宋体"/>
          <w:color w:val="000000"/>
        </w:rPr>
      </w:pPr>
      <w:r>
        <w:rPr>
          <w:rFonts w:hAnsiTheme="minorEastAsia" w:hint="eastAsia"/>
          <w:szCs w:val="21"/>
        </w:rPr>
        <w:t>本项目已建成投入试运行，本次环评</w:t>
      </w:r>
      <w:r w:rsidRPr="00CD3835">
        <w:rPr>
          <w:rFonts w:hAnsi="宋体" w:hint="eastAsia"/>
          <w:color w:val="000000"/>
        </w:rPr>
        <w:t>委托</w:t>
      </w:r>
      <w:r w:rsidRPr="00DA6B60">
        <w:rPr>
          <w:rFonts w:eastAsiaTheme="minorEastAsia" w:hAnsiTheme="minorEastAsia"/>
          <w:szCs w:val="21"/>
        </w:rPr>
        <w:t>湖南国康检验检测技术有限公司</w:t>
      </w:r>
      <w:r w:rsidRPr="00CD3835">
        <w:rPr>
          <w:rFonts w:hAnsi="宋体" w:hint="eastAsia"/>
          <w:color w:val="000000"/>
        </w:rPr>
        <w:t>于</w:t>
      </w:r>
      <w:r w:rsidRPr="00CD3835">
        <w:rPr>
          <w:rFonts w:hAnsi="宋体" w:hint="eastAsia"/>
          <w:color w:val="000000"/>
        </w:rPr>
        <w:t>2021</w:t>
      </w:r>
      <w:r w:rsidRPr="00CD3835">
        <w:rPr>
          <w:rFonts w:hAnsi="宋体" w:hint="eastAsia"/>
          <w:color w:val="000000"/>
        </w:rPr>
        <w:t>年</w:t>
      </w:r>
      <w:r>
        <w:rPr>
          <w:rFonts w:hAnsi="宋体" w:hint="eastAsia"/>
          <w:color w:val="000000"/>
        </w:rPr>
        <w:t>6</w:t>
      </w:r>
      <w:r w:rsidRPr="00CD3835">
        <w:rPr>
          <w:rFonts w:hAnsi="宋体" w:hint="eastAsia"/>
          <w:color w:val="000000"/>
        </w:rPr>
        <w:t>月</w:t>
      </w:r>
      <w:r>
        <w:rPr>
          <w:rFonts w:hAnsi="宋体" w:hint="eastAsia"/>
          <w:color w:val="000000"/>
        </w:rPr>
        <w:t>28</w:t>
      </w:r>
      <w:r w:rsidRPr="00CD3835">
        <w:rPr>
          <w:rFonts w:hAnsi="宋体" w:hint="eastAsia"/>
          <w:color w:val="000000"/>
        </w:rPr>
        <w:t>日</w:t>
      </w:r>
      <w:r>
        <w:rPr>
          <w:rFonts w:hAnsi="宋体" w:hint="eastAsia"/>
          <w:color w:val="000000"/>
        </w:rPr>
        <w:t>～</w:t>
      </w:r>
      <w:r>
        <w:rPr>
          <w:rFonts w:hAnsi="宋体" w:hint="eastAsia"/>
          <w:color w:val="000000"/>
        </w:rPr>
        <w:t>29</w:t>
      </w:r>
      <w:r w:rsidRPr="00CD3835">
        <w:rPr>
          <w:rFonts w:hAnsi="宋体" w:hint="eastAsia"/>
          <w:color w:val="000000"/>
        </w:rPr>
        <w:t>对项目污水</w:t>
      </w:r>
      <w:r w:rsidR="004B7FC8">
        <w:rPr>
          <w:rFonts w:hAnsi="宋体" w:hint="eastAsia"/>
          <w:color w:val="000000"/>
        </w:rPr>
        <w:t>总排</w:t>
      </w:r>
      <w:r w:rsidRPr="00CD3835">
        <w:rPr>
          <w:rFonts w:hAnsi="宋体" w:hint="eastAsia"/>
          <w:color w:val="000000"/>
        </w:rPr>
        <w:t>口</w:t>
      </w:r>
      <w:r>
        <w:rPr>
          <w:rFonts w:hAnsi="宋体" w:hint="eastAsia"/>
          <w:color w:val="000000"/>
        </w:rPr>
        <w:t>进行</w:t>
      </w:r>
      <w:r w:rsidRPr="00CD3835">
        <w:rPr>
          <w:rFonts w:hAnsi="宋体" w:hint="eastAsia"/>
          <w:color w:val="000000"/>
        </w:rPr>
        <w:t>监测</w:t>
      </w:r>
      <w:r>
        <w:rPr>
          <w:rFonts w:hint="eastAsia"/>
          <w:szCs w:val="21"/>
        </w:rPr>
        <w:t>，</w:t>
      </w:r>
      <w:r w:rsidRPr="00CD3835">
        <w:rPr>
          <w:rFonts w:hAnsi="宋体" w:hint="eastAsia"/>
          <w:color w:val="000000"/>
        </w:rPr>
        <w:t>监测结果如下：</w:t>
      </w:r>
    </w:p>
    <w:p w:rsidR="00FF4171" w:rsidRPr="00FF4171" w:rsidRDefault="00FF4171" w:rsidP="00FF4171">
      <w:pPr>
        <w:pStyle w:val="aff7"/>
        <w:ind w:firstLineChars="0" w:firstLine="0"/>
        <w:contextualSpacing/>
        <w:jc w:val="center"/>
        <w:rPr>
          <w:b/>
          <w:sz w:val="21"/>
          <w:szCs w:val="21"/>
        </w:rPr>
      </w:pPr>
      <w:r w:rsidRPr="00FF4171">
        <w:rPr>
          <w:rFonts w:hint="eastAsia"/>
          <w:b/>
          <w:sz w:val="21"/>
          <w:szCs w:val="21"/>
        </w:rPr>
        <w:t>表</w:t>
      </w:r>
      <w:r w:rsidRPr="00FF4171">
        <w:rPr>
          <w:rFonts w:hint="eastAsia"/>
          <w:b/>
          <w:sz w:val="21"/>
          <w:szCs w:val="21"/>
        </w:rPr>
        <w:t>1</w:t>
      </w:r>
      <w:r w:rsidRPr="00FF4171">
        <w:rPr>
          <w:b/>
          <w:sz w:val="21"/>
          <w:szCs w:val="21"/>
        </w:rPr>
        <w:t>-</w:t>
      </w:r>
      <w:r>
        <w:rPr>
          <w:rFonts w:hint="eastAsia"/>
          <w:b/>
          <w:sz w:val="21"/>
          <w:szCs w:val="21"/>
        </w:rPr>
        <w:t>25</w:t>
      </w:r>
      <w:r w:rsidRPr="00FF4171">
        <w:rPr>
          <w:rFonts w:hint="eastAsia"/>
          <w:b/>
          <w:sz w:val="21"/>
          <w:szCs w:val="21"/>
        </w:rPr>
        <w:t xml:space="preserve">  </w:t>
      </w:r>
      <w:r>
        <w:rPr>
          <w:rFonts w:hint="eastAsia"/>
          <w:b/>
          <w:sz w:val="21"/>
          <w:szCs w:val="21"/>
        </w:rPr>
        <w:t>总排口</w:t>
      </w:r>
      <w:r w:rsidRPr="00FF4171">
        <w:rPr>
          <w:rFonts w:hint="eastAsia"/>
          <w:b/>
          <w:sz w:val="21"/>
          <w:szCs w:val="21"/>
        </w:rPr>
        <w:t>监测结果统计及评价</w:t>
      </w:r>
      <w:r w:rsidRPr="00FF4171">
        <w:rPr>
          <w:rFonts w:hint="eastAsia"/>
          <w:b/>
          <w:sz w:val="21"/>
          <w:szCs w:val="21"/>
        </w:rPr>
        <w:t xml:space="preserve">    </w:t>
      </w:r>
      <w:r w:rsidRPr="00FF4171">
        <w:rPr>
          <w:rFonts w:hint="eastAsia"/>
          <w:b/>
          <w:sz w:val="21"/>
          <w:szCs w:val="21"/>
        </w:rPr>
        <w:t>单位：</w:t>
      </w:r>
      <w:r w:rsidRPr="00FF4171">
        <w:rPr>
          <w:rFonts w:hint="eastAsia"/>
          <w:b/>
          <w:sz w:val="21"/>
          <w:szCs w:val="21"/>
        </w:rPr>
        <w:t>mg/L</w:t>
      </w:r>
    </w:p>
    <w:tbl>
      <w:tblPr>
        <w:tblW w:w="8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403"/>
        <w:gridCol w:w="1677"/>
        <w:gridCol w:w="1818"/>
        <w:gridCol w:w="1815"/>
        <w:gridCol w:w="2019"/>
      </w:tblGrid>
      <w:tr w:rsidR="00FF4171" w:rsidRPr="00FC12C9" w:rsidTr="00583955">
        <w:trPr>
          <w:cantSplit/>
          <w:jc w:val="center"/>
        </w:trPr>
        <w:tc>
          <w:tcPr>
            <w:tcW w:w="1764" w:type="pct"/>
            <w:gridSpan w:val="2"/>
            <w:vMerge w:val="restart"/>
            <w:vAlign w:val="center"/>
          </w:tcPr>
          <w:p w:rsidR="00FF4171" w:rsidRPr="009250BE" w:rsidRDefault="00FF4171" w:rsidP="00980B92">
            <w:pPr>
              <w:jc w:val="center"/>
              <w:rPr>
                <w:rFonts w:eastAsiaTheme="minorEastAsia"/>
                <w:b/>
                <w:color w:val="000000"/>
                <w:szCs w:val="21"/>
              </w:rPr>
            </w:pPr>
            <w:r w:rsidRPr="009250BE">
              <w:rPr>
                <w:rFonts w:eastAsiaTheme="minorEastAsia" w:hAnsiTheme="minorEastAsia"/>
                <w:b/>
                <w:color w:val="000000"/>
                <w:szCs w:val="21"/>
              </w:rPr>
              <w:t>项目</w:t>
            </w:r>
          </w:p>
        </w:tc>
        <w:tc>
          <w:tcPr>
            <w:tcW w:w="2080" w:type="pct"/>
            <w:gridSpan w:val="2"/>
            <w:vAlign w:val="center"/>
          </w:tcPr>
          <w:p w:rsidR="00FF4171" w:rsidRPr="009250BE" w:rsidRDefault="00FF4171" w:rsidP="00980B92">
            <w:pPr>
              <w:jc w:val="center"/>
              <w:rPr>
                <w:rFonts w:eastAsiaTheme="minorEastAsia"/>
                <w:b/>
                <w:color w:val="000000"/>
                <w:szCs w:val="21"/>
              </w:rPr>
            </w:pPr>
            <w:r w:rsidRPr="009250BE">
              <w:rPr>
                <w:rFonts w:eastAsiaTheme="minorEastAsia" w:hAnsiTheme="minorEastAsia"/>
                <w:b/>
                <w:color w:val="000000"/>
                <w:szCs w:val="21"/>
              </w:rPr>
              <w:t>浓度</w:t>
            </w:r>
          </w:p>
        </w:tc>
        <w:tc>
          <w:tcPr>
            <w:tcW w:w="1156" w:type="pct"/>
            <w:vMerge w:val="restart"/>
            <w:vAlign w:val="center"/>
          </w:tcPr>
          <w:p w:rsidR="00D139D8" w:rsidRDefault="00D139D8" w:rsidP="00980B92">
            <w:pPr>
              <w:jc w:val="center"/>
            </w:pPr>
            <w:r>
              <w:t>GB18918-2002</w:t>
            </w:r>
          </w:p>
          <w:p w:rsidR="00FF4171" w:rsidRPr="009250BE" w:rsidRDefault="00D139D8" w:rsidP="00980B92">
            <w:pPr>
              <w:jc w:val="center"/>
              <w:rPr>
                <w:rFonts w:eastAsiaTheme="minorEastAsia"/>
                <w:b/>
                <w:color w:val="000000"/>
                <w:szCs w:val="21"/>
              </w:rPr>
            </w:pPr>
            <w:r>
              <w:rPr>
                <w:rFonts w:hint="eastAsia"/>
              </w:rPr>
              <w:t>一级</w:t>
            </w:r>
            <w:r>
              <w:rPr>
                <w:rFonts w:hint="eastAsia"/>
              </w:rPr>
              <w:t>A</w:t>
            </w:r>
            <w:r w:rsidR="00E23CED">
              <w:rPr>
                <w:rFonts w:eastAsiaTheme="minorEastAsia" w:hAnsiTheme="minorEastAsia" w:hint="eastAsia"/>
                <w:b/>
                <w:color w:val="000000"/>
                <w:szCs w:val="21"/>
              </w:rPr>
              <w:t>标准</w:t>
            </w:r>
            <w:r w:rsidR="008E46E6">
              <w:rPr>
                <w:rFonts w:eastAsiaTheme="minorEastAsia" w:hAnsiTheme="minorEastAsia" w:hint="eastAsia"/>
                <w:b/>
                <w:color w:val="000000"/>
                <w:szCs w:val="21"/>
              </w:rPr>
              <w:t>限制</w:t>
            </w:r>
          </w:p>
        </w:tc>
      </w:tr>
      <w:tr w:rsidR="00FF4171" w:rsidRPr="00FC12C9" w:rsidTr="00583955">
        <w:trPr>
          <w:cantSplit/>
          <w:jc w:val="center"/>
        </w:trPr>
        <w:tc>
          <w:tcPr>
            <w:tcW w:w="1764" w:type="pct"/>
            <w:gridSpan w:val="2"/>
            <w:vMerge/>
            <w:vAlign w:val="center"/>
          </w:tcPr>
          <w:p w:rsidR="00FF4171" w:rsidRPr="009250BE" w:rsidRDefault="00FF4171" w:rsidP="00980B92">
            <w:pPr>
              <w:jc w:val="center"/>
              <w:rPr>
                <w:rFonts w:eastAsiaTheme="minorEastAsia" w:hAnsiTheme="minorEastAsia"/>
                <w:b/>
                <w:color w:val="000000"/>
                <w:szCs w:val="21"/>
              </w:rPr>
            </w:pPr>
          </w:p>
        </w:tc>
        <w:tc>
          <w:tcPr>
            <w:tcW w:w="1041" w:type="pct"/>
            <w:vAlign w:val="center"/>
          </w:tcPr>
          <w:p w:rsidR="00FF4171" w:rsidRPr="009250BE" w:rsidRDefault="00FF4171" w:rsidP="00980B92">
            <w:pPr>
              <w:jc w:val="center"/>
              <w:rPr>
                <w:rFonts w:eastAsiaTheme="minorEastAsia" w:hAnsiTheme="minorEastAsia"/>
                <w:b/>
                <w:color w:val="000000"/>
                <w:szCs w:val="21"/>
              </w:rPr>
            </w:pPr>
            <w:r>
              <w:rPr>
                <w:rFonts w:eastAsiaTheme="minorEastAsia" w:hAnsiTheme="minorEastAsia" w:hint="eastAsia"/>
                <w:b/>
                <w:color w:val="000000"/>
                <w:szCs w:val="21"/>
              </w:rPr>
              <w:t>2021</w:t>
            </w:r>
            <w:r>
              <w:rPr>
                <w:rFonts w:eastAsiaTheme="minorEastAsia" w:hAnsiTheme="minorEastAsia" w:hint="eastAsia"/>
                <w:b/>
                <w:color w:val="000000"/>
                <w:szCs w:val="21"/>
              </w:rPr>
              <w:t>年</w:t>
            </w:r>
            <w:r>
              <w:rPr>
                <w:rFonts w:eastAsiaTheme="minorEastAsia" w:hAnsiTheme="minorEastAsia" w:hint="eastAsia"/>
                <w:b/>
                <w:color w:val="000000"/>
                <w:szCs w:val="21"/>
              </w:rPr>
              <w:t>6</w:t>
            </w:r>
            <w:r>
              <w:rPr>
                <w:rFonts w:eastAsiaTheme="minorEastAsia" w:hAnsiTheme="minorEastAsia" w:hint="eastAsia"/>
                <w:b/>
                <w:color w:val="000000"/>
                <w:szCs w:val="21"/>
              </w:rPr>
              <w:t>月</w:t>
            </w:r>
            <w:r>
              <w:rPr>
                <w:rFonts w:eastAsiaTheme="minorEastAsia" w:hAnsiTheme="minorEastAsia" w:hint="eastAsia"/>
                <w:b/>
                <w:color w:val="000000"/>
                <w:szCs w:val="21"/>
              </w:rPr>
              <w:t>28</w:t>
            </w:r>
            <w:r>
              <w:rPr>
                <w:rFonts w:eastAsiaTheme="minorEastAsia" w:hAnsiTheme="minorEastAsia" w:hint="eastAsia"/>
                <w:b/>
                <w:color w:val="000000"/>
                <w:szCs w:val="21"/>
              </w:rPr>
              <w:t>日</w:t>
            </w:r>
          </w:p>
        </w:tc>
        <w:tc>
          <w:tcPr>
            <w:tcW w:w="1039" w:type="pct"/>
            <w:vAlign w:val="center"/>
          </w:tcPr>
          <w:p w:rsidR="00FF4171" w:rsidRPr="009250BE" w:rsidRDefault="00FF4171" w:rsidP="00FF4171">
            <w:pPr>
              <w:jc w:val="center"/>
              <w:rPr>
                <w:rFonts w:eastAsiaTheme="minorEastAsia" w:hAnsiTheme="minorEastAsia"/>
                <w:b/>
                <w:color w:val="000000"/>
                <w:szCs w:val="21"/>
              </w:rPr>
            </w:pPr>
            <w:r>
              <w:rPr>
                <w:rFonts w:eastAsiaTheme="minorEastAsia" w:hAnsiTheme="minorEastAsia" w:hint="eastAsia"/>
                <w:b/>
                <w:color w:val="000000"/>
                <w:szCs w:val="21"/>
              </w:rPr>
              <w:t>2021</w:t>
            </w:r>
            <w:r>
              <w:rPr>
                <w:rFonts w:eastAsiaTheme="minorEastAsia" w:hAnsiTheme="minorEastAsia" w:hint="eastAsia"/>
                <w:b/>
                <w:color w:val="000000"/>
                <w:szCs w:val="21"/>
              </w:rPr>
              <w:t>年</w:t>
            </w:r>
            <w:r>
              <w:rPr>
                <w:rFonts w:eastAsiaTheme="minorEastAsia" w:hAnsiTheme="minorEastAsia" w:hint="eastAsia"/>
                <w:b/>
                <w:color w:val="000000"/>
                <w:szCs w:val="21"/>
              </w:rPr>
              <w:t>6</w:t>
            </w:r>
            <w:r>
              <w:rPr>
                <w:rFonts w:eastAsiaTheme="minorEastAsia" w:hAnsiTheme="minorEastAsia" w:hint="eastAsia"/>
                <w:b/>
                <w:color w:val="000000"/>
                <w:szCs w:val="21"/>
              </w:rPr>
              <w:t>月</w:t>
            </w:r>
            <w:r>
              <w:rPr>
                <w:rFonts w:eastAsiaTheme="minorEastAsia" w:hAnsiTheme="minorEastAsia" w:hint="eastAsia"/>
                <w:b/>
                <w:color w:val="000000"/>
                <w:szCs w:val="21"/>
              </w:rPr>
              <w:t>29</w:t>
            </w:r>
            <w:r>
              <w:rPr>
                <w:rFonts w:eastAsiaTheme="minorEastAsia" w:hAnsiTheme="minorEastAsia" w:hint="eastAsia"/>
                <w:b/>
                <w:color w:val="000000"/>
                <w:szCs w:val="21"/>
              </w:rPr>
              <w:t>日</w:t>
            </w:r>
          </w:p>
        </w:tc>
        <w:tc>
          <w:tcPr>
            <w:tcW w:w="1156" w:type="pct"/>
            <w:vMerge/>
            <w:vAlign w:val="center"/>
          </w:tcPr>
          <w:p w:rsidR="00FF4171" w:rsidRPr="009250BE" w:rsidRDefault="00FF4171" w:rsidP="00980B92">
            <w:pPr>
              <w:jc w:val="center"/>
              <w:rPr>
                <w:rFonts w:eastAsiaTheme="minorEastAsia" w:hAnsiTheme="minorEastAsia"/>
                <w:b/>
                <w:color w:val="000000"/>
                <w:szCs w:val="21"/>
              </w:rPr>
            </w:pPr>
          </w:p>
        </w:tc>
      </w:tr>
      <w:tr w:rsidR="00FF4171" w:rsidRPr="00FC12C9" w:rsidTr="00583955">
        <w:trPr>
          <w:cantSplit/>
          <w:jc w:val="center"/>
        </w:trPr>
        <w:tc>
          <w:tcPr>
            <w:tcW w:w="804" w:type="pct"/>
            <w:vMerge w:val="restart"/>
            <w:vAlign w:val="center"/>
          </w:tcPr>
          <w:p w:rsidR="00FF4171" w:rsidRPr="004569D6" w:rsidRDefault="00FF4171" w:rsidP="00FF4171">
            <w:pPr>
              <w:jc w:val="center"/>
              <w:rPr>
                <w:rFonts w:eastAsiaTheme="minorEastAsia"/>
                <w:color w:val="000000"/>
                <w:szCs w:val="21"/>
              </w:rPr>
            </w:pPr>
            <w:r w:rsidRPr="004569D6">
              <w:rPr>
                <w:rFonts w:eastAsiaTheme="minorEastAsia" w:hAnsiTheme="minorEastAsia"/>
                <w:color w:val="000000"/>
                <w:szCs w:val="21"/>
              </w:rPr>
              <w:t>污水处理厂</w:t>
            </w:r>
            <w:r>
              <w:rPr>
                <w:rFonts w:eastAsiaTheme="minorEastAsia" w:hAnsiTheme="minorEastAsia" w:hint="eastAsia"/>
                <w:color w:val="000000"/>
                <w:szCs w:val="21"/>
              </w:rPr>
              <w:t>总排口（</w:t>
            </w:r>
            <w:r>
              <w:rPr>
                <w:rFonts w:eastAsiaTheme="minorEastAsia" w:hAnsiTheme="minorEastAsia" w:hint="eastAsia"/>
                <w:color w:val="000000"/>
                <w:szCs w:val="21"/>
              </w:rPr>
              <w:t>DW001</w:t>
            </w:r>
            <w:r>
              <w:rPr>
                <w:rFonts w:eastAsiaTheme="minorEastAsia" w:hAnsiTheme="minorEastAsia" w:hint="eastAsia"/>
                <w:color w:val="000000"/>
                <w:szCs w:val="21"/>
              </w:rPr>
              <w:t>）</w:t>
            </w:r>
          </w:p>
        </w:tc>
        <w:tc>
          <w:tcPr>
            <w:tcW w:w="960" w:type="pct"/>
            <w:vAlign w:val="center"/>
          </w:tcPr>
          <w:p w:rsidR="00FF4171" w:rsidRDefault="00FF4171" w:rsidP="00FF4171">
            <w:pPr>
              <w:jc w:val="center"/>
              <w:rPr>
                <w:rFonts w:ascii="宋体" w:hAnsi="宋体" w:cs="宋体"/>
                <w:sz w:val="24"/>
              </w:rPr>
            </w:pPr>
            <w:r>
              <w:rPr>
                <w:rFonts w:hint="eastAsia"/>
              </w:rPr>
              <w:t>pH</w:t>
            </w:r>
            <w:r>
              <w:rPr>
                <w:rFonts w:hint="eastAsia"/>
              </w:rPr>
              <w:t>（无量纲）</w:t>
            </w:r>
          </w:p>
        </w:tc>
        <w:tc>
          <w:tcPr>
            <w:tcW w:w="1041" w:type="pct"/>
            <w:vAlign w:val="center"/>
          </w:tcPr>
          <w:p w:rsidR="00FF4171" w:rsidRPr="00ED796E" w:rsidRDefault="00FF4171">
            <w:pPr>
              <w:jc w:val="center"/>
              <w:rPr>
                <w:color w:val="000000"/>
              </w:rPr>
            </w:pPr>
            <w:r>
              <w:rPr>
                <w:rFonts w:hint="eastAsia"/>
                <w:color w:val="000000"/>
              </w:rPr>
              <w:t>7.17</w:t>
            </w:r>
          </w:p>
        </w:tc>
        <w:tc>
          <w:tcPr>
            <w:tcW w:w="1039" w:type="pct"/>
            <w:vAlign w:val="center"/>
          </w:tcPr>
          <w:p w:rsidR="00FF4171" w:rsidRPr="00ED796E" w:rsidRDefault="00FF4171">
            <w:pPr>
              <w:jc w:val="center"/>
              <w:rPr>
                <w:color w:val="000000"/>
              </w:rPr>
            </w:pPr>
            <w:r>
              <w:rPr>
                <w:rFonts w:hint="eastAsia"/>
                <w:color w:val="000000"/>
              </w:rPr>
              <w:t xml:space="preserve">7.30 </w:t>
            </w:r>
          </w:p>
        </w:tc>
        <w:tc>
          <w:tcPr>
            <w:tcW w:w="1156" w:type="pct"/>
            <w:vAlign w:val="center"/>
          </w:tcPr>
          <w:p w:rsidR="00FF4171" w:rsidRPr="004569D6" w:rsidRDefault="00FF4171" w:rsidP="00980B92">
            <w:pPr>
              <w:jc w:val="center"/>
              <w:rPr>
                <w:rFonts w:eastAsiaTheme="minorEastAsia"/>
                <w:color w:val="000000"/>
                <w:szCs w:val="21"/>
              </w:rPr>
            </w:pPr>
            <w:r w:rsidRPr="004569D6">
              <w:rPr>
                <w:rFonts w:eastAsiaTheme="minorEastAsia"/>
                <w:color w:val="000000"/>
                <w:szCs w:val="21"/>
              </w:rPr>
              <w:t>6~9</w:t>
            </w:r>
          </w:p>
        </w:tc>
      </w:tr>
      <w:tr w:rsidR="00FF4171" w:rsidRPr="00FC12C9" w:rsidTr="00583955">
        <w:trPr>
          <w:cantSplit/>
          <w:jc w:val="center"/>
        </w:trPr>
        <w:tc>
          <w:tcPr>
            <w:tcW w:w="804" w:type="pct"/>
            <w:vMerge/>
            <w:vAlign w:val="center"/>
          </w:tcPr>
          <w:p w:rsidR="00FF4171" w:rsidRPr="004569D6" w:rsidRDefault="00FF4171" w:rsidP="00980B92">
            <w:pPr>
              <w:jc w:val="center"/>
              <w:rPr>
                <w:rFonts w:eastAsiaTheme="minorEastAsia"/>
                <w:color w:val="000000"/>
                <w:szCs w:val="21"/>
              </w:rPr>
            </w:pPr>
          </w:p>
        </w:tc>
        <w:tc>
          <w:tcPr>
            <w:tcW w:w="960" w:type="pct"/>
            <w:vAlign w:val="center"/>
          </w:tcPr>
          <w:p w:rsidR="00FF4171" w:rsidRDefault="00FF4171">
            <w:pPr>
              <w:jc w:val="center"/>
              <w:rPr>
                <w:rFonts w:ascii="宋体" w:hAnsi="宋体" w:cs="宋体"/>
                <w:sz w:val="24"/>
              </w:rPr>
            </w:pPr>
            <w:r>
              <w:rPr>
                <w:rFonts w:hint="eastAsia"/>
              </w:rPr>
              <w:t>BOD</w:t>
            </w:r>
            <w:r w:rsidRPr="00FF4171">
              <w:rPr>
                <w:rFonts w:hint="eastAsia"/>
                <w:vertAlign w:val="subscript"/>
              </w:rPr>
              <w:t>5</w:t>
            </w:r>
          </w:p>
        </w:tc>
        <w:tc>
          <w:tcPr>
            <w:tcW w:w="1041" w:type="pct"/>
            <w:vAlign w:val="center"/>
          </w:tcPr>
          <w:p w:rsidR="00FF4171" w:rsidRPr="00ED796E" w:rsidRDefault="00FF4171">
            <w:pPr>
              <w:jc w:val="center"/>
              <w:rPr>
                <w:color w:val="000000"/>
              </w:rPr>
            </w:pPr>
            <w:r>
              <w:rPr>
                <w:rFonts w:hint="eastAsia"/>
                <w:color w:val="000000"/>
              </w:rPr>
              <w:t>5.7</w:t>
            </w:r>
          </w:p>
        </w:tc>
        <w:tc>
          <w:tcPr>
            <w:tcW w:w="1039" w:type="pct"/>
            <w:vAlign w:val="center"/>
          </w:tcPr>
          <w:p w:rsidR="00FF4171" w:rsidRPr="00ED796E" w:rsidRDefault="00FF4171">
            <w:pPr>
              <w:jc w:val="center"/>
              <w:rPr>
                <w:color w:val="000000"/>
              </w:rPr>
            </w:pPr>
            <w:r>
              <w:rPr>
                <w:rFonts w:hint="eastAsia"/>
                <w:color w:val="000000"/>
              </w:rPr>
              <w:t xml:space="preserve">4.8 </w:t>
            </w:r>
          </w:p>
        </w:tc>
        <w:tc>
          <w:tcPr>
            <w:tcW w:w="1156" w:type="pct"/>
            <w:vAlign w:val="center"/>
          </w:tcPr>
          <w:p w:rsidR="00FF4171" w:rsidRPr="004569D6" w:rsidRDefault="00FF4171" w:rsidP="00980B92">
            <w:pPr>
              <w:jc w:val="center"/>
              <w:rPr>
                <w:rFonts w:eastAsiaTheme="minorEastAsia"/>
                <w:color w:val="000000"/>
                <w:szCs w:val="21"/>
              </w:rPr>
            </w:pPr>
            <w:r>
              <w:rPr>
                <w:rFonts w:eastAsiaTheme="minorEastAsia" w:hint="eastAsia"/>
                <w:color w:val="000000"/>
                <w:szCs w:val="21"/>
              </w:rPr>
              <w:t>10</w:t>
            </w:r>
          </w:p>
        </w:tc>
      </w:tr>
      <w:tr w:rsidR="00FF4171" w:rsidRPr="00FC12C9" w:rsidTr="00583955">
        <w:trPr>
          <w:cantSplit/>
          <w:jc w:val="center"/>
        </w:trPr>
        <w:tc>
          <w:tcPr>
            <w:tcW w:w="804" w:type="pct"/>
            <w:vMerge/>
            <w:vAlign w:val="center"/>
          </w:tcPr>
          <w:p w:rsidR="00FF4171" w:rsidRPr="004569D6" w:rsidRDefault="00FF4171" w:rsidP="00980B92">
            <w:pPr>
              <w:jc w:val="center"/>
              <w:rPr>
                <w:rFonts w:eastAsiaTheme="minorEastAsia"/>
                <w:color w:val="000000"/>
                <w:szCs w:val="21"/>
              </w:rPr>
            </w:pPr>
          </w:p>
        </w:tc>
        <w:tc>
          <w:tcPr>
            <w:tcW w:w="960" w:type="pct"/>
            <w:vAlign w:val="center"/>
          </w:tcPr>
          <w:p w:rsidR="00FF4171" w:rsidRDefault="00FF4171">
            <w:pPr>
              <w:jc w:val="center"/>
              <w:rPr>
                <w:rFonts w:ascii="宋体" w:hAnsi="宋体" w:cs="宋体"/>
                <w:sz w:val="24"/>
              </w:rPr>
            </w:pPr>
            <w:r>
              <w:rPr>
                <w:rFonts w:hint="eastAsia"/>
              </w:rPr>
              <w:t>COD</w:t>
            </w:r>
            <w:r w:rsidRPr="00FF4171">
              <w:rPr>
                <w:rFonts w:hint="eastAsia"/>
                <w:vertAlign w:val="subscript"/>
              </w:rPr>
              <w:t>Cr</w:t>
            </w:r>
          </w:p>
        </w:tc>
        <w:tc>
          <w:tcPr>
            <w:tcW w:w="1041" w:type="pct"/>
            <w:vAlign w:val="center"/>
          </w:tcPr>
          <w:p w:rsidR="00FF4171" w:rsidRPr="00ED796E" w:rsidRDefault="00FF4171">
            <w:pPr>
              <w:jc w:val="center"/>
              <w:rPr>
                <w:color w:val="000000"/>
              </w:rPr>
            </w:pPr>
            <w:r>
              <w:rPr>
                <w:rFonts w:hint="eastAsia"/>
                <w:color w:val="000000"/>
              </w:rPr>
              <w:t>26</w:t>
            </w:r>
          </w:p>
        </w:tc>
        <w:tc>
          <w:tcPr>
            <w:tcW w:w="1039" w:type="pct"/>
            <w:vAlign w:val="center"/>
          </w:tcPr>
          <w:p w:rsidR="00FF4171" w:rsidRPr="00ED796E" w:rsidRDefault="00FF4171">
            <w:pPr>
              <w:jc w:val="center"/>
              <w:rPr>
                <w:color w:val="000000"/>
              </w:rPr>
            </w:pPr>
            <w:r>
              <w:rPr>
                <w:rFonts w:hint="eastAsia"/>
                <w:color w:val="000000"/>
              </w:rPr>
              <w:t>23</w:t>
            </w:r>
          </w:p>
        </w:tc>
        <w:tc>
          <w:tcPr>
            <w:tcW w:w="1156" w:type="pct"/>
            <w:vAlign w:val="center"/>
          </w:tcPr>
          <w:p w:rsidR="00FF4171" w:rsidRPr="004569D6" w:rsidRDefault="00FF4171" w:rsidP="00980B92">
            <w:pPr>
              <w:jc w:val="center"/>
              <w:rPr>
                <w:rFonts w:eastAsiaTheme="minorEastAsia"/>
                <w:color w:val="000000"/>
                <w:szCs w:val="21"/>
              </w:rPr>
            </w:pPr>
            <w:r>
              <w:rPr>
                <w:rFonts w:eastAsiaTheme="minorEastAsia" w:hint="eastAsia"/>
                <w:color w:val="000000"/>
                <w:szCs w:val="21"/>
              </w:rPr>
              <w:t>50</w:t>
            </w:r>
          </w:p>
        </w:tc>
      </w:tr>
      <w:tr w:rsidR="00FF4171" w:rsidRPr="00FC12C9" w:rsidTr="00583955">
        <w:trPr>
          <w:cantSplit/>
          <w:jc w:val="center"/>
        </w:trPr>
        <w:tc>
          <w:tcPr>
            <w:tcW w:w="804" w:type="pct"/>
            <w:vMerge/>
            <w:vAlign w:val="center"/>
          </w:tcPr>
          <w:p w:rsidR="00FF4171" w:rsidRPr="004569D6" w:rsidRDefault="00FF4171" w:rsidP="00980B92">
            <w:pPr>
              <w:jc w:val="center"/>
              <w:rPr>
                <w:rFonts w:eastAsiaTheme="minorEastAsia"/>
                <w:color w:val="000000"/>
                <w:szCs w:val="21"/>
              </w:rPr>
            </w:pPr>
          </w:p>
        </w:tc>
        <w:tc>
          <w:tcPr>
            <w:tcW w:w="960" w:type="pct"/>
            <w:vAlign w:val="center"/>
          </w:tcPr>
          <w:p w:rsidR="00FF4171" w:rsidRDefault="00FF4171">
            <w:pPr>
              <w:jc w:val="center"/>
              <w:rPr>
                <w:rFonts w:ascii="宋体" w:hAnsi="宋体" w:cs="宋体"/>
                <w:sz w:val="24"/>
              </w:rPr>
            </w:pPr>
            <w:r>
              <w:rPr>
                <w:rFonts w:hint="eastAsia"/>
              </w:rPr>
              <w:t>总磷</w:t>
            </w:r>
          </w:p>
        </w:tc>
        <w:tc>
          <w:tcPr>
            <w:tcW w:w="1041" w:type="pct"/>
            <w:vAlign w:val="center"/>
          </w:tcPr>
          <w:p w:rsidR="00FF4171" w:rsidRPr="00ED796E" w:rsidRDefault="00FB11DB">
            <w:pPr>
              <w:jc w:val="center"/>
              <w:rPr>
                <w:color w:val="000000"/>
              </w:rPr>
            </w:pPr>
            <w:r w:rsidRPr="00ED796E">
              <w:rPr>
                <w:rFonts w:hint="eastAsia"/>
                <w:color w:val="000000"/>
              </w:rPr>
              <w:t>0.434</w:t>
            </w:r>
          </w:p>
        </w:tc>
        <w:tc>
          <w:tcPr>
            <w:tcW w:w="1039" w:type="pct"/>
            <w:vAlign w:val="center"/>
          </w:tcPr>
          <w:p w:rsidR="00FF4171" w:rsidRPr="00ED796E" w:rsidRDefault="00FB11DB">
            <w:pPr>
              <w:jc w:val="center"/>
              <w:rPr>
                <w:color w:val="000000"/>
              </w:rPr>
            </w:pPr>
            <w:r w:rsidRPr="00ED796E">
              <w:rPr>
                <w:rFonts w:hint="eastAsia"/>
                <w:color w:val="000000"/>
              </w:rPr>
              <w:t>0.420</w:t>
            </w:r>
          </w:p>
        </w:tc>
        <w:tc>
          <w:tcPr>
            <w:tcW w:w="1156" w:type="pct"/>
            <w:vAlign w:val="center"/>
          </w:tcPr>
          <w:p w:rsidR="00FF4171" w:rsidRPr="004569D6" w:rsidRDefault="005F1537" w:rsidP="00980B92">
            <w:pPr>
              <w:jc w:val="center"/>
              <w:rPr>
                <w:rFonts w:eastAsiaTheme="minorEastAsia"/>
                <w:color w:val="000000"/>
                <w:szCs w:val="21"/>
              </w:rPr>
            </w:pPr>
            <w:r>
              <w:rPr>
                <w:rFonts w:eastAsiaTheme="minorEastAsia" w:hint="eastAsia"/>
                <w:color w:val="000000"/>
                <w:szCs w:val="21"/>
              </w:rPr>
              <w:t>0.5</w:t>
            </w:r>
          </w:p>
        </w:tc>
      </w:tr>
      <w:tr w:rsidR="00FF4171" w:rsidRPr="00FC12C9" w:rsidTr="00583955">
        <w:trPr>
          <w:cantSplit/>
          <w:jc w:val="center"/>
        </w:trPr>
        <w:tc>
          <w:tcPr>
            <w:tcW w:w="804" w:type="pct"/>
            <w:vMerge/>
            <w:vAlign w:val="center"/>
          </w:tcPr>
          <w:p w:rsidR="00FF4171" w:rsidRPr="004569D6" w:rsidRDefault="00FF4171" w:rsidP="00980B92">
            <w:pPr>
              <w:jc w:val="center"/>
              <w:rPr>
                <w:rFonts w:eastAsiaTheme="minorEastAsia"/>
                <w:color w:val="000000"/>
                <w:szCs w:val="21"/>
              </w:rPr>
            </w:pPr>
          </w:p>
        </w:tc>
        <w:tc>
          <w:tcPr>
            <w:tcW w:w="960" w:type="pct"/>
            <w:vAlign w:val="center"/>
          </w:tcPr>
          <w:p w:rsidR="00FF4171" w:rsidRDefault="00FF4171">
            <w:pPr>
              <w:jc w:val="center"/>
              <w:rPr>
                <w:rFonts w:ascii="宋体" w:hAnsi="宋体" w:cs="宋体"/>
                <w:sz w:val="24"/>
              </w:rPr>
            </w:pPr>
            <w:r>
              <w:rPr>
                <w:rFonts w:hint="eastAsia"/>
              </w:rPr>
              <w:t>悬浮物</w:t>
            </w:r>
          </w:p>
        </w:tc>
        <w:tc>
          <w:tcPr>
            <w:tcW w:w="1041" w:type="pct"/>
            <w:vAlign w:val="center"/>
          </w:tcPr>
          <w:p w:rsidR="00FF4171" w:rsidRPr="00ED796E" w:rsidRDefault="00FF4171">
            <w:pPr>
              <w:jc w:val="center"/>
              <w:rPr>
                <w:color w:val="000000"/>
              </w:rPr>
            </w:pPr>
            <w:r>
              <w:rPr>
                <w:rFonts w:hint="eastAsia"/>
                <w:color w:val="000000"/>
              </w:rPr>
              <w:t>7</w:t>
            </w:r>
          </w:p>
        </w:tc>
        <w:tc>
          <w:tcPr>
            <w:tcW w:w="1039" w:type="pct"/>
            <w:vAlign w:val="center"/>
          </w:tcPr>
          <w:p w:rsidR="00FF4171" w:rsidRPr="00ED796E" w:rsidRDefault="00FF4171">
            <w:pPr>
              <w:jc w:val="center"/>
              <w:rPr>
                <w:color w:val="000000"/>
              </w:rPr>
            </w:pPr>
            <w:r>
              <w:rPr>
                <w:rFonts w:hint="eastAsia"/>
                <w:color w:val="000000"/>
              </w:rPr>
              <w:t>8</w:t>
            </w:r>
          </w:p>
        </w:tc>
        <w:tc>
          <w:tcPr>
            <w:tcW w:w="1156" w:type="pct"/>
            <w:vAlign w:val="center"/>
          </w:tcPr>
          <w:p w:rsidR="00FF4171" w:rsidRPr="004569D6" w:rsidRDefault="006F5372" w:rsidP="00980B92">
            <w:pPr>
              <w:jc w:val="center"/>
              <w:rPr>
                <w:rFonts w:eastAsiaTheme="minorEastAsia"/>
                <w:color w:val="000000"/>
                <w:szCs w:val="21"/>
              </w:rPr>
            </w:pPr>
            <w:r>
              <w:rPr>
                <w:rFonts w:eastAsiaTheme="minorEastAsia" w:hint="eastAsia"/>
                <w:color w:val="000000"/>
                <w:szCs w:val="21"/>
              </w:rPr>
              <w:t>10</w:t>
            </w:r>
          </w:p>
        </w:tc>
      </w:tr>
      <w:tr w:rsidR="00FF4171" w:rsidRPr="00FC12C9" w:rsidTr="00583955">
        <w:trPr>
          <w:cantSplit/>
          <w:jc w:val="center"/>
        </w:trPr>
        <w:tc>
          <w:tcPr>
            <w:tcW w:w="804" w:type="pct"/>
            <w:vMerge/>
            <w:vAlign w:val="center"/>
          </w:tcPr>
          <w:p w:rsidR="00FF4171" w:rsidRPr="004569D6" w:rsidRDefault="00FF4171" w:rsidP="00980B92">
            <w:pPr>
              <w:jc w:val="center"/>
              <w:rPr>
                <w:rFonts w:eastAsiaTheme="minorEastAsia"/>
                <w:color w:val="000000"/>
                <w:szCs w:val="21"/>
              </w:rPr>
            </w:pPr>
          </w:p>
        </w:tc>
        <w:tc>
          <w:tcPr>
            <w:tcW w:w="960" w:type="pct"/>
            <w:vAlign w:val="center"/>
          </w:tcPr>
          <w:p w:rsidR="00FF4171" w:rsidRDefault="00FF4171">
            <w:pPr>
              <w:jc w:val="center"/>
              <w:rPr>
                <w:rFonts w:ascii="宋体" w:hAnsi="宋体" w:cs="宋体"/>
                <w:sz w:val="24"/>
              </w:rPr>
            </w:pPr>
            <w:r>
              <w:rPr>
                <w:rFonts w:hint="eastAsia"/>
              </w:rPr>
              <w:t>氨氮</w:t>
            </w:r>
          </w:p>
        </w:tc>
        <w:tc>
          <w:tcPr>
            <w:tcW w:w="1041" w:type="pct"/>
            <w:vAlign w:val="center"/>
          </w:tcPr>
          <w:p w:rsidR="00FF4171" w:rsidRPr="00ED796E" w:rsidRDefault="00FF4171">
            <w:pPr>
              <w:jc w:val="center"/>
              <w:rPr>
                <w:color w:val="000000"/>
              </w:rPr>
            </w:pPr>
            <w:r>
              <w:rPr>
                <w:rFonts w:hint="eastAsia"/>
                <w:color w:val="000000"/>
              </w:rPr>
              <w:t>0.363</w:t>
            </w:r>
          </w:p>
        </w:tc>
        <w:tc>
          <w:tcPr>
            <w:tcW w:w="1039" w:type="pct"/>
            <w:vAlign w:val="center"/>
          </w:tcPr>
          <w:p w:rsidR="00FF4171" w:rsidRPr="00ED796E" w:rsidRDefault="00FF4171">
            <w:pPr>
              <w:jc w:val="center"/>
              <w:rPr>
                <w:color w:val="000000"/>
              </w:rPr>
            </w:pPr>
            <w:r>
              <w:rPr>
                <w:rFonts w:hint="eastAsia"/>
                <w:color w:val="000000"/>
              </w:rPr>
              <w:t>0.379</w:t>
            </w:r>
          </w:p>
        </w:tc>
        <w:tc>
          <w:tcPr>
            <w:tcW w:w="1156" w:type="pct"/>
            <w:vAlign w:val="center"/>
          </w:tcPr>
          <w:p w:rsidR="00FF4171" w:rsidRPr="004569D6" w:rsidRDefault="006F5372" w:rsidP="00980B92">
            <w:pPr>
              <w:jc w:val="center"/>
              <w:rPr>
                <w:rFonts w:eastAsiaTheme="minorEastAsia"/>
                <w:color w:val="000000"/>
                <w:szCs w:val="21"/>
              </w:rPr>
            </w:pPr>
            <w:r>
              <w:rPr>
                <w:rFonts w:eastAsiaTheme="minorEastAsia" w:hint="eastAsia"/>
                <w:color w:val="000000"/>
                <w:szCs w:val="21"/>
              </w:rPr>
              <w:t>5</w:t>
            </w:r>
          </w:p>
        </w:tc>
      </w:tr>
      <w:tr w:rsidR="00FF4171" w:rsidRPr="00FC12C9" w:rsidTr="00583955">
        <w:trPr>
          <w:cantSplit/>
          <w:jc w:val="center"/>
        </w:trPr>
        <w:tc>
          <w:tcPr>
            <w:tcW w:w="804" w:type="pct"/>
            <w:vMerge/>
            <w:vAlign w:val="center"/>
          </w:tcPr>
          <w:p w:rsidR="00FF4171" w:rsidRPr="004569D6" w:rsidRDefault="00FF4171" w:rsidP="00980B92">
            <w:pPr>
              <w:jc w:val="center"/>
              <w:rPr>
                <w:rFonts w:eastAsiaTheme="minorEastAsia"/>
                <w:color w:val="000000"/>
                <w:szCs w:val="21"/>
              </w:rPr>
            </w:pPr>
          </w:p>
        </w:tc>
        <w:tc>
          <w:tcPr>
            <w:tcW w:w="960" w:type="pct"/>
            <w:vAlign w:val="center"/>
          </w:tcPr>
          <w:p w:rsidR="00FF4171" w:rsidRDefault="00FF4171">
            <w:pPr>
              <w:jc w:val="center"/>
              <w:rPr>
                <w:rFonts w:ascii="宋体" w:hAnsi="宋体" w:cs="宋体"/>
                <w:sz w:val="24"/>
              </w:rPr>
            </w:pPr>
            <w:r>
              <w:rPr>
                <w:rFonts w:hint="eastAsia"/>
              </w:rPr>
              <w:t>动植物油</w:t>
            </w:r>
          </w:p>
        </w:tc>
        <w:tc>
          <w:tcPr>
            <w:tcW w:w="1041" w:type="pct"/>
            <w:vAlign w:val="center"/>
          </w:tcPr>
          <w:p w:rsidR="00FF4171" w:rsidRPr="00ED796E" w:rsidRDefault="00FB11DB">
            <w:pPr>
              <w:jc w:val="center"/>
              <w:rPr>
                <w:color w:val="000000"/>
              </w:rPr>
            </w:pPr>
            <w:r>
              <w:rPr>
                <w:rFonts w:hint="eastAsia"/>
                <w:color w:val="000000"/>
              </w:rPr>
              <w:t>0.38</w:t>
            </w:r>
          </w:p>
        </w:tc>
        <w:tc>
          <w:tcPr>
            <w:tcW w:w="1039" w:type="pct"/>
            <w:vAlign w:val="center"/>
          </w:tcPr>
          <w:p w:rsidR="00FF4171" w:rsidRPr="00ED796E" w:rsidRDefault="00FB11DB">
            <w:pPr>
              <w:jc w:val="center"/>
              <w:rPr>
                <w:color w:val="000000"/>
              </w:rPr>
            </w:pPr>
            <w:r>
              <w:rPr>
                <w:rFonts w:hint="eastAsia"/>
                <w:color w:val="000000"/>
              </w:rPr>
              <w:t>0.42</w:t>
            </w:r>
          </w:p>
        </w:tc>
        <w:tc>
          <w:tcPr>
            <w:tcW w:w="1156" w:type="pct"/>
            <w:vAlign w:val="center"/>
          </w:tcPr>
          <w:p w:rsidR="00FF4171" w:rsidRPr="004569D6" w:rsidRDefault="006F5372" w:rsidP="00980B92">
            <w:pPr>
              <w:jc w:val="center"/>
            </w:pPr>
            <w:r>
              <w:rPr>
                <w:rFonts w:hint="eastAsia"/>
              </w:rPr>
              <w:t>1</w:t>
            </w:r>
          </w:p>
        </w:tc>
      </w:tr>
      <w:tr w:rsidR="00FF4171" w:rsidRPr="00FC12C9" w:rsidTr="00583955">
        <w:trPr>
          <w:cantSplit/>
          <w:jc w:val="center"/>
        </w:trPr>
        <w:tc>
          <w:tcPr>
            <w:tcW w:w="804" w:type="pct"/>
            <w:vMerge/>
            <w:vAlign w:val="center"/>
          </w:tcPr>
          <w:p w:rsidR="00FF4171" w:rsidRPr="004569D6" w:rsidRDefault="00FF4171" w:rsidP="00980B92">
            <w:pPr>
              <w:jc w:val="center"/>
              <w:rPr>
                <w:rFonts w:eastAsiaTheme="minorEastAsia"/>
                <w:color w:val="000000"/>
                <w:szCs w:val="21"/>
              </w:rPr>
            </w:pPr>
          </w:p>
        </w:tc>
        <w:tc>
          <w:tcPr>
            <w:tcW w:w="960" w:type="pct"/>
            <w:vAlign w:val="center"/>
          </w:tcPr>
          <w:p w:rsidR="00FF4171" w:rsidRDefault="00FF4171">
            <w:pPr>
              <w:jc w:val="center"/>
              <w:rPr>
                <w:rFonts w:ascii="宋体" w:hAnsi="宋体" w:cs="宋体"/>
                <w:sz w:val="24"/>
              </w:rPr>
            </w:pPr>
            <w:r>
              <w:rPr>
                <w:rFonts w:hint="eastAsia"/>
              </w:rPr>
              <w:t>石油类</w:t>
            </w:r>
          </w:p>
        </w:tc>
        <w:tc>
          <w:tcPr>
            <w:tcW w:w="1041" w:type="pct"/>
            <w:vAlign w:val="center"/>
          </w:tcPr>
          <w:p w:rsidR="00FF4171" w:rsidRPr="00ED796E" w:rsidRDefault="00FF4171">
            <w:pPr>
              <w:jc w:val="center"/>
              <w:rPr>
                <w:color w:val="000000"/>
              </w:rPr>
            </w:pPr>
            <w:r>
              <w:rPr>
                <w:rFonts w:hint="eastAsia"/>
                <w:color w:val="000000"/>
              </w:rPr>
              <w:t>0.06</w:t>
            </w:r>
            <w:r w:rsidRPr="0031766E">
              <w:rPr>
                <w:rFonts w:hint="eastAsia"/>
                <w:color w:val="000000"/>
                <w:vertAlign w:val="subscript"/>
              </w:rPr>
              <w:t>ND</w:t>
            </w:r>
          </w:p>
        </w:tc>
        <w:tc>
          <w:tcPr>
            <w:tcW w:w="1039" w:type="pct"/>
            <w:vAlign w:val="center"/>
          </w:tcPr>
          <w:p w:rsidR="00FF4171" w:rsidRPr="00ED796E" w:rsidRDefault="00FF4171">
            <w:pPr>
              <w:jc w:val="center"/>
              <w:rPr>
                <w:color w:val="000000"/>
              </w:rPr>
            </w:pPr>
            <w:r>
              <w:rPr>
                <w:rFonts w:hint="eastAsia"/>
                <w:color w:val="000000"/>
              </w:rPr>
              <w:t>0.07</w:t>
            </w:r>
          </w:p>
        </w:tc>
        <w:tc>
          <w:tcPr>
            <w:tcW w:w="1156" w:type="pct"/>
            <w:vAlign w:val="center"/>
          </w:tcPr>
          <w:p w:rsidR="00FF4171" w:rsidRPr="004569D6" w:rsidRDefault="006F5372" w:rsidP="00980B92">
            <w:pPr>
              <w:jc w:val="center"/>
              <w:rPr>
                <w:rFonts w:eastAsiaTheme="minorEastAsia"/>
                <w:color w:val="000000"/>
                <w:szCs w:val="21"/>
              </w:rPr>
            </w:pPr>
            <w:r>
              <w:rPr>
                <w:rFonts w:eastAsiaTheme="minorEastAsia" w:hint="eastAsia"/>
                <w:color w:val="000000"/>
                <w:szCs w:val="21"/>
              </w:rPr>
              <w:t>1</w:t>
            </w:r>
          </w:p>
        </w:tc>
      </w:tr>
    </w:tbl>
    <w:p w:rsidR="002654AB" w:rsidRDefault="0028235B" w:rsidP="009005E6">
      <w:pPr>
        <w:spacing w:beforeLines="50" w:line="360" w:lineRule="auto"/>
        <w:ind w:firstLine="480"/>
      </w:pPr>
      <w:r>
        <w:t>根据上表可知，本项目污水经处理后各项污染因子均能够达到《城镇污水处理厂污染物排放标准》（</w:t>
      </w:r>
      <w:r>
        <w:t>GB18918-2002</w:t>
      </w:r>
      <w:r w:rsidR="00197008">
        <w:t>）</w:t>
      </w:r>
      <w:r w:rsidR="00197008">
        <w:rPr>
          <w:rFonts w:hint="eastAsia"/>
        </w:rPr>
        <w:t>中</w:t>
      </w:r>
      <w:r>
        <w:t>一级</w:t>
      </w:r>
      <w:r>
        <w:t>A</w:t>
      </w:r>
      <w:r>
        <w:t>标准限值要求。</w:t>
      </w:r>
    </w:p>
    <w:p w:rsidR="0071745A" w:rsidRDefault="0028235B" w:rsidP="0028235B">
      <w:pPr>
        <w:spacing w:line="360" w:lineRule="auto"/>
        <w:ind w:firstLineChars="200" w:firstLine="420"/>
        <w:rPr>
          <w:szCs w:val="21"/>
        </w:rPr>
      </w:pPr>
      <w:r w:rsidRPr="0028235B">
        <w:rPr>
          <w:rFonts w:hint="eastAsia"/>
          <w:szCs w:val="21"/>
        </w:rPr>
        <w:t>根据《排污许可证申请与核发技术规范</w:t>
      </w:r>
      <w:r w:rsidRPr="0028235B">
        <w:rPr>
          <w:rFonts w:hint="eastAsia"/>
          <w:szCs w:val="21"/>
        </w:rPr>
        <w:t xml:space="preserve"> </w:t>
      </w:r>
      <w:r w:rsidRPr="0028235B">
        <w:rPr>
          <w:rFonts w:hint="eastAsia"/>
          <w:szCs w:val="21"/>
        </w:rPr>
        <w:t>水处理（试行）》（</w:t>
      </w:r>
      <w:r w:rsidRPr="0028235B">
        <w:rPr>
          <w:rFonts w:hint="eastAsia"/>
          <w:szCs w:val="21"/>
        </w:rPr>
        <w:t>HJ978-2018</w:t>
      </w:r>
      <w:r w:rsidRPr="0028235B">
        <w:rPr>
          <w:rFonts w:hint="eastAsia"/>
          <w:szCs w:val="21"/>
        </w:rPr>
        <w:t>）</w:t>
      </w:r>
      <w:r w:rsidR="008B1503">
        <w:rPr>
          <w:rFonts w:hint="eastAsia"/>
          <w:szCs w:val="21"/>
        </w:rPr>
        <w:t>中污水处理可行技术参照表</w:t>
      </w:r>
      <w:r w:rsidRPr="0028235B">
        <w:rPr>
          <w:rFonts w:hint="eastAsia"/>
          <w:szCs w:val="21"/>
        </w:rPr>
        <w:t>，生活污水执行《城镇污水处理厂污染物排放标准》（</w:t>
      </w:r>
      <w:r w:rsidRPr="0028235B">
        <w:rPr>
          <w:rFonts w:hint="eastAsia"/>
          <w:szCs w:val="21"/>
        </w:rPr>
        <w:t>GB18918-2002</w:t>
      </w:r>
      <w:r w:rsidRPr="0028235B">
        <w:rPr>
          <w:rFonts w:hint="eastAsia"/>
          <w:szCs w:val="21"/>
        </w:rPr>
        <w:t>）一级</w:t>
      </w:r>
      <w:r w:rsidRPr="0028235B">
        <w:rPr>
          <w:rFonts w:hint="eastAsia"/>
          <w:szCs w:val="21"/>
        </w:rPr>
        <w:t>A</w:t>
      </w:r>
      <w:r w:rsidRPr="0028235B">
        <w:rPr>
          <w:rFonts w:hint="eastAsia"/>
          <w:szCs w:val="21"/>
        </w:rPr>
        <w:t>标准排放的</w:t>
      </w:r>
      <w:r w:rsidRPr="0028235B">
        <w:rPr>
          <w:rFonts w:hint="eastAsia"/>
          <w:szCs w:val="21"/>
        </w:rPr>
        <w:t>a</w:t>
      </w:r>
      <w:r w:rsidRPr="0028235B">
        <w:rPr>
          <w:rFonts w:hint="eastAsia"/>
          <w:szCs w:val="21"/>
        </w:rPr>
        <w:t>）预处理：</w:t>
      </w:r>
      <w:r w:rsidR="0071745A">
        <w:rPr>
          <w:rFonts w:hint="eastAsia"/>
          <w:szCs w:val="21"/>
        </w:rPr>
        <w:t>格栅、沉淀（沉砂、初沉）、调节</w:t>
      </w:r>
      <w:r w:rsidRPr="0028235B">
        <w:rPr>
          <w:rFonts w:hint="eastAsia"/>
          <w:szCs w:val="21"/>
        </w:rPr>
        <w:t>。</w:t>
      </w:r>
      <w:r w:rsidRPr="0028235B">
        <w:rPr>
          <w:rFonts w:hint="eastAsia"/>
          <w:szCs w:val="21"/>
        </w:rPr>
        <w:t>b</w:t>
      </w:r>
      <w:r w:rsidRPr="0028235B">
        <w:rPr>
          <w:rFonts w:hint="eastAsia"/>
          <w:szCs w:val="21"/>
        </w:rPr>
        <w:t>）生化处理：</w:t>
      </w:r>
      <w:r w:rsidR="0071745A">
        <w:rPr>
          <w:rFonts w:hint="eastAsia"/>
          <w:szCs w:val="21"/>
        </w:rPr>
        <w:t>厌氧好氧、厌氧缺氧好氧、序批示活性污泥、接触氧化、氧化沟、移动生物床反应器、膜生物反应器</w:t>
      </w:r>
      <w:r w:rsidRPr="0028235B">
        <w:rPr>
          <w:rFonts w:hint="eastAsia"/>
          <w:szCs w:val="21"/>
        </w:rPr>
        <w:t>。</w:t>
      </w:r>
      <w:r w:rsidRPr="0028235B">
        <w:rPr>
          <w:rFonts w:hint="eastAsia"/>
          <w:szCs w:val="21"/>
        </w:rPr>
        <w:t>c</w:t>
      </w:r>
      <w:r w:rsidRPr="0028235B">
        <w:rPr>
          <w:rFonts w:hint="eastAsia"/>
          <w:szCs w:val="21"/>
        </w:rPr>
        <w:t>）深度处理：</w:t>
      </w:r>
      <w:r w:rsidR="0071745A">
        <w:rPr>
          <w:rFonts w:hint="eastAsia"/>
          <w:szCs w:val="21"/>
        </w:rPr>
        <w:t>混凝沉淀、过滤、曝气生物滤池、微滤、超滤、消毒（次氯酸钠、臭氧、紫外、二氧化氯）</w:t>
      </w:r>
      <w:r>
        <w:rPr>
          <w:rFonts w:hint="eastAsia"/>
          <w:szCs w:val="21"/>
        </w:rPr>
        <w:t>。</w:t>
      </w:r>
    </w:p>
    <w:p w:rsidR="0028235B" w:rsidRDefault="0028235B" w:rsidP="0028235B">
      <w:pPr>
        <w:spacing w:line="360" w:lineRule="auto"/>
        <w:ind w:firstLineChars="200" w:firstLine="420"/>
        <w:rPr>
          <w:szCs w:val="21"/>
        </w:rPr>
      </w:pPr>
      <w:r>
        <w:rPr>
          <w:rFonts w:hint="eastAsia"/>
          <w:szCs w:val="21"/>
        </w:rPr>
        <w:t>本</w:t>
      </w:r>
      <w:r w:rsidRPr="0028235B">
        <w:rPr>
          <w:rFonts w:hint="eastAsia"/>
          <w:szCs w:val="21"/>
        </w:rPr>
        <w:t>项目采用“</w:t>
      </w:r>
      <w:r w:rsidRPr="00D529BE">
        <w:rPr>
          <w:rFonts w:eastAsiaTheme="minorEastAsia" w:hAnsiTheme="minorEastAsia"/>
          <w:szCs w:val="21"/>
        </w:rPr>
        <w:t>粗格栅</w:t>
      </w:r>
      <w:r w:rsidRPr="00D529BE">
        <w:rPr>
          <w:rFonts w:eastAsiaTheme="minorEastAsia"/>
          <w:szCs w:val="21"/>
        </w:rPr>
        <w:t>+</w:t>
      </w:r>
      <w:r w:rsidRPr="00D529BE">
        <w:rPr>
          <w:rFonts w:eastAsiaTheme="minorEastAsia" w:hAnsiTheme="minorEastAsia"/>
          <w:szCs w:val="21"/>
        </w:rPr>
        <w:t>平流沉砂池</w:t>
      </w:r>
      <w:r w:rsidRPr="00D529BE">
        <w:rPr>
          <w:rFonts w:eastAsiaTheme="minorEastAsia"/>
          <w:szCs w:val="21"/>
        </w:rPr>
        <w:t>+</w:t>
      </w:r>
      <w:r w:rsidRPr="00D529BE">
        <w:rPr>
          <w:rFonts w:eastAsiaTheme="minorEastAsia" w:hAnsiTheme="minorEastAsia"/>
          <w:szCs w:val="21"/>
        </w:rPr>
        <w:t>调节池</w:t>
      </w:r>
      <w:r w:rsidRPr="00D529BE">
        <w:rPr>
          <w:rFonts w:eastAsiaTheme="minorEastAsia"/>
          <w:szCs w:val="21"/>
        </w:rPr>
        <w:t>+AAO</w:t>
      </w:r>
      <w:r w:rsidRPr="00D529BE">
        <w:rPr>
          <w:rFonts w:eastAsiaTheme="minorEastAsia" w:hAnsiTheme="minorEastAsia"/>
          <w:szCs w:val="21"/>
        </w:rPr>
        <w:t>池</w:t>
      </w:r>
      <w:r w:rsidRPr="00D529BE">
        <w:rPr>
          <w:rFonts w:eastAsiaTheme="minorEastAsia"/>
          <w:szCs w:val="21"/>
        </w:rPr>
        <w:t>+</w:t>
      </w:r>
      <w:r w:rsidRPr="00D529BE">
        <w:rPr>
          <w:rFonts w:eastAsiaTheme="minorEastAsia" w:hAnsiTheme="minorEastAsia"/>
          <w:szCs w:val="21"/>
        </w:rPr>
        <w:t>平流沉淀及滤布滤池</w:t>
      </w:r>
      <w:r w:rsidRPr="00D529BE">
        <w:rPr>
          <w:rFonts w:eastAsiaTheme="minorEastAsia"/>
          <w:szCs w:val="21"/>
        </w:rPr>
        <w:t>+</w:t>
      </w:r>
      <w:r w:rsidRPr="00D529BE">
        <w:rPr>
          <w:rFonts w:eastAsiaTheme="minorEastAsia" w:hAnsiTheme="minorEastAsia"/>
          <w:szCs w:val="21"/>
        </w:rPr>
        <w:t>紫外线消毒</w:t>
      </w:r>
      <w:r w:rsidRPr="0028235B">
        <w:rPr>
          <w:rFonts w:hint="eastAsia"/>
          <w:szCs w:val="21"/>
        </w:rPr>
        <w:t>+</w:t>
      </w:r>
      <w:r w:rsidRPr="0028235B">
        <w:rPr>
          <w:rFonts w:hint="eastAsia"/>
          <w:szCs w:val="21"/>
        </w:rPr>
        <w:t>出水”工艺，</w:t>
      </w:r>
      <w:r w:rsidRPr="0028235B">
        <w:rPr>
          <w:szCs w:val="21"/>
        </w:rPr>
        <w:t>因此，从水质达标方面可知本项目采用预处理工艺对污水进行处理是合理可行的。</w:t>
      </w:r>
    </w:p>
    <w:p w:rsidR="006E7FBD" w:rsidRPr="006E7FBD" w:rsidRDefault="006E7FBD" w:rsidP="006E7FBD">
      <w:pPr>
        <w:pStyle w:val="p0"/>
        <w:spacing w:line="360" w:lineRule="auto"/>
        <w:rPr>
          <w:rFonts w:eastAsiaTheme="minorEastAsia"/>
          <w:b/>
          <w:bCs/>
        </w:rPr>
      </w:pPr>
      <w:r w:rsidRPr="006E7FBD">
        <w:rPr>
          <w:rFonts w:eastAsiaTheme="minorEastAsia"/>
          <w:b/>
          <w:bCs/>
        </w:rPr>
        <w:t>5.4</w:t>
      </w:r>
      <w:r w:rsidRPr="006E7FBD">
        <w:rPr>
          <w:rFonts w:eastAsiaTheme="minorEastAsia"/>
          <w:b/>
          <w:bCs/>
        </w:rPr>
        <w:t>尾水消毒</w:t>
      </w:r>
    </w:p>
    <w:p w:rsidR="006E7FBD" w:rsidRPr="006E7FBD" w:rsidRDefault="006E7FBD" w:rsidP="006E7FBD">
      <w:pPr>
        <w:spacing w:line="360" w:lineRule="auto"/>
        <w:ind w:firstLineChars="200" w:firstLine="420"/>
        <w:rPr>
          <w:szCs w:val="21"/>
        </w:rPr>
      </w:pPr>
      <w:r w:rsidRPr="006E7FBD">
        <w:rPr>
          <w:szCs w:val="21"/>
        </w:rPr>
        <w:t>《城镇污水处理厂污染物排放标准》（</w:t>
      </w:r>
      <w:r w:rsidRPr="006E7FBD">
        <w:rPr>
          <w:szCs w:val="21"/>
        </w:rPr>
        <w:t>GBl8918-2002</w:t>
      </w:r>
      <w:r w:rsidRPr="006E7FBD">
        <w:rPr>
          <w:szCs w:val="21"/>
        </w:rPr>
        <w:t>）将微生物指标列为基本控制指标。</w:t>
      </w:r>
    </w:p>
    <w:p w:rsidR="006E7FBD" w:rsidRPr="006E7FBD" w:rsidRDefault="006E7FBD" w:rsidP="006E7FBD">
      <w:pPr>
        <w:spacing w:line="360" w:lineRule="auto"/>
        <w:ind w:firstLineChars="200" w:firstLine="420"/>
        <w:rPr>
          <w:szCs w:val="21"/>
        </w:rPr>
      </w:pPr>
      <w:r w:rsidRPr="006E7FBD">
        <w:rPr>
          <w:szCs w:val="21"/>
        </w:rPr>
        <w:t>本项目污水处理厂的进水为生活污水，一般不含有毒物质，但会有大量的微生物、细菌、病毒等。污水的生物指标主要是指细菌总数、大肠杆菌总数、病毒等，处理的办法是通过消毒杀菌。</w:t>
      </w:r>
    </w:p>
    <w:p w:rsidR="006E7FBD" w:rsidRDefault="006E7FBD" w:rsidP="006E7FBD">
      <w:pPr>
        <w:spacing w:line="360" w:lineRule="auto"/>
        <w:ind w:firstLineChars="200" w:firstLine="420"/>
        <w:rPr>
          <w:szCs w:val="21"/>
        </w:rPr>
      </w:pPr>
      <w:r w:rsidRPr="006E7FBD">
        <w:rPr>
          <w:szCs w:val="21"/>
        </w:rPr>
        <w:t>消毒是水处理的重要工序，早在</w:t>
      </w:r>
      <w:r w:rsidRPr="006E7FBD">
        <w:rPr>
          <w:szCs w:val="21"/>
        </w:rPr>
        <w:t>2000</w:t>
      </w:r>
      <w:r w:rsidRPr="006E7FBD">
        <w:rPr>
          <w:szCs w:val="21"/>
        </w:rPr>
        <w:t>年</w:t>
      </w:r>
      <w:r w:rsidRPr="006E7FBD">
        <w:rPr>
          <w:szCs w:val="21"/>
        </w:rPr>
        <w:t>6</w:t>
      </w:r>
      <w:r w:rsidRPr="006E7FBD">
        <w:rPr>
          <w:szCs w:val="21"/>
        </w:rPr>
        <w:t>月</w:t>
      </w:r>
      <w:r w:rsidRPr="006E7FBD">
        <w:rPr>
          <w:szCs w:val="21"/>
        </w:rPr>
        <w:t>5</w:t>
      </w:r>
      <w:r w:rsidRPr="006E7FBD">
        <w:rPr>
          <w:szCs w:val="21"/>
        </w:rPr>
        <w:t>日由建设部、国家环境保护总局、科技部联合发出的</w:t>
      </w:r>
      <w:r w:rsidRPr="006E7FBD">
        <w:rPr>
          <w:szCs w:val="21"/>
        </w:rPr>
        <w:t>“</w:t>
      </w:r>
      <w:r w:rsidRPr="006E7FBD">
        <w:rPr>
          <w:szCs w:val="21"/>
        </w:rPr>
        <w:t>关于印发《城市污水处理及污染防治技术政策》的通知</w:t>
      </w:r>
      <w:r w:rsidRPr="006E7FBD">
        <w:rPr>
          <w:szCs w:val="21"/>
        </w:rPr>
        <w:t>”</w:t>
      </w:r>
      <w:r w:rsidRPr="006E7FBD">
        <w:rPr>
          <w:szCs w:val="21"/>
        </w:rPr>
        <w:t>建城（</w:t>
      </w:r>
      <w:r w:rsidRPr="006E7FBD">
        <w:rPr>
          <w:szCs w:val="21"/>
        </w:rPr>
        <w:t>2000</w:t>
      </w:r>
      <w:r w:rsidRPr="006E7FBD">
        <w:rPr>
          <w:szCs w:val="21"/>
        </w:rPr>
        <w:t>）</w:t>
      </w:r>
      <w:r w:rsidRPr="006E7FBD">
        <w:rPr>
          <w:szCs w:val="21"/>
        </w:rPr>
        <w:t>124</w:t>
      </w:r>
      <w:r w:rsidRPr="006E7FBD">
        <w:rPr>
          <w:szCs w:val="21"/>
        </w:rPr>
        <w:t>号中规定为保证公共卫生安全，防治传染性疾病传播，城市污水处理设施应设置消毒设施。新排放标准颁布后对污水厂尾水消毒有了严格的规定，根据出水水质，必须采用适当的消毒方式杀灭污水中含有的大量细菌及病毒。污水中的病原体主要有三类：病原性细菌、肠道病毒和蠕虫卵。</w:t>
      </w:r>
    </w:p>
    <w:p w:rsidR="006E7FBD" w:rsidRDefault="006E7FBD" w:rsidP="006E7FBD">
      <w:pPr>
        <w:spacing w:line="360" w:lineRule="auto"/>
        <w:ind w:firstLineChars="200" w:firstLine="420"/>
        <w:rPr>
          <w:szCs w:val="21"/>
        </w:rPr>
      </w:pPr>
      <w:r w:rsidRPr="006E7FBD">
        <w:rPr>
          <w:rFonts w:hint="eastAsia"/>
          <w:szCs w:val="21"/>
        </w:rPr>
        <w:t>本项目</w:t>
      </w:r>
      <w:r w:rsidRPr="006E7FBD">
        <w:rPr>
          <w:szCs w:val="21"/>
        </w:rPr>
        <w:t>采用紫外线照射对污水进行消毒，该工艺消毒快速、无化学药剂，无残留，不需要运输和储存，维护简单，占地面积小</w:t>
      </w:r>
      <w:r w:rsidRPr="006E7FBD">
        <w:rPr>
          <w:rFonts w:hint="eastAsia"/>
          <w:szCs w:val="21"/>
        </w:rPr>
        <w:t>，</w:t>
      </w:r>
      <w:r w:rsidRPr="006E7FBD">
        <w:rPr>
          <w:szCs w:val="21"/>
        </w:rPr>
        <w:t>方便运行管理</w:t>
      </w:r>
      <w:r w:rsidRPr="006E7FBD">
        <w:rPr>
          <w:rFonts w:hint="eastAsia"/>
          <w:szCs w:val="21"/>
        </w:rPr>
        <w:t>。</w:t>
      </w:r>
    </w:p>
    <w:p w:rsidR="004C3C86" w:rsidRPr="004C3C86" w:rsidRDefault="004C3C86" w:rsidP="004C3C86">
      <w:pPr>
        <w:pStyle w:val="p0"/>
        <w:spacing w:line="360" w:lineRule="auto"/>
        <w:rPr>
          <w:rFonts w:eastAsiaTheme="minorEastAsia"/>
          <w:b/>
          <w:bCs/>
        </w:rPr>
      </w:pPr>
      <w:r w:rsidRPr="004C3C86">
        <w:rPr>
          <w:rFonts w:eastAsiaTheme="minorEastAsia"/>
          <w:b/>
          <w:bCs/>
        </w:rPr>
        <w:lastRenderedPageBreak/>
        <w:t>5.5</w:t>
      </w:r>
      <w:r w:rsidRPr="004C3C86">
        <w:rPr>
          <w:rFonts w:eastAsiaTheme="minorEastAsia"/>
          <w:b/>
          <w:bCs/>
        </w:rPr>
        <w:t>安装在线监测系统</w:t>
      </w:r>
    </w:p>
    <w:p w:rsidR="004C3C86" w:rsidRDefault="004C3C86" w:rsidP="004C3C86">
      <w:pPr>
        <w:spacing w:line="360" w:lineRule="auto"/>
        <w:ind w:firstLineChars="200" w:firstLine="420"/>
        <w:rPr>
          <w:szCs w:val="21"/>
        </w:rPr>
      </w:pPr>
      <w:r w:rsidRPr="004C3C86">
        <w:rPr>
          <w:szCs w:val="21"/>
        </w:rPr>
        <w:t>为确保本项目能正常运行，不发生事故排放或偷排，污水处理厂在进水口、出水口安装自动线上监控装置，并与</w:t>
      </w:r>
      <w:r w:rsidRPr="004C3C86">
        <w:rPr>
          <w:rFonts w:hint="eastAsia"/>
          <w:szCs w:val="21"/>
        </w:rPr>
        <w:t>生态环境</w:t>
      </w:r>
      <w:r w:rsidRPr="004C3C86">
        <w:rPr>
          <w:szCs w:val="21"/>
        </w:rPr>
        <w:t>部门监测网络联接，使污水厂的运营处在</w:t>
      </w:r>
      <w:r w:rsidRPr="004C3C86">
        <w:rPr>
          <w:rFonts w:hint="eastAsia"/>
          <w:szCs w:val="21"/>
        </w:rPr>
        <w:t>生态环境</w:t>
      </w:r>
      <w:r w:rsidRPr="004C3C86">
        <w:rPr>
          <w:szCs w:val="21"/>
        </w:rPr>
        <w:t>部门实时监管范围内</w:t>
      </w:r>
      <w:r w:rsidRPr="004C3C86">
        <w:rPr>
          <w:rFonts w:hint="eastAsia"/>
          <w:szCs w:val="21"/>
        </w:rPr>
        <w:t>，具体监测计划见</w:t>
      </w:r>
      <w:r>
        <w:rPr>
          <w:rFonts w:hint="eastAsia"/>
          <w:szCs w:val="21"/>
        </w:rPr>
        <w:t>本章</w:t>
      </w:r>
      <w:r w:rsidRPr="004C3C86">
        <w:rPr>
          <w:rFonts w:hint="eastAsia"/>
          <w:szCs w:val="21"/>
        </w:rPr>
        <w:t>表</w:t>
      </w:r>
      <w:r w:rsidRPr="004C3C86">
        <w:rPr>
          <w:rFonts w:hint="eastAsia"/>
          <w:szCs w:val="21"/>
        </w:rPr>
        <w:t>1-2</w:t>
      </w:r>
      <w:r w:rsidR="00F54B21">
        <w:rPr>
          <w:rFonts w:hint="eastAsia"/>
          <w:szCs w:val="21"/>
        </w:rPr>
        <w:t>3</w:t>
      </w:r>
      <w:r w:rsidRPr="004C3C86">
        <w:rPr>
          <w:rFonts w:hint="eastAsia"/>
          <w:szCs w:val="21"/>
        </w:rPr>
        <w:t>“废水监测计划表”</w:t>
      </w:r>
      <w:r w:rsidRPr="004C3C86">
        <w:rPr>
          <w:szCs w:val="21"/>
        </w:rPr>
        <w:t>。</w:t>
      </w:r>
    </w:p>
    <w:p w:rsidR="00266924" w:rsidRPr="00266924" w:rsidRDefault="00266924" w:rsidP="00266924">
      <w:pPr>
        <w:pStyle w:val="p0"/>
        <w:spacing w:line="360" w:lineRule="auto"/>
        <w:rPr>
          <w:rFonts w:eastAsiaTheme="minorEastAsia"/>
          <w:b/>
          <w:bCs/>
        </w:rPr>
      </w:pPr>
      <w:r w:rsidRPr="00266924">
        <w:rPr>
          <w:rFonts w:eastAsiaTheme="minorEastAsia"/>
          <w:b/>
          <w:bCs/>
        </w:rPr>
        <w:t>5.6</w:t>
      </w:r>
      <w:r w:rsidRPr="00266924">
        <w:rPr>
          <w:rFonts w:eastAsiaTheme="minorEastAsia"/>
          <w:b/>
          <w:bCs/>
        </w:rPr>
        <w:t>排污口设置合理性分析</w:t>
      </w:r>
    </w:p>
    <w:p w:rsidR="00266924" w:rsidRPr="00266924" w:rsidRDefault="00266924" w:rsidP="00266924">
      <w:pPr>
        <w:spacing w:line="360" w:lineRule="auto"/>
        <w:ind w:firstLineChars="200" w:firstLine="420"/>
        <w:rPr>
          <w:szCs w:val="21"/>
        </w:rPr>
      </w:pPr>
      <w:r w:rsidRPr="00266924">
        <w:rPr>
          <w:rFonts w:hint="eastAsia"/>
          <w:szCs w:val="21"/>
        </w:rPr>
        <w:t>本项目污水处理厂处理后尾水排入涔水，汇入受纳水体处位置为</w:t>
      </w:r>
      <w:r w:rsidR="00805548">
        <w:rPr>
          <w:rFonts w:hint="eastAsia"/>
          <w:szCs w:val="21"/>
        </w:rPr>
        <w:t>E</w:t>
      </w:r>
      <w:r w:rsidR="00805548" w:rsidRPr="00805548">
        <w:rPr>
          <w:szCs w:val="21"/>
        </w:rPr>
        <w:t>111.648773</w:t>
      </w:r>
      <w:r w:rsidRPr="00266924">
        <w:rPr>
          <w:rFonts w:hint="eastAsia"/>
          <w:szCs w:val="21"/>
        </w:rPr>
        <w:t>，</w:t>
      </w:r>
      <w:r w:rsidRPr="00266924">
        <w:rPr>
          <w:rFonts w:hint="eastAsia"/>
          <w:szCs w:val="21"/>
        </w:rPr>
        <w:t>N</w:t>
      </w:r>
      <w:r w:rsidR="00805548" w:rsidRPr="00805548">
        <w:rPr>
          <w:szCs w:val="21"/>
        </w:rPr>
        <w:t>29.747691</w:t>
      </w:r>
      <w:r w:rsidRPr="00266924">
        <w:rPr>
          <w:rFonts w:hint="eastAsia"/>
          <w:szCs w:val="21"/>
        </w:rPr>
        <w:t>，排放方式为</w:t>
      </w:r>
      <w:r w:rsidR="001D5163">
        <w:rPr>
          <w:rFonts w:hint="eastAsia"/>
          <w:szCs w:val="21"/>
        </w:rPr>
        <w:t>间歇</w:t>
      </w:r>
      <w:r w:rsidRPr="00266924">
        <w:rPr>
          <w:rFonts w:hint="eastAsia"/>
          <w:szCs w:val="21"/>
        </w:rPr>
        <w:t>排放，入河方式为管道排放。涔水</w:t>
      </w:r>
      <w:r w:rsidR="006B584D">
        <w:rPr>
          <w:rFonts w:hint="eastAsia"/>
          <w:szCs w:val="21"/>
        </w:rPr>
        <w:t>河段</w:t>
      </w:r>
      <w:r w:rsidR="006B584D" w:rsidRPr="006B584D">
        <w:rPr>
          <w:rFonts w:hint="eastAsia"/>
          <w:szCs w:val="21"/>
        </w:rPr>
        <w:t>（王家厂水库至津市小渡口入澧水）</w:t>
      </w:r>
      <w:r w:rsidRPr="00266924">
        <w:rPr>
          <w:rFonts w:hint="eastAsia"/>
          <w:szCs w:val="21"/>
        </w:rPr>
        <w:t>的功能主要为</w:t>
      </w:r>
      <w:r w:rsidR="00047456">
        <w:rPr>
          <w:rFonts w:hint="eastAsia"/>
          <w:szCs w:val="21"/>
        </w:rPr>
        <w:t>农业</w:t>
      </w:r>
      <w:r w:rsidRPr="00266924">
        <w:rPr>
          <w:rFonts w:hint="eastAsia"/>
          <w:szCs w:val="21"/>
        </w:rPr>
        <w:t>用水，执行《地表水环境质量标准》（</w:t>
      </w:r>
      <w:r w:rsidRPr="00266924">
        <w:rPr>
          <w:rFonts w:hint="eastAsia"/>
          <w:szCs w:val="21"/>
        </w:rPr>
        <w:t>GB3838-2002</w:t>
      </w:r>
      <w:r w:rsidRPr="00266924">
        <w:rPr>
          <w:rFonts w:hint="eastAsia"/>
          <w:szCs w:val="21"/>
        </w:rPr>
        <w:t>）中Ⅲ类</w:t>
      </w:r>
      <w:r w:rsidRPr="00266924">
        <w:rPr>
          <w:rFonts w:hint="eastAsia"/>
          <w:szCs w:val="21"/>
        </w:rPr>
        <w:t xml:space="preserve"> </w:t>
      </w:r>
      <w:r w:rsidRPr="00266924">
        <w:rPr>
          <w:rFonts w:hint="eastAsia"/>
          <w:szCs w:val="21"/>
        </w:rPr>
        <w:t>水质标准。根据常德市水功能区划图可知，本项目排污口不在自然保护区范围内，并且排污口下游河段无饮用水水源保护区，本工程为污水处理项目，能减少</w:t>
      </w:r>
      <w:r w:rsidR="00341DC2">
        <w:rPr>
          <w:rFonts w:hint="eastAsia"/>
          <w:szCs w:val="21"/>
        </w:rPr>
        <w:t>大堰垱</w:t>
      </w:r>
      <w:r w:rsidRPr="00266924">
        <w:rPr>
          <w:rFonts w:hint="eastAsia"/>
          <w:szCs w:val="21"/>
        </w:rPr>
        <w:t>镇生活污水直接排入涔水，对涔水水质实际上有改善作用</w:t>
      </w:r>
      <w:r w:rsidRPr="00266924">
        <w:rPr>
          <w:szCs w:val="21"/>
        </w:rPr>
        <w:t>。</w:t>
      </w:r>
    </w:p>
    <w:p w:rsidR="00266924" w:rsidRPr="003E0A4F" w:rsidRDefault="00266924" w:rsidP="003E0A4F">
      <w:pPr>
        <w:spacing w:line="360" w:lineRule="auto"/>
        <w:ind w:firstLineChars="200" w:firstLine="420"/>
        <w:rPr>
          <w:szCs w:val="21"/>
        </w:rPr>
      </w:pPr>
      <w:r w:rsidRPr="003E0A4F">
        <w:rPr>
          <w:rFonts w:hint="eastAsia"/>
          <w:szCs w:val="21"/>
        </w:rPr>
        <w:t>根据《湖南省住房和城乡建设厅等八部门关于建设绿色通道加快城乡污水处理设施建设前期工作的通知》（湘建村</w:t>
      </w:r>
      <w:r w:rsidRPr="003E0A4F">
        <w:rPr>
          <w:rFonts w:hint="eastAsia"/>
          <w:szCs w:val="21"/>
        </w:rPr>
        <w:t xml:space="preserve">[2019]230 </w:t>
      </w:r>
      <w:r w:rsidRPr="003E0A4F">
        <w:rPr>
          <w:rFonts w:hint="eastAsia"/>
          <w:szCs w:val="21"/>
        </w:rPr>
        <w:t>号）文件要求，“简化排污口设置审批”，“入河排污口设置论证可纳入污水处理设施环境影响评价内容，不再单独出具论证报告”，本项目排污口虽然未取得入河排污口设置的批复，但是根据本项目对地表水环境影响的分析章节可知本项目处理后尾水在涔水岸边排放对地表水环境的影响可接受。</w:t>
      </w:r>
    </w:p>
    <w:p w:rsidR="00266924" w:rsidRDefault="00266924" w:rsidP="003E0A4F">
      <w:pPr>
        <w:spacing w:line="360" w:lineRule="auto"/>
        <w:ind w:firstLineChars="200" w:firstLine="420"/>
        <w:rPr>
          <w:szCs w:val="21"/>
        </w:rPr>
      </w:pPr>
      <w:r w:rsidRPr="003E0A4F">
        <w:rPr>
          <w:rFonts w:hint="eastAsia"/>
          <w:szCs w:val="21"/>
        </w:rPr>
        <w:t>综上所述，本项目排污口设置是可行的。</w:t>
      </w:r>
    </w:p>
    <w:p w:rsidR="00346618" w:rsidRPr="00346618" w:rsidRDefault="00346618" w:rsidP="00346618">
      <w:pPr>
        <w:pStyle w:val="p0"/>
        <w:spacing w:line="360" w:lineRule="auto"/>
        <w:rPr>
          <w:rFonts w:eastAsiaTheme="minorEastAsia"/>
          <w:b/>
          <w:bCs/>
        </w:rPr>
      </w:pPr>
      <w:r w:rsidRPr="00346618">
        <w:rPr>
          <w:rFonts w:eastAsiaTheme="minorEastAsia" w:hint="eastAsia"/>
          <w:b/>
          <w:bCs/>
        </w:rPr>
        <w:t>5.7</w:t>
      </w:r>
      <w:r w:rsidRPr="00346618">
        <w:rPr>
          <w:rFonts w:eastAsiaTheme="minorEastAsia" w:hint="eastAsia"/>
          <w:b/>
          <w:bCs/>
        </w:rPr>
        <w:t>入河排污口设置论证</w:t>
      </w:r>
    </w:p>
    <w:p w:rsidR="00346618" w:rsidRPr="002160BB" w:rsidRDefault="00B969EC" w:rsidP="00B969EC">
      <w:pPr>
        <w:pStyle w:val="p0"/>
        <w:spacing w:line="360" w:lineRule="auto"/>
        <w:rPr>
          <w:rFonts w:eastAsiaTheme="minorEastAsia"/>
          <w:bCs/>
        </w:rPr>
      </w:pPr>
      <w:r w:rsidRPr="002160BB">
        <w:rPr>
          <w:rFonts w:eastAsiaTheme="minorEastAsia" w:hint="eastAsia"/>
          <w:bCs/>
        </w:rPr>
        <w:t>5.7.1</w:t>
      </w:r>
      <w:r w:rsidR="00FA47A1" w:rsidRPr="002160BB">
        <w:rPr>
          <w:rFonts w:eastAsiaTheme="minorEastAsia" w:hint="eastAsia"/>
          <w:bCs/>
        </w:rPr>
        <w:t>建设项目基本情况</w:t>
      </w:r>
    </w:p>
    <w:p w:rsidR="004E2762" w:rsidRPr="00C309CA" w:rsidRDefault="004D4065" w:rsidP="004D4065">
      <w:pPr>
        <w:spacing w:line="360" w:lineRule="auto"/>
        <w:ind w:firstLineChars="200" w:firstLine="420"/>
        <w:rPr>
          <w:szCs w:val="21"/>
          <w:u w:val="single"/>
        </w:rPr>
      </w:pPr>
      <w:r w:rsidRPr="00C309CA">
        <w:rPr>
          <w:rFonts w:hint="eastAsia"/>
          <w:szCs w:val="21"/>
          <w:u w:val="single"/>
        </w:rPr>
        <w:t>澧县澧州新城投资开发有限公司投资</w:t>
      </w:r>
      <w:r w:rsidRPr="00C309CA">
        <w:rPr>
          <w:rFonts w:hint="eastAsia"/>
          <w:szCs w:val="21"/>
          <w:u w:val="single"/>
        </w:rPr>
        <w:t>2500</w:t>
      </w:r>
      <w:r w:rsidRPr="00C309CA">
        <w:rPr>
          <w:rFonts w:hint="eastAsia"/>
          <w:szCs w:val="21"/>
          <w:u w:val="single"/>
        </w:rPr>
        <w:t>万元建设澧县大堰垱镇污水处理厂，位于常德市澧县大堰垱镇文昌社区东西大街以东、涔水河以西，</w:t>
      </w:r>
      <w:r w:rsidRPr="00C309CA">
        <w:rPr>
          <w:szCs w:val="21"/>
          <w:u w:val="single"/>
        </w:rPr>
        <w:t>项目</w:t>
      </w:r>
      <w:r w:rsidRPr="00C309CA">
        <w:rPr>
          <w:rFonts w:hint="eastAsia"/>
          <w:szCs w:val="21"/>
          <w:u w:val="single"/>
        </w:rPr>
        <w:t>占地面积</w:t>
      </w:r>
      <w:r w:rsidRPr="00C309CA">
        <w:rPr>
          <w:rFonts w:hint="eastAsia"/>
          <w:szCs w:val="21"/>
          <w:u w:val="single"/>
        </w:rPr>
        <w:t>6444.3m2</w:t>
      </w:r>
      <w:r w:rsidRPr="00C309CA">
        <w:rPr>
          <w:rFonts w:hint="eastAsia"/>
          <w:szCs w:val="21"/>
          <w:u w:val="single"/>
        </w:rPr>
        <w:t>，处理规模按近期需求建设，处理量为</w:t>
      </w:r>
      <w:r w:rsidRPr="00C309CA">
        <w:rPr>
          <w:rFonts w:hint="eastAsia"/>
          <w:szCs w:val="21"/>
          <w:u w:val="single"/>
        </w:rPr>
        <w:t>2000m3/d</w:t>
      </w:r>
      <w:r w:rsidRPr="00C309CA">
        <w:rPr>
          <w:rFonts w:hint="eastAsia"/>
          <w:szCs w:val="21"/>
          <w:u w:val="single"/>
        </w:rPr>
        <w:t>，主要建设内容包括格栅、沉砂池、调节池、</w:t>
      </w:r>
      <w:r w:rsidRPr="00C309CA">
        <w:rPr>
          <w:rFonts w:hint="eastAsia"/>
          <w:szCs w:val="21"/>
          <w:u w:val="single"/>
        </w:rPr>
        <w:t>A</w:t>
      </w:r>
      <w:r w:rsidRPr="00C309CA">
        <w:rPr>
          <w:rFonts w:hint="eastAsia"/>
          <w:szCs w:val="21"/>
          <w:u w:val="single"/>
          <w:vertAlign w:val="superscript"/>
        </w:rPr>
        <w:t>2</w:t>
      </w:r>
      <w:r w:rsidRPr="00C309CA">
        <w:rPr>
          <w:rFonts w:hint="eastAsia"/>
          <w:szCs w:val="21"/>
          <w:u w:val="single"/>
        </w:rPr>
        <w:t>/O</w:t>
      </w:r>
      <w:r w:rsidRPr="00C309CA">
        <w:rPr>
          <w:rFonts w:hint="eastAsia"/>
          <w:szCs w:val="21"/>
          <w:u w:val="single"/>
        </w:rPr>
        <w:t>池、沉淀池、滤布滤池、消毒池、提升泵站、综合用房等，采用预处理</w:t>
      </w:r>
      <w:r w:rsidRPr="00C309CA">
        <w:rPr>
          <w:rFonts w:hint="eastAsia"/>
          <w:szCs w:val="21"/>
          <w:u w:val="single"/>
        </w:rPr>
        <w:t>+A</w:t>
      </w:r>
      <w:r w:rsidRPr="00C309CA">
        <w:rPr>
          <w:rFonts w:hint="eastAsia"/>
          <w:szCs w:val="21"/>
          <w:u w:val="single"/>
          <w:vertAlign w:val="superscript"/>
        </w:rPr>
        <w:t>2</w:t>
      </w:r>
      <w:r w:rsidRPr="00C309CA">
        <w:rPr>
          <w:rFonts w:hint="eastAsia"/>
          <w:szCs w:val="21"/>
          <w:u w:val="single"/>
        </w:rPr>
        <w:t>/O+</w:t>
      </w:r>
      <w:r w:rsidRPr="00C309CA">
        <w:rPr>
          <w:rFonts w:hint="eastAsia"/>
          <w:szCs w:val="21"/>
          <w:u w:val="single"/>
        </w:rPr>
        <w:t>沉淀</w:t>
      </w:r>
      <w:r w:rsidRPr="00C309CA">
        <w:rPr>
          <w:rFonts w:hint="eastAsia"/>
          <w:szCs w:val="21"/>
          <w:u w:val="single"/>
        </w:rPr>
        <w:t>+</w:t>
      </w:r>
      <w:r w:rsidRPr="00C309CA">
        <w:rPr>
          <w:rFonts w:hint="eastAsia"/>
          <w:szCs w:val="21"/>
          <w:u w:val="single"/>
        </w:rPr>
        <w:t>过滤</w:t>
      </w:r>
      <w:r w:rsidRPr="00C309CA">
        <w:rPr>
          <w:rFonts w:hint="eastAsia"/>
          <w:szCs w:val="21"/>
          <w:u w:val="single"/>
        </w:rPr>
        <w:t>+</w:t>
      </w:r>
      <w:r w:rsidRPr="00C309CA">
        <w:rPr>
          <w:rFonts w:hint="eastAsia"/>
          <w:szCs w:val="21"/>
          <w:u w:val="single"/>
        </w:rPr>
        <w:t>消毒处理工艺；新建污水管网</w:t>
      </w:r>
      <w:r w:rsidRPr="00C309CA">
        <w:rPr>
          <w:rFonts w:hint="eastAsia"/>
          <w:szCs w:val="21"/>
          <w:u w:val="single"/>
        </w:rPr>
        <w:t>5.1km</w:t>
      </w:r>
      <w:r w:rsidRPr="00C309CA">
        <w:rPr>
          <w:rFonts w:hint="eastAsia"/>
          <w:szCs w:val="21"/>
          <w:u w:val="single"/>
        </w:rPr>
        <w:t>。</w:t>
      </w:r>
      <w:r w:rsidR="00C54071" w:rsidRPr="00C309CA">
        <w:rPr>
          <w:rFonts w:hint="eastAsia"/>
          <w:szCs w:val="21"/>
          <w:u w:val="single"/>
        </w:rPr>
        <w:t>本项目于</w:t>
      </w:r>
      <w:r w:rsidR="00C54071" w:rsidRPr="00C309CA">
        <w:rPr>
          <w:rFonts w:hint="eastAsia"/>
          <w:szCs w:val="21"/>
          <w:u w:val="single"/>
        </w:rPr>
        <w:t>2018</w:t>
      </w:r>
      <w:r w:rsidR="00C54071" w:rsidRPr="00C309CA">
        <w:rPr>
          <w:rFonts w:hint="eastAsia"/>
          <w:szCs w:val="21"/>
          <w:u w:val="single"/>
        </w:rPr>
        <w:t>年</w:t>
      </w:r>
      <w:r w:rsidR="00C54071" w:rsidRPr="00C309CA">
        <w:rPr>
          <w:rFonts w:hint="eastAsia"/>
          <w:szCs w:val="21"/>
          <w:u w:val="single"/>
        </w:rPr>
        <w:t>11</w:t>
      </w:r>
      <w:r w:rsidR="00C54071" w:rsidRPr="00C309CA">
        <w:rPr>
          <w:rFonts w:hint="eastAsia"/>
          <w:szCs w:val="21"/>
          <w:u w:val="single"/>
        </w:rPr>
        <w:t>月开始建设，</w:t>
      </w:r>
      <w:r w:rsidR="00C54071" w:rsidRPr="00C309CA">
        <w:rPr>
          <w:rFonts w:hint="eastAsia"/>
          <w:szCs w:val="21"/>
          <w:u w:val="single"/>
        </w:rPr>
        <w:t>2019</w:t>
      </w:r>
      <w:r w:rsidR="00C54071" w:rsidRPr="00C309CA">
        <w:rPr>
          <w:rFonts w:hint="eastAsia"/>
          <w:szCs w:val="21"/>
          <w:u w:val="single"/>
        </w:rPr>
        <w:t>年</w:t>
      </w:r>
      <w:r w:rsidR="00C54071" w:rsidRPr="00C309CA">
        <w:rPr>
          <w:rFonts w:hint="eastAsia"/>
          <w:szCs w:val="21"/>
          <w:u w:val="single"/>
        </w:rPr>
        <w:t>4</w:t>
      </w:r>
      <w:r w:rsidR="00C54071" w:rsidRPr="00C309CA">
        <w:rPr>
          <w:rFonts w:hint="eastAsia"/>
          <w:szCs w:val="21"/>
          <w:u w:val="single"/>
        </w:rPr>
        <w:t>月建成，</w:t>
      </w:r>
      <w:r w:rsidR="00C54071" w:rsidRPr="00C309CA">
        <w:rPr>
          <w:rFonts w:hint="eastAsia"/>
          <w:szCs w:val="21"/>
          <w:u w:val="single"/>
        </w:rPr>
        <w:t>2020</w:t>
      </w:r>
      <w:r w:rsidR="00C54071" w:rsidRPr="00C309CA">
        <w:rPr>
          <w:rFonts w:hint="eastAsia"/>
          <w:szCs w:val="21"/>
          <w:u w:val="single"/>
        </w:rPr>
        <w:t>年</w:t>
      </w:r>
      <w:r w:rsidR="00C54071" w:rsidRPr="00C309CA">
        <w:rPr>
          <w:rFonts w:hint="eastAsia"/>
          <w:szCs w:val="21"/>
          <w:u w:val="single"/>
        </w:rPr>
        <w:t>10</w:t>
      </w:r>
      <w:r w:rsidR="00C54071" w:rsidRPr="00C309CA">
        <w:rPr>
          <w:rFonts w:hint="eastAsia"/>
          <w:szCs w:val="21"/>
          <w:u w:val="single"/>
        </w:rPr>
        <w:t>月投入试运行</w:t>
      </w:r>
      <w:r w:rsidRPr="00C309CA">
        <w:rPr>
          <w:rFonts w:hint="eastAsia"/>
          <w:szCs w:val="21"/>
          <w:u w:val="single"/>
        </w:rPr>
        <w:t>。</w:t>
      </w:r>
    </w:p>
    <w:p w:rsidR="00346618" w:rsidRDefault="00B969EC" w:rsidP="00FA47A1">
      <w:pPr>
        <w:pStyle w:val="p0"/>
        <w:spacing w:line="360" w:lineRule="auto"/>
        <w:rPr>
          <w:rFonts w:eastAsiaTheme="minorEastAsia"/>
          <w:bCs/>
        </w:rPr>
      </w:pPr>
      <w:r w:rsidRPr="002160BB">
        <w:rPr>
          <w:rFonts w:eastAsiaTheme="minorEastAsia" w:hint="eastAsia"/>
          <w:bCs/>
        </w:rPr>
        <w:t>5.7.2</w:t>
      </w:r>
      <w:r w:rsidR="00346618" w:rsidRPr="002160BB">
        <w:rPr>
          <w:rFonts w:eastAsiaTheme="minorEastAsia" w:hint="eastAsia"/>
          <w:bCs/>
        </w:rPr>
        <w:t>入河排污</w:t>
      </w:r>
      <w:r w:rsidR="00FA47A1" w:rsidRPr="002160BB">
        <w:rPr>
          <w:rFonts w:eastAsiaTheme="minorEastAsia" w:hint="eastAsia"/>
          <w:bCs/>
        </w:rPr>
        <w:t>口所在水功能区（水域）管理要求、现状取排水、水质及纳污状况分析</w:t>
      </w:r>
    </w:p>
    <w:p w:rsidR="00F24D2F" w:rsidRDefault="00F24D2F" w:rsidP="006D7D57">
      <w:pPr>
        <w:spacing w:line="360" w:lineRule="auto"/>
        <w:ind w:firstLineChars="200" w:firstLine="420"/>
        <w:rPr>
          <w:szCs w:val="21"/>
          <w:u w:val="single"/>
        </w:rPr>
      </w:pPr>
      <w:r>
        <w:rPr>
          <w:rFonts w:hint="eastAsia"/>
          <w:szCs w:val="21"/>
          <w:u w:val="single"/>
        </w:rPr>
        <w:t>1</w:t>
      </w:r>
      <w:r>
        <w:rPr>
          <w:rFonts w:hint="eastAsia"/>
          <w:szCs w:val="21"/>
          <w:u w:val="single"/>
        </w:rPr>
        <w:t>、</w:t>
      </w:r>
      <w:r w:rsidRPr="00F24D2F">
        <w:rPr>
          <w:rFonts w:hint="eastAsia"/>
          <w:szCs w:val="21"/>
          <w:u w:val="single"/>
        </w:rPr>
        <w:t>水功能区保护水质管理目标与要求</w:t>
      </w:r>
    </w:p>
    <w:p w:rsidR="00AE306A" w:rsidRPr="006D7D57" w:rsidRDefault="00B62A87" w:rsidP="006D7D57">
      <w:pPr>
        <w:spacing w:line="360" w:lineRule="auto"/>
        <w:ind w:firstLineChars="200" w:firstLine="420"/>
        <w:rPr>
          <w:szCs w:val="21"/>
          <w:u w:val="single"/>
        </w:rPr>
      </w:pPr>
      <w:r w:rsidRPr="006D7D57">
        <w:rPr>
          <w:rFonts w:hint="eastAsia"/>
          <w:szCs w:val="21"/>
          <w:u w:val="single"/>
        </w:rPr>
        <w:t>根据《湖南省主要地表水系水环境功能区划》（</w:t>
      </w:r>
      <w:r w:rsidRPr="006D7D57">
        <w:rPr>
          <w:rFonts w:hint="eastAsia"/>
          <w:szCs w:val="21"/>
          <w:u w:val="single"/>
        </w:rPr>
        <w:t>DB43023-2005</w:t>
      </w:r>
      <w:r w:rsidRPr="006D7D57">
        <w:rPr>
          <w:rFonts w:hint="eastAsia"/>
          <w:szCs w:val="21"/>
          <w:u w:val="single"/>
        </w:rPr>
        <w:t>），本项目排污口所在的涔水河段</w:t>
      </w:r>
      <w:r w:rsidR="00F24D2F">
        <w:rPr>
          <w:rFonts w:hint="eastAsia"/>
          <w:szCs w:val="21"/>
          <w:u w:val="single"/>
        </w:rPr>
        <w:t>（王家厂水库至津市小渡口入澧水）</w:t>
      </w:r>
      <w:r w:rsidRPr="006D7D57">
        <w:rPr>
          <w:rFonts w:hint="eastAsia"/>
          <w:szCs w:val="21"/>
          <w:u w:val="single"/>
        </w:rPr>
        <w:t>功能区类型为农业用水区，执行标准为</w:t>
      </w:r>
      <w:r w:rsidRPr="006D7D57">
        <w:rPr>
          <w:szCs w:val="21"/>
          <w:u w:val="single"/>
        </w:rPr>
        <w:t>《地表水环境质量标准》（</w:t>
      </w:r>
      <w:r w:rsidRPr="006D7D57">
        <w:rPr>
          <w:szCs w:val="21"/>
          <w:u w:val="single"/>
        </w:rPr>
        <w:t>GB3838-2002</w:t>
      </w:r>
      <w:r w:rsidRPr="006D7D57">
        <w:rPr>
          <w:szCs w:val="21"/>
          <w:u w:val="single"/>
        </w:rPr>
        <w:t>）中的</w:t>
      </w:r>
      <w:r w:rsidRPr="006D7D57">
        <w:rPr>
          <w:rFonts w:hint="eastAsia"/>
          <w:szCs w:val="21"/>
          <w:u w:val="single"/>
        </w:rPr>
        <w:t>Ⅲ</w:t>
      </w:r>
      <w:r w:rsidRPr="006D7D57">
        <w:rPr>
          <w:szCs w:val="21"/>
          <w:u w:val="single"/>
        </w:rPr>
        <w:t>类水体标准</w:t>
      </w:r>
      <w:r w:rsidRPr="006D7D57">
        <w:rPr>
          <w:rFonts w:hint="eastAsia"/>
          <w:szCs w:val="21"/>
          <w:u w:val="single"/>
        </w:rPr>
        <w:t>。</w:t>
      </w:r>
    </w:p>
    <w:p w:rsidR="00B62A87" w:rsidRDefault="00B62A87" w:rsidP="006D7D57">
      <w:pPr>
        <w:spacing w:line="360" w:lineRule="auto"/>
        <w:ind w:firstLineChars="200" w:firstLine="420"/>
        <w:rPr>
          <w:szCs w:val="21"/>
          <w:u w:val="single"/>
        </w:rPr>
      </w:pPr>
      <w:r w:rsidRPr="006D7D57">
        <w:rPr>
          <w:rFonts w:hint="eastAsia"/>
          <w:szCs w:val="21"/>
          <w:u w:val="single"/>
        </w:rPr>
        <w:t>根据水功能管理区要求，新增排污口入河污染物要达标排放，以保证排污口所在水域水功能和水质保护目标要求，以及下游水功能区水质不受影响。</w:t>
      </w:r>
    </w:p>
    <w:p w:rsidR="00AE7EEE" w:rsidRDefault="00AE7EEE" w:rsidP="00AE7EEE">
      <w:pPr>
        <w:spacing w:line="360" w:lineRule="auto"/>
        <w:ind w:firstLineChars="200" w:firstLine="420"/>
        <w:rPr>
          <w:szCs w:val="21"/>
          <w:u w:val="single"/>
        </w:rPr>
      </w:pPr>
      <w:r w:rsidRPr="00AE7EEE">
        <w:rPr>
          <w:rFonts w:hint="eastAsia"/>
          <w:szCs w:val="21"/>
          <w:u w:val="single"/>
        </w:rPr>
        <w:t>2</w:t>
      </w:r>
      <w:r w:rsidRPr="00AE7EEE">
        <w:rPr>
          <w:rFonts w:hint="eastAsia"/>
          <w:szCs w:val="21"/>
          <w:u w:val="single"/>
        </w:rPr>
        <w:t>、水功能区纳污能力及限制排放总量</w:t>
      </w:r>
    </w:p>
    <w:p w:rsidR="00BB21A0" w:rsidRPr="00BB21A0" w:rsidRDefault="00BB21A0" w:rsidP="00BB21A0">
      <w:pPr>
        <w:spacing w:line="360" w:lineRule="auto"/>
        <w:ind w:firstLineChars="200" w:firstLine="420"/>
        <w:rPr>
          <w:szCs w:val="21"/>
          <w:u w:val="single"/>
        </w:rPr>
      </w:pPr>
      <w:r w:rsidRPr="00BB21A0">
        <w:rPr>
          <w:szCs w:val="21"/>
          <w:u w:val="single"/>
        </w:rPr>
        <w:t>根据《水域纳污能力计算规程》（</w:t>
      </w:r>
      <w:r w:rsidRPr="00BB21A0">
        <w:rPr>
          <w:szCs w:val="21"/>
          <w:u w:val="single"/>
        </w:rPr>
        <w:t>GB/T251</w:t>
      </w:r>
      <w:r w:rsidRPr="00BB21A0">
        <w:rPr>
          <w:rFonts w:hint="eastAsia"/>
          <w:szCs w:val="21"/>
          <w:u w:val="single"/>
        </w:rPr>
        <w:t>73</w:t>
      </w:r>
      <w:r w:rsidRPr="00BB21A0">
        <w:rPr>
          <w:szCs w:val="21"/>
          <w:u w:val="single"/>
        </w:rPr>
        <w:t>-2010</w:t>
      </w:r>
      <w:r w:rsidRPr="00BB21A0">
        <w:rPr>
          <w:szCs w:val="21"/>
          <w:u w:val="single"/>
        </w:rPr>
        <w:t>），选取河流纳污能力数学模型计算法计</w:t>
      </w:r>
      <w:r w:rsidRPr="00BB21A0">
        <w:rPr>
          <w:szCs w:val="21"/>
          <w:u w:val="single"/>
        </w:rPr>
        <w:lastRenderedPageBreak/>
        <w:t>算项目排污口论证范围的水域纳污能力。查</w:t>
      </w:r>
      <w:r w:rsidRPr="00BB21A0">
        <w:rPr>
          <w:rFonts w:hint="eastAsia"/>
          <w:szCs w:val="21"/>
          <w:u w:val="single"/>
        </w:rPr>
        <w:t>相关</w:t>
      </w:r>
      <w:r w:rsidRPr="00BB21A0">
        <w:rPr>
          <w:szCs w:val="21"/>
          <w:u w:val="single"/>
        </w:rPr>
        <w:t>水文资料可知</w:t>
      </w:r>
      <w:r w:rsidRPr="00BB21A0">
        <w:rPr>
          <w:rFonts w:hint="eastAsia"/>
          <w:szCs w:val="21"/>
          <w:u w:val="single"/>
        </w:rPr>
        <w:t>，涔水</w:t>
      </w:r>
      <w:r w:rsidRPr="00BB21A0">
        <w:rPr>
          <w:szCs w:val="21"/>
          <w:u w:val="single"/>
        </w:rPr>
        <w:t>平均流量为</w:t>
      </w:r>
      <w:r w:rsidRPr="00BB21A0">
        <w:rPr>
          <w:rFonts w:hint="eastAsia"/>
          <w:szCs w:val="21"/>
          <w:u w:val="single"/>
        </w:rPr>
        <w:t>2.4</w:t>
      </w:r>
      <w:r w:rsidRPr="00BB21A0">
        <w:rPr>
          <w:szCs w:val="21"/>
          <w:u w:val="single"/>
        </w:rPr>
        <w:t>m</w:t>
      </w:r>
      <w:r w:rsidRPr="00BB21A0">
        <w:rPr>
          <w:szCs w:val="21"/>
          <w:u w:val="single"/>
          <w:vertAlign w:val="superscript"/>
        </w:rPr>
        <w:t>3</w:t>
      </w:r>
      <w:r w:rsidRPr="00BB21A0">
        <w:rPr>
          <w:szCs w:val="21"/>
          <w:u w:val="single"/>
        </w:rPr>
        <w:t>/s</w:t>
      </w:r>
      <w:r w:rsidRPr="00BB21A0">
        <w:rPr>
          <w:rFonts w:hint="eastAsia"/>
          <w:szCs w:val="21"/>
          <w:u w:val="single"/>
        </w:rPr>
        <w:t>＜</w:t>
      </w:r>
      <w:r w:rsidRPr="00BB21A0">
        <w:rPr>
          <w:rFonts w:hint="eastAsia"/>
          <w:szCs w:val="21"/>
          <w:u w:val="single"/>
        </w:rPr>
        <w:t>1</w:t>
      </w:r>
      <w:r w:rsidRPr="00BB21A0">
        <w:rPr>
          <w:szCs w:val="21"/>
          <w:u w:val="single"/>
        </w:rPr>
        <w:t>5m</w:t>
      </w:r>
      <w:r w:rsidRPr="00BB21A0">
        <w:rPr>
          <w:szCs w:val="21"/>
          <w:u w:val="single"/>
          <w:vertAlign w:val="superscript"/>
        </w:rPr>
        <w:t>3</w:t>
      </w:r>
      <w:r w:rsidRPr="00BB21A0">
        <w:rPr>
          <w:szCs w:val="21"/>
          <w:u w:val="single"/>
        </w:rPr>
        <w:t>/s</w:t>
      </w:r>
      <w:r w:rsidRPr="00BB21A0">
        <w:rPr>
          <w:szCs w:val="21"/>
          <w:u w:val="single"/>
        </w:rPr>
        <w:t>，</w:t>
      </w:r>
      <w:r w:rsidRPr="00BB21A0">
        <w:rPr>
          <w:rFonts w:hint="eastAsia"/>
          <w:szCs w:val="21"/>
          <w:u w:val="single"/>
        </w:rPr>
        <w:t>为小型河段。可</w:t>
      </w:r>
      <w:r w:rsidRPr="00BB21A0">
        <w:rPr>
          <w:szCs w:val="21"/>
          <w:u w:val="single"/>
        </w:rPr>
        <w:t>采用河流</w:t>
      </w:r>
      <w:r w:rsidRPr="00BB21A0">
        <w:rPr>
          <w:rFonts w:hint="eastAsia"/>
          <w:szCs w:val="21"/>
          <w:u w:val="single"/>
        </w:rPr>
        <w:t>一</w:t>
      </w:r>
      <w:r w:rsidRPr="00BB21A0">
        <w:rPr>
          <w:szCs w:val="21"/>
          <w:u w:val="single"/>
        </w:rPr>
        <w:t>维模型对其进行计算。</w:t>
      </w:r>
    </w:p>
    <w:p w:rsidR="00BB21A0" w:rsidRPr="00BB21A0" w:rsidRDefault="00BB21A0" w:rsidP="00BB21A0">
      <w:pPr>
        <w:spacing w:line="360" w:lineRule="auto"/>
        <w:ind w:firstLineChars="200" w:firstLine="420"/>
        <w:rPr>
          <w:szCs w:val="21"/>
          <w:u w:val="single"/>
        </w:rPr>
      </w:pPr>
      <w:r w:rsidRPr="00BB21A0">
        <w:rPr>
          <w:rFonts w:hint="eastAsia"/>
          <w:szCs w:val="21"/>
          <w:u w:val="single"/>
        </w:rPr>
        <w:t>河段的污染物浓度按下式计算：</w:t>
      </w:r>
    </w:p>
    <w:p w:rsidR="00BB21A0" w:rsidRPr="00CF5556" w:rsidRDefault="009005E6" w:rsidP="00CF5556">
      <w:pPr>
        <w:spacing w:line="360" w:lineRule="auto"/>
        <w:ind w:firstLineChars="200" w:firstLine="420"/>
        <w:jc w:val="center"/>
        <w:rPr>
          <w:szCs w:val="21"/>
        </w:rPr>
      </w:pPr>
      <w:r w:rsidRPr="00C35458">
        <w:rPr>
          <w:szCs w:val="21"/>
        </w:rPr>
        <w:pict>
          <v:shape id="图片 1" o:spid="_x0000_i1032" type="#_x0000_t75" style="width:127.8pt;height:30pt;visibility:visible;mso-wrap-style:square">
            <v:imagedata r:id="rId19" o:title=""/>
          </v:shape>
        </w:pict>
      </w:r>
    </w:p>
    <w:p w:rsidR="00BB21A0" w:rsidRPr="00BB21A0" w:rsidRDefault="00BB21A0" w:rsidP="00BB21A0">
      <w:pPr>
        <w:spacing w:line="360" w:lineRule="auto"/>
        <w:ind w:firstLineChars="200" w:firstLine="420"/>
        <w:rPr>
          <w:szCs w:val="21"/>
          <w:u w:val="single"/>
        </w:rPr>
      </w:pPr>
      <w:r w:rsidRPr="00BB21A0">
        <w:rPr>
          <w:rFonts w:hint="eastAsia"/>
          <w:szCs w:val="21"/>
          <w:u w:val="single"/>
        </w:rPr>
        <w:t>式中：</w:t>
      </w:r>
    </w:p>
    <w:p w:rsidR="00BB21A0" w:rsidRPr="00BB21A0" w:rsidRDefault="00BB21A0" w:rsidP="00CF5556">
      <w:pPr>
        <w:spacing w:line="360" w:lineRule="auto"/>
        <w:ind w:leftChars="300" w:left="630" w:firstLineChars="200" w:firstLine="420"/>
        <w:rPr>
          <w:szCs w:val="21"/>
          <w:u w:val="single"/>
        </w:rPr>
      </w:pPr>
      <w:r w:rsidRPr="00BB21A0">
        <w:rPr>
          <w:rFonts w:hint="eastAsia"/>
          <w:szCs w:val="21"/>
          <w:u w:val="single"/>
        </w:rPr>
        <w:t>C</w:t>
      </w:r>
      <w:r w:rsidRPr="00CF5556">
        <w:rPr>
          <w:szCs w:val="21"/>
          <w:u w:val="single"/>
          <w:vertAlign w:val="subscript"/>
        </w:rPr>
        <w:t>x</w:t>
      </w:r>
      <w:r w:rsidRPr="00BB21A0">
        <w:rPr>
          <w:szCs w:val="21"/>
          <w:u w:val="single"/>
        </w:rPr>
        <w:t>——</w:t>
      </w:r>
      <w:r w:rsidRPr="00BB21A0">
        <w:rPr>
          <w:rFonts w:hint="eastAsia"/>
          <w:szCs w:val="21"/>
          <w:u w:val="single"/>
        </w:rPr>
        <w:t>流经</w:t>
      </w:r>
      <w:r w:rsidRPr="00BB21A0">
        <w:rPr>
          <w:rFonts w:hint="eastAsia"/>
          <w:szCs w:val="21"/>
          <w:u w:val="single"/>
        </w:rPr>
        <w:t>x</w:t>
      </w:r>
      <w:r w:rsidRPr="00BB21A0">
        <w:rPr>
          <w:rFonts w:hint="eastAsia"/>
          <w:szCs w:val="21"/>
          <w:u w:val="single"/>
        </w:rPr>
        <w:t>距离后的污染物浓度，</w:t>
      </w:r>
      <w:r w:rsidRPr="00BB21A0">
        <w:rPr>
          <w:rFonts w:hint="eastAsia"/>
          <w:szCs w:val="21"/>
          <w:u w:val="single"/>
        </w:rPr>
        <w:t>mg</w:t>
      </w:r>
      <w:r w:rsidRPr="00BB21A0">
        <w:rPr>
          <w:szCs w:val="21"/>
          <w:u w:val="single"/>
        </w:rPr>
        <w:t>/L</w:t>
      </w:r>
      <w:r w:rsidRPr="00BB21A0">
        <w:rPr>
          <w:rFonts w:hint="eastAsia"/>
          <w:szCs w:val="21"/>
          <w:u w:val="single"/>
        </w:rPr>
        <w:t>；</w:t>
      </w:r>
    </w:p>
    <w:p w:rsidR="00BB21A0" w:rsidRPr="00BB21A0" w:rsidRDefault="00BB21A0" w:rsidP="00CF5556">
      <w:pPr>
        <w:spacing w:line="360" w:lineRule="auto"/>
        <w:ind w:leftChars="300" w:left="630" w:firstLineChars="200" w:firstLine="420"/>
        <w:rPr>
          <w:szCs w:val="21"/>
          <w:u w:val="single"/>
        </w:rPr>
      </w:pPr>
      <w:r w:rsidRPr="00BB21A0">
        <w:rPr>
          <w:szCs w:val="21"/>
          <w:u w:val="single"/>
        </w:rPr>
        <w:t>C</w:t>
      </w:r>
      <w:r w:rsidRPr="00CF5556">
        <w:rPr>
          <w:szCs w:val="21"/>
          <w:u w:val="single"/>
          <w:vertAlign w:val="subscript"/>
        </w:rPr>
        <w:t>0</w:t>
      </w:r>
      <w:r w:rsidRPr="00BB21A0">
        <w:rPr>
          <w:szCs w:val="21"/>
          <w:u w:val="single"/>
        </w:rPr>
        <w:t>——</w:t>
      </w:r>
      <w:r w:rsidRPr="00BB21A0">
        <w:rPr>
          <w:szCs w:val="21"/>
          <w:u w:val="single"/>
        </w:rPr>
        <w:t>初始断面污染物浓度</w:t>
      </w:r>
      <w:r w:rsidRPr="00BB21A0">
        <w:rPr>
          <w:rFonts w:hint="eastAsia"/>
          <w:szCs w:val="21"/>
          <w:u w:val="single"/>
        </w:rPr>
        <w:t>，根据上一个水功能区的水质目标浓度值确定</w:t>
      </w:r>
      <w:r w:rsidRPr="00BB21A0">
        <w:rPr>
          <w:szCs w:val="21"/>
          <w:u w:val="single"/>
        </w:rPr>
        <w:t>，</w:t>
      </w:r>
      <w:r w:rsidRPr="00BB21A0">
        <w:rPr>
          <w:szCs w:val="21"/>
          <w:u w:val="single"/>
        </w:rPr>
        <w:t>mg/L</w:t>
      </w:r>
      <w:r w:rsidRPr="00BB21A0">
        <w:rPr>
          <w:szCs w:val="21"/>
          <w:u w:val="single"/>
        </w:rPr>
        <w:t>；</w:t>
      </w:r>
    </w:p>
    <w:p w:rsidR="00BB21A0" w:rsidRPr="00BB21A0" w:rsidRDefault="00BB21A0" w:rsidP="00CF5556">
      <w:pPr>
        <w:spacing w:line="360" w:lineRule="auto"/>
        <w:ind w:leftChars="300" w:left="630" w:firstLineChars="200" w:firstLine="420"/>
        <w:rPr>
          <w:szCs w:val="21"/>
          <w:u w:val="single"/>
        </w:rPr>
      </w:pPr>
      <w:r w:rsidRPr="00BB21A0">
        <w:rPr>
          <w:szCs w:val="21"/>
          <w:u w:val="single"/>
        </w:rPr>
        <w:t>X——</w:t>
      </w:r>
      <w:r w:rsidRPr="00BB21A0">
        <w:rPr>
          <w:rFonts w:hint="eastAsia"/>
          <w:szCs w:val="21"/>
          <w:u w:val="single"/>
        </w:rPr>
        <w:t>沿河段的纵向距离，</w:t>
      </w:r>
      <w:r w:rsidRPr="00BB21A0">
        <w:rPr>
          <w:rFonts w:hint="eastAsia"/>
          <w:szCs w:val="21"/>
          <w:u w:val="single"/>
        </w:rPr>
        <w:t>m</w:t>
      </w:r>
      <w:r w:rsidRPr="00BB21A0">
        <w:rPr>
          <w:rFonts w:hint="eastAsia"/>
          <w:szCs w:val="21"/>
          <w:u w:val="single"/>
        </w:rPr>
        <w:t>；</w:t>
      </w:r>
    </w:p>
    <w:p w:rsidR="00BB21A0" w:rsidRPr="00BB21A0" w:rsidRDefault="00BB21A0" w:rsidP="00CF5556">
      <w:pPr>
        <w:spacing w:line="360" w:lineRule="auto"/>
        <w:ind w:leftChars="300" w:left="630" w:firstLineChars="200" w:firstLine="420"/>
        <w:rPr>
          <w:szCs w:val="21"/>
          <w:u w:val="single"/>
        </w:rPr>
      </w:pPr>
      <w:r w:rsidRPr="00BB21A0">
        <w:rPr>
          <w:szCs w:val="21"/>
          <w:u w:val="single"/>
        </w:rPr>
        <w:t>u——</w:t>
      </w:r>
      <w:r w:rsidRPr="00BB21A0">
        <w:rPr>
          <w:rFonts w:hint="eastAsia"/>
          <w:szCs w:val="21"/>
          <w:u w:val="single"/>
        </w:rPr>
        <w:t>设计流量下河道断面的平均流速，</w:t>
      </w:r>
      <w:r w:rsidRPr="00BB21A0">
        <w:rPr>
          <w:rFonts w:hint="eastAsia"/>
          <w:szCs w:val="21"/>
          <w:u w:val="single"/>
        </w:rPr>
        <w:t>m/</w:t>
      </w:r>
      <w:r w:rsidRPr="00BB21A0">
        <w:rPr>
          <w:szCs w:val="21"/>
          <w:u w:val="single"/>
        </w:rPr>
        <w:t>s</w:t>
      </w:r>
      <w:r w:rsidRPr="00BB21A0">
        <w:rPr>
          <w:rFonts w:hint="eastAsia"/>
          <w:szCs w:val="21"/>
          <w:u w:val="single"/>
        </w:rPr>
        <w:t>；</w:t>
      </w:r>
    </w:p>
    <w:p w:rsidR="00BB21A0" w:rsidRPr="00BB21A0" w:rsidRDefault="00BB21A0" w:rsidP="00CF5556">
      <w:pPr>
        <w:spacing w:line="360" w:lineRule="auto"/>
        <w:ind w:leftChars="300" w:left="630" w:firstLineChars="200" w:firstLine="420"/>
        <w:rPr>
          <w:szCs w:val="21"/>
          <w:u w:val="single"/>
        </w:rPr>
      </w:pPr>
      <w:r w:rsidRPr="00BB21A0">
        <w:rPr>
          <w:szCs w:val="21"/>
          <w:u w:val="single"/>
        </w:rPr>
        <w:t>K——</w:t>
      </w:r>
      <w:r w:rsidRPr="00BB21A0">
        <w:rPr>
          <w:rFonts w:hint="eastAsia"/>
          <w:szCs w:val="21"/>
          <w:u w:val="single"/>
        </w:rPr>
        <w:t>污染物综合衰减系数，</w:t>
      </w:r>
      <w:r w:rsidRPr="00BB21A0">
        <w:rPr>
          <w:szCs w:val="21"/>
          <w:u w:val="single"/>
        </w:rPr>
        <w:t>1/s</w:t>
      </w:r>
      <w:r w:rsidRPr="00BB21A0">
        <w:rPr>
          <w:rFonts w:hint="eastAsia"/>
          <w:szCs w:val="21"/>
          <w:u w:val="single"/>
        </w:rPr>
        <w:t>；</w:t>
      </w:r>
    </w:p>
    <w:p w:rsidR="00BB21A0" w:rsidRPr="00BB21A0" w:rsidRDefault="00BB21A0" w:rsidP="00CF5556">
      <w:pPr>
        <w:spacing w:line="360" w:lineRule="auto"/>
        <w:ind w:leftChars="300" w:left="630" w:firstLineChars="200" w:firstLine="420"/>
        <w:rPr>
          <w:szCs w:val="21"/>
          <w:u w:val="single"/>
        </w:rPr>
      </w:pPr>
      <w:r w:rsidRPr="00BB21A0">
        <w:rPr>
          <w:rFonts w:hint="eastAsia"/>
          <w:szCs w:val="21"/>
          <w:u w:val="single"/>
        </w:rPr>
        <w:t>相应的水域纳污能力如下：</w:t>
      </w:r>
    </w:p>
    <w:p w:rsidR="00BB21A0" w:rsidRPr="00BB21A0" w:rsidRDefault="00BB21A0" w:rsidP="00A22617">
      <w:pPr>
        <w:spacing w:line="360" w:lineRule="auto"/>
        <w:ind w:leftChars="300" w:left="630" w:firstLineChars="200" w:firstLine="420"/>
        <w:jc w:val="center"/>
        <w:rPr>
          <w:szCs w:val="21"/>
          <w:u w:val="single"/>
        </w:rPr>
      </w:pPr>
      <w:r w:rsidRPr="00BB21A0">
        <w:rPr>
          <w:rFonts w:hint="eastAsia"/>
          <w:szCs w:val="21"/>
          <w:u w:val="single"/>
        </w:rPr>
        <w:t>M</w:t>
      </w:r>
      <w:r w:rsidRPr="00BB21A0">
        <w:rPr>
          <w:szCs w:val="21"/>
          <w:u w:val="single"/>
        </w:rPr>
        <w:t>=</w:t>
      </w:r>
      <w:r w:rsidRPr="00BB21A0">
        <w:rPr>
          <w:rFonts w:hint="eastAsia"/>
          <w:szCs w:val="21"/>
          <w:u w:val="single"/>
        </w:rPr>
        <w:t>（</w:t>
      </w:r>
      <w:r w:rsidRPr="00BB21A0">
        <w:rPr>
          <w:rFonts w:hint="eastAsia"/>
          <w:szCs w:val="21"/>
          <w:u w:val="single"/>
        </w:rPr>
        <w:t>C</w:t>
      </w:r>
      <w:r w:rsidRPr="00BB21A0">
        <w:rPr>
          <w:szCs w:val="21"/>
          <w:u w:val="single"/>
        </w:rPr>
        <w:t>s-C</w:t>
      </w:r>
      <w:r w:rsidRPr="0067457F">
        <w:rPr>
          <w:szCs w:val="21"/>
          <w:u w:val="single"/>
          <w:vertAlign w:val="subscript"/>
        </w:rPr>
        <w:t>x</w:t>
      </w:r>
      <w:r w:rsidRPr="00BB21A0">
        <w:rPr>
          <w:rFonts w:hint="eastAsia"/>
          <w:szCs w:val="21"/>
          <w:u w:val="single"/>
        </w:rPr>
        <w:t>）（</w:t>
      </w:r>
      <w:r w:rsidRPr="00BB21A0">
        <w:rPr>
          <w:rFonts w:hint="eastAsia"/>
          <w:szCs w:val="21"/>
          <w:u w:val="single"/>
        </w:rPr>
        <w:t>Q</w:t>
      </w:r>
      <w:r w:rsidRPr="00BB21A0">
        <w:rPr>
          <w:szCs w:val="21"/>
          <w:u w:val="single"/>
        </w:rPr>
        <w:t>+Q</w:t>
      </w:r>
      <w:r w:rsidRPr="00A22617">
        <w:rPr>
          <w:szCs w:val="21"/>
          <w:u w:val="single"/>
          <w:vertAlign w:val="subscript"/>
        </w:rPr>
        <w:t>p</w:t>
      </w:r>
      <w:r w:rsidRPr="00BB21A0">
        <w:rPr>
          <w:rFonts w:hint="eastAsia"/>
          <w:szCs w:val="21"/>
          <w:u w:val="single"/>
        </w:rPr>
        <w:t>）</w:t>
      </w:r>
    </w:p>
    <w:p w:rsidR="00BB21A0" w:rsidRPr="00BB21A0" w:rsidRDefault="00BB21A0" w:rsidP="00CF5556">
      <w:pPr>
        <w:spacing w:line="360" w:lineRule="auto"/>
        <w:ind w:leftChars="300" w:left="630" w:firstLineChars="200" w:firstLine="420"/>
        <w:rPr>
          <w:szCs w:val="21"/>
          <w:u w:val="single"/>
        </w:rPr>
      </w:pPr>
      <w:r w:rsidRPr="00BB21A0">
        <w:rPr>
          <w:rFonts w:hint="eastAsia"/>
          <w:szCs w:val="21"/>
          <w:u w:val="single"/>
        </w:rPr>
        <w:t>M</w:t>
      </w:r>
      <w:r w:rsidRPr="00BB21A0">
        <w:rPr>
          <w:szCs w:val="21"/>
          <w:u w:val="single"/>
        </w:rPr>
        <w:t>——</w:t>
      </w:r>
      <w:r w:rsidRPr="00BB21A0">
        <w:rPr>
          <w:rFonts w:hint="eastAsia"/>
          <w:szCs w:val="21"/>
          <w:u w:val="single"/>
        </w:rPr>
        <w:t>水域纳污能力，</w:t>
      </w:r>
      <w:r w:rsidRPr="00BB21A0">
        <w:rPr>
          <w:rFonts w:hint="eastAsia"/>
          <w:szCs w:val="21"/>
          <w:u w:val="single"/>
        </w:rPr>
        <w:t>g/s</w:t>
      </w:r>
      <w:r w:rsidRPr="00BB21A0">
        <w:rPr>
          <w:rFonts w:hint="eastAsia"/>
          <w:szCs w:val="21"/>
          <w:u w:val="single"/>
        </w:rPr>
        <w:t>；</w:t>
      </w:r>
    </w:p>
    <w:p w:rsidR="00BB21A0" w:rsidRPr="00BB21A0" w:rsidRDefault="00BB21A0" w:rsidP="00CF5556">
      <w:pPr>
        <w:spacing w:line="360" w:lineRule="auto"/>
        <w:ind w:leftChars="300" w:left="630" w:firstLineChars="200" w:firstLine="420"/>
        <w:rPr>
          <w:szCs w:val="21"/>
          <w:u w:val="single"/>
        </w:rPr>
      </w:pPr>
      <w:r w:rsidRPr="00BB21A0">
        <w:rPr>
          <w:rFonts w:hint="eastAsia"/>
          <w:szCs w:val="21"/>
          <w:u w:val="single"/>
        </w:rPr>
        <w:t>C</w:t>
      </w:r>
      <w:r w:rsidRPr="00CF5556">
        <w:rPr>
          <w:rFonts w:hint="eastAsia"/>
          <w:szCs w:val="21"/>
          <w:u w:val="single"/>
          <w:vertAlign w:val="subscript"/>
        </w:rPr>
        <w:t>s</w:t>
      </w:r>
      <w:r w:rsidRPr="00BB21A0">
        <w:rPr>
          <w:szCs w:val="21"/>
          <w:u w:val="single"/>
        </w:rPr>
        <w:t>——</w:t>
      </w:r>
      <w:r w:rsidRPr="00BB21A0">
        <w:rPr>
          <w:rFonts w:hint="eastAsia"/>
          <w:szCs w:val="21"/>
          <w:u w:val="single"/>
        </w:rPr>
        <w:t>水质目标浓度值</w:t>
      </w:r>
      <w:r w:rsidRPr="00BB21A0">
        <w:rPr>
          <w:szCs w:val="21"/>
          <w:u w:val="single"/>
        </w:rPr>
        <w:t>，</w:t>
      </w:r>
      <w:r w:rsidRPr="00BB21A0">
        <w:rPr>
          <w:szCs w:val="21"/>
          <w:u w:val="single"/>
        </w:rPr>
        <w:t>mg/L</w:t>
      </w:r>
      <w:r w:rsidRPr="00BB21A0">
        <w:rPr>
          <w:rFonts w:hint="eastAsia"/>
          <w:szCs w:val="21"/>
          <w:u w:val="single"/>
        </w:rPr>
        <w:t>；</w:t>
      </w:r>
    </w:p>
    <w:p w:rsidR="00BB21A0" w:rsidRPr="00BB21A0" w:rsidRDefault="00BB21A0" w:rsidP="00CF5556">
      <w:pPr>
        <w:spacing w:line="360" w:lineRule="auto"/>
        <w:ind w:leftChars="300" w:left="630" w:firstLineChars="200" w:firstLine="420"/>
        <w:rPr>
          <w:szCs w:val="21"/>
          <w:u w:val="single"/>
        </w:rPr>
      </w:pPr>
      <w:r w:rsidRPr="00BB21A0">
        <w:rPr>
          <w:rFonts w:hint="eastAsia"/>
          <w:szCs w:val="21"/>
          <w:u w:val="single"/>
        </w:rPr>
        <w:t>Q</w:t>
      </w:r>
      <w:r w:rsidRPr="00CF5556">
        <w:rPr>
          <w:rFonts w:hint="eastAsia"/>
          <w:szCs w:val="21"/>
          <w:u w:val="single"/>
          <w:vertAlign w:val="subscript"/>
        </w:rPr>
        <w:t>p</w:t>
      </w:r>
      <w:r w:rsidRPr="00BB21A0">
        <w:rPr>
          <w:szCs w:val="21"/>
          <w:u w:val="single"/>
        </w:rPr>
        <w:t>——</w:t>
      </w:r>
      <w:r w:rsidRPr="00BB21A0">
        <w:rPr>
          <w:rFonts w:hint="eastAsia"/>
          <w:szCs w:val="21"/>
          <w:u w:val="single"/>
        </w:rPr>
        <w:t>废污水排放流量，</w:t>
      </w:r>
      <w:r w:rsidRPr="00BB21A0">
        <w:rPr>
          <w:rFonts w:hint="eastAsia"/>
          <w:szCs w:val="21"/>
          <w:u w:val="single"/>
        </w:rPr>
        <w:t>m</w:t>
      </w:r>
      <w:r w:rsidRPr="00CF5556">
        <w:rPr>
          <w:rFonts w:hint="eastAsia"/>
          <w:szCs w:val="21"/>
          <w:u w:val="single"/>
          <w:vertAlign w:val="superscript"/>
        </w:rPr>
        <w:t>3</w:t>
      </w:r>
      <w:r w:rsidRPr="00BB21A0">
        <w:rPr>
          <w:rFonts w:hint="eastAsia"/>
          <w:szCs w:val="21"/>
          <w:u w:val="single"/>
        </w:rPr>
        <w:t>/s</w:t>
      </w:r>
      <w:r w:rsidRPr="00BB21A0">
        <w:rPr>
          <w:rFonts w:hint="eastAsia"/>
          <w:szCs w:val="21"/>
          <w:u w:val="single"/>
        </w:rPr>
        <w:t>。</w:t>
      </w:r>
    </w:p>
    <w:p w:rsidR="00583955" w:rsidRPr="008F2EA9" w:rsidRDefault="00583955" w:rsidP="008F2EA9">
      <w:pPr>
        <w:pStyle w:val="aff7"/>
        <w:ind w:firstLineChars="0" w:firstLine="0"/>
        <w:contextualSpacing/>
        <w:jc w:val="center"/>
        <w:rPr>
          <w:b/>
          <w:sz w:val="21"/>
          <w:szCs w:val="21"/>
        </w:rPr>
      </w:pPr>
      <w:r w:rsidRPr="008F2EA9">
        <w:rPr>
          <w:rFonts w:hint="eastAsia"/>
          <w:b/>
          <w:sz w:val="21"/>
          <w:szCs w:val="21"/>
        </w:rPr>
        <w:t>表</w:t>
      </w:r>
      <w:r w:rsidRPr="008F2EA9">
        <w:rPr>
          <w:rFonts w:hint="eastAsia"/>
          <w:b/>
          <w:sz w:val="21"/>
          <w:szCs w:val="21"/>
        </w:rPr>
        <w:t xml:space="preserve">1-26 </w:t>
      </w:r>
      <w:r w:rsidRPr="008F2EA9">
        <w:rPr>
          <w:b/>
          <w:sz w:val="21"/>
          <w:szCs w:val="21"/>
        </w:rPr>
        <w:t xml:space="preserve"> </w:t>
      </w:r>
      <w:r w:rsidRPr="008F2EA9">
        <w:rPr>
          <w:rFonts w:hint="eastAsia"/>
          <w:b/>
          <w:sz w:val="21"/>
          <w:szCs w:val="21"/>
        </w:rPr>
        <w:t>涔水水文参数表</w:t>
      </w:r>
    </w:p>
    <w:tbl>
      <w:tblPr>
        <w:tblW w:w="87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413"/>
        <w:gridCol w:w="1154"/>
        <w:gridCol w:w="1175"/>
        <w:gridCol w:w="1163"/>
        <w:gridCol w:w="1172"/>
        <w:gridCol w:w="1303"/>
        <w:gridCol w:w="1352"/>
      </w:tblGrid>
      <w:tr w:rsidR="00583955" w:rsidRPr="00EB27CA" w:rsidTr="00340C9B">
        <w:trPr>
          <w:trHeight w:val="340"/>
          <w:jc w:val="center"/>
        </w:trPr>
        <w:tc>
          <w:tcPr>
            <w:tcW w:w="809" w:type="pct"/>
            <w:vAlign w:val="center"/>
          </w:tcPr>
          <w:p w:rsidR="00583955" w:rsidRPr="00EB27CA" w:rsidRDefault="00583955" w:rsidP="00340C9B">
            <w:pPr>
              <w:jc w:val="center"/>
              <w:rPr>
                <w:b/>
                <w:color w:val="000000"/>
                <w:szCs w:val="21"/>
              </w:rPr>
            </w:pPr>
            <w:r w:rsidRPr="00EB27CA">
              <w:rPr>
                <w:b/>
                <w:color w:val="000000"/>
                <w:szCs w:val="21"/>
              </w:rPr>
              <w:t>参数选取</w:t>
            </w:r>
          </w:p>
        </w:tc>
        <w:tc>
          <w:tcPr>
            <w:tcW w:w="661" w:type="pct"/>
            <w:vAlign w:val="center"/>
          </w:tcPr>
          <w:p w:rsidR="00583955" w:rsidRPr="00EB27CA" w:rsidRDefault="00583955" w:rsidP="00340C9B">
            <w:pPr>
              <w:jc w:val="center"/>
              <w:rPr>
                <w:b/>
                <w:color w:val="000000"/>
                <w:szCs w:val="21"/>
              </w:rPr>
            </w:pPr>
            <w:r w:rsidRPr="00EB27CA">
              <w:rPr>
                <w:b/>
                <w:color w:val="000000"/>
                <w:szCs w:val="21"/>
              </w:rPr>
              <w:t>Q</w:t>
            </w:r>
          </w:p>
          <w:p w:rsidR="00583955" w:rsidRPr="00EB27CA" w:rsidRDefault="00583955" w:rsidP="00340C9B">
            <w:pPr>
              <w:jc w:val="center"/>
              <w:rPr>
                <w:b/>
                <w:color w:val="000000"/>
                <w:szCs w:val="21"/>
              </w:rPr>
            </w:pPr>
            <w:r w:rsidRPr="00EB27CA">
              <w:rPr>
                <w:b/>
                <w:color w:val="000000"/>
                <w:szCs w:val="21"/>
              </w:rPr>
              <w:t>(m³/s)</w:t>
            </w:r>
          </w:p>
        </w:tc>
        <w:tc>
          <w:tcPr>
            <w:tcW w:w="673" w:type="pct"/>
            <w:vAlign w:val="center"/>
          </w:tcPr>
          <w:p w:rsidR="00583955" w:rsidRPr="00EB27CA" w:rsidRDefault="00583955" w:rsidP="00340C9B">
            <w:pPr>
              <w:jc w:val="center"/>
              <w:rPr>
                <w:b/>
                <w:color w:val="000000"/>
                <w:szCs w:val="21"/>
              </w:rPr>
            </w:pPr>
            <w:r w:rsidRPr="00EB27CA">
              <w:rPr>
                <w:b/>
                <w:color w:val="000000"/>
                <w:szCs w:val="21"/>
              </w:rPr>
              <w:t>K</w:t>
            </w:r>
          </w:p>
          <w:p w:rsidR="00583955" w:rsidRPr="00EB27CA" w:rsidRDefault="00583955" w:rsidP="00340C9B">
            <w:pPr>
              <w:jc w:val="center"/>
              <w:rPr>
                <w:b/>
                <w:color w:val="000000"/>
                <w:szCs w:val="21"/>
              </w:rPr>
            </w:pPr>
            <w:r w:rsidRPr="00EB27CA">
              <w:rPr>
                <w:b/>
                <w:color w:val="000000"/>
                <w:szCs w:val="21"/>
              </w:rPr>
              <w:t>（</w:t>
            </w:r>
            <w:r w:rsidRPr="00EB27CA">
              <w:rPr>
                <w:b/>
                <w:color w:val="000000"/>
                <w:szCs w:val="21"/>
              </w:rPr>
              <w:t>s</w:t>
            </w:r>
            <w:r w:rsidRPr="00EB27CA">
              <w:rPr>
                <w:b/>
                <w:color w:val="000000"/>
                <w:szCs w:val="21"/>
                <w:vertAlign w:val="superscript"/>
              </w:rPr>
              <w:t>-1</w:t>
            </w:r>
            <w:r w:rsidRPr="00EB27CA">
              <w:rPr>
                <w:b/>
                <w:color w:val="000000"/>
                <w:szCs w:val="21"/>
              </w:rPr>
              <w:t>）</w:t>
            </w:r>
          </w:p>
        </w:tc>
        <w:tc>
          <w:tcPr>
            <w:tcW w:w="666" w:type="pct"/>
            <w:vAlign w:val="center"/>
          </w:tcPr>
          <w:p w:rsidR="00583955" w:rsidRPr="00EB27CA" w:rsidRDefault="00583955" w:rsidP="00340C9B">
            <w:pPr>
              <w:jc w:val="center"/>
              <w:rPr>
                <w:b/>
                <w:color w:val="000000"/>
                <w:szCs w:val="21"/>
              </w:rPr>
            </w:pPr>
            <w:r w:rsidRPr="00EB27CA">
              <w:rPr>
                <w:rFonts w:hint="eastAsia"/>
                <w:b/>
                <w:color w:val="000000"/>
                <w:szCs w:val="21"/>
              </w:rPr>
              <w:t>u</w:t>
            </w:r>
          </w:p>
          <w:p w:rsidR="00583955" w:rsidRPr="00EB27CA" w:rsidRDefault="00583955" w:rsidP="00340C9B">
            <w:pPr>
              <w:jc w:val="center"/>
              <w:rPr>
                <w:b/>
                <w:color w:val="000000"/>
                <w:szCs w:val="21"/>
              </w:rPr>
            </w:pPr>
            <w:r w:rsidRPr="00EB27CA">
              <w:rPr>
                <w:b/>
                <w:color w:val="000000"/>
                <w:szCs w:val="21"/>
              </w:rPr>
              <w:t>(m/s)</w:t>
            </w:r>
          </w:p>
        </w:tc>
        <w:tc>
          <w:tcPr>
            <w:tcW w:w="671" w:type="pct"/>
            <w:vAlign w:val="center"/>
          </w:tcPr>
          <w:p w:rsidR="00583955" w:rsidRPr="00EB27CA" w:rsidRDefault="00583955" w:rsidP="00340C9B">
            <w:pPr>
              <w:jc w:val="center"/>
              <w:rPr>
                <w:b/>
                <w:color w:val="000000"/>
                <w:szCs w:val="21"/>
              </w:rPr>
            </w:pPr>
            <w:r w:rsidRPr="00EB27CA">
              <w:rPr>
                <w:b/>
                <w:color w:val="000000"/>
                <w:szCs w:val="21"/>
              </w:rPr>
              <w:t>x</w:t>
            </w:r>
          </w:p>
          <w:p w:rsidR="00583955" w:rsidRPr="00EB27CA" w:rsidRDefault="00583955" w:rsidP="00340C9B">
            <w:pPr>
              <w:jc w:val="center"/>
              <w:rPr>
                <w:b/>
                <w:color w:val="000000"/>
                <w:szCs w:val="21"/>
              </w:rPr>
            </w:pPr>
            <w:r w:rsidRPr="00EB27CA">
              <w:rPr>
                <w:b/>
                <w:color w:val="000000"/>
                <w:szCs w:val="21"/>
              </w:rPr>
              <w:t>（</w:t>
            </w:r>
            <w:r w:rsidRPr="00EB27CA">
              <w:rPr>
                <w:b/>
                <w:color w:val="000000"/>
                <w:szCs w:val="21"/>
              </w:rPr>
              <w:t>m</w:t>
            </w:r>
            <w:r w:rsidRPr="00EB27CA">
              <w:rPr>
                <w:b/>
                <w:color w:val="000000"/>
                <w:szCs w:val="21"/>
              </w:rPr>
              <w:t>）</w:t>
            </w:r>
          </w:p>
        </w:tc>
        <w:tc>
          <w:tcPr>
            <w:tcW w:w="746" w:type="pct"/>
            <w:vAlign w:val="center"/>
          </w:tcPr>
          <w:p w:rsidR="00583955" w:rsidRPr="00EB27CA" w:rsidRDefault="00583955" w:rsidP="00340C9B">
            <w:pPr>
              <w:jc w:val="center"/>
              <w:rPr>
                <w:b/>
                <w:color w:val="000000"/>
                <w:szCs w:val="21"/>
              </w:rPr>
            </w:pPr>
            <w:r w:rsidRPr="00EB27CA">
              <w:rPr>
                <w:b/>
                <w:color w:val="000000"/>
                <w:szCs w:val="21"/>
              </w:rPr>
              <w:t>C</w:t>
            </w:r>
            <w:r w:rsidRPr="00EB27CA">
              <w:rPr>
                <w:b/>
                <w:color w:val="000000"/>
                <w:szCs w:val="21"/>
                <w:vertAlign w:val="subscript"/>
              </w:rPr>
              <w:t>0</w:t>
            </w:r>
          </w:p>
          <w:p w:rsidR="00583955" w:rsidRPr="00EB27CA" w:rsidRDefault="00583955" w:rsidP="00340C9B">
            <w:pPr>
              <w:jc w:val="center"/>
              <w:rPr>
                <w:b/>
                <w:color w:val="000000"/>
                <w:szCs w:val="21"/>
              </w:rPr>
            </w:pPr>
            <w:r w:rsidRPr="00EB27CA">
              <w:rPr>
                <w:b/>
                <w:color w:val="000000"/>
                <w:szCs w:val="21"/>
              </w:rPr>
              <w:t>(mg/L)</w:t>
            </w:r>
          </w:p>
        </w:tc>
        <w:tc>
          <w:tcPr>
            <w:tcW w:w="774" w:type="pct"/>
            <w:vAlign w:val="center"/>
          </w:tcPr>
          <w:p w:rsidR="00583955" w:rsidRPr="00EB27CA" w:rsidRDefault="00583955" w:rsidP="00340C9B">
            <w:pPr>
              <w:jc w:val="center"/>
              <w:rPr>
                <w:b/>
                <w:color w:val="000000"/>
                <w:szCs w:val="21"/>
              </w:rPr>
            </w:pPr>
            <w:r w:rsidRPr="00EB27CA">
              <w:rPr>
                <w:b/>
                <w:color w:val="000000"/>
                <w:szCs w:val="21"/>
              </w:rPr>
              <w:t>C</w:t>
            </w:r>
            <w:r w:rsidRPr="00EB27CA">
              <w:rPr>
                <w:b/>
                <w:color w:val="000000"/>
                <w:szCs w:val="21"/>
                <w:vertAlign w:val="subscript"/>
              </w:rPr>
              <w:t>s</w:t>
            </w:r>
          </w:p>
          <w:p w:rsidR="00583955" w:rsidRPr="00EB27CA" w:rsidRDefault="00583955" w:rsidP="00340C9B">
            <w:pPr>
              <w:jc w:val="center"/>
              <w:rPr>
                <w:b/>
                <w:color w:val="000000"/>
                <w:szCs w:val="21"/>
              </w:rPr>
            </w:pPr>
            <w:r w:rsidRPr="00EB27CA">
              <w:rPr>
                <w:b/>
                <w:color w:val="000000"/>
                <w:szCs w:val="21"/>
              </w:rPr>
              <w:t>(mg/L)</w:t>
            </w:r>
          </w:p>
        </w:tc>
      </w:tr>
      <w:tr w:rsidR="00583955" w:rsidRPr="00EB27CA" w:rsidTr="00340C9B">
        <w:trPr>
          <w:trHeight w:val="340"/>
          <w:jc w:val="center"/>
        </w:trPr>
        <w:tc>
          <w:tcPr>
            <w:tcW w:w="809" w:type="pct"/>
            <w:vAlign w:val="center"/>
          </w:tcPr>
          <w:p w:rsidR="00583955" w:rsidRPr="00EB27CA" w:rsidRDefault="00583955" w:rsidP="00340C9B">
            <w:pPr>
              <w:jc w:val="center"/>
              <w:rPr>
                <w:color w:val="000000"/>
                <w:szCs w:val="21"/>
              </w:rPr>
            </w:pPr>
            <w:r>
              <w:rPr>
                <w:rFonts w:hint="eastAsia"/>
                <w:color w:val="000000"/>
                <w:szCs w:val="21"/>
              </w:rPr>
              <w:t>涔水（</w:t>
            </w:r>
            <w:r>
              <w:rPr>
                <w:rFonts w:hint="eastAsia"/>
                <w:color w:val="000000"/>
                <w:szCs w:val="21"/>
              </w:rPr>
              <w:t>COD</w:t>
            </w:r>
            <w:r>
              <w:rPr>
                <w:rFonts w:hint="eastAsia"/>
                <w:color w:val="000000"/>
                <w:szCs w:val="21"/>
              </w:rPr>
              <w:t>）</w:t>
            </w:r>
          </w:p>
        </w:tc>
        <w:tc>
          <w:tcPr>
            <w:tcW w:w="661" w:type="pct"/>
            <w:vAlign w:val="center"/>
          </w:tcPr>
          <w:p w:rsidR="00583955" w:rsidRPr="00EB27CA" w:rsidRDefault="006D14D7" w:rsidP="00340C9B">
            <w:pPr>
              <w:jc w:val="center"/>
              <w:rPr>
                <w:color w:val="000000"/>
                <w:szCs w:val="21"/>
              </w:rPr>
            </w:pPr>
            <w:r>
              <w:rPr>
                <w:rFonts w:hint="eastAsia"/>
                <w:color w:val="000000"/>
                <w:szCs w:val="21"/>
              </w:rPr>
              <w:t>2.4</w:t>
            </w:r>
          </w:p>
        </w:tc>
        <w:tc>
          <w:tcPr>
            <w:tcW w:w="673" w:type="pct"/>
            <w:vAlign w:val="center"/>
          </w:tcPr>
          <w:p w:rsidR="00583955" w:rsidRPr="008A2D51" w:rsidRDefault="00583955" w:rsidP="006727B1">
            <w:pPr>
              <w:jc w:val="center"/>
              <w:rPr>
                <w:szCs w:val="21"/>
              </w:rPr>
            </w:pPr>
            <w:r>
              <w:rPr>
                <w:rFonts w:hint="eastAsia"/>
                <w:szCs w:val="21"/>
              </w:rPr>
              <w:t>2.</w:t>
            </w:r>
            <w:r w:rsidR="006727B1">
              <w:rPr>
                <w:rFonts w:hint="eastAsia"/>
                <w:szCs w:val="21"/>
              </w:rPr>
              <w:t>31</w:t>
            </w:r>
            <w:r w:rsidRPr="008A2D51">
              <w:rPr>
                <w:szCs w:val="21"/>
              </w:rPr>
              <w:t>×10</w:t>
            </w:r>
            <w:r w:rsidRPr="008A2D51">
              <w:rPr>
                <w:szCs w:val="21"/>
                <w:vertAlign w:val="superscript"/>
              </w:rPr>
              <w:t>-6</w:t>
            </w:r>
          </w:p>
        </w:tc>
        <w:tc>
          <w:tcPr>
            <w:tcW w:w="666" w:type="pct"/>
            <w:vAlign w:val="center"/>
          </w:tcPr>
          <w:p w:rsidR="00583955" w:rsidRPr="008A2D51" w:rsidRDefault="00583955" w:rsidP="008F0C3D">
            <w:pPr>
              <w:jc w:val="center"/>
              <w:rPr>
                <w:szCs w:val="21"/>
              </w:rPr>
            </w:pPr>
            <w:r w:rsidRPr="008A2D51">
              <w:rPr>
                <w:rFonts w:hint="eastAsia"/>
                <w:szCs w:val="21"/>
              </w:rPr>
              <w:t>0.</w:t>
            </w:r>
            <w:r w:rsidR="008F0C3D">
              <w:rPr>
                <w:rFonts w:hint="eastAsia"/>
                <w:szCs w:val="21"/>
              </w:rPr>
              <w:t>1</w:t>
            </w:r>
          </w:p>
        </w:tc>
        <w:tc>
          <w:tcPr>
            <w:tcW w:w="671" w:type="pct"/>
            <w:vAlign w:val="center"/>
          </w:tcPr>
          <w:p w:rsidR="00583955" w:rsidRPr="008A2D51" w:rsidRDefault="00232DBB" w:rsidP="00340C9B">
            <w:pPr>
              <w:jc w:val="center"/>
              <w:rPr>
                <w:szCs w:val="21"/>
              </w:rPr>
            </w:pPr>
            <w:r>
              <w:rPr>
                <w:rFonts w:hint="eastAsia"/>
                <w:szCs w:val="21"/>
              </w:rPr>
              <w:t>4</w:t>
            </w:r>
            <w:r w:rsidR="00583955" w:rsidRPr="008A2D51">
              <w:rPr>
                <w:szCs w:val="21"/>
              </w:rPr>
              <w:t>000</w:t>
            </w:r>
          </w:p>
        </w:tc>
        <w:tc>
          <w:tcPr>
            <w:tcW w:w="746" w:type="pct"/>
            <w:vAlign w:val="center"/>
          </w:tcPr>
          <w:p w:rsidR="00583955" w:rsidRPr="00C2645C" w:rsidRDefault="00533DD0" w:rsidP="00340C9B">
            <w:pPr>
              <w:jc w:val="center"/>
              <w:rPr>
                <w:color w:val="FF0000"/>
                <w:szCs w:val="21"/>
              </w:rPr>
            </w:pPr>
            <w:r>
              <w:rPr>
                <w:rFonts w:hint="eastAsia"/>
                <w:szCs w:val="21"/>
              </w:rPr>
              <w:t>16</w:t>
            </w:r>
          </w:p>
        </w:tc>
        <w:tc>
          <w:tcPr>
            <w:tcW w:w="774" w:type="pct"/>
            <w:vAlign w:val="center"/>
          </w:tcPr>
          <w:p w:rsidR="00583955" w:rsidRPr="00C2645C" w:rsidRDefault="00583955" w:rsidP="00340C9B">
            <w:pPr>
              <w:jc w:val="center"/>
              <w:rPr>
                <w:color w:val="FF0000"/>
                <w:szCs w:val="21"/>
              </w:rPr>
            </w:pPr>
            <w:r w:rsidRPr="00C2645C">
              <w:rPr>
                <w:szCs w:val="21"/>
              </w:rPr>
              <w:t>20</w:t>
            </w:r>
          </w:p>
        </w:tc>
      </w:tr>
      <w:tr w:rsidR="00583955" w:rsidRPr="00EB27CA" w:rsidTr="00340C9B">
        <w:trPr>
          <w:trHeight w:val="340"/>
          <w:jc w:val="center"/>
        </w:trPr>
        <w:tc>
          <w:tcPr>
            <w:tcW w:w="809" w:type="pct"/>
            <w:vAlign w:val="center"/>
          </w:tcPr>
          <w:p w:rsidR="00583955" w:rsidRDefault="00583955" w:rsidP="00340C9B">
            <w:pPr>
              <w:jc w:val="center"/>
              <w:rPr>
                <w:color w:val="000000"/>
                <w:szCs w:val="21"/>
              </w:rPr>
            </w:pPr>
            <w:r>
              <w:rPr>
                <w:rFonts w:hint="eastAsia"/>
                <w:color w:val="000000"/>
                <w:szCs w:val="21"/>
              </w:rPr>
              <w:t>涔水（氨氮）</w:t>
            </w:r>
          </w:p>
        </w:tc>
        <w:tc>
          <w:tcPr>
            <w:tcW w:w="661" w:type="pct"/>
            <w:vAlign w:val="center"/>
          </w:tcPr>
          <w:p w:rsidR="00583955" w:rsidRPr="00EB27CA" w:rsidRDefault="00D10D89" w:rsidP="00340C9B">
            <w:pPr>
              <w:jc w:val="center"/>
              <w:rPr>
                <w:color w:val="000000"/>
                <w:szCs w:val="21"/>
              </w:rPr>
            </w:pPr>
            <w:r>
              <w:rPr>
                <w:rFonts w:hint="eastAsia"/>
                <w:color w:val="000000"/>
                <w:szCs w:val="21"/>
              </w:rPr>
              <w:t>2.4</w:t>
            </w:r>
          </w:p>
        </w:tc>
        <w:tc>
          <w:tcPr>
            <w:tcW w:w="673" w:type="pct"/>
            <w:vAlign w:val="center"/>
          </w:tcPr>
          <w:p w:rsidR="00583955" w:rsidRPr="00DE7529" w:rsidRDefault="00583955" w:rsidP="006727B1">
            <w:pPr>
              <w:jc w:val="center"/>
              <w:rPr>
                <w:szCs w:val="21"/>
              </w:rPr>
            </w:pPr>
            <w:r w:rsidRPr="00DE7529">
              <w:rPr>
                <w:rFonts w:hint="eastAsia"/>
                <w:szCs w:val="21"/>
              </w:rPr>
              <w:t>1.</w:t>
            </w:r>
            <w:r w:rsidR="006727B1">
              <w:rPr>
                <w:rFonts w:hint="eastAsia"/>
                <w:szCs w:val="21"/>
              </w:rPr>
              <w:t>16</w:t>
            </w:r>
            <w:r w:rsidRPr="00DE7529">
              <w:rPr>
                <w:szCs w:val="21"/>
              </w:rPr>
              <w:t>×10</w:t>
            </w:r>
            <w:r w:rsidRPr="00DE7529">
              <w:rPr>
                <w:szCs w:val="21"/>
                <w:vertAlign w:val="superscript"/>
              </w:rPr>
              <w:t>-6</w:t>
            </w:r>
          </w:p>
        </w:tc>
        <w:tc>
          <w:tcPr>
            <w:tcW w:w="666" w:type="pct"/>
            <w:vAlign w:val="center"/>
          </w:tcPr>
          <w:p w:rsidR="00583955" w:rsidRPr="008A2D51" w:rsidRDefault="00583955" w:rsidP="008F0C3D">
            <w:pPr>
              <w:jc w:val="center"/>
              <w:rPr>
                <w:szCs w:val="21"/>
              </w:rPr>
            </w:pPr>
            <w:r w:rsidRPr="008A2D51">
              <w:rPr>
                <w:rFonts w:hint="eastAsia"/>
                <w:szCs w:val="21"/>
              </w:rPr>
              <w:t>0</w:t>
            </w:r>
            <w:r>
              <w:rPr>
                <w:szCs w:val="21"/>
              </w:rPr>
              <w:t>.</w:t>
            </w:r>
            <w:r w:rsidR="008F0C3D">
              <w:rPr>
                <w:rFonts w:hint="eastAsia"/>
                <w:szCs w:val="21"/>
              </w:rPr>
              <w:t>1</w:t>
            </w:r>
          </w:p>
        </w:tc>
        <w:tc>
          <w:tcPr>
            <w:tcW w:w="671" w:type="pct"/>
            <w:vAlign w:val="center"/>
          </w:tcPr>
          <w:p w:rsidR="00583955" w:rsidRPr="008A2D51" w:rsidRDefault="00232DBB" w:rsidP="00340C9B">
            <w:pPr>
              <w:jc w:val="center"/>
              <w:rPr>
                <w:szCs w:val="21"/>
              </w:rPr>
            </w:pPr>
            <w:r>
              <w:rPr>
                <w:rFonts w:hint="eastAsia"/>
                <w:szCs w:val="21"/>
              </w:rPr>
              <w:t>4</w:t>
            </w:r>
            <w:r w:rsidR="00583955" w:rsidRPr="008A2D51">
              <w:rPr>
                <w:szCs w:val="21"/>
              </w:rPr>
              <w:t>000</w:t>
            </w:r>
          </w:p>
        </w:tc>
        <w:tc>
          <w:tcPr>
            <w:tcW w:w="746" w:type="pct"/>
            <w:vAlign w:val="center"/>
          </w:tcPr>
          <w:p w:rsidR="00583955" w:rsidRPr="00C2645C" w:rsidRDefault="00533DD0" w:rsidP="00340C9B">
            <w:pPr>
              <w:jc w:val="center"/>
              <w:rPr>
                <w:color w:val="FF0000"/>
                <w:szCs w:val="21"/>
              </w:rPr>
            </w:pPr>
            <w:r>
              <w:rPr>
                <w:rFonts w:hint="eastAsia"/>
                <w:szCs w:val="21"/>
              </w:rPr>
              <w:t>0.31</w:t>
            </w:r>
          </w:p>
        </w:tc>
        <w:tc>
          <w:tcPr>
            <w:tcW w:w="774" w:type="pct"/>
            <w:vAlign w:val="center"/>
          </w:tcPr>
          <w:p w:rsidR="00583955" w:rsidRPr="00C2645C" w:rsidRDefault="00583955" w:rsidP="00340C9B">
            <w:pPr>
              <w:jc w:val="center"/>
              <w:rPr>
                <w:color w:val="FF0000"/>
                <w:szCs w:val="21"/>
              </w:rPr>
            </w:pPr>
            <w:r>
              <w:rPr>
                <w:rFonts w:hint="eastAsia"/>
                <w:szCs w:val="21"/>
              </w:rPr>
              <w:t>1.0</w:t>
            </w:r>
          </w:p>
        </w:tc>
      </w:tr>
    </w:tbl>
    <w:p w:rsidR="008F2EA9" w:rsidRPr="008F2EA9" w:rsidRDefault="008F2EA9" w:rsidP="009005E6">
      <w:pPr>
        <w:spacing w:beforeLines="50" w:line="360" w:lineRule="auto"/>
        <w:ind w:firstLine="480"/>
        <w:rPr>
          <w:u w:val="single"/>
        </w:rPr>
      </w:pPr>
      <w:r w:rsidRPr="008F2EA9">
        <w:rPr>
          <w:rFonts w:hint="eastAsia"/>
          <w:u w:val="single"/>
        </w:rPr>
        <w:t>根据上式可以算出：</w:t>
      </w:r>
    </w:p>
    <w:p w:rsidR="00BB21A0" w:rsidRPr="008F2EA9" w:rsidRDefault="008F2EA9" w:rsidP="008F2EA9">
      <w:pPr>
        <w:spacing w:line="360" w:lineRule="auto"/>
        <w:ind w:firstLineChars="200" w:firstLine="420"/>
        <w:rPr>
          <w:szCs w:val="21"/>
          <w:u w:val="single"/>
        </w:rPr>
      </w:pPr>
      <w:r w:rsidRPr="008F2EA9">
        <w:rPr>
          <w:szCs w:val="21"/>
          <w:u w:val="single"/>
        </w:rPr>
        <w:t>M</w:t>
      </w:r>
      <w:r w:rsidRPr="008F2EA9">
        <w:rPr>
          <w:rFonts w:hint="eastAsia"/>
          <w:szCs w:val="21"/>
          <w:u w:val="single"/>
          <w:vertAlign w:val="subscript"/>
        </w:rPr>
        <w:t>COD</w:t>
      </w:r>
      <w:r w:rsidRPr="008F2EA9">
        <w:rPr>
          <w:szCs w:val="21"/>
          <w:u w:val="single"/>
        </w:rPr>
        <w:t>=</w:t>
      </w:r>
      <w:r w:rsidR="00F103C4">
        <w:rPr>
          <w:rFonts w:hint="eastAsia"/>
          <w:szCs w:val="21"/>
          <w:u w:val="single"/>
        </w:rPr>
        <w:t>7.75</w:t>
      </w:r>
      <w:r w:rsidRPr="008F2EA9">
        <w:rPr>
          <w:szCs w:val="21"/>
          <w:u w:val="single"/>
        </w:rPr>
        <w:t>g/s=</w:t>
      </w:r>
      <w:r w:rsidR="00442CD8">
        <w:rPr>
          <w:rFonts w:hint="eastAsia"/>
          <w:szCs w:val="21"/>
          <w:u w:val="single"/>
        </w:rPr>
        <w:t>244.51</w:t>
      </w:r>
      <w:r w:rsidRPr="008F2EA9">
        <w:rPr>
          <w:szCs w:val="21"/>
          <w:u w:val="single"/>
        </w:rPr>
        <w:t>t/a</w:t>
      </w:r>
      <w:r w:rsidRPr="008F2EA9">
        <w:rPr>
          <w:szCs w:val="21"/>
          <w:u w:val="single"/>
        </w:rPr>
        <w:t>，</w:t>
      </w:r>
      <w:r w:rsidRPr="008F2EA9">
        <w:rPr>
          <w:rFonts w:hint="eastAsia"/>
          <w:szCs w:val="21"/>
          <w:u w:val="single"/>
        </w:rPr>
        <w:t xml:space="preserve"> M</w:t>
      </w:r>
      <w:r w:rsidRPr="008F2EA9">
        <w:rPr>
          <w:rFonts w:hint="eastAsia"/>
          <w:szCs w:val="21"/>
          <w:u w:val="single"/>
          <w:vertAlign w:val="subscript"/>
        </w:rPr>
        <w:t>氨氮</w:t>
      </w:r>
      <w:r w:rsidRPr="008F2EA9">
        <w:rPr>
          <w:rFonts w:hint="eastAsia"/>
          <w:szCs w:val="21"/>
          <w:u w:val="single"/>
        </w:rPr>
        <w:t>=</w:t>
      </w:r>
      <w:r w:rsidRPr="008F2EA9">
        <w:rPr>
          <w:szCs w:val="21"/>
          <w:u w:val="single"/>
        </w:rPr>
        <w:t>1.1</w:t>
      </w:r>
      <w:r w:rsidR="00F103C4">
        <w:rPr>
          <w:rFonts w:hint="eastAsia"/>
          <w:szCs w:val="21"/>
          <w:u w:val="single"/>
        </w:rPr>
        <w:t>5</w:t>
      </w:r>
      <w:r w:rsidRPr="008F2EA9">
        <w:rPr>
          <w:rFonts w:hint="eastAsia"/>
          <w:szCs w:val="21"/>
          <w:u w:val="single"/>
        </w:rPr>
        <w:t>g/s=</w:t>
      </w:r>
      <w:r w:rsidR="00442CD8">
        <w:rPr>
          <w:rFonts w:hint="eastAsia"/>
          <w:szCs w:val="21"/>
          <w:u w:val="single"/>
        </w:rPr>
        <w:t>36.39</w:t>
      </w:r>
      <w:r w:rsidRPr="008F2EA9">
        <w:rPr>
          <w:szCs w:val="21"/>
          <w:u w:val="single"/>
        </w:rPr>
        <w:t>t/a</w:t>
      </w:r>
      <w:r w:rsidRPr="008F2EA9">
        <w:rPr>
          <w:szCs w:val="21"/>
          <w:u w:val="single"/>
        </w:rPr>
        <w:t>。</w:t>
      </w:r>
    </w:p>
    <w:p w:rsidR="00AE7EEE" w:rsidRDefault="00D91B89" w:rsidP="00D91B89">
      <w:pPr>
        <w:spacing w:line="360" w:lineRule="auto"/>
        <w:ind w:firstLineChars="200" w:firstLine="420"/>
        <w:rPr>
          <w:szCs w:val="21"/>
          <w:u w:val="single"/>
        </w:rPr>
      </w:pPr>
      <w:r w:rsidRPr="00D91B89">
        <w:rPr>
          <w:rFonts w:hint="eastAsia"/>
          <w:szCs w:val="21"/>
          <w:u w:val="single"/>
        </w:rPr>
        <w:t>3</w:t>
      </w:r>
      <w:r w:rsidRPr="00D91B89">
        <w:rPr>
          <w:rFonts w:hint="eastAsia"/>
          <w:szCs w:val="21"/>
          <w:u w:val="single"/>
        </w:rPr>
        <w:t>、</w:t>
      </w:r>
      <w:r w:rsidR="00AE695E" w:rsidRPr="00F24D2F">
        <w:rPr>
          <w:rFonts w:hint="eastAsia"/>
          <w:szCs w:val="21"/>
          <w:u w:val="single"/>
        </w:rPr>
        <w:t>水功能区</w:t>
      </w:r>
      <w:r w:rsidRPr="00D91B89">
        <w:rPr>
          <w:rFonts w:hint="eastAsia"/>
          <w:szCs w:val="21"/>
          <w:u w:val="single"/>
        </w:rPr>
        <w:t>现状取排水状况</w:t>
      </w:r>
    </w:p>
    <w:p w:rsidR="00B419AC" w:rsidRPr="00B419AC" w:rsidRDefault="00B419AC" w:rsidP="00B419AC">
      <w:pPr>
        <w:spacing w:line="360" w:lineRule="auto"/>
        <w:ind w:firstLineChars="200" w:firstLine="420"/>
        <w:rPr>
          <w:szCs w:val="21"/>
          <w:u w:val="single"/>
        </w:rPr>
      </w:pPr>
      <w:r w:rsidRPr="00B419AC">
        <w:rPr>
          <w:rFonts w:hint="eastAsia"/>
          <w:szCs w:val="21"/>
          <w:u w:val="single"/>
        </w:rPr>
        <w:t>（</w:t>
      </w:r>
      <w:r w:rsidRPr="00B419AC">
        <w:rPr>
          <w:rFonts w:hint="eastAsia"/>
          <w:szCs w:val="21"/>
          <w:u w:val="single"/>
        </w:rPr>
        <w:t>1</w:t>
      </w:r>
      <w:r w:rsidRPr="00B419AC">
        <w:rPr>
          <w:rFonts w:hint="eastAsia"/>
          <w:szCs w:val="21"/>
          <w:u w:val="single"/>
        </w:rPr>
        <w:t>）取水现状</w:t>
      </w:r>
    </w:p>
    <w:p w:rsidR="00B419AC" w:rsidRPr="00B419AC" w:rsidRDefault="00B419AC" w:rsidP="00B419AC">
      <w:pPr>
        <w:spacing w:line="360" w:lineRule="auto"/>
        <w:ind w:firstLineChars="200" w:firstLine="420"/>
        <w:rPr>
          <w:szCs w:val="21"/>
          <w:u w:val="single"/>
        </w:rPr>
      </w:pPr>
      <w:r w:rsidRPr="00B419AC">
        <w:rPr>
          <w:rFonts w:hint="eastAsia"/>
          <w:szCs w:val="21"/>
          <w:u w:val="single"/>
        </w:rPr>
        <w:t>根据调查，本项目尾水排放涔水河段</w:t>
      </w:r>
      <w:r>
        <w:rPr>
          <w:rFonts w:hint="eastAsia"/>
          <w:szCs w:val="21"/>
          <w:u w:val="single"/>
        </w:rPr>
        <w:t>（王家厂水库至津市小渡口入澧水）</w:t>
      </w:r>
      <w:r w:rsidRPr="00B419AC">
        <w:rPr>
          <w:rFonts w:hint="eastAsia"/>
          <w:szCs w:val="21"/>
          <w:u w:val="single"/>
        </w:rPr>
        <w:t>，排污口入涔水上、下游均无</w:t>
      </w:r>
      <w:r w:rsidR="009E4315">
        <w:rPr>
          <w:rFonts w:hint="eastAsia"/>
          <w:szCs w:val="21"/>
          <w:u w:val="single"/>
        </w:rPr>
        <w:t>规模化</w:t>
      </w:r>
      <w:r w:rsidRPr="00B419AC">
        <w:rPr>
          <w:rFonts w:hint="eastAsia"/>
          <w:szCs w:val="21"/>
          <w:u w:val="single"/>
        </w:rPr>
        <w:t>取水口。</w:t>
      </w:r>
    </w:p>
    <w:p w:rsidR="00B419AC" w:rsidRPr="00B419AC" w:rsidRDefault="00B419AC" w:rsidP="00B419AC">
      <w:pPr>
        <w:spacing w:line="360" w:lineRule="auto"/>
        <w:ind w:firstLineChars="200" w:firstLine="420"/>
        <w:rPr>
          <w:szCs w:val="21"/>
          <w:u w:val="single"/>
        </w:rPr>
      </w:pPr>
      <w:r w:rsidRPr="00B419AC">
        <w:rPr>
          <w:rFonts w:hint="eastAsia"/>
          <w:szCs w:val="21"/>
          <w:u w:val="single"/>
        </w:rPr>
        <w:t>（</w:t>
      </w:r>
      <w:r w:rsidRPr="00B419AC">
        <w:rPr>
          <w:rFonts w:hint="eastAsia"/>
          <w:szCs w:val="21"/>
          <w:u w:val="single"/>
        </w:rPr>
        <w:t>2</w:t>
      </w:r>
      <w:r w:rsidRPr="00B419AC">
        <w:rPr>
          <w:rFonts w:hint="eastAsia"/>
          <w:szCs w:val="21"/>
          <w:u w:val="single"/>
        </w:rPr>
        <w:t>）排水现状</w:t>
      </w:r>
    </w:p>
    <w:p w:rsidR="00B419AC" w:rsidRDefault="00B419AC" w:rsidP="00B419AC">
      <w:pPr>
        <w:spacing w:line="360" w:lineRule="auto"/>
        <w:ind w:firstLineChars="200" w:firstLine="420"/>
        <w:rPr>
          <w:szCs w:val="21"/>
          <w:u w:val="single"/>
        </w:rPr>
      </w:pPr>
      <w:r w:rsidRPr="00B419AC">
        <w:rPr>
          <w:rFonts w:hint="eastAsia"/>
          <w:szCs w:val="21"/>
          <w:u w:val="single"/>
        </w:rPr>
        <w:t>根据调查，本项目入河排污口所在涔水河段</w:t>
      </w:r>
      <w:r>
        <w:rPr>
          <w:rFonts w:hint="eastAsia"/>
          <w:szCs w:val="21"/>
          <w:u w:val="single"/>
        </w:rPr>
        <w:t>（王家厂水库至津市小渡口入澧水</w:t>
      </w:r>
      <w:r w:rsidRPr="00B419AC">
        <w:rPr>
          <w:rFonts w:hint="eastAsia"/>
          <w:szCs w:val="21"/>
          <w:u w:val="single"/>
        </w:rPr>
        <w:t>）内无工业企业排污口。</w:t>
      </w:r>
    </w:p>
    <w:p w:rsidR="00AE695E" w:rsidRPr="00AE695E" w:rsidRDefault="00AE695E" w:rsidP="00AE695E">
      <w:pPr>
        <w:spacing w:line="360" w:lineRule="auto"/>
        <w:ind w:firstLineChars="200" w:firstLine="420"/>
        <w:rPr>
          <w:szCs w:val="21"/>
          <w:u w:val="single"/>
        </w:rPr>
      </w:pPr>
      <w:bookmarkStart w:id="51" w:name="_Toc80340174"/>
      <w:r w:rsidRPr="00AE695E">
        <w:rPr>
          <w:rFonts w:hint="eastAsia"/>
          <w:szCs w:val="21"/>
          <w:u w:val="single"/>
        </w:rPr>
        <w:t xml:space="preserve">4. </w:t>
      </w:r>
      <w:r w:rsidRPr="00F24D2F">
        <w:rPr>
          <w:rFonts w:hint="eastAsia"/>
          <w:szCs w:val="21"/>
          <w:u w:val="single"/>
        </w:rPr>
        <w:t>水功能区</w:t>
      </w:r>
      <w:r w:rsidRPr="00AE695E">
        <w:rPr>
          <w:rFonts w:hint="eastAsia"/>
          <w:szCs w:val="21"/>
          <w:u w:val="single"/>
        </w:rPr>
        <w:t>水质现状及纳污状况</w:t>
      </w:r>
      <w:bookmarkEnd w:id="51"/>
    </w:p>
    <w:p w:rsidR="00B715ED" w:rsidRPr="00B715ED" w:rsidRDefault="00B715ED" w:rsidP="00B715ED">
      <w:pPr>
        <w:spacing w:line="360" w:lineRule="auto"/>
        <w:ind w:firstLineChars="200" w:firstLine="420"/>
        <w:rPr>
          <w:szCs w:val="21"/>
          <w:u w:val="single"/>
        </w:rPr>
      </w:pPr>
      <w:r w:rsidRPr="00B715ED">
        <w:rPr>
          <w:rFonts w:hint="eastAsia"/>
          <w:szCs w:val="21"/>
          <w:u w:val="single"/>
        </w:rPr>
        <w:t>（</w:t>
      </w:r>
      <w:r w:rsidRPr="00B715ED">
        <w:rPr>
          <w:rFonts w:hint="eastAsia"/>
          <w:szCs w:val="21"/>
          <w:u w:val="single"/>
        </w:rPr>
        <w:t>1</w:t>
      </w:r>
      <w:r w:rsidRPr="00B715ED">
        <w:rPr>
          <w:rFonts w:hint="eastAsia"/>
          <w:szCs w:val="21"/>
          <w:u w:val="single"/>
        </w:rPr>
        <w:t>）水质现状</w:t>
      </w:r>
    </w:p>
    <w:p w:rsidR="00AE695E" w:rsidRDefault="00B715ED" w:rsidP="00B715ED">
      <w:pPr>
        <w:spacing w:line="360" w:lineRule="auto"/>
        <w:ind w:firstLineChars="200" w:firstLine="420"/>
        <w:rPr>
          <w:szCs w:val="21"/>
          <w:u w:val="single"/>
        </w:rPr>
      </w:pPr>
      <w:r w:rsidRPr="00B715ED">
        <w:rPr>
          <w:rFonts w:hint="eastAsia"/>
          <w:szCs w:val="21"/>
          <w:u w:val="single"/>
        </w:rPr>
        <w:t>根据本次环评对项目污水排放口入涔水下游</w:t>
      </w:r>
      <w:r w:rsidRPr="00B715ED">
        <w:rPr>
          <w:rFonts w:hint="eastAsia"/>
          <w:szCs w:val="21"/>
          <w:u w:val="single"/>
        </w:rPr>
        <w:t>500m</w:t>
      </w:r>
      <w:r w:rsidRPr="00B715ED">
        <w:rPr>
          <w:rFonts w:hint="eastAsia"/>
          <w:szCs w:val="21"/>
          <w:u w:val="single"/>
        </w:rPr>
        <w:t>处地表水质量状况监测结果，涔水监测断面各项监测因子均符合《地表水环境质量标准》（</w:t>
      </w:r>
      <w:r w:rsidRPr="00B715ED">
        <w:rPr>
          <w:rFonts w:hint="eastAsia"/>
          <w:szCs w:val="21"/>
          <w:u w:val="single"/>
        </w:rPr>
        <w:t>GB3838-2002</w:t>
      </w:r>
      <w:r w:rsidRPr="00B715ED">
        <w:rPr>
          <w:rFonts w:hint="eastAsia"/>
          <w:szCs w:val="21"/>
          <w:u w:val="single"/>
        </w:rPr>
        <w:t>）</w:t>
      </w:r>
      <w:r w:rsidRPr="00B715ED">
        <w:rPr>
          <w:rFonts w:hint="eastAsia"/>
          <w:szCs w:val="21"/>
          <w:u w:val="single"/>
        </w:rPr>
        <w:t>III</w:t>
      </w:r>
      <w:r w:rsidRPr="00B715ED">
        <w:rPr>
          <w:rFonts w:hint="eastAsia"/>
          <w:szCs w:val="21"/>
          <w:u w:val="single"/>
        </w:rPr>
        <w:t>类水质标准的要求，属于达</w:t>
      </w:r>
      <w:r w:rsidRPr="00B715ED">
        <w:rPr>
          <w:rFonts w:hint="eastAsia"/>
          <w:szCs w:val="21"/>
          <w:u w:val="single"/>
        </w:rPr>
        <w:lastRenderedPageBreak/>
        <w:t>标水功能区。</w:t>
      </w:r>
    </w:p>
    <w:p w:rsidR="003016F5" w:rsidRDefault="003016F5" w:rsidP="003016F5">
      <w:pPr>
        <w:spacing w:line="360" w:lineRule="auto"/>
        <w:ind w:firstLineChars="200" w:firstLine="420"/>
        <w:rPr>
          <w:szCs w:val="21"/>
          <w:u w:val="single"/>
        </w:rPr>
      </w:pPr>
      <w:r w:rsidRPr="003016F5">
        <w:rPr>
          <w:rFonts w:hint="eastAsia"/>
          <w:szCs w:val="21"/>
          <w:u w:val="single"/>
        </w:rPr>
        <w:t>（</w:t>
      </w:r>
      <w:r w:rsidRPr="003016F5">
        <w:rPr>
          <w:rFonts w:hint="eastAsia"/>
          <w:szCs w:val="21"/>
          <w:u w:val="single"/>
        </w:rPr>
        <w:t>2</w:t>
      </w:r>
      <w:r w:rsidRPr="003016F5">
        <w:rPr>
          <w:rFonts w:hint="eastAsia"/>
          <w:szCs w:val="21"/>
          <w:u w:val="single"/>
        </w:rPr>
        <w:t>）纳污状况</w:t>
      </w:r>
    </w:p>
    <w:p w:rsidR="003016F5" w:rsidRPr="00C87466" w:rsidRDefault="00C87466" w:rsidP="00C87466">
      <w:pPr>
        <w:spacing w:line="360" w:lineRule="auto"/>
        <w:ind w:firstLineChars="200" w:firstLine="420"/>
        <w:rPr>
          <w:szCs w:val="21"/>
          <w:u w:val="single"/>
        </w:rPr>
      </w:pPr>
      <w:r w:rsidRPr="00C87466">
        <w:rPr>
          <w:rFonts w:hint="eastAsia"/>
          <w:szCs w:val="21"/>
          <w:u w:val="single"/>
        </w:rPr>
        <w:t>涔水河段下游</w:t>
      </w:r>
      <w:r w:rsidRPr="00C87466">
        <w:rPr>
          <w:rFonts w:hint="eastAsia"/>
          <w:szCs w:val="21"/>
          <w:u w:val="single"/>
        </w:rPr>
        <w:t>4km</w:t>
      </w:r>
      <w:r w:rsidRPr="00C87466">
        <w:rPr>
          <w:rFonts w:hint="eastAsia"/>
          <w:szCs w:val="21"/>
          <w:u w:val="single"/>
        </w:rPr>
        <w:t>纳污能力</w:t>
      </w:r>
      <w:r w:rsidRPr="00C87466">
        <w:rPr>
          <w:rFonts w:hint="eastAsia"/>
          <w:szCs w:val="21"/>
          <w:u w:val="single"/>
        </w:rPr>
        <w:t>COD</w:t>
      </w:r>
      <w:r w:rsidRPr="00C87466">
        <w:rPr>
          <w:rFonts w:hint="eastAsia"/>
          <w:szCs w:val="21"/>
          <w:u w:val="single"/>
        </w:rPr>
        <w:t>为</w:t>
      </w:r>
      <w:r w:rsidRPr="00C87466">
        <w:rPr>
          <w:rFonts w:hint="eastAsia"/>
          <w:szCs w:val="21"/>
          <w:u w:val="single"/>
        </w:rPr>
        <w:t>244.51</w:t>
      </w:r>
      <w:r w:rsidRPr="00C87466">
        <w:rPr>
          <w:szCs w:val="21"/>
          <w:u w:val="single"/>
        </w:rPr>
        <w:t>t/a</w:t>
      </w:r>
      <w:r w:rsidRPr="00C87466">
        <w:rPr>
          <w:rFonts w:hint="eastAsia"/>
          <w:szCs w:val="21"/>
          <w:u w:val="single"/>
        </w:rPr>
        <w:t>，</w:t>
      </w:r>
      <w:r w:rsidRPr="00C87466">
        <w:rPr>
          <w:rFonts w:hint="eastAsia"/>
          <w:szCs w:val="21"/>
          <w:u w:val="single"/>
        </w:rPr>
        <w:t>NH</w:t>
      </w:r>
      <w:r w:rsidRPr="00C87466">
        <w:rPr>
          <w:szCs w:val="21"/>
          <w:u w:val="single"/>
        </w:rPr>
        <w:t>3-N</w:t>
      </w:r>
      <w:r w:rsidRPr="00C87466">
        <w:rPr>
          <w:rFonts w:hint="eastAsia"/>
          <w:szCs w:val="21"/>
          <w:u w:val="single"/>
        </w:rPr>
        <w:t>为</w:t>
      </w:r>
      <w:r w:rsidRPr="00C87466">
        <w:rPr>
          <w:rFonts w:hint="eastAsia"/>
          <w:szCs w:val="21"/>
          <w:u w:val="single"/>
        </w:rPr>
        <w:t>36.39</w:t>
      </w:r>
      <w:r w:rsidRPr="00C87466">
        <w:rPr>
          <w:szCs w:val="21"/>
          <w:u w:val="single"/>
        </w:rPr>
        <w:t>t/a</w:t>
      </w:r>
      <w:r w:rsidRPr="00C87466">
        <w:rPr>
          <w:rFonts w:hint="eastAsia"/>
          <w:szCs w:val="21"/>
          <w:u w:val="single"/>
        </w:rPr>
        <w:t>。通过监测可知，涔水河段水质满足《地表水环境质量标准》（</w:t>
      </w:r>
      <w:r w:rsidRPr="00C87466">
        <w:rPr>
          <w:rFonts w:hint="eastAsia"/>
          <w:szCs w:val="21"/>
          <w:u w:val="single"/>
        </w:rPr>
        <w:t>GB3838-2002</w:t>
      </w:r>
      <w:r w:rsidRPr="00C87466">
        <w:rPr>
          <w:rFonts w:hint="eastAsia"/>
          <w:szCs w:val="21"/>
          <w:u w:val="single"/>
        </w:rPr>
        <w:t>）Ⅲ类标准，区域水功能区纳污状况良好。</w:t>
      </w:r>
      <w:r w:rsidR="00F20021">
        <w:rPr>
          <w:rFonts w:hint="eastAsia"/>
          <w:szCs w:val="21"/>
          <w:u w:val="single"/>
        </w:rPr>
        <w:t>本项目本身为减排的环保工程，项目的建设改变了大堰垱镇生活污水直排的现状，大大减少了污染物的排放量，有利于改善项目所在镇域的水功能环境。</w:t>
      </w:r>
    </w:p>
    <w:p w:rsidR="00346618" w:rsidRDefault="00B969EC" w:rsidP="00FA47A1">
      <w:pPr>
        <w:pStyle w:val="p0"/>
        <w:spacing w:line="360" w:lineRule="auto"/>
        <w:rPr>
          <w:rFonts w:eastAsiaTheme="minorEastAsia"/>
          <w:bCs/>
        </w:rPr>
      </w:pPr>
      <w:r w:rsidRPr="002160BB">
        <w:rPr>
          <w:rFonts w:eastAsiaTheme="minorEastAsia" w:hint="eastAsia"/>
          <w:bCs/>
        </w:rPr>
        <w:t>5.7.3</w:t>
      </w:r>
      <w:r w:rsidR="00346618" w:rsidRPr="002160BB">
        <w:rPr>
          <w:rFonts w:eastAsiaTheme="minorEastAsia" w:hint="eastAsia"/>
          <w:bCs/>
        </w:rPr>
        <w:t>入河排污口设置可行性分析论证及</w:t>
      </w:r>
      <w:r w:rsidR="00FA47A1" w:rsidRPr="002160BB">
        <w:rPr>
          <w:rFonts w:eastAsiaTheme="minorEastAsia" w:hint="eastAsia"/>
          <w:bCs/>
        </w:rPr>
        <w:t>入河排污口设置方案</w:t>
      </w:r>
    </w:p>
    <w:p w:rsidR="00710E81" w:rsidRDefault="00710E81" w:rsidP="00710E81">
      <w:pPr>
        <w:spacing w:line="360" w:lineRule="auto"/>
        <w:ind w:firstLineChars="200" w:firstLine="420"/>
        <w:rPr>
          <w:szCs w:val="21"/>
          <w:u w:val="single"/>
        </w:rPr>
      </w:pPr>
      <w:r w:rsidRPr="00710E81">
        <w:rPr>
          <w:rFonts w:hint="eastAsia"/>
          <w:szCs w:val="21"/>
          <w:u w:val="single"/>
        </w:rPr>
        <w:t>1</w:t>
      </w:r>
      <w:r w:rsidRPr="00710E81">
        <w:rPr>
          <w:rFonts w:hint="eastAsia"/>
          <w:szCs w:val="21"/>
          <w:u w:val="single"/>
        </w:rPr>
        <w:t>、入河排污口设置可行性分析论证</w:t>
      </w:r>
    </w:p>
    <w:p w:rsidR="00710E81" w:rsidRPr="006F4CF2" w:rsidRDefault="00710E81" w:rsidP="006F4CF2">
      <w:pPr>
        <w:spacing w:line="360" w:lineRule="auto"/>
        <w:ind w:firstLineChars="200" w:firstLine="420"/>
        <w:rPr>
          <w:szCs w:val="21"/>
          <w:u w:val="single"/>
        </w:rPr>
      </w:pPr>
      <w:r w:rsidRPr="006F4CF2">
        <w:rPr>
          <w:rFonts w:hint="eastAsia"/>
          <w:szCs w:val="21"/>
          <w:u w:val="single"/>
        </w:rPr>
        <w:t>本项目入河排污口位于涔水大堰垱镇河段，污水处理</w:t>
      </w:r>
      <w:r w:rsidRPr="00C309CA">
        <w:rPr>
          <w:rFonts w:hint="eastAsia"/>
          <w:szCs w:val="21"/>
          <w:u w:val="single"/>
        </w:rPr>
        <w:t>采用预处理</w:t>
      </w:r>
      <w:r w:rsidRPr="00C309CA">
        <w:rPr>
          <w:rFonts w:hint="eastAsia"/>
          <w:szCs w:val="21"/>
          <w:u w:val="single"/>
        </w:rPr>
        <w:t>+A</w:t>
      </w:r>
      <w:r w:rsidRPr="006F4CF2">
        <w:rPr>
          <w:rFonts w:hint="eastAsia"/>
          <w:szCs w:val="21"/>
          <w:u w:val="single"/>
        </w:rPr>
        <w:t>2</w:t>
      </w:r>
      <w:r w:rsidRPr="00C309CA">
        <w:rPr>
          <w:rFonts w:hint="eastAsia"/>
          <w:szCs w:val="21"/>
          <w:u w:val="single"/>
        </w:rPr>
        <w:t>/O+</w:t>
      </w:r>
      <w:r w:rsidRPr="00C309CA">
        <w:rPr>
          <w:rFonts w:hint="eastAsia"/>
          <w:szCs w:val="21"/>
          <w:u w:val="single"/>
        </w:rPr>
        <w:t>沉淀</w:t>
      </w:r>
      <w:r w:rsidRPr="00C309CA">
        <w:rPr>
          <w:rFonts w:hint="eastAsia"/>
          <w:szCs w:val="21"/>
          <w:u w:val="single"/>
        </w:rPr>
        <w:t>+</w:t>
      </w:r>
      <w:r w:rsidRPr="00C309CA">
        <w:rPr>
          <w:rFonts w:hint="eastAsia"/>
          <w:szCs w:val="21"/>
          <w:u w:val="single"/>
        </w:rPr>
        <w:t>过滤</w:t>
      </w:r>
      <w:r w:rsidRPr="00C309CA">
        <w:rPr>
          <w:rFonts w:hint="eastAsia"/>
          <w:szCs w:val="21"/>
          <w:u w:val="single"/>
        </w:rPr>
        <w:t>+</w:t>
      </w:r>
      <w:r w:rsidRPr="00C309CA">
        <w:rPr>
          <w:rFonts w:hint="eastAsia"/>
          <w:szCs w:val="21"/>
          <w:u w:val="single"/>
        </w:rPr>
        <w:t>消毒处理工艺</w:t>
      </w:r>
      <w:r>
        <w:rPr>
          <w:rFonts w:hint="eastAsia"/>
          <w:szCs w:val="21"/>
          <w:u w:val="single"/>
        </w:rPr>
        <w:t>，对照</w:t>
      </w:r>
      <w:r w:rsidRPr="006F4CF2">
        <w:rPr>
          <w:rFonts w:hint="eastAsia"/>
          <w:szCs w:val="21"/>
          <w:u w:val="single"/>
        </w:rPr>
        <w:t>《排污许可证申请与核发技术规范</w:t>
      </w:r>
      <w:r w:rsidRPr="006F4CF2">
        <w:rPr>
          <w:rFonts w:hint="eastAsia"/>
          <w:szCs w:val="21"/>
          <w:u w:val="single"/>
        </w:rPr>
        <w:t xml:space="preserve"> </w:t>
      </w:r>
      <w:r w:rsidRPr="006F4CF2">
        <w:rPr>
          <w:rFonts w:hint="eastAsia"/>
          <w:szCs w:val="21"/>
          <w:u w:val="single"/>
        </w:rPr>
        <w:t>水处理（试行）》（</w:t>
      </w:r>
      <w:r w:rsidRPr="006F4CF2">
        <w:rPr>
          <w:rFonts w:hint="eastAsia"/>
          <w:szCs w:val="21"/>
          <w:u w:val="single"/>
        </w:rPr>
        <w:t>HJ978-2018</w:t>
      </w:r>
      <w:r w:rsidRPr="006F4CF2">
        <w:rPr>
          <w:rFonts w:hint="eastAsia"/>
          <w:szCs w:val="21"/>
          <w:u w:val="single"/>
        </w:rPr>
        <w:t>）属于可行技术。</w:t>
      </w:r>
    </w:p>
    <w:p w:rsidR="00710E81" w:rsidRPr="006F4CF2" w:rsidRDefault="00710E81" w:rsidP="006F4CF2">
      <w:pPr>
        <w:spacing w:line="360" w:lineRule="auto"/>
        <w:ind w:firstLineChars="200" w:firstLine="420"/>
        <w:rPr>
          <w:szCs w:val="21"/>
          <w:u w:val="single"/>
        </w:rPr>
      </w:pPr>
      <w:r w:rsidRPr="006F4CF2">
        <w:rPr>
          <w:rFonts w:hint="eastAsia"/>
          <w:szCs w:val="21"/>
          <w:u w:val="single"/>
        </w:rPr>
        <w:t>根据项目污水总排口监测数据（详见表</w:t>
      </w:r>
      <w:r w:rsidRPr="006F4CF2">
        <w:rPr>
          <w:rFonts w:hint="eastAsia"/>
          <w:szCs w:val="21"/>
          <w:u w:val="single"/>
        </w:rPr>
        <w:t>1-25</w:t>
      </w:r>
      <w:r w:rsidRPr="006F4CF2">
        <w:rPr>
          <w:rFonts w:hint="eastAsia"/>
          <w:szCs w:val="21"/>
          <w:u w:val="single"/>
        </w:rPr>
        <w:t>），</w:t>
      </w:r>
      <w:r w:rsidRPr="006F4CF2">
        <w:rPr>
          <w:szCs w:val="21"/>
          <w:u w:val="single"/>
        </w:rPr>
        <w:t>各项污染因子均能够达到《城镇污水处理厂污染物排放标准》（</w:t>
      </w:r>
      <w:r w:rsidRPr="006F4CF2">
        <w:rPr>
          <w:szCs w:val="21"/>
          <w:u w:val="single"/>
        </w:rPr>
        <w:t>GB18918-2002</w:t>
      </w:r>
      <w:r w:rsidRPr="006F4CF2">
        <w:rPr>
          <w:szCs w:val="21"/>
          <w:u w:val="single"/>
        </w:rPr>
        <w:t>）</w:t>
      </w:r>
      <w:r w:rsidRPr="006F4CF2">
        <w:rPr>
          <w:rFonts w:hint="eastAsia"/>
          <w:szCs w:val="21"/>
          <w:u w:val="single"/>
        </w:rPr>
        <w:t>中</w:t>
      </w:r>
      <w:r w:rsidRPr="006F4CF2">
        <w:rPr>
          <w:szCs w:val="21"/>
          <w:u w:val="single"/>
        </w:rPr>
        <w:t>一级</w:t>
      </w:r>
      <w:r w:rsidRPr="006F4CF2">
        <w:rPr>
          <w:szCs w:val="21"/>
          <w:u w:val="single"/>
        </w:rPr>
        <w:t>A</w:t>
      </w:r>
      <w:r w:rsidRPr="006F4CF2">
        <w:rPr>
          <w:szCs w:val="21"/>
          <w:u w:val="single"/>
        </w:rPr>
        <w:t>标准限值要求。</w:t>
      </w:r>
    </w:p>
    <w:p w:rsidR="00710E81" w:rsidRDefault="00710E81" w:rsidP="006F4CF2">
      <w:pPr>
        <w:spacing w:line="360" w:lineRule="auto"/>
        <w:ind w:firstLineChars="200" w:firstLine="420"/>
        <w:rPr>
          <w:szCs w:val="21"/>
          <w:u w:val="single"/>
        </w:rPr>
      </w:pPr>
      <w:r w:rsidRPr="006F4CF2">
        <w:rPr>
          <w:rFonts w:hint="eastAsia"/>
          <w:szCs w:val="21"/>
          <w:u w:val="single"/>
        </w:rPr>
        <w:t>本项目污水处理站日处理能力为</w:t>
      </w:r>
      <w:r w:rsidRPr="006F4CF2">
        <w:rPr>
          <w:rFonts w:hint="eastAsia"/>
          <w:szCs w:val="21"/>
          <w:u w:val="single"/>
        </w:rPr>
        <w:t>2000m3/d</w:t>
      </w:r>
      <w:r w:rsidRPr="006F4CF2">
        <w:rPr>
          <w:rFonts w:hint="eastAsia"/>
          <w:szCs w:val="21"/>
          <w:u w:val="single"/>
        </w:rPr>
        <w:t>，按最大满负荷计算，污染物按照</w:t>
      </w:r>
      <w:r w:rsidRPr="006F4CF2">
        <w:rPr>
          <w:szCs w:val="21"/>
          <w:u w:val="single"/>
        </w:rPr>
        <w:t>《城镇污水处理厂污染物排放标准》（</w:t>
      </w:r>
      <w:r w:rsidRPr="006F4CF2">
        <w:rPr>
          <w:szCs w:val="21"/>
          <w:u w:val="single"/>
        </w:rPr>
        <w:t>GB18918-2002</w:t>
      </w:r>
      <w:r w:rsidRPr="006F4CF2">
        <w:rPr>
          <w:szCs w:val="21"/>
          <w:u w:val="single"/>
        </w:rPr>
        <w:t>）</w:t>
      </w:r>
      <w:r w:rsidRPr="006F4CF2">
        <w:rPr>
          <w:rFonts w:hint="eastAsia"/>
          <w:szCs w:val="21"/>
          <w:u w:val="single"/>
        </w:rPr>
        <w:t>中</w:t>
      </w:r>
      <w:r w:rsidRPr="006F4CF2">
        <w:rPr>
          <w:szCs w:val="21"/>
          <w:u w:val="single"/>
        </w:rPr>
        <w:t>一级</w:t>
      </w:r>
      <w:r w:rsidRPr="006F4CF2">
        <w:rPr>
          <w:szCs w:val="21"/>
          <w:u w:val="single"/>
        </w:rPr>
        <w:t>A</w:t>
      </w:r>
      <w:r w:rsidRPr="006F4CF2">
        <w:rPr>
          <w:szCs w:val="21"/>
          <w:u w:val="single"/>
        </w:rPr>
        <w:t>标准限值</w:t>
      </w:r>
      <w:r w:rsidRPr="006F4CF2">
        <w:rPr>
          <w:rFonts w:hint="eastAsia"/>
          <w:szCs w:val="21"/>
          <w:u w:val="single"/>
        </w:rPr>
        <w:t>计算（</w:t>
      </w:r>
      <w:r w:rsidRPr="006F4CF2">
        <w:rPr>
          <w:rFonts w:hint="eastAsia"/>
          <w:szCs w:val="21"/>
          <w:u w:val="single"/>
        </w:rPr>
        <w:t>COD</w:t>
      </w:r>
      <w:r w:rsidRPr="006F4CF2">
        <w:rPr>
          <w:rFonts w:hint="eastAsia"/>
          <w:szCs w:val="21"/>
          <w:u w:val="single"/>
        </w:rPr>
        <w:t>浓度为</w:t>
      </w:r>
      <w:r w:rsidRPr="006F4CF2">
        <w:rPr>
          <w:rFonts w:hint="eastAsia"/>
          <w:szCs w:val="21"/>
          <w:u w:val="single"/>
        </w:rPr>
        <w:t>50mg/L</w:t>
      </w:r>
      <w:r w:rsidRPr="006F4CF2">
        <w:rPr>
          <w:rFonts w:hint="eastAsia"/>
          <w:szCs w:val="21"/>
          <w:u w:val="single"/>
        </w:rPr>
        <w:t>，氨氮浓度为</w:t>
      </w:r>
      <w:r w:rsidRPr="006F4CF2">
        <w:rPr>
          <w:rFonts w:hint="eastAsia"/>
          <w:szCs w:val="21"/>
          <w:u w:val="single"/>
        </w:rPr>
        <w:t>5mg/L</w:t>
      </w:r>
      <w:r w:rsidRPr="006F4CF2">
        <w:rPr>
          <w:rFonts w:hint="eastAsia"/>
          <w:szCs w:val="21"/>
          <w:u w:val="single"/>
        </w:rPr>
        <w:t>），</w:t>
      </w:r>
      <w:r w:rsidRPr="006F4CF2">
        <w:rPr>
          <w:rFonts w:hint="eastAsia"/>
          <w:szCs w:val="21"/>
          <w:u w:val="single"/>
        </w:rPr>
        <w:t>COD</w:t>
      </w:r>
      <w:r w:rsidRPr="006F4CF2">
        <w:rPr>
          <w:rFonts w:hint="eastAsia"/>
          <w:szCs w:val="21"/>
          <w:u w:val="single"/>
        </w:rPr>
        <w:t>排放量为</w:t>
      </w:r>
      <w:r w:rsidR="006307EA" w:rsidRPr="006F4CF2">
        <w:rPr>
          <w:rFonts w:hint="eastAsia"/>
          <w:szCs w:val="21"/>
          <w:u w:val="single"/>
        </w:rPr>
        <w:t>36.5</w:t>
      </w:r>
      <w:r w:rsidRPr="006F4CF2">
        <w:rPr>
          <w:rFonts w:hint="eastAsia"/>
          <w:szCs w:val="21"/>
          <w:u w:val="single"/>
        </w:rPr>
        <w:t>t/a</w:t>
      </w:r>
      <w:r w:rsidRPr="006F4CF2">
        <w:rPr>
          <w:rFonts w:hint="eastAsia"/>
          <w:szCs w:val="21"/>
          <w:u w:val="single"/>
        </w:rPr>
        <w:t>，氨氮排放量为</w:t>
      </w:r>
      <w:r w:rsidR="006307EA" w:rsidRPr="006F4CF2">
        <w:rPr>
          <w:rFonts w:hint="eastAsia"/>
          <w:szCs w:val="21"/>
          <w:u w:val="single"/>
        </w:rPr>
        <w:t>4.37</w:t>
      </w:r>
      <w:r w:rsidRPr="006F4CF2">
        <w:rPr>
          <w:rFonts w:hint="eastAsia"/>
          <w:szCs w:val="21"/>
          <w:u w:val="single"/>
        </w:rPr>
        <w:t>t/a</w:t>
      </w:r>
      <w:r w:rsidRPr="006F4CF2">
        <w:rPr>
          <w:rFonts w:hint="eastAsia"/>
          <w:szCs w:val="21"/>
          <w:u w:val="single"/>
        </w:rPr>
        <w:t>。本项目污染物排放量均小于</w:t>
      </w:r>
      <w:r w:rsidR="006307EA" w:rsidRPr="006F4CF2">
        <w:rPr>
          <w:rFonts w:hint="eastAsia"/>
          <w:szCs w:val="21"/>
          <w:u w:val="single"/>
        </w:rPr>
        <w:t>涔水</w:t>
      </w:r>
      <w:r w:rsidRPr="006F4CF2">
        <w:rPr>
          <w:rFonts w:hint="eastAsia"/>
          <w:szCs w:val="21"/>
          <w:u w:val="single"/>
        </w:rPr>
        <w:t>纳污能力（</w:t>
      </w:r>
      <w:r w:rsidRPr="006F4CF2">
        <w:rPr>
          <w:rFonts w:hint="eastAsia"/>
          <w:szCs w:val="21"/>
          <w:u w:val="single"/>
        </w:rPr>
        <w:t>COD</w:t>
      </w:r>
      <w:r w:rsidRPr="006F4CF2">
        <w:rPr>
          <w:szCs w:val="21"/>
          <w:u w:val="single"/>
        </w:rPr>
        <w:t>≤</w:t>
      </w:r>
      <w:r w:rsidR="006307EA" w:rsidRPr="006F4CF2">
        <w:rPr>
          <w:rFonts w:hint="eastAsia"/>
          <w:szCs w:val="21"/>
          <w:u w:val="single"/>
        </w:rPr>
        <w:t>244.51</w:t>
      </w:r>
      <w:r w:rsidRPr="006F4CF2">
        <w:rPr>
          <w:rFonts w:hint="eastAsia"/>
          <w:szCs w:val="21"/>
          <w:u w:val="single"/>
        </w:rPr>
        <w:t>t/a</w:t>
      </w:r>
      <w:r w:rsidRPr="006F4CF2">
        <w:rPr>
          <w:rFonts w:hint="eastAsia"/>
          <w:szCs w:val="21"/>
          <w:u w:val="single"/>
        </w:rPr>
        <w:t>，氨氮</w:t>
      </w:r>
      <w:r w:rsidRPr="006F4CF2">
        <w:rPr>
          <w:szCs w:val="21"/>
          <w:u w:val="single"/>
        </w:rPr>
        <w:t>≤</w:t>
      </w:r>
      <w:r w:rsidR="006307EA" w:rsidRPr="006F4CF2">
        <w:rPr>
          <w:rFonts w:hint="eastAsia"/>
          <w:szCs w:val="21"/>
          <w:u w:val="single"/>
        </w:rPr>
        <w:t>36.39</w:t>
      </w:r>
      <w:r w:rsidRPr="006F4CF2">
        <w:rPr>
          <w:rFonts w:hint="eastAsia"/>
          <w:szCs w:val="21"/>
          <w:u w:val="single"/>
        </w:rPr>
        <w:t>t/a</w:t>
      </w:r>
      <w:r w:rsidRPr="006F4CF2">
        <w:rPr>
          <w:rFonts w:hint="eastAsia"/>
          <w:szCs w:val="21"/>
          <w:u w:val="single"/>
        </w:rPr>
        <w:t>），从污染物排放量上分析是可行的。</w:t>
      </w:r>
    </w:p>
    <w:p w:rsidR="0093361F" w:rsidRDefault="0093361F" w:rsidP="0093361F">
      <w:pPr>
        <w:spacing w:line="360" w:lineRule="auto"/>
        <w:ind w:firstLineChars="200" w:firstLine="420"/>
        <w:rPr>
          <w:szCs w:val="21"/>
          <w:u w:val="single"/>
        </w:rPr>
      </w:pPr>
      <w:r w:rsidRPr="0093361F">
        <w:rPr>
          <w:rFonts w:hint="eastAsia"/>
          <w:szCs w:val="21"/>
          <w:u w:val="single"/>
        </w:rPr>
        <w:t>2</w:t>
      </w:r>
      <w:r w:rsidRPr="0093361F">
        <w:rPr>
          <w:rFonts w:hint="eastAsia"/>
          <w:szCs w:val="21"/>
          <w:u w:val="single"/>
        </w:rPr>
        <w:t>、入河排污口设置方案</w:t>
      </w:r>
    </w:p>
    <w:p w:rsidR="00003BB5" w:rsidRDefault="00003BB5" w:rsidP="00833937">
      <w:pPr>
        <w:spacing w:line="360" w:lineRule="auto"/>
        <w:ind w:firstLineChars="200" w:firstLine="420"/>
        <w:rPr>
          <w:szCs w:val="21"/>
          <w:u w:val="single"/>
        </w:rPr>
      </w:pPr>
      <w:r>
        <w:rPr>
          <w:rFonts w:hint="eastAsia"/>
          <w:szCs w:val="21"/>
          <w:u w:val="single"/>
        </w:rPr>
        <w:t>（</w:t>
      </w:r>
      <w:r>
        <w:rPr>
          <w:rFonts w:hint="eastAsia"/>
          <w:szCs w:val="21"/>
          <w:u w:val="single"/>
        </w:rPr>
        <w:t>1</w:t>
      </w:r>
      <w:r>
        <w:rPr>
          <w:rFonts w:hint="eastAsia"/>
          <w:szCs w:val="21"/>
          <w:u w:val="single"/>
        </w:rPr>
        <w:t>）</w:t>
      </w:r>
      <w:r w:rsidRPr="0093361F">
        <w:rPr>
          <w:rFonts w:hint="eastAsia"/>
          <w:szCs w:val="21"/>
          <w:u w:val="single"/>
        </w:rPr>
        <w:t>入河排污口</w:t>
      </w:r>
      <w:r>
        <w:rPr>
          <w:rFonts w:hint="eastAsia"/>
          <w:szCs w:val="21"/>
          <w:u w:val="single"/>
        </w:rPr>
        <w:t>基本情况</w:t>
      </w:r>
    </w:p>
    <w:p w:rsidR="00085B06" w:rsidRPr="00833937" w:rsidRDefault="00003BB5" w:rsidP="00833937">
      <w:pPr>
        <w:spacing w:line="360" w:lineRule="auto"/>
        <w:ind w:firstLineChars="200" w:firstLine="420"/>
        <w:rPr>
          <w:szCs w:val="21"/>
          <w:u w:val="single"/>
        </w:rPr>
      </w:pPr>
      <w:r>
        <w:rPr>
          <w:rFonts w:hint="eastAsia"/>
          <w:szCs w:val="21"/>
          <w:u w:val="single"/>
        </w:rPr>
        <w:t>①</w:t>
      </w:r>
      <w:r w:rsidR="00085B06" w:rsidRPr="00833937">
        <w:rPr>
          <w:rFonts w:hint="eastAsia"/>
          <w:szCs w:val="21"/>
          <w:u w:val="single"/>
        </w:rPr>
        <w:t>排污口位置</w:t>
      </w:r>
      <w:r w:rsidR="004547E7">
        <w:rPr>
          <w:rFonts w:hint="eastAsia"/>
          <w:szCs w:val="21"/>
          <w:u w:val="single"/>
        </w:rPr>
        <w:t>：</w:t>
      </w:r>
      <w:r w:rsidR="00085B06" w:rsidRPr="00833937">
        <w:rPr>
          <w:rFonts w:hint="eastAsia"/>
          <w:szCs w:val="21"/>
          <w:u w:val="single"/>
        </w:rPr>
        <w:t>本项目入河排污口位于场区东南侧涔水河段，地理位置为：</w:t>
      </w:r>
      <w:r w:rsidR="00833937">
        <w:rPr>
          <w:rFonts w:hint="eastAsia"/>
          <w:szCs w:val="21"/>
          <w:u w:val="single"/>
        </w:rPr>
        <w:t>E</w:t>
      </w:r>
      <w:r w:rsidR="00833937" w:rsidRPr="00833937">
        <w:rPr>
          <w:szCs w:val="21"/>
          <w:u w:val="single"/>
        </w:rPr>
        <w:t>111.648703</w:t>
      </w:r>
      <w:r w:rsidR="00833937" w:rsidRPr="00833937">
        <w:rPr>
          <w:rFonts w:hint="eastAsia"/>
          <w:szCs w:val="21"/>
          <w:u w:val="single"/>
        </w:rPr>
        <w:t>°</w:t>
      </w:r>
      <w:r w:rsidR="00085B06" w:rsidRPr="00833937">
        <w:rPr>
          <w:szCs w:val="21"/>
          <w:u w:val="single"/>
        </w:rPr>
        <w:t>、</w:t>
      </w:r>
      <w:r w:rsidR="00833937">
        <w:rPr>
          <w:rFonts w:hint="eastAsia"/>
          <w:szCs w:val="21"/>
          <w:u w:val="single"/>
        </w:rPr>
        <w:t>N</w:t>
      </w:r>
      <w:r w:rsidR="00833937" w:rsidRPr="00833937">
        <w:rPr>
          <w:szCs w:val="21"/>
          <w:u w:val="single"/>
        </w:rPr>
        <w:t>29.747646</w:t>
      </w:r>
      <w:r w:rsidR="00833937" w:rsidRPr="00833937">
        <w:rPr>
          <w:rFonts w:hint="eastAsia"/>
          <w:szCs w:val="21"/>
          <w:u w:val="single"/>
        </w:rPr>
        <w:t>°</w:t>
      </w:r>
    </w:p>
    <w:p w:rsidR="00085B06" w:rsidRPr="00833937" w:rsidRDefault="00003BB5" w:rsidP="00833937">
      <w:pPr>
        <w:spacing w:line="360" w:lineRule="auto"/>
        <w:ind w:firstLineChars="200" w:firstLine="420"/>
        <w:rPr>
          <w:szCs w:val="21"/>
          <w:u w:val="single"/>
        </w:rPr>
      </w:pPr>
      <w:r>
        <w:rPr>
          <w:rFonts w:hint="eastAsia"/>
          <w:szCs w:val="21"/>
          <w:u w:val="single"/>
        </w:rPr>
        <w:t>②</w:t>
      </w:r>
      <w:r w:rsidR="00085B06" w:rsidRPr="00833937">
        <w:rPr>
          <w:rFonts w:hint="eastAsia"/>
          <w:szCs w:val="21"/>
          <w:u w:val="single"/>
        </w:rPr>
        <w:t>排污口类型：新建</w:t>
      </w:r>
    </w:p>
    <w:p w:rsidR="00085B06" w:rsidRPr="00833937" w:rsidRDefault="001557A9" w:rsidP="00833937">
      <w:pPr>
        <w:spacing w:line="360" w:lineRule="auto"/>
        <w:ind w:firstLineChars="200" w:firstLine="420"/>
        <w:rPr>
          <w:szCs w:val="21"/>
          <w:u w:val="single"/>
        </w:rPr>
      </w:pPr>
      <w:r>
        <w:rPr>
          <w:rFonts w:hint="eastAsia"/>
          <w:szCs w:val="21"/>
          <w:u w:val="single"/>
        </w:rPr>
        <w:t>③</w:t>
      </w:r>
      <w:r w:rsidR="00085B06" w:rsidRPr="00833937">
        <w:rPr>
          <w:rFonts w:hint="eastAsia"/>
          <w:szCs w:val="21"/>
          <w:u w:val="single"/>
        </w:rPr>
        <w:t>排污口分类：</w:t>
      </w:r>
      <w:r w:rsidR="00833937">
        <w:rPr>
          <w:rFonts w:hint="eastAsia"/>
          <w:szCs w:val="21"/>
          <w:u w:val="single"/>
        </w:rPr>
        <w:t>城镇生活污水处理厂</w:t>
      </w:r>
      <w:r w:rsidR="00085B06" w:rsidRPr="00833937">
        <w:rPr>
          <w:rFonts w:hint="eastAsia"/>
          <w:szCs w:val="21"/>
          <w:u w:val="single"/>
        </w:rPr>
        <w:t>入河排污口</w:t>
      </w:r>
    </w:p>
    <w:p w:rsidR="00085B06" w:rsidRPr="00833937" w:rsidRDefault="001557A9" w:rsidP="00833937">
      <w:pPr>
        <w:spacing w:line="360" w:lineRule="auto"/>
        <w:ind w:firstLineChars="200" w:firstLine="420"/>
        <w:rPr>
          <w:szCs w:val="21"/>
          <w:u w:val="single"/>
        </w:rPr>
      </w:pPr>
      <w:r>
        <w:rPr>
          <w:rFonts w:hint="eastAsia"/>
          <w:szCs w:val="21"/>
          <w:u w:val="single"/>
        </w:rPr>
        <w:t>④</w:t>
      </w:r>
      <w:r w:rsidR="00085B06" w:rsidRPr="00833937">
        <w:rPr>
          <w:rFonts w:hint="eastAsia"/>
          <w:szCs w:val="21"/>
          <w:u w:val="single"/>
        </w:rPr>
        <w:t>排放方式：间歇性排放</w:t>
      </w:r>
      <w:r w:rsidR="00C10965">
        <w:rPr>
          <w:rFonts w:hint="eastAsia"/>
          <w:szCs w:val="21"/>
          <w:u w:val="single"/>
        </w:rPr>
        <w:t>，</w:t>
      </w:r>
      <w:r w:rsidR="00C10965" w:rsidRPr="004547E7">
        <w:rPr>
          <w:szCs w:val="21"/>
          <w:u w:val="single"/>
        </w:rPr>
        <w:t>排放期间流量稳定</w:t>
      </w:r>
    </w:p>
    <w:p w:rsidR="0093361F" w:rsidRDefault="001557A9" w:rsidP="00833937">
      <w:pPr>
        <w:spacing w:line="360" w:lineRule="auto"/>
        <w:ind w:firstLineChars="200" w:firstLine="420"/>
        <w:rPr>
          <w:szCs w:val="21"/>
          <w:u w:val="single"/>
        </w:rPr>
      </w:pPr>
      <w:r>
        <w:rPr>
          <w:rFonts w:hint="eastAsia"/>
          <w:szCs w:val="21"/>
          <w:u w:val="single"/>
        </w:rPr>
        <w:t>⑤</w:t>
      </w:r>
      <w:r w:rsidR="00085B06" w:rsidRPr="00833937">
        <w:rPr>
          <w:rFonts w:hint="eastAsia"/>
          <w:szCs w:val="21"/>
          <w:u w:val="single"/>
        </w:rPr>
        <w:t>入河方式：污水经处理达标后排入</w:t>
      </w:r>
      <w:r w:rsidR="001D681C">
        <w:rPr>
          <w:rFonts w:hint="eastAsia"/>
          <w:szCs w:val="21"/>
          <w:u w:val="single"/>
        </w:rPr>
        <w:t>项目东侧涔水</w:t>
      </w:r>
    </w:p>
    <w:p w:rsidR="00003BB5" w:rsidRPr="00A55883" w:rsidRDefault="001557A9" w:rsidP="00A55883">
      <w:pPr>
        <w:spacing w:line="360" w:lineRule="auto"/>
        <w:ind w:firstLineChars="200" w:firstLine="420"/>
        <w:rPr>
          <w:szCs w:val="21"/>
          <w:u w:val="single"/>
        </w:rPr>
      </w:pPr>
      <w:r w:rsidRPr="00A55883">
        <w:rPr>
          <w:rFonts w:hint="eastAsia"/>
          <w:szCs w:val="21"/>
          <w:u w:val="single"/>
        </w:rPr>
        <w:t>（</w:t>
      </w:r>
      <w:r w:rsidRPr="00A55883">
        <w:rPr>
          <w:rFonts w:hint="eastAsia"/>
          <w:szCs w:val="21"/>
          <w:u w:val="single"/>
        </w:rPr>
        <w:t>2</w:t>
      </w:r>
      <w:r w:rsidRPr="00A55883">
        <w:rPr>
          <w:rFonts w:hint="eastAsia"/>
          <w:szCs w:val="21"/>
          <w:u w:val="single"/>
        </w:rPr>
        <w:t>）</w:t>
      </w:r>
      <w:r w:rsidR="00003BB5" w:rsidRPr="00A55883">
        <w:rPr>
          <w:rFonts w:hint="eastAsia"/>
          <w:szCs w:val="21"/>
          <w:u w:val="single"/>
        </w:rPr>
        <w:t>入河排污口规范化管理要求</w:t>
      </w:r>
    </w:p>
    <w:p w:rsidR="001557A9" w:rsidRPr="00A55883" w:rsidRDefault="00A55883" w:rsidP="00A55883">
      <w:pPr>
        <w:spacing w:line="360" w:lineRule="auto"/>
        <w:ind w:firstLineChars="200" w:firstLine="420"/>
        <w:rPr>
          <w:szCs w:val="21"/>
          <w:u w:val="single"/>
        </w:rPr>
      </w:pPr>
      <w:r>
        <w:rPr>
          <w:rFonts w:hint="eastAsia"/>
          <w:szCs w:val="21"/>
          <w:u w:val="single"/>
        </w:rPr>
        <w:t>①</w:t>
      </w:r>
      <w:r w:rsidRPr="00A55883">
        <w:rPr>
          <w:rFonts w:hint="eastAsia"/>
          <w:szCs w:val="21"/>
          <w:u w:val="single"/>
        </w:rPr>
        <w:t>排污口标准化建设要求</w:t>
      </w:r>
    </w:p>
    <w:p w:rsidR="00A55883" w:rsidRPr="00A55883" w:rsidRDefault="00A55883" w:rsidP="00A55883">
      <w:pPr>
        <w:spacing w:line="360" w:lineRule="auto"/>
        <w:ind w:firstLineChars="200" w:firstLine="420"/>
        <w:rPr>
          <w:szCs w:val="21"/>
          <w:u w:val="single"/>
        </w:rPr>
      </w:pPr>
      <w:r w:rsidRPr="00A55883">
        <w:rPr>
          <w:rFonts w:hint="eastAsia"/>
          <w:szCs w:val="21"/>
          <w:u w:val="single"/>
        </w:rPr>
        <w:t>a.</w:t>
      </w:r>
      <w:r w:rsidRPr="00A55883">
        <w:rPr>
          <w:rFonts w:hint="eastAsia"/>
          <w:szCs w:val="21"/>
          <w:u w:val="single"/>
        </w:rPr>
        <w:t>入河排污口进行规范化建设，必须设置符合国家标准《环境保护图形标志排放口（源）》（</w:t>
      </w:r>
      <w:r w:rsidRPr="00A55883">
        <w:rPr>
          <w:rFonts w:hint="eastAsia"/>
          <w:szCs w:val="21"/>
          <w:u w:val="single"/>
        </w:rPr>
        <w:t>GB15562.1-1995</w:t>
      </w:r>
      <w:r w:rsidRPr="00A55883">
        <w:rPr>
          <w:rFonts w:hint="eastAsia"/>
          <w:szCs w:val="21"/>
          <w:u w:val="single"/>
        </w:rPr>
        <w:t>）中有关规定的入河排污口标志牌；</w:t>
      </w:r>
    </w:p>
    <w:p w:rsidR="00A55883" w:rsidRPr="00AC6D8B" w:rsidRDefault="00A55883" w:rsidP="00AC6D8B">
      <w:pPr>
        <w:pStyle w:val="aff7"/>
        <w:ind w:firstLineChars="0" w:firstLine="0"/>
        <w:contextualSpacing/>
        <w:jc w:val="center"/>
        <w:rPr>
          <w:b/>
          <w:sz w:val="21"/>
          <w:szCs w:val="21"/>
        </w:rPr>
      </w:pPr>
      <w:r w:rsidRPr="00AC6D8B">
        <w:rPr>
          <w:rFonts w:hint="eastAsia"/>
          <w:b/>
          <w:sz w:val="21"/>
          <w:szCs w:val="21"/>
        </w:rPr>
        <w:t>表</w:t>
      </w:r>
      <w:r w:rsidR="00AC6D8B" w:rsidRPr="00AC6D8B">
        <w:rPr>
          <w:rFonts w:hint="eastAsia"/>
          <w:b/>
          <w:sz w:val="21"/>
          <w:szCs w:val="21"/>
        </w:rPr>
        <w:t>1-27</w:t>
      </w:r>
      <w:r w:rsidRPr="00AC6D8B">
        <w:rPr>
          <w:rFonts w:hint="eastAsia"/>
          <w:b/>
          <w:sz w:val="21"/>
          <w:szCs w:val="21"/>
        </w:rPr>
        <w:t xml:space="preserve">  </w:t>
      </w:r>
      <w:r w:rsidRPr="00AC6D8B">
        <w:rPr>
          <w:rFonts w:hint="eastAsia"/>
          <w:b/>
          <w:sz w:val="21"/>
          <w:szCs w:val="21"/>
        </w:rPr>
        <w:t>排污口图形标志</w:t>
      </w:r>
    </w:p>
    <w:tbl>
      <w:tblPr>
        <w:tblW w:w="8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108"/>
        <w:gridCol w:w="2405"/>
        <w:gridCol w:w="2110"/>
        <w:gridCol w:w="2109"/>
      </w:tblGrid>
      <w:tr w:rsidR="00A55883" w:rsidRPr="000B617D" w:rsidTr="00340C9B">
        <w:trPr>
          <w:jc w:val="center"/>
        </w:trPr>
        <w:tc>
          <w:tcPr>
            <w:tcW w:w="2005" w:type="dxa"/>
            <w:vAlign w:val="center"/>
          </w:tcPr>
          <w:p w:rsidR="00A55883" w:rsidRPr="000B617D" w:rsidRDefault="00A55883" w:rsidP="00340C9B">
            <w:pPr>
              <w:jc w:val="center"/>
              <w:rPr>
                <w:b/>
                <w:bCs/>
                <w:color w:val="000000"/>
                <w:szCs w:val="21"/>
              </w:rPr>
            </w:pPr>
            <w:r w:rsidRPr="000B617D">
              <w:rPr>
                <w:rFonts w:hint="eastAsia"/>
                <w:b/>
                <w:bCs/>
                <w:color w:val="000000"/>
                <w:szCs w:val="21"/>
              </w:rPr>
              <w:t>排放口</w:t>
            </w:r>
          </w:p>
        </w:tc>
        <w:tc>
          <w:tcPr>
            <w:tcW w:w="2288" w:type="dxa"/>
            <w:vAlign w:val="center"/>
          </w:tcPr>
          <w:p w:rsidR="00A55883" w:rsidRPr="000B617D" w:rsidRDefault="00A55883" w:rsidP="00340C9B">
            <w:pPr>
              <w:jc w:val="center"/>
              <w:rPr>
                <w:b/>
                <w:bCs/>
                <w:color w:val="000000"/>
                <w:szCs w:val="21"/>
              </w:rPr>
            </w:pPr>
            <w:r w:rsidRPr="000B617D">
              <w:rPr>
                <w:rFonts w:hint="eastAsia"/>
                <w:b/>
                <w:bCs/>
                <w:color w:val="000000"/>
                <w:szCs w:val="21"/>
              </w:rPr>
              <w:t>图形符号</w:t>
            </w:r>
          </w:p>
        </w:tc>
        <w:tc>
          <w:tcPr>
            <w:tcW w:w="2007" w:type="dxa"/>
            <w:vAlign w:val="center"/>
          </w:tcPr>
          <w:p w:rsidR="00A55883" w:rsidRPr="000B617D" w:rsidRDefault="00A55883" w:rsidP="00340C9B">
            <w:pPr>
              <w:jc w:val="center"/>
              <w:rPr>
                <w:b/>
                <w:bCs/>
                <w:color w:val="000000"/>
                <w:szCs w:val="21"/>
              </w:rPr>
            </w:pPr>
            <w:r w:rsidRPr="000B617D">
              <w:rPr>
                <w:rFonts w:hint="eastAsia"/>
                <w:b/>
                <w:bCs/>
                <w:color w:val="000000"/>
                <w:szCs w:val="21"/>
              </w:rPr>
              <w:t>背景颜色</w:t>
            </w:r>
          </w:p>
        </w:tc>
        <w:tc>
          <w:tcPr>
            <w:tcW w:w="2006" w:type="dxa"/>
            <w:vAlign w:val="center"/>
          </w:tcPr>
          <w:p w:rsidR="00A55883" w:rsidRPr="000B617D" w:rsidRDefault="00A55883" w:rsidP="00340C9B">
            <w:pPr>
              <w:jc w:val="center"/>
              <w:rPr>
                <w:b/>
                <w:bCs/>
                <w:color w:val="000000"/>
                <w:szCs w:val="21"/>
              </w:rPr>
            </w:pPr>
            <w:r w:rsidRPr="000B617D">
              <w:rPr>
                <w:rFonts w:hint="eastAsia"/>
                <w:b/>
                <w:bCs/>
                <w:color w:val="000000"/>
                <w:szCs w:val="21"/>
              </w:rPr>
              <w:t>图形颜色</w:t>
            </w:r>
          </w:p>
        </w:tc>
      </w:tr>
      <w:tr w:rsidR="00A55883" w:rsidRPr="000B617D" w:rsidTr="00340C9B">
        <w:trPr>
          <w:jc w:val="center"/>
        </w:trPr>
        <w:tc>
          <w:tcPr>
            <w:tcW w:w="2005" w:type="dxa"/>
            <w:vAlign w:val="center"/>
          </w:tcPr>
          <w:p w:rsidR="00A55883" w:rsidRPr="000B617D" w:rsidRDefault="00A55883" w:rsidP="00340C9B">
            <w:pPr>
              <w:jc w:val="center"/>
              <w:rPr>
                <w:color w:val="000000"/>
                <w:szCs w:val="21"/>
              </w:rPr>
            </w:pPr>
            <w:r w:rsidRPr="000B617D">
              <w:rPr>
                <w:rFonts w:hint="eastAsia"/>
                <w:color w:val="000000"/>
                <w:szCs w:val="21"/>
              </w:rPr>
              <w:lastRenderedPageBreak/>
              <w:t>废水排放口</w:t>
            </w:r>
          </w:p>
        </w:tc>
        <w:tc>
          <w:tcPr>
            <w:tcW w:w="2288" w:type="dxa"/>
            <w:vAlign w:val="center"/>
          </w:tcPr>
          <w:p w:rsidR="00A55883" w:rsidRPr="000B617D" w:rsidRDefault="009005E6" w:rsidP="00340C9B">
            <w:pPr>
              <w:jc w:val="center"/>
              <w:rPr>
                <w:color w:val="000000"/>
                <w:szCs w:val="21"/>
              </w:rPr>
            </w:pPr>
            <w:r w:rsidRPr="00C35458">
              <w:rPr>
                <w:noProof/>
                <w:sz w:val="18"/>
                <w:szCs w:val="18"/>
              </w:rPr>
              <w:pict>
                <v:shape id="图片 45" o:spid="_x0000_i1033" type="#_x0000_t75" style="width:73.8pt;height:76.2pt;visibility:visible;mso-wrap-style:square">
                  <v:imagedata r:id="rId20" o:title=""/>
                </v:shape>
              </w:pict>
            </w:r>
          </w:p>
        </w:tc>
        <w:tc>
          <w:tcPr>
            <w:tcW w:w="2007" w:type="dxa"/>
            <w:vAlign w:val="center"/>
          </w:tcPr>
          <w:p w:rsidR="00A55883" w:rsidRPr="000B617D" w:rsidRDefault="00A55883" w:rsidP="00340C9B">
            <w:pPr>
              <w:jc w:val="center"/>
              <w:rPr>
                <w:color w:val="000000"/>
                <w:szCs w:val="21"/>
              </w:rPr>
            </w:pPr>
            <w:r>
              <w:rPr>
                <w:rFonts w:hint="eastAsia"/>
                <w:color w:val="000000"/>
                <w:szCs w:val="21"/>
              </w:rPr>
              <w:t>绿色</w:t>
            </w:r>
          </w:p>
        </w:tc>
        <w:tc>
          <w:tcPr>
            <w:tcW w:w="2006" w:type="dxa"/>
            <w:vAlign w:val="center"/>
          </w:tcPr>
          <w:p w:rsidR="00A55883" w:rsidRPr="000B617D" w:rsidRDefault="00A55883" w:rsidP="00340C9B">
            <w:pPr>
              <w:jc w:val="center"/>
              <w:rPr>
                <w:color w:val="000000"/>
                <w:szCs w:val="21"/>
              </w:rPr>
            </w:pPr>
            <w:r>
              <w:rPr>
                <w:rFonts w:hint="eastAsia"/>
                <w:color w:val="000000"/>
                <w:szCs w:val="21"/>
              </w:rPr>
              <w:t>白</w:t>
            </w:r>
            <w:r w:rsidRPr="000B617D">
              <w:rPr>
                <w:rFonts w:hint="eastAsia"/>
                <w:color w:val="000000"/>
                <w:szCs w:val="21"/>
              </w:rPr>
              <w:t>色</w:t>
            </w:r>
          </w:p>
        </w:tc>
      </w:tr>
    </w:tbl>
    <w:p w:rsidR="00A55883" w:rsidRPr="00A55883" w:rsidRDefault="00A55883" w:rsidP="009005E6">
      <w:pPr>
        <w:spacing w:beforeLines="50" w:line="360" w:lineRule="auto"/>
        <w:ind w:firstLine="480"/>
        <w:rPr>
          <w:u w:val="single"/>
        </w:rPr>
      </w:pPr>
      <w:r w:rsidRPr="00A55883">
        <w:rPr>
          <w:rFonts w:hint="eastAsia"/>
          <w:u w:val="single"/>
        </w:rPr>
        <w:t>b.</w:t>
      </w:r>
      <w:r w:rsidRPr="00A55883">
        <w:rPr>
          <w:rFonts w:hint="eastAsia"/>
          <w:u w:val="single"/>
        </w:rPr>
        <w:t>排污口标志牌技术规格必须符合《国家环境保护总局办公厅关于印发排放口标志牌技术规格的通知》（环办</w:t>
      </w:r>
      <w:r w:rsidRPr="00A55883">
        <w:rPr>
          <w:rFonts w:hint="eastAsia"/>
          <w:u w:val="single"/>
        </w:rPr>
        <w:t>[2003]95</w:t>
      </w:r>
      <w:r w:rsidRPr="00A55883">
        <w:rPr>
          <w:rFonts w:hint="eastAsia"/>
          <w:u w:val="single"/>
        </w:rPr>
        <w:t>号）相关要求。</w:t>
      </w:r>
    </w:p>
    <w:p w:rsidR="00A55883" w:rsidRPr="00A55883" w:rsidRDefault="00A55883" w:rsidP="00A55883">
      <w:pPr>
        <w:spacing w:line="360" w:lineRule="auto"/>
        <w:ind w:firstLineChars="200" w:firstLine="420"/>
        <w:rPr>
          <w:szCs w:val="21"/>
          <w:u w:val="single"/>
        </w:rPr>
      </w:pPr>
      <w:r>
        <w:rPr>
          <w:rFonts w:hint="eastAsia"/>
          <w:szCs w:val="21"/>
          <w:u w:val="single"/>
        </w:rPr>
        <w:t>②</w:t>
      </w:r>
      <w:r w:rsidRPr="00A55883">
        <w:rPr>
          <w:rFonts w:hint="eastAsia"/>
          <w:szCs w:val="21"/>
          <w:u w:val="single"/>
        </w:rPr>
        <w:t>入河排污口门设置要求</w:t>
      </w:r>
    </w:p>
    <w:p w:rsidR="00A55883" w:rsidRPr="00A55883" w:rsidRDefault="00A55883" w:rsidP="00A55883">
      <w:pPr>
        <w:spacing w:line="360" w:lineRule="auto"/>
        <w:ind w:firstLineChars="200" w:firstLine="420"/>
        <w:rPr>
          <w:szCs w:val="21"/>
          <w:u w:val="single"/>
        </w:rPr>
      </w:pPr>
      <w:r w:rsidRPr="00A55883">
        <w:rPr>
          <w:rFonts w:hint="eastAsia"/>
          <w:szCs w:val="21"/>
          <w:u w:val="single"/>
        </w:rPr>
        <w:t>根据《入河排污口管理技术导则》（</w:t>
      </w:r>
      <w:r w:rsidRPr="00A55883">
        <w:rPr>
          <w:rFonts w:hint="eastAsia"/>
          <w:szCs w:val="21"/>
          <w:u w:val="single"/>
        </w:rPr>
        <w:t>SL532-2011</w:t>
      </w:r>
      <w:r w:rsidRPr="00A55883">
        <w:rPr>
          <w:rFonts w:hint="eastAsia"/>
          <w:szCs w:val="21"/>
          <w:u w:val="single"/>
        </w:rPr>
        <w:t>），入河排污口门的设置应符合下列要求：</w:t>
      </w:r>
    </w:p>
    <w:p w:rsidR="00A55883" w:rsidRPr="00A55883" w:rsidRDefault="00A55883" w:rsidP="00A55883">
      <w:pPr>
        <w:spacing w:line="360" w:lineRule="auto"/>
        <w:ind w:firstLineChars="200" w:firstLine="420"/>
        <w:rPr>
          <w:szCs w:val="21"/>
          <w:u w:val="single"/>
        </w:rPr>
      </w:pPr>
      <w:r w:rsidRPr="00A55883">
        <w:rPr>
          <w:rFonts w:hint="eastAsia"/>
          <w:szCs w:val="21"/>
          <w:u w:val="single"/>
        </w:rPr>
        <w:t>a.</w:t>
      </w:r>
      <w:r w:rsidRPr="00A55883">
        <w:rPr>
          <w:rFonts w:hint="eastAsia"/>
          <w:szCs w:val="21"/>
          <w:u w:val="single"/>
        </w:rPr>
        <w:t>入河排污口设置应便于采集样品、便于计量检测、便于日常现场监督检查；</w:t>
      </w:r>
    </w:p>
    <w:p w:rsidR="00A55883" w:rsidRPr="00A55883" w:rsidRDefault="00A55883" w:rsidP="00A55883">
      <w:pPr>
        <w:spacing w:line="360" w:lineRule="auto"/>
        <w:ind w:firstLineChars="200" w:firstLine="420"/>
        <w:rPr>
          <w:szCs w:val="21"/>
          <w:u w:val="single"/>
        </w:rPr>
      </w:pPr>
      <w:r w:rsidRPr="00A55883">
        <w:rPr>
          <w:rFonts w:hint="eastAsia"/>
          <w:szCs w:val="21"/>
          <w:u w:val="single"/>
        </w:rPr>
        <w:t>b.</w:t>
      </w:r>
      <w:r w:rsidRPr="00A55883">
        <w:rPr>
          <w:szCs w:val="21"/>
          <w:u w:val="single"/>
        </w:rPr>
        <w:t>入河排污口应设置在设计洪水淹没线之上；</w:t>
      </w:r>
    </w:p>
    <w:p w:rsidR="00A55883" w:rsidRPr="00A55883" w:rsidRDefault="00A55883" w:rsidP="00A55883">
      <w:pPr>
        <w:spacing w:line="360" w:lineRule="auto"/>
        <w:ind w:firstLineChars="200" w:firstLine="420"/>
        <w:rPr>
          <w:szCs w:val="21"/>
          <w:u w:val="single"/>
        </w:rPr>
      </w:pPr>
      <w:r w:rsidRPr="00A55883">
        <w:rPr>
          <w:rFonts w:hint="eastAsia"/>
          <w:szCs w:val="21"/>
          <w:u w:val="single"/>
        </w:rPr>
        <w:t>c.</w:t>
      </w:r>
      <w:r w:rsidRPr="00A55883">
        <w:rPr>
          <w:rFonts w:hint="eastAsia"/>
          <w:szCs w:val="21"/>
          <w:u w:val="single"/>
        </w:rPr>
        <w:t>入</w:t>
      </w:r>
      <w:r w:rsidRPr="00A55883">
        <w:rPr>
          <w:szCs w:val="21"/>
          <w:u w:val="single"/>
        </w:rPr>
        <w:t>河排污口门不得设暗管通</w:t>
      </w:r>
      <w:r w:rsidRPr="00A55883">
        <w:rPr>
          <w:rFonts w:hint="eastAsia"/>
          <w:szCs w:val="21"/>
          <w:u w:val="single"/>
        </w:rPr>
        <w:t>入</w:t>
      </w:r>
      <w:r w:rsidRPr="00A55883">
        <w:rPr>
          <w:szCs w:val="21"/>
          <w:u w:val="single"/>
        </w:rPr>
        <w:t>河道或湖库底部，如特殊情况需要设管道的，必须留出观测窗口，以便于采样和监督</w:t>
      </w:r>
      <w:r w:rsidRPr="00A55883">
        <w:rPr>
          <w:rFonts w:hint="eastAsia"/>
          <w:szCs w:val="21"/>
          <w:u w:val="single"/>
        </w:rPr>
        <w:t>；</w:t>
      </w:r>
    </w:p>
    <w:p w:rsidR="00A55883" w:rsidRPr="00A55883" w:rsidRDefault="00A55883" w:rsidP="00A55883">
      <w:pPr>
        <w:spacing w:line="360" w:lineRule="auto"/>
        <w:ind w:firstLineChars="200" w:firstLine="420"/>
        <w:rPr>
          <w:szCs w:val="21"/>
          <w:u w:val="single"/>
        </w:rPr>
      </w:pPr>
      <w:r w:rsidRPr="00A55883">
        <w:rPr>
          <w:rFonts w:hint="eastAsia"/>
          <w:szCs w:val="21"/>
          <w:u w:val="single"/>
        </w:rPr>
        <w:t>d.</w:t>
      </w:r>
      <w:r w:rsidRPr="00A55883">
        <w:rPr>
          <w:rFonts w:hint="eastAsia"/>
          <w:szCs w:val="21"/>
          <w:u w:val="single"/>
        </w:rPr>
        <w:t>凡含有有毒有机污染物、重金属、持久性有毒化学污染物和热污染的人河排污口，应采取有效保护措施，减少对周边环境的影响；</w:t>
      </w:r>
    </w:p>
    <w:p w:rsidR="00A55883" w:rsidRPr="00A55883" w:rsidRDefault="00A55883" w:rsidP="00A55883">
      <w:pPr>
        <w:spacing w:line="360" w:lineRule="auto"/>
        <w:ind w:firstLineChars="200" w:firstLine="420"/>
        <w:rPr>
          <w:szCs w:val="21"/>
          <w:u w:val="single"/>
        </w:rPr>
      </w:pPr>
      <w:r w:rsidRPr="00A55883">
        <w:rPr>
          <w:rFonts w:hint="eastAsia"/>
          <w:szCs w:val="21"/>
          <w:u w:val="single"/>
        </w:rPr>
        <w:t>e.</w:t>
      </w:r>
      <w:r w:rsidRPr="00A55883">
        <w:rPr>
          <w:rFonts w:hint="eastAsia"/>
          <w:szCs w:val="21"/>
          <w:u w:val="single"/>
        </w:rPr>
        <w:t>人河排污口口门处应有明显的标志牌，标志牌内容应包括下列资料信息：入河排污口编号；入河排污口名称；入河排污口地理位置及经纬度坐标；排入的水功能区名称及水质保护目标；入河排污口设置单位；入河排污口设置审批单位及监督电话。</w:t>
      </w:r>
    </w:p>
    <w:p w:rsidR="00A55883" w:rsidRPr="00A55883" w:rsidRDefault="00A55883" w:rsidP="00A55883">
      <w:pPr>
        <w:spacing w:line="360" w:lineRule="auto"/>
        <w:ind w:firstLineChars="200" w:firstLine="420"/>
        <w:rPr>
          <w:szCs w:val="21"/>
          <w:u w:val="single"/>
        </w:rPr>
      </w:pPr>
      <w:r w:rsidRPr="00A55883">
        <w:rPr>
          <w:rFonts w:hint="eastAsia"/>
          <w:szCs w:val="21"/>
          <w:u w:val="single"/>
        </w:rPr>
        <w:t>f.</w:t>
      </w:r>
      <w:r w:rsidRPr="00A55883">
        <w:rPr>
          <w:rFonts w:hint="eastAsia"/>
          <w:szCs w:val="21"/>
          <w:u w:val="single"/>
        </w:rPr>
        <w:t>标志牌设置应距入河排污口较近处，可根据情况分别选择设置立式或平面固定式标志牌，并且能长久保留；</w:t>
      </w:r>
    </w:p>
    <w:p w:rsidR="00A55883" w:rsidRPr="00A55883" w:rsidRDefault="00A55883" w:rsidP="00A55883">
      <w:pPr>
        <w:spacing w:line="360" w:lineRule="auto"/>
        <w:ind w:firstLineChars="200" w:firstLine="420"/>
        <w:rPr>
          <w:szCs w:val="21"/>
          <w:u w:val="single"/>
        </w:rPr>
      </w:pPr>
      <w:r w:rsidRPr="00A55883">
        <w:rPr>
          <w:rFonts w:hint="eastAsia"/>
          <w:szCs w:val="21"/>
          <w:u w:val="single"/>
        </w:rPr>
        <w:t>g.</w:t>
      </w:r>
      <w:r w:rsidRPr="00A55883">
        <w:rPr>
          <w:rFonts w:hint="eastAsia"/>
          <w:szCs w:val="21"/>
          <w:u w:val="single"/>
        </w:rPr>
        <w:t>入河排污口设置处应安装水质、水量在线监测仪器设备以及主要特征污染物自动监控装置；</w:t>
      </w:r>
    </w:p>
    <w:p w:rsidR="00A55883" w:rsidRPr="00A55883" w:rsidRDefault="00A55883" w:rsidP="00A55883">
      <w:pPr>
        <w:spacing w:line="360" w:lineRule="auto"/>
        <w:ind w:firstLineChars="200" w:firstLine="420"/>
        <w:rPr>
          <w:szCs w:val="21"/>
          <w:u w:val="single"/>
        </w:rPr>
      </w:pPr>
      <w:r w:rsidRPr="00A55883">
        <w:rPr>
          <w:rFonts w:hint="eastAsia"/>
          <w:szCs w:val="21"/>
          <w:u w:val="single"/>
        </w:rPr>
        <w:t>h.</w:t>
      </w:r>
      <w:r w:rsidRPr="00A55883">
        <w:rPr>
          <w:rFonts w:hint="eastAsia"/>
          <w:szCs w:val="21"/>
          <w:u w:val="single"/>
        </w:rPr>
        <w:t>入河排污口建设完成并通过管理单位验收合格后方可使用。</w:t>
      </w:r>
    </w:p>
    <w:p w:rsidR="00A55883" w:rsidRPr="00A55883" w:rsidRDefault="00A55883" w:rsidP="00A55883">
      <w:pPr>
        <w:spacing w:line="360" w:lineRule="auto"/>
        <w:ind w:firstLineChars="200" w:firstLine="420"/>
        <w:rPr>
          <w:szCs w:val="21"/>
          <w:u w:val="single"/>
        </w:rPr>
      </w:pPr>
      <w:r>
        <w:rPr>
          <w:rFonts w:hint="eastAsia"/>
          <w:szCs w:val="21"/>
          <w:u w:val="single"/>
        </w:rPr>
        <w:t>③</w:t>
      </w:r>
      <w:r w:rsidRPr="00A55883">
        <w:rPr>
          <w:rFonts w:hint="eastAsia"/>
          <w:szCs w:val="21"/>
          <w:u w:val="single"/>
        </w:rPr>
        <w:t>入河排污口管理要求</w:t>
      </w:r>
    </w:p>
    <w:p w:rsidR="00A55883" w:rsidRPr="00A55883" w:rsidRDefault="00A55883" w:rsidP="00A55883">
      <w:pPr>
        <w:spacing w:line="360" w:lineRule="auto"/>
        <w:ind w:firstLineChars="200" w:firstLine="420"/>
        <w:rPr>
          <w:szCs w:val="21"/>
          <w:u w:val="single"/>
        </w:rPr>
      </w:pPr>
      <w:r w:rsidRPr="00A55883">
        <w:rPr>
          <w:rFonts w:hint="eastAsia"/>
          <w:szCs w:val="21"/>
          <w:u w:val="single"/>
        </w:rPr>
        <w:t>a.</w:t>
      </w:r>
      <w:r w:rsidRPr="00A55883">
        <w:rPr>
          <w:rFonts w:hint="eastAsia"/>
          <w:szCs w:val="21"/>
          <w:u w:val="single"/>
        </w:rPr>
        <w:t>污水排放单位需要为入河排污口建立档案，并按要求认真填写有关内容。如：排污单位名称，入河排污口性质及编号，入河排污口地理位置，排放主要污染物种类、数量、浓度、排放去向，立标情况，设施运行情况及整改意见等；</w:t>
      </w:r>
    </w:p>
    <w:p w:rsidR="00A55883" w:rsidRPr="00A55883" w:rsidRDefault="00A55883" w:rsidP="00A55883">
      <w:pPr>
        <w:spacing w:line="360" w:lineRule="auto"/>
        <w:ind w:firstLineChars="200" w:firstLine="420"/>
        <w:rPr>
          <w:szCs w:val="21"/>
          <w:u w:val="single"/>
        </w:rPr>
      </w:pPr>
      <w:r w:rsidRPr="00A55883">
        <w:rPr>
          <w:rFonts w:hint="eastAsia"/>
          <w:szCs w:val="21"/>
          <w:u w:val="single"/>
        </w:rPr>
        <w:t>b.</w:t>
      </w:r>
      <w:r w:rsidRPr="00A55883">
        <w:rPr>
          <w:rFonts w:hint="eastAsia"/>
          <w:szCs w:val="21"/>
          <w:u w:val="single"/>
        </w:rPr>
        <w:t>规范化入河排污口的相关设施（如：计量、监控装置、标志牌等）属于环境保护设施，加强日常监督管理，排污单位应将环境保护设施纳入本单位设备管理，制定相应的管理办法和规章制度；</w:t>
      </w:r>
    </w:p>
    <w:p w:rsidR="00A55883" w:rsidRPr="00A55883" w:rsidRDefault="00A55883" w:rsidP="00A55883">
      <w:pPr>
        <w:spacing w:line="360" w:lineRule="auto"/>
        <w:ind w:firstLineChars="200" w:firstLine="420"/>
        <w:rPr>
          <w:szCs w:val="21"/>
          <w:u w:val="single"/>
        </w:rPr>
      </w:pPr>
      <w:r w:rsidRPr="00A55883">
        <w:rPr>
          <w:rFonts w:hint="eastAsia"/>
          <w:szCs w:val="21"/>
          <w:u w:val="single"/>
        </w:rPr>
        <w:t>c.</w:t>
      </w:r>
      <w:r w:rsidRPr="00A55883">
        <w:rPr>
          <w:rFonts w:hint="eastAsia"/>
          <w:szCs w:val="21"/>
          <w:u w:val="single"/>
        </w:rPr>
        <w:t>排污单位应选派责任心强，有专业知识和技能的兼、专职人员对入河排污口进行管理。做到责任明确、奖罚分明。</w:t>
      </w:r>
    </w:p>
    <w:p w:rsidR="00A55883" w:rsidRPr="00A55883" w:rsidRDefault="00A55883" w:rsidP="00A55883">
      <w:pPr>
        <w:spacing w:line="360" w:lineRule="auto"/>
        <w:ind w:firstLineChars="200" w:firstLine="420"/>
        <w:rPr>
          <w:szCs w:val="21"/>
          <w:u w:val="single"/>
        </w:rPr>
      </w:pPr>
      <w:r>
        <w:rPr>
          <w:rFonts w:hint="eastAsia"/>
          <w:szCs w:val="21"/>
          <w:u w:val="single"/>
        </w:rPr>
        <w:t>④</w:t>
      </w:r>
      <w:r w:rsidRPr="00A55883">
        <w:rPr>
          <w:rFonts w:hint="eastAsia"/>
          <w:szCs w:val="21"/>
          <w:u w:val="single"/>
        </w:rPr>
        <w:t>污染源自动监控系统</w:t>
      </w:r>
    </w:p>
    <w:p w:rsidR="00A55883" w:rsidRPr="00A55883" w:rsidRDefault="00A55883" w:rsidP="00A55883">
      <w:pPr>
        <w:spacing w:line="360" w:lineRule="auto"/>
        <w:ind w:firstLineChars="200" w:firstLine="420"/>
        <w:rPr>
          <w:szCs w:val="21"/>
          <w:u w:val="single"/>
        </w:rPr>
      </w:pPr>
      <w:r w:rsidRPr="00A55883">
        <w:rPr>
          <w:rFonts w:hint="eastAsia"/>
          <w:szCs w:val="21"/>
          <w:u w:val="single"/>
        </w:rPr>
        <w:t>根据《排污许可证申请与核发技术规范</w:t>
      </w:r>
      <w:r w:rsidRPr="00A55883">
        <w:rPr>
          <w:rFonts w:hint="eastAsia"/>
          <w:szCs w:val="21"/>
          <w:u w:val="single"/>
        </w:rPr>
        <w:t xml:space="preserve"> </w:t>
      </w:r>
      <w:r w:rsidRPr="00A55883">
        <w:rPr>
          <w:rFonts w:hint="eastAsia"/>
          <w:szCs w:val="21"/>
          <w:u w:val="single"/>
        </w:rPr>
        <w:t>水处理</w:t>
      </w:r>
      <w:r w:rsidRPr="00A55883">
        <w:rPr>
          <w:rFonts w:hint="eastAsia"/>
          <w:szCs w:val="21"/>
          <w:u w:val="single"/>
        </w:rPr>
        <w:t>(</w:t>
      </w:r>
      <w:r w:rsidRPr="00A55883">
        <w:rPr>
          <w:rFonts w:hint="eastAsia"/>
          <w:szCs w:val="21"/>
          <w:u w:val="single"/>
        </w:rPr>
        <w:t>试行</w:t>
      </w:r>
      <w:r w:rsidRPr="00A55883">
        <w:rPr>
          <w:rFonts w:hint="eastAsia"/>
          <w:szCs w:val="21"/>
          <w:u w:val="single"/>
        </w:rPr>
        <w:t>)</w:t>
      </w:r>
      <w:r w:rsidRPr="00A55883">
        <w:rPr>
          <w:rFonts w:hint="eastAsia"/>
          <w:szCs w:val="21"/>
          <w:u w:val="single"/>
        </w:rPr>
        <w:t>》（</w:t>
      </w:r>
      <w:r w:rsidRPr="00A55883">
        <w:rPr>
          <w:rFonts w:hint="eastAsia"/>
          <w:szCs w:val="21"/>
          <w:u w:val="single"/>
        </w:rPr>
        <w:t>HJ978-2018</w:t>
      </w:r>
      <w:r w:rsidRPr="00A55883">
        <w:rPr>
          <w:rFonts w:hint="eastAsia"/>
          <w:szCs w:val="21"/>
          <w:u w:val="single"/>
        </w:rPr>
        <w:t>）中自行监测要求，进水总管的流量、化学需氧量和氨氮需采用自动监测，废水总排口的流量、</w:t>
      </w:r>
      <w:r w:rsidRPr="00A55883">
        <w:rPr>
          <w:rFonts w:hint="eastAsia"/>
          <w:szCs w:val="21"/>
          <w:u w:val="single"/>
        </w:rPr>
        <w:t>pH</w:t>
      </w:r>
      <w:r w:rsidRPr="00A55883">
        <w:rPr>
          <w:rFonts w:hint="eastAsia"/>
          <w:szCs w:val="21"/>
          <w:u w:val="single"/>
        </w:rPr>
        <w:t>、水温、化学需氧量、</w:t>
      </w:r>
      <w:r w:rsidRPr="00A55883">
        <w:rPr>
          <w:rFonts w:hint="eastAsia"/>
          <w:szCs w:val="21"/>
          <w:u w:val="single"/>
        </w:rPr>
        <w:lastRenderedPageBreak/>
        <w:t>氨氮、总磷、总氮需采用自动监测。企业应根据《湖南省污染源自动监控管理办法》（湖南省生态环境厅，</w:t>
      </w:r>
      <w:r w:rsidRPr="00A55883">
        <w:rPr>
          <w:rFonts w:hint="eastAsia"/>
          <w:szCs w:val="21"/>
          <w:u w:val="single"/>
        </w:rPr>
        <w:t>2006</w:t>
      </w:r>
      <w:r w:rsidRPr="00A55883">
        <w:rPr>
          <w:rFonts w:hint="eastAsia"/>
          <w:szCs w:val="21"/>
          <w:u w:val="single"/>
        </w:rPr>
        <w:t>年</w:t>
      </w:r>
      <w:r w:rsidRPr="00A55883">
        <w:rPr>
          <w:rFonts w:hint="eastAsia"/>
          <w:szCs w:val="21"/>
          <w:u w:val="single"/>
        </w:rPr>
        <w:t>3</w:t>
      </w:r>
      <w:r w:rsidRPr="00A55883">
        <w:rPr>
          <w:rFonts w:hint="eastAsia"/>
          <w:szCs w:val="21"/>
          <w:u w:val="single"/>
        </w:rPr>
        <w:t>月</w:t>
      </w:r>
      <w:r w:rsidRPr="00A55883">
        <w:rPr>
          <w:rFonts w:hint="eastAsia"/>
          <w:szCs w:val="21"/>
          <w:u w:val="single"/>
        </w:rPr>
        <w:t>17</w:t>
      </w:r>
      <w:r w:rsidRPr="00A55883">
        <w:rPr>
          <w:rFonts w:hint="eastAsia"/>
          <w:szCs w:val="21"/>
          <w:u w:val="single"/>
        </w:rPr>
        <w:t>日）要求，在入河排污口设置废水污染源自动监控系统，按照省生态环境行政主管部门发布的自动监控数据传输通信协议和技术标准的要求，对数据的采集、上传进行处理，并负责数据传输接口与监控网络端口的对接，保证与环境保护行政主管部门监控网络有效地联网运行。仪器所采用的分析方法和标样，应当符合国家有关规定。</w:t>
      </w:r>
    </w:p>
    <w:p w:rsidR="00346618" w:rsidRDefault="00B969EC" w:rsidP="00FA47A1">
      <w:pPr>
        <w:pStyle w:val="p0"/>
        <w:spacing w:line="360" w:lineRule="auto"/>
        <w:rPr>
          <w:rFonts w:eastAsiaTheme="minorEastAsia"/>
          <w:bCs/>
        </w:rPr>
      </w:pPr>
      <w:r w:rsidRPr="002160BB">
        <w:rPr>
          <w:rFonts w:eastAsiaTheme="minorEastAsia" w:hint="eastAsia"/>
          <w:bCs/>
        </w:rPr>
        <w:t>5.7.4</w:t>
      </w:r>
      <w:r w:rsidR="00FA47A1" w:rsidRPr="002160BB">
        <w:rPr>
          <w:rFonts w:eastAsiaTheme="minorEastAsia" w:hint="eastAsia"/>
          <w:bCs/>
        </w:rPr>
        <w:t>入河排污口设置对水功能区（水域）水质、水生态及地下水影响分析</w:t>
      </w:r>
    </w:p>
    <w:p w:rsidR="00733116" w:rsidRDefault="00733116" w:rsidP="00F2060A">
      <w:pPr>
        <w:spacing w:line="360" w:lineRule="auto"/>
        <w:ind w:firstLineChars="200" w:firstLine="420"/>
        <w:rPr>
          <w:szCs w:val="21"/>
          <w:u w:val="single"/>
        </w:rPr>
      </w:pPr>
      <w:r>
        <w:rPr>
          <w:rFonts w:hint="eastAsia"/>
          <w:szCs w:val="21"/>
          <w:u w:val="single"/>
        </w:rPr>
        <w:t>1</w:t>
      </w:r>
      <w:r>
        <w:rPr>
          <w:rFonts w:hint="eastAsia"/>
          <w:szCs w:val="21"/>
          <w:u w:val="single"/>
        </w:rPr>
        <w:t>、影响范围</w:t>
      </w:r>
    </w:p>
    <w:p w:rsidR="00077596" w:rsidRPr="00D20AC6" w:rsidRDefault="00F2060A" w:rsidP="00F2060A">
      <w:pPr>
        <w:spacing w:line="360" w:lineRule="auto"/>
        <w:ind w:firstLineChars="200" w:firstLine="420"/>
        <w:rPr>
          <w:szCs w:val="21"/>
          <w:u w:val="single"/>
        </w:rPr>
      </w:pPr>
      <w:r w:rsidRPr="00F2060A">
        <w:rPr>
          <w:rFonts w:hint="eastAsia"/>
          <w:szCs w:val="21"/>
          <w:u w:val="single"/>
        </w:rPr>
        <w:t>根据《澧县大堰垱镇污水处理厂建设项目地表水环境影响评价专项》中</w:t>
      </w:r>
      <w:r>
        <w:rPr>
          <w:rFonts w:hint="eastAsia"/>
          <w:szCs w:val="21"/>
          <w:u w:val="single"/>
        </w:rPr>
        <w:t>“</w:t>
      </w:r>
      <w:r w:rsidRPr="00F2060A">
        <w:rPr>
          <w:szCs w:val="21"/>
          <w:u w:val="single"/>
        </w:rPr>
        <w:t>3.2</w:t>
      </w:r>
      <w:r w:rsidRPr="00F2060A">
        <w:rPr>
          <w:szCs w:val="21"/>
          <w:u w:val="single"/>
        </w:rPr>
        <w:t>水环境影响分析</w:t>
      </w:r>
      <w:r>
        <w:rPr>
          <w:rFonts w:hint="eastAsia"/>
          <w:szCs w:val="21"/>
          <w:u w:val="single"/>
        </w:rPr>
        <w:t>”章节可知</w:t>
      </w:r>
      <w:r w:rsidR="008724A4">
        <w:rPr>
          <w:rFonts w:hint="eastAsia"/>
          <w:szCs w:val="21"/>
          <w:u w:val="single"/>
        </w:rPr>
        <w:t>：</w:t>
      </w:r>
      <w:r w:rsidR="008724A4" w:rsidRPr="00D20AC6">
        <w:rPr>
          <w:rFonts w:hint="eastAsia"/>
          <w:szCs w:val="21"/>
          <w:u w:val="single"/>
        </w:rPr>
        <w:t>正常排放情况下，</w:t>
      </w:r>
      <w:r w:rsidR="00193375" w:rsidRPr="00D20AC6">
        <w:rPr>
          <w:rFonts w:hint="eastAsia"/>
          <w:szCs w:val="21"/>
          <w:u w:val="single"/>
        </w:rPr>
        <w:t>根据</w:t>
      </w:r>
      <w:r w:rsidR="00193375" w:rsidRPr="00D20AC6">
        <w:rPr>
          <w:szCs w:val="21"/>
          <w:u w:val="single"/>
        </w:rPr>
        <w:t>湖南国康检验检测技术有限公司</w:t>
      </w:r>
      <w:r w:rsidR="00193375" w:rsidRPr="00D20AC6">
        <w:rPr>
          <w:rFonts w:hint="eastAsia"/>
          <w:szCs w:val="21"/>
          <w:u w:val="single"/>
        </w:rPr>
        <w:t>于</w:t>
      </w:r>
      <w:r w:rsidR="00193375" w:rsidRPr="00D20AC6">
        <w:rPr>
          <w:rFonts w:hint="eastAsia"/>
          <w:szCs w:val="21"/>
          <w:u w:val="single"/>
        </w:rPr>
        <w:t>2021</w:t>
      </w:r>
      <w:r w:rsidR="00193375" w:rsidRPr="00D20AC6">
        <w:rPr>
          <w:rFonts w:hint="eastAsia"/>
          <w:szCs w:val="21"/>
          <w:u w:val="single"/>
        </w:rPr>
        <w:t>年</w:t>
      </w:r>
      <w:r w:rsidR="00193375" w:rsidRPr="00D20AC6">
        <w:rPr>
          <w:rFonts w:hint="eastAsia"/>
          <w:szCs w:val="21"/>
          <w:u w:val="single"/>
        </w:rPr>
        <w:t>6</w:t>
      </w:r>
      <w:r w:rsidR="00193375" w:rsidRPr="00D20AC6">
        <w:rPr>
          <w:rFonts w:hint="eastAsia"/>
          <w:szCs w:val="21"/>
          <w:u w:val="single"/>
        </w:rPr>
        <w:t>月</w:t>
      </w:r>
      <w:r w:rsidR="00193375" w:rsidRPr="00D20AC6">
        <w:rPr>
          <w:rFonts w:hint="eastAsia"/>
          <w:szCs w:val="21"/>
          <w:u w:val="single"/>
        </w:rPr>
        <w:t>28</w:t>
      </w:r>
      <w:r w:rsidR="00193375" w:rsidRPr="00D20AC6">
        <w:rPr>
          <w:rFonts w:hint="eastAsia"/>
          <w:szCs w:val="21"/>
          <w:u w:val="single"/>
        </w:rPr>
        <w:t>日对项目污水排放口入涔水下游</w:t>
      </w:r>
      <w:r w:rsidR="00193375" w:rsidRPr="00D20AC6">
        <w:rPr>
          <w:rFonts w:hint="eastAsia"/>
          <w:szCs w:val="21"/>
          <w:u w:val="single"/>
        </w:rPr>
        <w:t>500m</w:t>
      </w:r>
      <w:r w:rsidR="00193375" w:rsidRPr="00D20AC6">
        <w:rPr>
          <w:rFonts w:hint="eastAsia"/>
          <w:szCs w:val="21"/>
          <w:u w:val="single"/>
        </w:rPr>
        <w:t>处地表水质量状况监测数据，涔水地表水监测断面各项监测因子均符合《地表水环境质量标准》（</w:t>
      </w:r>
      <w:r w:rsidR="00193375" w:rsidRPr="00D20AC6">
        <w:rPr>
          <w:rFonts w:hint="eastAsia"/>
          <w:szCs w:val="21"/>
          <w:u w:val="single"/>
        </w:rPr>
        <w:t>GB3838-2002</w:t>
      </w:r>
      <w:r w:rsidR="00193375" w:rsidRPr="00D20AC6">
        <w:rPr>
          <w:rFonts w:hint="eastAsia"/>
          <w:szCs w:val="21"/>
          <w:u w:val="single"/>
        </w:rPr>
        <w:t>）</w:t>
      </w:r>
      <w:r w:rsidR="00193375" w:rsidRPr="00D20AC6">
        <w:rPr>
          <w:rFonts w:hint="eastAsia"/>
          <w:szCs w:val="21"/>
          <w:u w:val="single"/>
        </w:rPr>
        <w:t>III</w:t>
      </w:r>
      <w:r w:rsidR="00193375" w:rsidRPr="00D20AC6">
        <w:rPr>
          <w:rFonts w:hint="eastAsia"/>
          <w:szCs w:val="21"/>
          <w:u w:val="single"/>
        </w:rPr>
        <w:t>类水质标准</w:t>
      </w:r>
      <w:r w:rsidR="008724A4" w:rsidRPr="00D20AC6">
        <w:rPr>
          <w:rFonts w:hint="eastAsia"/>
          <w:szCs w:val="21"/>
          <w:u w:val="single"/>
        </w:rPr>
        <w:t>，对涔水环境影响小，不影响涔水水体功能</w:t>
      </w:r>
      <w:r w:rsidR="00193375" w:rsidRPr="00D20AC6">
        <w:rPr>
          <w:rFonts w:hint="eastAsia"/>
          <w:szCs w:val="21"/>
          <w:u w:val="single"/>
        </w:rPr>
        <w:t>；</w:t>
      </w:r>
      <w:r w:rsidR="00193375" w:rsidRPr="00D20AC6">
        <w:rPr>
          <w:szCs w:val="21"/>
          <w:u w:val="single"/>
        </w:rPr>
        <w:t>非正常排放</w:t>
      </w:r>
      <w:r w:rsidR="00193375" w:rsidRPr="00D20AC6">
        <w:rPr>
          <w:rFonts w:hint="eastAsia"/>
          <w:szCs w:val="21"/>
          <w:u w:val="single"/>
        </w:rPr>
        <w:t>情况下</w:t>
      </w:r>
      <w:r w:rsidR="00193375" w:rsidRPr="00D20AC6">
        <w:rPr>
          <w:szCs w:val="21"/>
          <w:u w:val="single"/>
        </w:rPr>
        <w:t>，</w:t>
      </w:r>
      <w:r w:rsidR="00193375" w:rsidRPr="00D20AC6">
        <w:rPr>
          <w:rFonts w:hint="eastAsia"/>
          <w:szCs w:val="21"/>
          <w:u w:val="single"/>
        </w:rPr>
        <w:t>根据预测</w:t>
      </w:r>
      <w:r w:rsidR="00193375" w:rsidRPr="00D20AC6">
        <w:rPr>
          <w:szCs w:val="21"/>
          <w:u w:val="single"/>
        </w:rPr>
        <w:t>岸边排放</w:t>
      </w:r>
      <w:r w:rsidR="00193375" w:rsidRPr="00D20AC6">
        <w:rPr>
          <w:rFonts w:hint="eastAsia"/>
          <w:szCs w:val="21"/>
          <w:u w:val="single"/>
        </w:rPr>
        <w:t>时涔水</w:t>
      </w:r>
      <w:r w:rsidR="00193375" w:rsidRPr="00D20AC6">
        <w:rPr>
          <w:szCs w:val="21"/>
          <w:u w:val="single"/>
        </w:rPr>
        <w:t>COD</w:t>
      </w:r>
      <w:r w:rsidR="00193375" w:rsidRPr="00D20AC6">
        <w:rPr>
          <w:szCs w:val="21"/>
          <w:u w:val="single"/>
          <w:vertAlign w:val="subscript"/>
        </w:rPr>
        <w:t>Cr</w:t>
      </w:r>
      <w:r w:rsidR="00193375" w:rsidRPr="00D20AC6">
        <w:rPr>
          <w:szCs w:val="21"/>
          <w:u w:val="single"/>
        </w:rPr>
        <w:t>、氨氮浓度最大值分别为</w:t>
      </w:r>
      <w:r w:rsidR="00193375" w:rsidRPr="00D20AC6">
        <w:rPr>
          <w:rFonts w:hint="eastAsia"/>
          <w:szCs w:val="21"/>
          <w:u w:val="single"/>
        </w:rPr>
        <w:t>18.4266</w:t>
      </w:r>
      <w:r w:rsidR="00193375" w:rsidRPr="00D20AC6">
        <w:rPr>
          <w:szCs w:val="21"/>
          <w:u w:val="single"/>
        </w:rPr>
        <w:t>mg/L</w:t>
      </w:r>
      <w:r w:rsidR="00193375" w:rsidRPr="00D20AC6">
        <w:rPr>
          <w:szCs w:val="21"/>
          <w:u w:val="single"/>
        </w:rPr>
        <w:t>、</w:t>
      </w:r>
      <w:r w:rsidR="00193375" w:rsidRPr="00D20AC6">
        <w:rPr>
          <w:rFonts w:hint="eastAsia"/>
          <w:szCs w:val="21"/>
          <w:u w:val="single"/>
        </w:rPr>
        <w:t>0.5745</w:t>
      </w:r>
      <w:r w:rsidR="00193375" w:rsidRPr="00D20AC6">
        <w:rPr>
          <w:szCs w:val="21"/>
          <w:u w:val="single"/>
        </w:rPr>
        <w:t>mg/L</w:t>
      </w:r>
      <w:r w:rsidR="00193375" w:rsidRPr="00D20AC6">
        <w:rPr>
          <w:szCs w:val="21"/>
          <w:u w:val="single"/>
        </w:rPr>
        <w:t>，</w:t>
      </w:r>
      <w:r w:rsidR="00193375" w:rsidRPr="00D20AC6">
        <w:rPr>
          <w:szCs w:val="21"/>
          <w:u w:val="single"/>
        </w:rPr>
        <w:t>COD</w:t>
      </w:r>
      <w:r w:rsidR="00193375" w:rsidRPr="00D20AC6">
        <w:rPr>
          <w:szCs w:val="21"/>
          <w:u w:val="single"/>
          <w:vertAlign w:val="subscript"/>
        </w:rPr>
        <w:t>Cr</w:t>
      </w:r>
      <w:r w:rsidR="00193375" w:rsidRPr="00D20AC6">
        <w:rPr>
          <w:szCs w:val="21"/>
          <w:u w:val="single"/>
        </w:rPr>
        <w:t>、氨氮浓度均符合《地表水环境质量标准》（</w:t>
      </w:r>
      <w:r w:rsidR="00193375" w:rsidRPr="00D20AC6">
        <w:rPr>
          <w:szCs w:val="21"/>
          <w:u w:val="single"/>
        </w:rPr>
        <w:t>GB3838-2002</w:t>
      </w:r>
      <w:r w:rsidR="00193375" w:rsidRPr="00D20AC6">
        <w:rPr>
          <w:szCs w:val="21"/>
          <w:u w:val="single"/>
        </w:rPr>
        <w:t>）</w:t>
      </w:r>
      <w:r w:rsidR="00C35458" w:rsidRPr="00D20AC6">
        <w:rPr>
          <w:szCs w:val="21"/>
          <w:u w:val="single"/>
        </w:rPr>
        <w:fldChar w:fldCharType="begin"/>
      </w:r>
      <w:r w:rsidR="00193375" w:rsidRPr="00D20AC6">
        <w:rPr>
          <w:szCs w:val="21"/>
          <w:u w:val="single"/>
        </w:rPr>
        <w:instrText xml:space="preserve"> = 3 \* ROMAN \* MERGEFORMAT </w:instrText>
      </w:r>
      <w:r w:rsidR="00C35458" w:rsidRPr="00D20AC6">
        <w:rPr>
          <w:szCs w:val="21"/>
          <w:u w:val="single"/>
        </w:rPr>
        <w:fldChar w:fldCharType="separate"/>
      </w:r>
      <w:r w:rsidR="00193375" w:rsidRPr="00D20AC6">
        <w:rPr>
          <w:szCs w:val="21"/>
          <w:u w:val="single"/>
        </w:rPr>
        <w:t>III</w:t>
      </w:r>
      <w:r w:rsidR="00C35458" w:rsidRPr="00D20AC6">
        <w:rPr>
          <w:szCs w:val="21"/>
          <w:u w:val="single"/>
        </w:rPr>
        <w:fldChar w:fldCharType="end"/>
      </w:r>
      <w:r w:rsidR="00193375" w:rsidRPr="00D20AC6">
        <w:rPr>
          <w:szCs w:val="21"/>
          <w:u w:val="single"/>
        </w:rPr>
        <w:t>类标准的要求</w:t>
      </w:r>
      <w:r w:rsidR="00193375" w:rsidRPr="00D20AC6">
        <w:rPr>
          <w:rFonts w:hint="eastAsia"/>
          <w:szCs w:val="21"/>
          <w:u w:val="single"/>
        </w:rPr>
        <w:t>，对涔水环境影响</w:t>
      </w:r>
      <w:r w:rsidR="00733116" w:rsidRPr="00D20AC6">
        <w:rPr>
          <w:rFonts w:hint="eastAsia"/>
          <w:szCs w:val="21"/>
          <w:u w:val="single"/>
        </w:rPr>
        <w:t>不大</w:t>
      </w:r>
      <w:r w:rsidR="00193375" w:rsidRPr="00D20AC6">
        <w:rPr>
          <w:rFonts w:hint="eastAsia"/>
          <w:szCs w:val="21"/>
          <w:u w:val="single"/>
        </w:rPr>
        <w:t>，不影响涔水水体功能。</w:t>
      </w:r>
    </w:p>
    <w:p w:rsidR="00733116" w:rsidRPr="00D20AC6" w:rsidRDefault="00733116" w:rsidP="00D20AC6">
      <w:pPr>
        <w:spacing w:line="360" w:lineRule="auto"/>
        <w:ind w:firstLineChars="200" w:firstLine="420"/>
        <w:rPr>
          <w:szCs w:val="21"/>
          <w:u w:val="single"/>
        </w:rPr>
      </w:pPr>
      <w:r w:rsidRPr="00D20AC6">
        <w:rPr>
          <w:rFonts w:hint="eastAsia"/>
          <w:szCs w:val="21"/>
          <w:u w:val="single"/>
        </w:rPr>
        <w:t>2</w:t>
      </w:r>
      <w:r w:rsidRPr="00D20AC6">
        <w:rPr>
          <w:rFonts w:hint="eastAsia"/>
          <w:szCs w:val="21"/>
          <w:u w:val="single"/>
        </w:rPr>
        <w:t>、对水功能区水质影响分析</w:t>
      </w:r>
    </w:p>
    <w:p w:rsidR="00733116" w:rsidRPr="00D20AC6" w:rsidRDefault="00733116" w:rsidP="00D20AC6">
      <w:pPr>
        <w:spacing w:line="360" w:lineRule="auto"/>
        <w:ind w:firstLineChars="200" w:firstLine="420"/>
        <w:rPr>
          <w:szCs w:val="21"/>
          <w:u w:val="single"/>
        </w:rPr>
      </w:pPr>
      <w:r w:rsidRPr="00D20AC6">
        <w:rPr>
          <w:rFonts w:hint="eastAsia"/>
          <w:szCs w:val="21"/>
          <w:u w:val="single"/>
        </w:rPr>
        <w:t>根据背景断面监测数据可知，背景断面水质类别为Ⅲ类。本项目入河排污口运行后，完全按照设计正常排放时，污水汇入涔水后，根据监测结果，水质类别仍为Ⅲ类，说明本项目入河排污口正常排放时，主要污染物</w:t>
      </w:r>
      <w:r w:rsidRPr="00D20AC6">
        <w:rPr>
          <w:rFonts w:hint="eastAsia"/>
          <w:szCs w:val="21"/>
          <w:u w:val="single"/>
        </w:rPr>
        <w:t>COD</w:t>
      </w:r>
      <w:r w:rsidR="00A22959" w:rsidRPr="00A22959">
        <w:rPr>
          <w:rFonts w:hint="eastAsia"/>
          <w:szCs w:val="21"/>
          <w:u w:val="single"/>
          <w:vertAlign w:val="subscript"/>
        </w:rPr>
        <w:t>Cr</w:t>
      </w:r>
      <w:r w:rsidRPr="00D20AC6">
        <w:rPr>
          <w:rFonts w:hint="eastAsia"/>
          <w:szCs w:val="21"/>
          <w:u w:val="single"/>
        </w:rPr>
        <w:t>和氨氮对涔水的现状水质类别影响较小。上述预测结果是基于</w:t>
      </w:r>
      <w:r w:rsidRPr="00D20AC6">
        <w:rPr>
          <w:rFonts w:hint="eastAsia"/>
          <w:szCs w:val="21"/>
          <w:u w:val="single"/>
        </w:rPr>
        <w:t>COD</w:t>
      </w:r>
      <w:r w:rsidR="00A22959" w:rsidRPr="00A22959">
        <w:rPr>
          <w:rFonts w:hint="eastAsia"/>
          <w:szCs w:val="21"/>
          <w:u w:val="single"/>
          <w:vertAlign w:val="subscript"/>
        </w:rPr>
        <w:t>Cr</w:t>
      </w:r>
      <w:r w:rsidRPr="00D20AC6">
        <w:rPr>
          <w:rFonts w:hint="eastAsia"/>
          <w:szCs w:val="21"/>
          <w:u w:val="single"/>
        </w:rPr>
        <w:t>、氨氮满足《地表水环境质量标准》（</w:t>
      </w:r>
      <w:r w:rsidRPr="00D20AC6">
        <w:rPr>
          <w:rFonts w:hint="eastAsia"/>
          <w:szCs w:val="21"/>
          <w:u w:val="single"/>
        </w:rPr>
        <w:t>GB3838-2002</w:t>
      </w:r>
      <w:r w:rsidRPr="00D20AC6">
        <w:rPr>
          <w:rFonts w:hint="eastAsia"/>
          <w:szCs w:val="21"/>
          <w:u w:val="single"/>
        </w:rPr>
        <w:t>）的预测结果，该排污口实际排放对于纳污水域涔水水质影响较小。事故排放下，根据预测结果</w:t>
      </w:r>
      <w:r w:rsidRPr="00D20AC6">
        <w:rPr>
          <w:szCs w:val="21"/>
          <w:u w:val="single"/>
        </w:rPr>
        <w:t>COD</w:t>
      </w:r>
      <w:r w:rsidRPr="00A22959">
        <w:rPr>
          <w:szCs w:val="21"/>
          <w:u w:val="single"/>
          <w:vertAlign w:val="subscript"/>
        </w:rPr>
        <w:t>Cr</w:t>
      </w:r>
      <w:r w:rsidRPr="00D20AC6">
        <w:rPr>
          <w:szCs w:val="21"/>
          <w:u w:val="single"/>
        </w:rPr>
        <w:t>、氨氮浓度均符合《地表水环境质量标准》（</w:t>
      </w:r>
      <w:r w:rsidRPr="00D20AC6">
        <w:rPr>
          <w:szCs w:val="21"/>
          <w:u w:val="single"/>
        </w:rPr>
        <w:t>GB3838-2002</w:t>
      </w:r>
      <w:r w:rsidRPr="00D20AC6">
        <w:rPr>
          <w:szCs w:val="21"/>
          <w:u w:val="single"/>
        </w:rPr>
        <w:t>）</w:t>
      </w:r>
      <w:r w:rsidR="00C35458" w:rsidRPr="00D20AC6">
        <w:rPr>
          <w:szCs w:val="21"/>
          <w:u w:val="single"/>
        </w:rPr>
        <w:fldChar w:fldCharType="begin"/>
      </w:r>
      <w:r w:rsidRPr="00D20AC6">
        <w:rPr>
          <w:szCs w:val="21"/>
          <w:u w:val="single"/>
        </w:rPr>
        <w:instrText xml:space="preserve"> = 3 \* ROMAN \* MERGEFORMAT </w:instrText>
      </w:r>
      <w:r w:rsidR="00C35458" w:rsidRPr="00D20AC6">
        <w:rPr>
          <w:szCs w:val="21"/>
          <w:u w:val="single"/>
        </w:rPr>
        <w:fldChar w:fldCharType="separate"/>
      </w:r>
      <w:r w:rsidRPr="00D20AC6">
        <w:rPr>
          <w:szCs w:val="21"/>
          <w:u w:val="single"/>
        </w:rPr>
        <w:t>III</w:t>
      </w:r>
      <w:r w:rsidR="00C35458" w:rsidRPr="00D20AC6">
        <w:rPr>
          <w:szCs w:val="21"/>
          <w:u w:val="single"/>
        </w:rPr>
        <w:fldChar w:fldCharType="end"/>
      </w:r>
      <w:r w:rsidRPr="00D20AC6">
        <w:rPr>
          <w:szCs w:val="21"/>
          <w:u w:val="single"/>
        </w:rPr>
        <w:t>类标准的要求</w:t>
      </w:r>
      <w:r w:rsidRPr="00D20AC6">
        <w:rPr>
          <w:rFonts w:hint="eastAsia"/>
          <w:szCs w:val="21"/>
          <w:u w:val="single"/>
        </w:rPr>
        <w:t>，但</w:t>
      </w:r>
      <w:r w:rsidRPr="00D20AC6">
        <w:rPr>
          <w:szCs w:val="21"/>
          <w:u w:val="single"/>
        </w:rPr>
        <w:t>尾水非正常排放</w:t>
      </w:r>
      <w:r w:rsidRPr="00D20AC6">
        <w:rPr>
          <w:rFonts w:hint="eastAsia"/>
          <w:szCs w:val="21"/>
          <w:u w:val="single"/>
        </w:rPr>
        <w:t>时，对涔水</w:t>
      </w:r>
      <w:r w:rsidRPr="00D20AC6">
        <w:rPr>
          <w:szCs w:val="21"/>
          <w:u w:val="single"/>
        </w:rPr>
        <w:t>COD</w:t>
      </w:r>
      <w:r w:rsidRPr="00A22959">
        <w:rPr>
          <w:szCs w:val="21"/>
          <w:u w:val="single"/>
          <w:vertAlign w:val="subscript"/>
        </w:rPr>
        <w:t>Cr</w:t>
      </w:r>
      <w:r w:rsidRPr="00D20AC6">
        <w:rPr>
          <w:szCs w:val="21"/>
          <w:u w:val="single"/>
        </w:rPr>
        <w:t>、氨氮</w:t>
      </w:r>
      <w:r w:rsidRPr="00D20AC6">
        <w:rPr>
          <w:rFonts w:hint="eastAsia"/>
          <w:szCs w:val="21"/>
          <w:u w:val="single"/>
        </w:rPr>
        <w:t>浓度升高影响较明显，因此要加强污水处理系统使用过程中日常维护及管理，保持出水水质稳定，避免非正常排污情况发生。</w:t>
      </w:r>
    </w:p>
    <w:p w:rsidR="00733116" w:rsidRPr="00A04D43" w:rsidRDefault="00340C9B" w:rsidP="00A04D43">
      <w:pPr>
        <w:spacing w:line="360" w:lineRule="auto"/>
        <w:ind w:firstLineChars="200" w:firstLine="420"/>
        <w:rPr>
          <w:szCs w:val="21"/>
          <w:u w:val="single"/>
        </w:rPr>
      </w:pPr>
      <w:r w:rsidRPr="00A04D43">
        <w:rPr>
          <w:rFonts w:hint="eastAsia"/>
          <w:szCs w:val="21"/>
          <w:u w:val="single"/>
        </w:rPr>
        <w:t>3</w:t>
      </w:r>
      <w:r w:rsidRPr="00A04D43">
        <w:rPr>
          <w:rFonts w:hint="eastAsia"/>
          <w:szCs w:val="21"/>
          <w:u w:val="single"/>
        </w:rPr>
        <w:t>、对水生态的影响分析</w:t>
      </w:r>
    </w:p>
    <w:p w:rsidR="00340C9B" w:rsidRPr="00A04D43" w:rsidRDefault="00340C9B" w:rsidP="00A04D43">
      <w:pPr>
        <w:spacing w:line="360" w:lineRule="auto"/>
        <w:ind w:firstLineChars="200" w:firstLine="420"/>
        <w:rPr>
          <w:szCs w:val="21"/>
          <w:u w:val="single"/>
        </w:rPr>
      </w:pPr>
      <w:r w:rsidRPr="00A04D43">
        <w:rPr>
          <w:rFonts w:hint="eastAsia"/>
          <w:szCs w:val="21"/>
          <w:u w:val="single"/>
        </w:rPr>
        <w:t>本项目运行排污口排放污水量较小，对水生生态环境影响不大，排污口排出的污水中含有一定浓度的氮、磷，能够增加水体中的养分，导致藻类大量繁殖，对排污口附近喜清水类水生生物生长、繁殖产生一定影响，但影响的范围和程度都很小。</w:t>
      </w:r>
    </w:p>
    <w:p w:rsidR="00340C9B" w:rsidRPr="00A04D43" w:rsidRDefault="00340C9B" w:rsidP="00A04D43">
      <w:pPr>
        <w:spacing w:line="360" w:lineRule="auto"/>
        <w:ind w:firstLineChars="200" w:firstLine="420"/>
        <w:rPr>
          <w:szCs w:val="21"/>
          <w:u w:val="single"/>
        </w:rPr>
      </w:pPr>
      <w:r w:rsidRPr="00A04D43">
        <w:rPr>
          <w:rFonts w:hint="eastAsia"/>
          <w:szCs w:val="21"/>
          <w:u w:val="single"/>
        </w:rPr>
        <w:t>经调查，沿线河流鱼类等水生动物较少，均为常见种类，没有《国家重点保护野生动物名录》中列入的国家重点保护野生鱼类。</w:t>
      </w:r>
    </w:p>
    <w:p w:rsidR="00340C9B" w:rsidRPr="00A04D43" w:rsidRDefault="00340C9B" w:rsidP="00A04D43">
      <w:pPr>
        <w:spacing w:line="360" w:lineRule="auto"/>
        <w:ind w:firstLineChars="200" w:firstLine="420"/>
        <w:rPr>
          <w:szCs w:val="21"/>
          <w:u w:val="single"/>
        </w:rPr>
      </w:pPr>
      <w:r w:rsidRPr="00A04D43">
        <w:rPr>
          <w:rFonts w:hint="eastAsia"/>
          <w:szCs w:val="21"/>
          <w:u w:val="single"/>
        </w:rPr>
        <w:t>根据区域内生态环境现状的调查和分析，评价范围内动物资源少，生物多样性程度一般，生物种类与生态环境简单。区域内没有国家级及省市级重点保护的濒危、稀有动植物以及受保护的野生动物，没有自然保护区和风景名胜区，属于生态环境非敏感区。目前流经河道内无水产养殖区域，不属于养殖取水口集中水域，无珍稀水生生物栖息地以及鱼虾类产卵和洄游通道，没有集</w:t>
      </w:r>
      <w:r w:rsidRPr="00A04D43">
        <w:rPr>
          <w:rFonts w:hint="eastAsia"/>
          <w:szCs w:val="21"/>
          <w:u w:val="single"/>
        </w:rPr>
        <w:lastRenderedPageBreak/>
        <w:t>中的鱼类产卵场、越冬场，入河排污口设置对鱼类的繁殖、越冬基本没有影响，对下游水生态环境不会造成明显影响。</w:t>
      </w:r>
    </w:p>
    <w:p w:rsidR="00340C9B" w:rsidRPr="00A04D43" w:rsidRDefault="00340C9B" w:rsidP="00A04D43">
      <w:pPr>
        <w:spacing w:line="360" w:lineRule="auto"/>
        <w:ind w:firstLineChars="200" w:firstLine="420"/>
        <w:rPr>
          <w:szCs w:val="21"/>
          <w:u w:val="single"/>
        </w:rPr>
      </w:pPr>
      <w:r w:rsidRPr="00A04D43">
        <w:rPr>
          <w:rFonts w:hint="eastAsia"/>
          <w:szCs w:val="21"/>
          <w:u w:val="single"/>
        </w:rPr>
        <w:t>4</w:t>
      </w:r>
      <w:r w:rsidRPr="00A04D43">
        <w:rPr>
          <w:rFonts w:hint="eastAsia"/>
          <w:szCs w:val="21"/>
          <w:u w:val="single"/>
        </w:rPr>
        <w:t>、对地下水影响的分析</w:t>
      </w:r>
    </w:p>
    <w:p w:rsidR="00340C9B" w:rsidRPr="00A04D43" w:rsidRDefault="00340C9B" w:rsidP="00A04D43">
      <w:pPr>
        <w:spacing w:line="360" w:lineRule="auto"/>
        <w:ind w:firstLineChars="200" w:firstLine="420"/>
        <w:rPr>
          <w:szCs w:val="21"/>
          <w:u w:val="single"/>
        </w:rPr>
      </w:pPr>
      <w:r w:rsidRPr="00A04D43">
        <w:rPr>
          <w:rFonts w:hint="eastAsia"/>
          <w:szCs w:val="21"/>
          <w:u w:val="single"/>
        </w:rPr>
        <w:t>项目所在地不涉及集中式饮用水源（包括已建成的在用、备用、应急水源、在建和规划的饮用水水源）准保护区，除集中式饮用水水源以外的国家或地方政府设定的与地下水环境相关的其他保护区，也不涉及集中式饮用水源（包括已建成的在用、备用、应急水源、在建和规划的饮用水水源）以外的补给径流区、特殊地下水资源保护区及其以外的分布区等地下水环境敏感区。故本项目不会对当地水源保护地产生影响。</w:t>
      </w:r>
    </w:p>
    <w:p w:rsidR="00340C9B" w:rsidRPr="00A04D43" w:rsidRDefault="00340C9B" w:rsidP="00A04D43">
      <w:pPr>
        <w:spacing w:line="360" w:lineRule="auto"/>
        <w:ind w:firstLineChars="200" w:firstLine="420"/>
        <w:rPr>
          <w:szCs w:val="21"/>
          <w:u w:val="single"/>
        </w:rPr>
      </w:pPr>
      <w:r w:rsidRPr="00A04D43">
        <w:rPr>
          <w:rFonts w:hint="eastAsia"/>
          <w:szCs w:val="21"/>
          <w:u w:val="single"/>
        </w:rPr>
        <w:t>项目所在区域地下水主要由大气降水、生活用水、地表水渗流等方式补给，其补给量受季节、时空分布影响较大。当河床处于丰水期，地表水位高于地下水位时，地表水补给地下水；当处于枯水期，地表水位低于地下水位时，地下水补给地表水。两者水量存在动态过程，在这个过程中存在水质的相互影响。由于本项目排污口排污量较小，对该功能区水位影响甚小。在地表水和地下水的水量交换上，由于河道底部淤积层的存在，其渗透性较差。因此，即使在丰水期，所设排污口对地下水基本没有影响。</w:t>
      </w:r>
    </w:p>
    <w:p w:rsidR="00340C9B" w:rsidRPr="00A04D43" w:rsidRDefault="00340C9B" w:rsidP="00A04D43">
      <w:pPr>
        <w:spacing w:line="360" w:lineRule="auto"/>
        <w:ind w:firstLineChars="200" w:firstLine="420"/>
        <w:rPr>
          <w:szCs w:val="21"/>
          <w:u w:val="single"/>
        </w:rPr>
      </w:pPr>
      <w:r w:rsidRPr="00A04D43">
        <w:rPr>
          <w:rFonts w:hint="eastAsia"/>
          <w:szCs w:val="21"/>
          <w:u w:val="single"/>
        </w:rPr>
        <w:t>排污口污水来源为处理后的生活废水和生产废水，污染物成份主要是氮、磷等富营养化的有机物，当污水进入涔水时，在地表水补给地下水时，淤泥中的有害成份主要是有机物以及吸附作用下累积的微量重金属会跟随水体交换迁移到地下水中去，从而对一定范围内存在的地下水的水质状况有一定的影响。但污染物在水体水动力作用下迅速扩散、稀释、自净，污水中的污染物对地下水体水质影响轻微。</w:t>
      </w:r>
    </w:p>
    <w:p w:rsidR="00346618" w:rsidRDefault="00B969EC" w:rsidP="00FA47A1">
      <w:pPr>
        <w:pStyle w:val="p0"/>
        <w:spacing w:line="360" w:lineRule="auto"/>
        <w:rPr>
          <w:rFonts w:eastAsiaTheme="minorEastAsia"/>
          <w:bCs/>
        </w:rPr>
      </w:pPr>
      <w:r w:rsidRPr="002160BB">
        <w:rPr>
          <w:rFonts w:eastAsiaTheme="minorEastAsia" w:hint="eastAsia"/>
          <w:bCs/>
        </w:rPr>
        <w:t>5.7.5</w:t>
      </w:r>
      <w:r w:rsidR="00FA47A1" w:rsidRPr="002160BB">
        <w:rPr>
          <w:rFonts w:eastAsiaTheme="minorEastAsia" w:hint="eastAsia"/>
          <w:bCs/>
        </w:rPr>
        <w:t>入河排污口设置对有利害关系的第三者权益的影响分析</w:t>
      </w:r>
    </w:p>
    <w:p w:rsidR="00340C9B" w:rsidRPr="00A04D43" w:rsidRDefault="00340C9B" w:rsidP="00A04D43">
      <w:pPr>
        <w:spacing w:line="360" w:lineRule="auto"/>
        <w:ind w:firstLineChars="200" w:firstLine="420"/>
        <w:rPr>
          <w:szCs w:val="21"/>
          <w:u w:val="single"/>
        </w:rPr>
      </w:pPr>
      <w:r w:rsidRPr="00F2060A">
        <w:rPr>
          <w:rFonts w:hint="eastAsia"/>
          <w:szCs w:val="21"/>
          <w:u w:val="single"/>
        </w:rPr>
        <w:t>澧县大堰垱镇污水处理厂</w:t>
      </w:r>
      <w:r w:rsidRPr="00A04D43">
        <w:rPr>
          <w:rFonts w:hint="eastAsia"/>
          <w:szCs w:val="21"/>
          <w:u w:val="single"/>
        </w:rPr>
        <w:t>污水经处理达标后排入涔水，入河排污口运行后，完全按照设计正常排放时，污水汇入涔水后，水质类别仍为Ⅲ类。同时，入河排污口影响范围内没有城市生活饮用水水源地以及渔业用水等对水质要求较高的用水户，正常排放时，不会对第三者造成明显的影响。</w:t>
      </w:r>
    </w:p>
    <w:p w:rsidR="001D3B9D" w:rsidRPr="00D5366A" w:rsidRDefault="00340C9B" w:rsidP="00D5366A">
      <w:pPr>
        <w:spacing w:line="360" w:lineRule="auto"/>
        <w:ind w:firstLineChars="200" w:firstLine="420"/>
        <w:rPr>
          <w:szCs w:val="21"/>
          <w:u w:val="single"/>
        </w:rPr>
      </w:pPr>
      <w:r w:rsidRPr="00A04D43">
        <w:rPr>
          <w:rFonts w:hint="eastAsia"/>
          <w:szCs w:val="21"/>
          <w:u w:val="single"/>
        </w:rPr>
        <w:t>非正常排放时，</w:t>
      </w:r>
      <w:r w:rsidR="00CC7113" w:rsidRPr="00A04D43">
        <w:rPr>
          <w:rFonts w:hint="eastAsia"/>
          <w:szCs w:val="21"/>
          <w:u w:val="single"/>
        </w:rPr>
        <w:t>入河排污口</w:t>
      </w:r>
      <w:r w:rsidR="00CC7113">
        <w:rPr>
          <w:rFonts w:hint="eastAsia"/>
          <w:szCs w:val="21"/>
          <w:u w:val="single"/>
        </w:rPr>
        <w:t>下游</w:t>
      </w:r>
      <w:r w:rsidRPr="00D20AC6">
        <w:rPr>
          <w:szCs w:val="21"/>
          <w:u w:val="single"/>
        </w:rPr>
        <w:t>COD</w:t>
      </w:r>
      <w:r w:rsidRPr="00A04D43">
        <w:rPr>
          <w:szCs w:val="21"/>
          <w:u w:val="single"/>
          <w:vertAlign w:val="subscript"/>
        </w:rPr>
        <w:t>Cr</w:t>
      </w:r>
      <w:r w:rsidRPr="00D20AC6">
        <w:rPr>
          <w:szCs w:val="21"/>
          <w:u w:val="single"/>
        </w:rPr>
        <w:t>、氨氮</w:t>
      </w:r>
      <w:r>
        <w:rPr>
          <w:rFonts w:hint="eastAsia"/>
          <w:szCs w:val="21"/>
          <w:u w:val="single"/>
        </w:rPr>
        <w:t>仍</w:t>
      </w:r>
      <w:r w:rsidRPr="00D20AC6">
        <w:rPr>
          <w:szCs w:val="21"/>
          <w:u w:val="single"/>
        </w:rPr>
        <w:t>符合《地表水环境质量标准》（</w:t>
      </w:r>
      <w:r w:rsidRPr="00D20AC6">
        <w:rPr>
          <w:szCs w:val="21"/>
          <w:u w:val="single"/>
        </w:rPr>
        <w:t>GB3838-2002</w:t>
      </w:r>
      <w:r w:rsidRPr="00D20AC6">
        <w:rPr>
          <w:szCs w:val="21"/>
          <w:u w:val="single"/>
        </w:rPr>
        <w:t>）</w:t>
      </w:r>
      <w:r w:rsidR="00C35458" w:rsidRPr="00D20AC6">
        <w:rPr>
          <w:szCs w:val="21"/>
          <w:u w:val="single"/>
        </w:rPr>
        <w:fldChar w:fldCharType="begin"/>
      </w:r>
      <w:r w:rsidRPr="00D20AC6">
        <w:rPr>
          <w:szCs w:val="21"/>
          <w:u w:val="single"/>
        </w:rPr>
        <w:instrText xml:space="preserve"> = 3 \* ROMAN \* MERGEFORMAT </w:instrText>
      </w:r>
      <w:r w:rsidR="00C35458" w:rsidRPr="00D20AC6">
        <w:rPr>
          <w:szCs w:val="21"/>
          <w:u w:val="single"/>
        </w:rPr>
        <w:fldChar w:fldCharType="separate"/>
      </w:r>
      <w:r w:rsidRPr="00D20AC6">
        <w:rPr>
          <w:szCs w:val="21"/>
          <w:u w:val="single"/>
        </w:rPr>
        <w:t>III</w:t>
      </w:r>
      <w:r w:rsidR="00C35458" w:rsidRPr="00D20AC6">
        <w:rPr>
          <w:szCs w:val="21"/>
          <w:u w:val="single"/>
        </w:rPr>
        <w:fldChar w:fldCharType="end"/>
      </w:r>
      <w:r w:rsidRPr="00D20AC6">
        <w:rPr>
          <w:szCs w:val="21"/>
          <w:u w:val="single"/>
        </w:rPr>
        <w:t>类标准的要求</w:t>
      </w:r>
      <w:r>
        <w:rPr>
          <w:rFonts w:hint="eastAsia"/>
          <w:szCs w:val="21"/>
          <w:u w:val="single"/>
        </w:rPr>
        <w:t>，</w:t>
      </w:r>
      <w:r w:rsidR="00A04D43" w:rsidRPr="00A04D43">
        <w:rPr>
          <w:rFonts w:hint="eastAsia"/>
          <w:szCs w:val="21"/>
          <w:u w:val="single"/>
        </w:rPr>
        <w:t>对下游影响较小。</w:t>
      </w:r>
    </w:p>
    <w:p w:rsidR="00346618" w:rsidRDefault="00B969EC" w:rsidP="00FA47A1">
      <w:pPr>
        <w:pStyle w:val="p0"/>
        <w:spacing w:line="360" w:lineRule="auto"/>
        <w:rPr>
          <w:rFonts w:eastAsiaTheme="minorEastAsia"/>
          <w:bCs/>
        </w:rPr>
      </w:pPr>
      <w:r w:rsidRPr="002160BB">
        <w:rPr>
          <w:rFonts w:eastAsiaTheme="minorEastAsia" w:hint="eastAsia"/>
          <w:bCs/>
        </w:rPr>
        <w:t>5.7.6</w:t>
      </w:r>
      <w:r w:rsidR="00860380">
        <w:rPr>
          <w:rFonts w:eastAsiaTheme="minorEastAsia" w:hint="eastAsia"/>
          <w:bCs/>
        </w:rPr>
        <w:t>水环境保护</w:t>
      </w:r>
      <w:r w:rsidR="00FA47A1" w:rsidRPr="002160BB">
        <w:rPr>
          <w:rFonts w:eastAsiaTheme="minorEastAsia" w:hint="eastAsia"/>
          <w:bCs/>
        </w:rPr>
        <w:t>措施</w:t>
      </w:r>
    </w:p>
    <w:p w:rsidR="00D5366A" w:rsidRPr="00B53C5D" w:rsidRDefault="00822290" w:rsidP="00B53C5D">
      <w:pPr>
        <w:spacing w:line="360" w:lineRule="auto"/>
        <w:ind w:firstLineChars="200" w:firstLine="420"/>
        <w:rPr>
          <w:szCs w:val="21"/>
          <w:u w:val="single"/>
        </w:rPr>
      </w:pPr>
      <w:r w:rsidRPr="00B53C5D">
        <w:rPr>
          <w:rFonts w:hint="eastAsia"/>
          <w:szCs w:val="21"/>
          <w:u w:val="single"/>
        </w:rPr>
        <w:t>1</w:t>
      </w:r>
      <w:r w:rsidRPr="00B53C5D">
        <w:rPr>
          <w:rFonts w:hint="eastAsia"/>
          <w:szCs w:val="21"/>
          <w:u w:val="single"/>
        </w:rPr>
        <w:t>、水生态保护措施</w:t>
      </w:r>
    </w:p>
    <w:p w:rsidR="00822290" w:rsidRPr="00B53C5D" w:rsidRDefault="00822290" w:rsidP="00B53C5D">
      <w:pPr>
        <w:spacing w:line="360" w:lineRule="auto"/>
        <w:ind w:firstLineChars="200" w:firstLine="420"/>
        <w:rPr>
          <w:szCs w:val="21"/>
          <w:u w:val="single"/>
        </w:rPr>
      </w:pPr>
      <w:r w:rsidRPr="00B53C5D">
        <w:rPr>
          <w:rFonts w:hint="eastAsia"/>
          <w:szCs w:val="21"/>
          <w:u w:val="single"/>
        </w:rPr>
        <w:t>（</w:t>
      </w:r>
      <w:r w:rsidRPr="00B53C5D">
        <w:rPr>
          <w:rFonts w:hint="eastAsia"/>
          <w:szCs w:val="21"/>
          <w:u w:val="single"/>
        </w:rPr>
        <w:t>1</w:t>
      </w:r>
      <w:r w:rsidRPr="00B53C5D">
        <w:rPr>
          <w:rFonts w:hint="eastAsia"/>
          <w:szCs w:val="21"/>
          <w:u w:val="single"/>
        </w:rPr>
        <w:t>）运行期间保护措施</w:t>
      </w:r>
    </w:p>
    <w:p w:rsidR="00822290" w:rsidRPr="00B53C5D" w:rsidRDefault="00822290" w:rsidP="00B53C5D">
      <w:pPr>
        <w:spacing w:line="360" w:lineRule="auto"/>
        <w:ind w:firstLineChars="200" w:firstLine="420"/>
        <w:rPr>
          <w:szCs w:val="21"/>
          <w:u w:val="single"/>
        </w:rPr>
      </w:pPr>
      <w:r w:rsidRPr="00B53C5D">
        <w:rPr>
          <w:rFonts w:hint="eastAsia"/>
          <w:szCs w:val="21"/>
          <w:u w:val="single"/>
        </w:rPr>
        <w:t>①本项目运行期间必须严格遵守国家和地方有关水环境保护先关法律、法规；</w:t>
      </w:r>
    </w:p>
    <w:p w:rsidR="00822290" w:rsidRPr="00B53C5D" w:rsidRDefault="00822290" w:rsidP="00B53C5D">
      <w:pPr>
        <w:spacing w:line="360" w:lineRule="auto"/>
        <w:ind w:firstLineChars="200" w:firstLine="420"/>
        <w:rPr>
          <w:szCs w:val="21"/>
          <w:u w:val="single"/>
        </w:rPr>
      </w:pPr>
      <w:r w:rsidRPr="00B53C5D">
        <w:rPr>
          <w:rFonts w:hint="eastAsia"/>
          <w:szCs w:val="21"/>
          <w:u w:val="single"/>
        </w:rPr>
        <w:t>②安排专人负责污水处理厂的运营，对操作人员必须进行专业化培训和考核；</w:t>
      </w:r>
    </w:p>
    <w:p w:rsidR="00822290" w:rsidRPr="00B53C5D" w:rsidRDefault="00822290" w:rsidP="00B53C5D">
      <w:pPr>
        <w:spacing w:line="360" w:lineRule="auto"/>
        <w:ind w:firstLineChars="200" w:firstLine="420"/>
        <w:rPr>
          <w:szCs w:val="21"/>
          <w:u w:val="single"/>
        </w:rPr>
      </w:pPr>
      <w:r w:rsidRPr="00B53C5D">
        <w:rPr>
          <w:rFonts w:hint="eastAsia"/>
          <w:szCs w:val="21"/>
          <w:u w:val="single"/>
        </w:rPr>
        <w:t>③严格管理制度，保证出水水质，要制定切实可行的事故防范措施，避免污水的事故排放影响</w:t>
      </w:r>
      <w:r w:rsidR="00B67DFC">
        <w:rPr>
          <w:rFonts w:hint="eastAsia"/>
          <w:szCs w:val="21"/>
          <w:u w:val="single"/>
        </w:rPr>
        <w:t>涔水</w:t>
      </w:r>
      <w:r w:rsidRPr="00B53C5D">
        <w:rPr>
          <w:rFonts w:hint="eastAsia"/>
          <w:szCs w:val="21"/>
          <w:u w:val="single"/>
        </w:rPr>
        <w:t>的水质；</w:t>
      </w:r>
    </w:p>
    <w:p w:rsidR="00822290" w:rsidRPr="00B53C5D" w:rsidRDefault="00822290" w:rsidP="00B53C5D">
      <w:pPr>
        <w:spacing w:line="360" w:lineRule="auto"/>
        <w:ind w:firstLineChars="200" w:firstLine="420"/>
        <w:rPr>
          <w:szCs w:val="21"/>
          <w:u w:val="single"/>
        </w:rPr>
      </w:pPr>
      <w:r w:rsidRPr="00B53C5D">
        <w:rPr>
          <w:rFonts w:hint="eastAsia"/>
          <w:szCs w:val="21"/>
          <w:u w:val="single"/>
        </w:rPr>
        <w:lastRenderedPageBreak/>
        <w:t>④加强污水处理设施的管理和维护，加强场区内污水处理站各种设施设备的检查维护，管理好各种运营各种，保障设备和整个工艺系统正常稳定地发挥作用，杜绝事故性排放；</w:t>
      </w:r>
    </w:p>
    <w:p w:rsidR="00822290" w:rsidRPr="00B53C5D" w:rsidRDefault="00822290" w:rsidP="00B53C5D">
      <w:pPr>
        <w:spacing w:line="360" w:lineRule="auto"/>
        <w:ind w:firstLineChars="200" w:firstLine="420"/>
        <w:rPr>
          <w:szCs w:val="21"/>
          <w:u w:val="single"/>
        </w:rPr>
      </w:pPr>
      <w:r w:rsidRPr="00B53C5D">
        <w:rPr>
          <w:rFonts w:hint="eastAsia"/>
          <w:szCs w:val="21"/>
          <w:u w:val="single"/>
        </w:rPr>
        <w:t>⑤建立污水处理设施监测系统和预警系统。在进水口和出水口安装自动计量装置和在线监测装置，对污水进、出水水质实施预警，并严格执行内控指标控制制度，更好保证出水水质；</w:t>
      </w:r>
    </w:p>
    <w:p w:rsidR="00822290" w:rsidRPr="00B53C5D" w:rsidRDefault="00822290" w:rsidP="00B53C5D">
      <w:pPr>
        <w:spacing w:line="360" w:lineRule="auto"/>
        <w:ind w:firstLineChars="200" w:firstLine="420"/>
        <w:rPr>
          <w:szCs w:val="21"/>
          <w:u w:val="single"/>
        </w:rPr>
      </w:pPr>
      <w:r w:rsidRPr="00B53C5D">
        <w:rPr>
          <w:rFonts w:hint="eastAsia"/>
          <w:szCs w:val="21"/>
          <w:u w:val="single"/>
        </w:rPr>
        <w:t>⑥场区内做到雨污分流，加强污水收集管网维护和管理，确保管道畅通，最大限度地收集污水，同时防止污水跑、冒、滴、漏现象的发生；</w:t>
      </w:r>
    </w:p>
    <w:p w:rsidR="00822290" w:rsidRPr="00B53C5D" w:rsidRDefault="00822290" w:rsidP="00B53C5D">
      <w:pPr>
        <w:spacing w:line="360" w:lineRule="auto"/>
        <w:ind w:firstLineChars="200" w:firstLine="420"/>
        <w:rPr>
          <w:szCs w:val="21"/>
          <w:u w:val="single"/>
        </w:rPr>
      </w:pPr>
      <w:r w:rsidRPr="00B53C5D">
        <w:rPr>
          <w:rFonts w:hint="eastAsia"/>
          <w:szCs w:val="21"/>
          <w:u w:val="single"/>
        </w:rPr>
        <w:t>⑦制定停电、停水、水质异常等方面的应急预案，避免出现紧急情况时无可依据的操作规程，引起出水水质恶化，污染环境；</w:t>
      </w:r>
    </w:p>
    <w:p w:rsidR="00822290" w:rsidRPr="00B53C5D" w:rsidRDefault="00822290" w:rsidP="00B53C5D">
      <w:pPr>
        <w:spacing w:line="360" w:lineRule="auto"/>
        <w:ind w:firstLineChars="200" w:firstLine="420"/>
        <w:rPr>
          <w:szCs w:val="21"/>
          <w:u w:val="single"/>
        </w:rPr>
      </w:pPr>
      <w:r w:rsidRPr="00B53C5D">
        <w:rPr>
          <w:rFonts w:hint="eastAsia"/>
          <w:szCs w:val="21"/>
          <w:u w:val="single"/>
        </w:rPr>
        <w:t>⑧项目污水处理系统排放口设置关闭阀门，一旦出现污水超标，立即关闭阀门，杜绝废水不经处理直接排放；</w:t>
      </w:r>
    </w:p>
    <w:p w:rsidR="00822290" w:rsidRPr="00B53C5D" w:rsidRDefault="00822290" w:rsidP="00B53C5D">
      <w:pPr>
        <w:spacing w:line="360" w:lineRule="auto"/>
        <w:ind w:firstLineChars="200" w:firstLine="420"/>
        <w:rPr>
          <w:szCs w:val="21"/>
          <w:u w:val="single"/>
        </w:rPr>
      </w:pPr>
      <w:r w:rsidRPr="00B53C5D">
        <w:rPr>
          <w:rFonts w:hint="eastAsia"/>
          <w:szCs w:val="21"/>
          <w:u w:val="single"/>
        </w:rPr>
        <w:t>⑨采取有效措施，控制污染物泄露、渗漏，防治污染周边地下水。具体措施有：对污水处理装置区等处均采取硬化防渗措施，场区污水池做好防腐防渗措施，场区内除绿化用地外全部地面进行水泥固化处理，完善污、雨水及项目排水的收集设施，以防下渗污染。</w:t>
      </w:r>
    </w:p>
    <w:p w:rsidR="00B53C5D" w:rsidRPr="00B53C5D" w:rsidRDefault="00B53C5D" w:rsidP="00B53C5D">
      <w:pPr>
        <w:spacing w:line="360" w:lineRule="auto"/>
        <w:ind w:firstLineChars="200" w:firstLine="420"/>
        <w:rPr>
          <w:szCs w:val="21"/>
          <w:u w:val="single"/>
        </w:rPr>
      </w:pPr>
      <w:r w:rsidRPr="00B53C5D">
        <w:rPr>
          <w:rFonts w:hint="eastAsia"/>
          <w:szCs w:val="21"/>
          <w:u w:val="single"/>
        </w:rPr>
        <w:t>（</w:t>
      </w:r>
      <w:r w:rsidRPr="00B53C5D">
        <w:rPr>
          <w:rFonts w:hint="eastAsia"/>
          <w:szCs w:val="21"/>
          <w:u w:val="single"/>
        </w:rPr>
        <w:t>2</w:t>
      </w:r>
      <w:r w:rsidRPr="00B53C5D">
        <w:rPr>
          <w:rFonts w:hint="eastAsia"/>
          <w:szCs w:val="21"/>
          <w:u w:val="single"/>
        </w:rPr>
        <w:t>）监测要求</w:t>
      </w:r>
    </w:p>
    <w:p w:rsidR="00B53C5D" w:rsidRPr="00B53C5D" w:rsidRDefault="00B53C5D" w:rsidP="00B53C5D">
      <w:pPr>
        <w:spacing w:line="360" w:lineRule="auto"/>
        <w:ind w:firstLineChars="200" w:firstLine="420"/>
        <w:rPr>
          <w:szCs w:val="21"/>
          <w:u w:val="single"/>
        </w:rPr>
      </w:pPr>
      <w:r w:rsidRPr="00B53C5D">
        <w:rPr>
          <w:rFonts w:hint="eastAsia"/>
          <w:szCs w:val="21"/>
          <w:u w:val="single"/>
        </w:rPr>
        <w:t>①在线监测</w:t>
      </w:r>
    </w:p>
    <w:p w:rsidR="00B53C5D" w:rsidRPr="00B53C5D" w:rsidRDefault="00B53C5D" w:rsidP="00B53C5D">
      <w:pPr>
        <w:spacing w:line="360" w:lineRule="auto"/>
        <w:ind w:firstLineChars="200" w:firstLine="420"/>
        <w:rPr>
          <w:szCs w:val="21"/>
          <w:u w:val="single"/>
        </w:rPr>
      </w:pPr>
      <w:r w:rsidRPr="00B53C5D">
        <w:rPr>
          <w:rFonts w:hint="eastAsia"/>
          <w:szCs w:val="21"/>
          <w:u w:val="single"/>
        </w:rPr>
        <w:t>企业应安装污水进、出口在线监测设备，对污水的进出厂水质情况实时进行监测，对进出厂的水质进行监控。确保进出水水质符合设计要求，主要监测指标为</w:t>
      </w:r>
      <w:r w:rsidRPr="00B53C5D">
        <w:rPr>
          <w:rFonts w:hint="eastAsia"/>
          <w:szCs w:val="21"/>
          <w:u w:val="single"/>
        </w:rPr>
        <w:t>COD</w:t>
      </w:r>
      <w:r w:rsidRPr="00B53C5D">
        <w:rPr>
          <w:rFonts w:hint="eastAsia"/>
          <w:szCs w:val="21"/>
          <w:u w:val="single"/>
        </w:rPr>
        <w:t>、氨氮、</w:t>
      </w:r>
      <w:r w:rsidRPr="00B53C5D">
        <w:rPr>
          <w:rFonts w:hint="eastAsia"/>
          <w:szCs w:val="21"/>
          <w:u w:val="single"/>
        </w:rPr>
        <w:t>pH</w:t>
      </w:r>
      <w:r w:rsidRPr="00B53C5D">
        <w:rPr>
          <w:rFonts w:hint="eastAsia"/>
          <w:szCs w:val="21"/>
          <w:u w:val="single"/>
        </w:rPr>
        <w:t>值、流量等。</w:t>
      </w:r>
    </w:p>
    <w:p w:rsidR="00B53C5D" w:rsidRPr="00B53C5D" w:rsidRDefault="00B53C5D" w:rsidP="00B53C5D">
      <w:pPr>
        <w:spacing w:line="360" w:lineRule="auto"/>
        <w:ind w:firstLineChars="200" w:firstLine="420"/>
        <w:rPr>
          <w:szCs w:val="21"/>
          <w:u w:val="single"/>
        </w:rPr>
      </w:pPr>
      <w:r w:rsidRPr="00B53C5D">
        <w:rPr>
          <w:rFonts w:hint="eastAsia"/>
          <w:szCs w:val="21"/>
          <w:u w:val="single"/>
        </w:rPr>
        <w:t>②常规监测</w:t>
      </w:r>
    </w:p>
    <w:p w:rsidR="00B53C5D" w:rsidRPr="00B53C5D" w:rsidRDefault="00B53C5D" w:rsidP="00B53C5D">
      <w:pPr>
        <w:spacing w:line="360" w:lineRule="auto"/>
        <w:ind w:firstLineChars="200" w:firstLine="420"/>
        <w:rPr>
          <w:szCs w:val="21"/>
          <w:u w:val="single"/>
        </w:rPr>
      </w:pPr>
      <w:r w:rsidRPr="00B53C5D">
        <w:rPr>
          <w:rFonts w:hint="eastAsia"/>
          <w:szCs w:val="21"/>
          <w:u w:val="single"/>
        </w:rPr>
        <w:t>运行期间要求对进、出厂污水定期开展常规监测。选择具有资质的第三方检测机构开展常规监测工作，监测进、出厂水质的变化情况，各监测项目的监测方法、手段、频次等均按国家有关规定进行。</w:t>
      </w:r>
    </w:p>
    <w:p w:rsidR="00B53C5D" w:rsidRPr="00B53C5D" w:rsidRDefault="00B53C5D" w:rsidP="00B53C5D">
      <w:pPr>
        <w:spacing w:line="360" w:lineRule="auto"/>
        <w:ind w:firstLineChars="200" w:firstLine="420"/>
        <w:rPr>
          <w:szCs w:val="21"/>
          <w:u w:val="single"/>
        </w:rPr>
      </w:pPr>
      <w:r w:rsidRPr="00B53C5D">
        <w:rPr>
          <w:rFonts w:hint="eastAsia"/>
          <w:szCs w:val="21"/>
          <w:u w:val="single"/>
        </w:rPr>
        <w:t>为了便于项目建成后采集水样，在项目设计时应预设采样口或采样阀，采样口或采样阀设置要有利于废水的流量测量，采样时记录生产运行的工况。</w:t>
      </w:r>
    </w:p>
    <w:p w:rsidR="00B53C5D" w:rsidRPr="00B53C5D" w:rsidRDefault="00B53C5D" w:rsidP="00B53C5D">
      <w:pPr>
        <w:spacing w:line="360" w:lineRule="auto"/>
        <w:ind w:firstLineChars="200" w:firstLine="420"/>
        <w:rPr>
          <w:szCs w:val="21"/>
          <w:u w:val="single"/>
        </w:rPr>
      </w:pPr>
      <w:r w:rsidRPr="00B53C5D">
        <w:rPr>
          <w:rFonts w:hint="eastAsia"/>
          <w:szCs w:val="21"/>
          <w:u w:val="single"/>
        </w:rPr>
        <w:t>③应急监测</w:t>
      </w:r>
    </w:p>
    <w:p w:rsidR="00B53C5D" w:rsidRPr="00B53C5D" w:rsidRDefault="00B53C5D" w:rsidP="00B53C5D">
      <w:pPr>
        <w:spacing w:line="360" w:lineRule="auto"/>
        <w:ind w:firstLineChars="200" w:firstLine="420"/>
        <w:rPr>
          <w:szCs w:val="21"/>
          <w:u w:val="single"/>
        </w:rPr>
      </w:pPr>
      <w:r w:rsidRPr="00B53C5D">
        <w:rPr>
          <w:rFonts w:hint="eastAsia"/>
          <w:szCs w:val="21"/>
          <w:u w:val="single"/>
        </w:rPr>
        <w:t>突发性环境污染事故包含了许多不确定要素。为了能够快速掌握和了解污染物的类型、浓度分布和发展趋势，有效地控制污染范围，缩短污染持续时间，需要确立一个完整的应急监测体系。</w:t>
      </w:r>
    </w:p>
    <w:p w:rsidR="00B53C5D" w:rsidRPr="00B53C5D" w:rsidRDefault="00B53C5D" w:rsidP="00B53C5D">
      <w:pPr>
        <w:spacing w:line="360" w:lineRule="auto"/>
        <w:ind w:firstLineChars="200" w:firstLine="420"/>
        <w:rPr>
          <w:szCs w:val="21"/>
          <w:u w:val="single"/>
        </w:rPr>
      </w:pPr>
      <w:r w:rsidRPr="00B53C5D">
        <w:rPr>
          <w:rFonts w:hint="eastAsia"/>
          <w:szCs w:val="21"/>
          <w:u w:val="single"/>
        </w:rPr>
        <w:t>明确应急监测的操作过程是解决突发性环境污染事故的首要要求，一个完整、科学的流程安排能使监测人员在事故发生的第一时间有条不紊地展开监测工作，循序渐进地完成监测任务。只有保证每一环节的顺利进行，严格控制各个部分的运行效果，才能实现整个监测体系稳定、高效的运行，从而确保对突发性事故的妥善处理。</w:t>
      </w:r>
    </w:p>
    <w:p w:rsidR="00B53C5D" w:rsidRPr="00B53C5D" w:rsidRDefault="00B53C5D" w:rsidP="00B53C5D">
      <w:pPr>
        <w:spacing w:line="360" w:lineRule="auto"/>
        <w:ind w:firstLineChars="200" w:firstLine="420"/>
        <w:rPr>
          <w:szCs w:val="21"/>
          <w:u w:val="single"/>
        </w:rPr>
      </w:pPr>
      <w:r w:rsidRPr="00B53C5D">
        <w:rPr>
          <w:rFonts w:hint="eastAsia"/>
          <w:szCs w:val="21"/>
          <w:u w:val="single"/>
        </w:rPr>
        <w:t>企业应制定切实可行的应急监测方案，设立应急监测小组，小组各成员要明确自己的任务和职责，在处理应急污染时做到有条不紊、各司其职，有效提高处理应急污染事故的能力和效率。</w:t>
      </w:r>
    </w:p>
    <w:p w:rsidR="00B53C5D" w:rsidRPr="00B53C5D" w:rsidRDefault="00B53C5D" w:rsidP="00B53C5D">
      <w:pPr>
        <w:spacing w:line="360" w:lineRule="auto"/>
        <w:ind w:firstLineChars="200" w:firstLine="420"/>
        <w:rPr>
          <w:szCs w:val="21"/>
          <w:u w:val="single"/>
        </w:rPr>
      </w:pPr>
      <w:r w:rsidRPr="00B53C5D">
        <w:rPr>
          <w:rFonts w:hint="eastAsia"/>
          <w:szCs w:val="21"/>
          <w:u w:val="single"/>
        </w:rPr>
        <w:t>2</w:t>
      </w:r>
      <w:r w:rsidRPr="00B53C5D">
        <w:rPr>
          <w:rFonts w:hint="eastAsia"/>
          <w:szCs w:val="21"/>
          <w:u w:val="single"/>
        </w:rPr>
        <w:t>、事故排放应急措施</w:t>
      </w:r>
    </w:p>
    <w:p w:rsidR="00B53C5D" w:rsidRPr="00B53C5D" w:rsidRDefault="00B53C5D" w:rsidP="00B53C5D">
      <w:pPr>
        <w:spacing w:line="360" w:lineRule="auto"/>
        <w:ind w:firstLineChars="200" w:firstLine="420"/>
        <w:rPr>
          <w:szCs w:val="21"/>
          <w:u w:val="single"/>
        </w:rPr>
      </w:pPr>
      <w:r w:rsidRPr="00B53C5D">
        <w:rPr>
          <w:rFonts w:hint="eastAsia"/>
          <w:szCs w:val="21"/>
          <w:u w:val="single"/>
        </w:rPr>
        <w:lastRenderedPageBreak/>
        <w:t>详见本报告“（八）风险分析”章节“</w:t>
      </w:r>
      <w:r w:rsidRPr="00B53C5D">
        <w:rPr>
          <w:szCs w:val="21"/>
          <w:u w:val="single"/>
        </w:rPr>
        <w:t>风险防范措施要求</w:t>
      </w:r>
      <w:r w:rsidRPr="00B53C5D">
        <w:rPr>
          <w:rFonts w:hint="eastAsia"/>
          <w:szCs w:val="21"/>
          <w:u w:val="single"/>
        </w:rPr>
        <w:t>”。</w:t>
      </w:r>
    </w:p>
    <w:p w:rsidR="00346618" w:rsidRDefault="00B969EC" w:rsidP="00FA47A1">
      <w:pPr>
        <w:pStyle w:val="p0"/>
        <w:spacing w:line="360" w:lineRule="auto"/>
        <w:rPr>
          <w:rFonts w:eastAsiaTheme="minorEastAsia"/>
          <w:bCs/>
        </w:rPr>
      </w:pPr>
      <w:r w:rsidRPr="002160BB">
        <w:rPr>
          <w:rFonts w:eastAsiaTheme="minorEastAsia" w:hint="eastAsia"/>
          <w:bCs/>
        </w:rPr>
        <w:t>5.7.7</w:t>
      </w:r>
      <w:r w:rsidR="00FA47A1" w:rsidRPr="002160BB">
        <w:rPr>
          <w:rFonts w:eastAsiaTheme="minorEastAsia" w:hint="eastAsia"/>
          <w:bCs/>
        </w:rPr>
        <w:t>结论与建议</w:t>
      </w:r>
    </w:p>
    <w:p w:rsidR="003E4081" w:rsidRPr="008C7AA0" w:rsidRDefault="003E4081" w:rsidP="008C7AA0">
      <w:pPr>
        <w:spacing w:line="360" w:lineRule="auto"/>
        <w:ind w:firstLineChars="200" w:firstLine="420"/>
        <w:rPr>
          <w:szCs w:val="21"/>
          <w:u w:val="single"/>
        </w:rPr>
      </w:pPr>
      <w:r w:rsidRPr="008C7AA0">
        <w:rPr>
          <w:rFonts w:hint="eastAsia"/>
          <w:szCs w:val="21"/>
          <w:u w:val="single"/>
        </w:rPr>
        <w:t>项目尾水外排不会改变涔水河段</w:t>
      </w:r>
      <w:r>
        <w:rPr>
          <w:rFonts w:hint="eastAsia"/>
          <w:szCs w:val="21"/>
          <w:u w:val="single"/>
        </w:rPr>
        <w:t>（王家厂水库至津市小渡口入澧水</w:t>
      </w:r>
      <w:r w:rsidRPr="008C7AA0">
        <w:rPr>
          <w:rFonts w:hint="eastAsia"/>
          <w:szCs w:val="21"/>
          <w:u w:val="single"/>
        </w:rPr>
        <w:t>）水质类别和水质管理目标，满足论证范围水域纳污能力和限制排放总量，对下游水功能区的水质不会造成明显影响，不会对纳污水域水生态环境产生较大影响。本项目评价范围内的水功能区，无较大规模水产养殖，无珍稀水生生物栖息地以及鱼虾类产卵场和洄游通道等</w:t>
      </w:r>
      <w:r w:rsidR="006B584D">
        <w:rPr>
          <w:rFonts w:hint="eastAsia"/>
          <w:szCs w:val="21"/>
          <w:u w:val="single"/>
        </w:rPr>
        <w:t>，</w:t>
      </w:r>
      <w:r w:rsidR="006B584D" w:rsidRPr="006B584D">
        <w:rPr>
          <w:rFonts w:hint="eastAsia"/>
          <w:szCs w:val="21"/>
          <w:u w:val="single"/>
        </w:rPr>
        <w:t>本工程为污水处理项目，能减少大堰垱镇生活污水直接排入涔水，对涔水水质实际上有改善作用</w:t>
      </w:r>
      <w:r w:rsidR="006B584D" w:rsidRPr="006B584D">
        <w:rPr>
          <w:szCs w:val="21"/>
          <w:u w:val="single"/>
        </w:rPr>
        <w:t>。</w:t>
      </w:r>
    </w:p>
    <w:p w:rsidR="003E4081" w:rsidRPr="008C7AA0" w:rsidRDefault="003E4081" w:rsidP="008C7AA0">
      <w:pPr>
        <w:spacing w:line="360" w:lineRule="auto"/>
        <w:ind w:firstLineChars="200" w:firstLine="420"/>
        <w:rPr>
          <w:szCs w:val="21"/>
          <w:u w:val="single"/>
        </w:rPr>
      </w:pPr>
      <w:r w:rsidRPr="008C7AA0">
        <w:rPr>
          <w:rFonts w:hint="eastAsia"/>
          <w:szCs w:val="21"/>
          <w:u w:val="single"/>
        </w:rPr>
        <w:t>综上所述，本项目入河排污口的设置合理可行。</w:t>
      </w:r>
    </w:p>
    <w:p w:rsidR="00182246" w:rsidRPr="00182246" w:rsidRDefault="00182246" w:rsidP="00182246">
      <w:pPr>
        <w:pStyle w:val="p0"/>
        <w:spacing w:line="360" w:lineRule="auto"/>
        <w:rPr>
          <w:rFonts w:eastAsiaTheme="minorEastAsia"/>
          <w:b/>
          <w:bCs/>
        </w:rPr>
      </w:pPr>
      <w:r w:rsidRPr="00182246">
        <w:rPr>
          <w:rFonts w:eastAsiaTheme="minorEastAsia"/>
          <w:b/>
          <w:bCs/>
        </w:rPr>
        <w:t>5.</w:t>
      </w:r>
      <w:r w:rsidR="00346618">
        <w:rPr>
          <w:rFonts w:eastAsiaTheme="minorEastAsia" w:hint="eastAsia"/>
          <w:b/>
          <w:bCs/>
        </w:rPr>
        <w:t>8</w:t>
      </w:r>
      <w:r w:rsidRPr="00182246">
        <w:rPr>
          <w:rFonts w:eastAsiaTheme="minorEastAsia"/>
          <w:b/>
          <w:bCs/>
        </w:rPr>
        <w:t>污水处理厂运营管理要求</w:t>
      </w:r>
    </w:p>
    <w:p w:rsidR="00182246" w:rsidRPr="00182246" w:rsidRDefault="00182246" w:rsidP="00182246">
      <w:pPr>
        <w:spacing w:line="360" w:lineRule="auto"/>
        <w:ind w:firstLineChars="200" w:firstLine="420"/>
        <w:rPr>
          <w:szCs w:val="21"/>
        </w:rPr>
      </w:pPr>
      <w:r w:rsidRPr="00182246">
        <w:rPr>
          <w:szCs w:val="21"/>
        </w:rPr>
        <w:t>在保证污水处理厂出水水质稳定达标排放，高效运转，减少运行费用，提高能源利用率，应加强对污水处理厂内部的运行管理。</w:t>
      </w:r>
    </w:p>
    <w:p w:rsidR="00182246" w:rsidRPr="00182246" w:rsidRDefault="00182246" w:rsidP="00182246">
      <w:pPr>
        <w:spacing w:line="360" w:lineRule="auto"/>
        <w:ind w:firstLineChars="200" w:firstLine="420"/>
        <w:rPr>
          <w:szCs w:val="21"/>
        </w:rPr>
      </w:pPr>
      <w:r w:rsidRPr="00182246">
        <w:rPr>
          <w:szCs w:val="21"/>
        </w:rPr>
        <w:t>（</w:t>
      </w:r>
      <w:r w:rsidRPr="00182246">
        <w:rPr>
          <w:szCs w:val="21"/>
        </w:rPr>
        <w:t>1</w:t>
      </w:r>
      <w:r w:rsidRPr="00182246">
        <w:rPr>
          <w:szCs w:val="21"/>
        </w:rPr>
        <w:t>）认真组织施工，为确保工程质量应选择有一定资质的施工单位和监理队伍，认真组织施工和安装，确保工程质量，使各项指标达到设计要求。</w:t>
      </w:r>
    </w:p>
    <w:p w:rsidR="00182246" w:rsidRPr="00182246" w:rsidRDefault="00182246" w:rsidP="00182246">
      <w:pPr>
        <w:spacing w:line="360" w:lineRule="auto"/>
        <w:ind w:firstLineChars="200" w:firstLine="420"/>
        <w:rPr>
          <w:szCs w:val="21"/>
        </w:rPr>
      </w:pPr>
      <w:r w:rsidRPr="00182246">
        <w:rPr>
          <w:szCs w:val="21"/>
        </w:rPr>
        <w:t>（</w:t>
      </w:r>
      <w:r w:rsidRPr="00182246">
        <w:rPr>
          <w:szCs w:val="21"/>
        </w:rPr>
        <w:t>2</w:t>
      </w:r>
      <w:r w:rsidRPr="00182246">
        <w:rPr>
          <w:szCs w:val="21"/>
        </w:rPr>
        <w:t>）严格执行竣工验收制度。本项目</w:t>
      </w:r>
      <w:r>
        <w:rPr>
          <w:rFonts w:hint="eastAsia"/>
          <w:szCs w:val="21"/>
        </w:rPr>
        <w:t>建设</w:t>
      </w:r>
      <w:r w:rsidRPr="00182246">
        <w:rPr>
          <w:szCs w:val="21"/>
        </w:rPr>
        <w:t>完成且各设施进入稳定运行后，</w:t>
      </w:r>
      <w:r w:rsidRPr="00182246">
        <w:rPr>
          <w:rFonts w:hint="eastAsia"/>
          <w:szCs w:val="21"/>
        </w:rPr>
        <w:t>应</w:t>
      </w:r>
      <w:r w:rsidRPr="00182246">
        <w:rPr>
          <w:szCs w:val="21"/>
        </w:rPr>
        <w:t>及时进行竣工环保验收。</w:t>
      </w:r>
    </w:p>
    <w:p w:rsidR="00182246" w:rsidRPr="00182246" w:rsidRDefault="00182246" w:rsidP="00182246">
      <w:pPr>
        <w:spacing w:line="360" w:lineRule="auto"/>
        <w:ind w:firstLineChars="200" w:firstLine="420"/>
        <w:rPr>
          <w:szCs w:val="21"/>
        </w:rPr>
      </w:pPr>
      <w:r w:rsidRPr="00182246">
        <w:rPr>
          <w:szCs w:val="21"/>
        </w:rPr>
        <w:t>（</w:t>
      </w:r>
      <w:r w:rsidRPr="00182246">
        <w:rPr>
          <w:szCs w:val="21"/>
        </w:rPr>
        <w:t>3</w:t>
      </w:r>
      <w:r w:rsidRPr="00182246">
        <w:rPr>
          <w:szCs w:val="21"/>
        </w:rPr>
        <w:t>）专业培训</w:t>
      </w:r>
    </w:p>
    <w:p w:rsidR="00182246" w:rsidRPr="00182246" w:rsidRDefault="00182246" w:rsidP="00182246">
      <w:pPr>
        <w:spacing w:line="360" w:lineRule="auto"/>
        <w:ind w:firstLineChars="200" w:firstLine="420"/>
        <w:rPr>
          <w:szCs w:val="21"/>
        </w:rPr>
      </w:pPr>
      <w:r w:rsidRPr="00182246">
        <w:rPr>
          <w:szCs w:val="21"/>
        </w:rPr>
        <w:t>定期对操作人员进行专业化培训和考核，作为污水处理厂日常运行的必要条件，特别是对主要操作人员进行理论和实际操作的培训。</w:t>
      </w:r>
    </w:p>
    <w:p w:rsidR="00182246" w:rsidRPr="00182246" w:rsidRDefault="00182246" w:rsidP="00182246">
      <w:pPr>
        <w:spacing w:line="360" w:lineRule="auto"/>
        <w:ind w:firstLineChars="200" w:firstLine="420"/>
        <w:rPr>
          <w:szCs w:val="21"/>
        </w:rPr>
      </w:pPr>
      <w:r w:rsidRPr="00182246">
        <w:rPr>
          <w:szCs w:val="21"/>
        </w:rPr>
        <w:t>（</w:t>
      </w:r>
      <w:r w:rsidRPr="00182246">
        <w:rPr>
          <w:szCs w:val="21"/>
        </w:rPr>
        <w:t>4</w:t>
      </w:r>
      <w:r w:rsidRPr="00182246">
        <w:rPr>
          <w:szCs w:val="21"/>
        </w:rPr>
        <w:t>）建立先进的自动控制系统</w:t>
      </w:r>
    </w:p>
    <w:p w:rsidR="00182246" w:rsidRPr="00182246" w:rsidRDefault="00182246" w:rsidP="00182246">
      <w:pPr>
        <w:spacing w:line="360" w:lineRule="auto"/>
        <w:ind w:firstLineChars="200" w:firstLine="420"/>
        <w:rPr>
          <w:szCs w:val="21"/>
        </w:rPr>
      </w:pPr>
      <w:r w:rsidRPr="00182246">
        <w:rPr>
          <w:szCs w:val="21"/>
        </w:rPr>
        <w:t>先进的自动控制系统是实现污水厂现代化管理的重要标志，也是提高操作水平，及时发现事故隐患的重要手段。但同时应加强自动化仪器仪表的维护管理。</w:t>
      </w:r>
    </w:p>
    <w:p w:rsidR="00182246" w:rsidRPr="00182246" w:rsidRDefault="00182246" w:rsidP="00182246">
      <w:pPr>
        <w:spacing w:line="360" w:lineRule="auto"/>
        <w:ind w:firstLineChars="200" w:firstLine="420"/>
        <w:rPr>
          <w:szCs w:val="21"/>
        </w:rPr>
      </w:pPr>
      <w:r w:rsidRPr="00182246">
        <w:rPr>
          <w:szCs w:val="21"/>
        </w:rPr>
        <w:t>（</w:t>
      </w:r>
      <w:r w:rsidRPr="00182246">
        <w:rPr>
          <w:szCs w:val="21"/>
        </w:rPr>
        <w:t>5</w:t>
      </w:r>
      <w:r w:rsidRPr="00182246">
        <w:rPr>
          <w:szCs w:val="21"/>
        </w:rPr>
        <w:t>）建立一个完整的管理机构和制订一套完善的管理制度</w:t>
      </w:r>
    </w:p>
    <w:p w:rsidR="00182246" w:rsidRDefault="00182246" w:rsidP="00182246">
      <w:pPr>
        <w:spacing w:line="360" w:lineRule="auto"/>
        <w:ind w:firstLineChars="200" w:firstLine="420"/>
        <w:rPr>
          <w:szCs w:val="21"/>
        </w:rPr>
      </w:pPr>
      <w:r w:rsidRPr="00182246">
        <w:rPr>
          <w:szCs w:val="21"/>
        </w:rPr>
        <w:t>污水处理厂应建立一套以厂长负责制为主要内容的责权利清晰的管理体系。</w:t>
      </w:r>
    </w:p>
    <w:p w:rsidR="007D6344" w:rsidRPr="007D6344" w:rsidRDefault="007D6344" w:rsidP="007D6344">
      <w:pPr>
        <w:pStyle w:val="p0"/>
        <w:spacing w:line="360" w:lineRule="auto"/>
        <w:rPr>
          <w:rFonts w:eastAsiaTheme="minorEastAsia"/>
          <w:b/>
          <w:bCs/>
        </w:rPr>
      </w:pPr>
      <w:r w:rsidRPr="007D6344">
        <w:rPr>
          <w:rFonts w:eastAsiaTheme="minorEastAsia"/>
          <w:b/>
          <w:bCs/>
        </w:rPr>
        <w:t>5.</w:t>
      </w:r>
      <w:r w:rsidR="00F22A58">
        <w:rPr>
          <w:rFonts w:eastAsiaTheme="minorEastAsia" w:hint="eastAsia"/>
          <w:b/>
          <w:bCs/>
        </w:rPr>
        <w:t>9</w:t>
      </w:r>
      <w:r w:rsidRPr="007D6344">
        <w:rPr>
          <w:rFonts w:eastAsiaTheme="minorEastAsia"/>
          <w:b/>
          <w:bCs/>
        </w:rPr>
        <w:t>污水事故排放防治措施</w:t>
      </w:r>
    </w:p>
    <w:p w:rsidR="007D6344" w:rsidRPr="007D6344" w:rsidRDefault="007D6344" w:rsidP="007D6344">
      <w:pPr>
        <w:spacing w:line="360" w:lineRule="auto"/>
        <w:ind w:firstLineChars="200" w:firstLine="420"/>
        <w:rPr>
          <w:szCs w:val="21"/>
        </w:rPr>
      </w:pPr>
      <w:r w:rsidRPr="007D6344">
        <w:rPr>
          <w:szCs w:val="21"/>
        </w:rPr>
        <w:t>污水处理系统一旦发生停电和重大故障时均需进行事故排放，事故排放主要是通过设置于溢流井上的溢流渠直接排到河道来实现的。这种短时污染是无法从根本上避免的，但要减少其发生机会则主要是通过设计中提高处理系统的保证率和加强运行维护管理两个方面来解决。为此在设计中对管道衔接切换，电源回路及设备备用方面应采取必要的措施，使事故发生的机率尽可能降低。其防治措施为：</w:t>
      </w:r>
    </w:p>
    <w:p w:rsidR="007D6344" w:rsidRPr="007D6344" w:rsidRDefault="007D6344" w:rsidP="007D6344">
      <w:pPr>
        <w:spacing w:line="360" w:lineRule="auto"/>
        <w:ind w:firstLineChars="200" w:firstLine="420"/>
        <w:rPr>
          <w:szCs w:val="21"/>
        </w:rPr>
      </w:pPr>
      <w:r w:rsidRPr="007D6344">
        <w:rPr>
          <w:szCs w:val="21"/>
        </w:rPr>
        <w:t>（</w:t>
      </w:r>
      <w:r w:rsidRPr="007D6344">
        <w:rPr>
          <w:szCs w:val="21"/>
        </w:rPr>
        <w:t>1</w:t>
      </w:r>
      <w:r w:rsidRPr="007D6344">
        <w:rPr>
          <w:szCs w:val="21"/>
        </w:rPr>
        <w:t>）污水处理厂采用双路供电，水泵设计考虑备用，机械设备采用性能可靠优质产品。</w:t>
      </w:r>
    </w:p>
    <w:p w:rsidR="007D6344" w:rsidRPr="007D6344" w:rsidRDefault="007D6344" w:rsidP="007D6344">
      <w:pPr>
        <w:spacing w:line="360" w:lineRule="auto"/>
        <w:ind w:firstLineChars="200" w:firstLine="420"/>
        <w:rPr>
          <w:szCs w:val="21"/>
        </w:rPr>
      </w:pPr>
      <w:r w:rsidRPr="007D6344">
        <w:rPr>
          <w:szCs w:val="21"/>
        </w:rPr>
        <w:t>（</w:t>
      </w:r>
      <w:r w:rsidRPr="007D6344">
        <w:rPr>
          <w:szCs w:val="21"/>
        </w:rPr>
        <w:t>2</w:t>
      </w:r>
      <w:r w:rsidRPr="007D6344">
        <w:rPr>
          <w:szCs w:val="21"/>
        </w:rPr>
        <w:t>）为使在事故状态下污水处理厂能够迅速恢复正常运行，应在主要水工建筑物的容积上留有相应的缓冲能力，并配有相应的设备（如回流泵、回流管道、阀门及仪表等）。</w:t>
      </w:r>
    </w:p>
    <w:p w:rsidR="007D6344" w:rsidRPr="007D6344" w:rsidRDefault="007D6344" w:rsidP="007D6344">
      <w:pPr>
        <w:spacing w:line="360" w:lineRule="auto"/>
        <w:ind w:firstLineChars="200" w:firstLine="420"/>
        <w:rPr>
          <w:szCs w:val="21"/>
        </w:rPr>
      </w:pPr>
      <w:r w:rsidRPr="007D6344">
        <w:rPr>
          <w:szCs w:val="21"/>
        </w:rPr>
        <w:t>（</w:t>
      </w:r>
      <w:r w:rsidRPr="007D6344">
        <w:rPr>
          <w:szCs w:val="21"/>
        </w:rPr>
        <w:t>3</w:t>
      </w:r>
      <w:r w:rsidRPr="007D6344">
        <w:rPr>
          <w:szCs w:val="21"/>
        </w:rPr>
        <w:t>）选用优质设备，对污水处理厂各种机械电器、仪表等设备，必须选择质量优良、事故率</w:t>
      </w:r>
      <w:r w:rsidRPr="007D6344">
        <w:rPr>
          <w:szCs w:val="21"/>
        </w:rPr>
        <w:lastRenderedPageBreak/>
        <w:t>低、便于维修的产品。关键设备应一备一用，易损部件要有备用件，在出现事故时能及时更换。</w:t>
      </w:r>
    </w:p>
    <w:p w:rsidR="007D6344" w:rsidRPr="007D6344" w:rsidRDefault="007D6344" w:rsidP="007D6344">
      <w:pPr>
        <w:spacing w:line="360" w:lineRule="auto"/>
        <w:ind w:firstLineChars="200" w:firstLine="420"/>
        <w:rPr>
          <w:szCs w:val="21"/>
        </w:rPr>
      </w:pPr>
      <w:r w:rsidRPr="007D6344">
        <w:rPr>
          <w:szCs w:val="21"/>
        </w:rPr>
        <w:t>（</w:t>
      </w:r>
      <w:r w:rsidRPr="007D6344">
        <w:rPr>
          <w:szCs w:val="21"/>
        </w:rPr>
        <w:t>4</w:t>
      </w:r>
      <w:r w:rsidRPr="007D6344">
        <w:rPr>
          <w:szCs w:val="21"/>
        </w:rPr>
        <w:t>）加强事故苗头监控，定期巡检、调节、保养、维修。及时发现有可能引起事故的异常运行苗头，消除事故隐患。</w:t>
      </w:r>
    </w:p>
    <w:p w:rsidR="007D6344" w:rsidRPr="007D6344" w:rsidRDefault="007D6344" w:rsidP="007D6344">
      <w:pPr>
        <w:spacing w:line="360" w:lineRule="auto"/>
        <w:ind w:firstLineChars="200" w:firstLine="420"/>
        <w:rPr>
          <w:szCs w:val="21"/>
        </w:rPr>
      </w:pPr>
      <w:r w:rsidRPr="007D6344">
        <w:rPr>
          <w:szCs w:val="21"/>
        </w:rPr>
        <w:t>（</w:t>
      </w:r>
      <w:r w:rsidRPr="007D6344">
        <w:rPr>
          <w:szCs w:val="21"/>
        </w:rPr>
        <w:t>5</w:t>
      </w:r>
      <w:r w:rsidRPr="007D6344">
        <w:rPr>
          <w:szCs w:val="21"/>
        </w:rPr>
        <w:t>）严格控制处理单元的水量、水质、停留时间、负荷强度等工艺参数，确保处理效果的稳定性。配备流量、水质自动分析监控仪器，定期取样监测。操作人员及时调整，使设备处于最佳工况。如发现不正常现象，就需立即采取预防措施。</w:t>
      </w:r>
    </w:p>
    <w:p w:rsidR="007D6344" w:rsidRPr="007D6344" w:rsidRDefault="007D6344" w:rsidP="007D6344">
      <w:pPr>
        <w:spacing w:line="360" w:lineRule="auto"/>
        <w:ind w:firstLineChars="200" w:firstLine="420"/>
        <w:rPr>
          <w:szCs w:val="21"/>
        </w:rPr>
      </w:pPr>
      <w:r w:rsidRPr="007D6344">
        <w:rPr>
          <w:szCs w:val="21"/>
        </w:rPr>
        <w:t>（</w:t>
      </w:r>
      <w:r w:rsidRPr="007D6344">
        <w:rPr>
          <w:szCs w:val="21"/>
        </w:rPr>
        <w:t>6</w:t>
      </w:r>
      <w:r w:rsidRPr="007D6344">
        <w:rPr>
          <w:szCs w:val="21"/>
        </w:rPr>
        <w:t>）建立安全操作规程，在平时严格按规程办事，定期对污水处理厂人员的理论知识和操作技能进行培训和检查。</w:t>
      </w:r>
    </w:p>
    <w:p w:rsidR="007D6344" w:rsidRPr="007D6344" w:rsidRDefault="007D6344" w:rsidP="007D6344">
      <w:pPr>
        <w:spacing w:line="360" w:lineRule="auto"/>
        <w:ind w:firstLineChars="200" w:firstLine="420"/>
        <w:rPr>
          <w:szCs w:val="21"/>
        </w:rPr>
      </w:pPr>
      <w:r w:rsidRPr="007D6344">
        <w:rPr>
          <w:szCs w:val="21"/>
        </w:rPr>
        <w:t>（</w:t>
      </w:r>
      <w:r w:rsidRPr="007D6344">
        <w:rPr>
          <w:szCs w:val="21"/>
        </w:rPr>
        <w:t>7</w:t>
      </w:r>
      <w:r w:rsidRPr="007D6344">
        <w:rPr>
          <w:szCs w:val="21"/>
        </w:rPr>
        <w:t>）加强运行管理和进出水的监测工作，未经处理达标的污水严禁外排。</w:t>
      </w:r>
    </w:p>
    <w:p w:rsidR="007D6344" w:rsidRPr="007D6344" w:rsidRDefault="007D6344" w:rsidP="007D6344">
      <w:pPr>
        <w:spacing w:line="360" w:lineRule="auto"/>
        <w:ind w:firstLineChars="200" w:firstLine="420"/>
        <w:rPr>
          <w:szCs w:val="21"/>
        </w:rPr>
      </w:pPr>
      <w:r w:rsidRPr="007D6344">
        <w:rPr>
          <w:szCs w:val="21"/>
        </w:rPr>
        <w:t>（</w:t>
      </w:r>
      <w:r w:rsidRPr="007D6344">
        <w:rPr>
          <w:szCs w:val="21"/>
        </w:rPr>
        <w:t>8</w:t>
      </w:r>
      <w:r w:rsidRPr="007D6344">
        <w:rPr>
          <w:szCs w:val="21"/>
        </w:rPr>
        <w:t>）污水泵房应设有毒气体监测仪，并配备必要的通风装置。</w:t>
      </w:r>
    </w:p>
    <w:p w:rsidR="007D6344" w:rsidRPr="007D6344" w:rsidRDefault="007D6344" w:rsidP="007D6344">
      <w:pPr>
        <w:spacing w:line="360" w:lineRule="auto"/>
        <w:ind w:firstLineChars="200" w:firstLine="420"/>
        <w:rPr>
          <w:szCs w:val="21"/>
        </w:rPr>
      </w:pPr>
      <w:r w:rsidRPr="007D6344">
        <w:rPr>
          <w:szCs w:val="21"/>
        </w:rPr>
        <w:t>（</w:t>
      </w:r>
      <w:r w:rsidRPr="007D6344">
        <w:rPr>
          <w:szCs w:val="21"/>
        </w:rPr>
        <w:t>9</w:t>
      </w:r>
      <w:r w:rsidRPr="007D6344">
        <w:rPr>
          <w:szCs w:val="21"/>
        </w:rPr>
        <w:t>）恶臭气体</w:t>
      </w:r>
      <w:r>
        <w:rPr>
          <w:szCs w:val="21"/>
        </w:rPr>
        <w:t>除臭装置应加强维护管理</w:t>
      </w:r>
      <w:r w:rsidRPr="007D6344">
        <w:rPr>
          <w:szCs w:val="21"/>
        </w:rPr>
        <w:t>。</w:t>
      </w:r>
    </w:p>
    <w:p w:rsidR="007D6344" w:rsidRPr="007D6344" w:rsidRDefault="007D6344" w:rsidP="007D6344">
      <w:pPr>
        <w:spacing w:line="360" w:lineRule="auto"/>
        <w:ind w:firstLineChars="200" w:firstLine="420"/>
        <w:rPr>
          <w:szCs w:val="21"/>
        </w:rPr>
      </w:pPr>
      <w:r w:rsidRPr="007D6344">
        <w:rPr>
          <w:szCs w:val="21"/>
        </w:rPr>
        <w:t>（</w:t>
      </w:r>
      <w:r w:rsidRPr="007D6344">
        <w:rPr>
          <w:szCs w:val="21"/>
        </w:rPr>
        <w:t>10</w:t>
      </w:r>
      <w:r w:rsidRPr="007D6344">
        <w:rPr>
          <w:szCs w:val="21"/>
        </w:rPr>
        <w:t>）建立安全责任制度，在日常的工作管理方面建立一套完整的制度，落实到人、明确职责、定期检查。</w:t>
      </w:r>
    </w:p>
    <w:p w:rsidR="007D6344" w:rsidRDefault="007D6344" w:rsidP="007D6344">
      <w:pPr>
        <w:spacing w:line="360" w:lineRule="auto"/>
        <w:ind w:firstLineChars="200" w:firstLine="420"/>
        <w:rPr>
          <w:szCs w:val="21"/>
        </w:rPr>
      </w:pPr>
      <w:r w:rsidRPr="007D6344">
        <w:rPr>
          <w:szCs w:val="21"/>
        </w:rPr>
        <w:t>（</w:t>
      </w:r>
      <w:r w:rsidRPr="007D6344">
        <w:rPr>
          <w:szCs w:val="21"/>
        </w:rPr>
        <w:t>11</w:t>
      </w:r>
      <w:r w:rsidRPr="007D6344">
        <w:rPr>
          <w:szCs w:val="21"/>
        </w:rPr>
        <w:t>）制订风险事故的应急措施，明确事故发生时的应急、抢险操作制度。</w:t>
      </w:r>
    </w:p>
    <w:p w:rsidR="00FF1482" w:rsidRPr="00FF1482" w:rsidRDefault="00FF1482" w:rsidP="00FF1482">
      <w:pPr>
        <w:pStyle w:val="p0"/>
        <w:spacing w:line="360" w:lineRule="auto"/>
        <w:rPr>
          <w:rFonts w:eastAsiaTheme="minorEastAsia"/>
          <w:b/>
          <w:bCs/>
        </w:rPr>
      </w:pPr>
      <w:r w:rsidRPr="00FF1482">
        <w:rPr>
          <w:rFonts w:eastAsiaTheme="minorEastAsia"/>
          <w:b/>
          <w:bCs/>
        </w:rPr>
        <w:t>5.</w:t>
      </w:r>
      <w:r w:rsidR="00F22A58">
        <w:rPr>
          <w:rFonts w:eastAsiaTheme="minorEastAsia" w:hint="eastAsia"/>
          <w:b/>
          <w:bCs/>
        </w:rPr>
        <w:t>10</w:t>
      </w:r>
      <w:r w:rsidRPr="00FF1482">
        <w:rPr>
          <w:rFonts w:eastAsiaTheme="minorEastAsia"/>
          <w:b/>
          <w:bCs/>
        </w:rPr>
        <w:t>排污口规范化设置</w:t>
      </w:r>
    </w:p>
    <w:p w:rsidR="00FF1482" w:rsidRPr="00FF1482" w:rsidRDefault="00FF1482" w:rsidP="00FF1482">
      <w:pPr>
        <w:spacing w:line="360" w:lineRule="auto"/>
        <w:ind w:firstLineChars="200" w:firstLine="420"/>
        <w:rPr>
          <w:szCs w:val="21"/>
        </w:rPr>
      </w:pPr>
      <w:r w:rsidRPr="00FF1482">
        <w:rPr>
          <w:szCs w:val="21"/>
        </w:rPr>
        <w:t>根据根据国家及省市环境管理部门有关档精神，项目污水排放口必须实施规范化整治，该项工作是实施污染物总量控制计划的基础工作之一。对本项目排污口规范化整治技术主要要求如下：</w:t>
      </w:r>
    </w:p>
    <w:p w:rsidR="00FF1482" w:rsidRPr="00FF1482" w:rsidRDefault="00FF1482" w:rsidP="00FF1482">
      <w:pPr>
        <w:spacing w:line="360" w:lineRule="auto"/>
        <w:ind w:firstLineChars="200" w:firstLine="420"/>
        <w:rPr>
          <w:szCs w:val="21"/>
        </w:rPr>
      </w:pPr>
      <w:r w:rsidRPr="00FF1482">
        <w:rPr>
          <w:szCs w:val="21"/>
        </w:rPr>
        <w:t>（</w:t>
      </w:r>
      <w:r w:rsidRPr="00FF1482">
        <w:rPr>
          <w:szCs w:val="21"/>
        </w:rPr>
        <w:t>1</w:t>
      </w:r>
      <w:r w:rsidRPr="00FF1482">
        <w:rPr>
          <w:szCs w:val="21"/>
        </w:rPr>
        <w:t>）合理设置排污口位置，排污口应按规范设计，并按《污染源监测技术规范》设置采样点，以便环保部门监督管理；</w:t>
      </w:r>
    </w:p>
    <w:p w:rsidR="00FF1482" w:rsidRPr="00FF1482" w:rsidRDefault="00FF1482" w:rsidP="00FF1482">
      <w:pPr>
        <w:spacing w:line="360" w:lineRule="auto"/>
        <w:ind w:firstLineChars="200" w:firstLine="420"/>
        <w:rPr>
          <w:szCs w:val="21"/>
        </w:rPr>
      </w:pPr>
      <w:r w:rsidRPr="00FF1482">
        <w:rPr>
          <w:szCs w:val="21"/>
        </w:rPr>
        <w:t>（</w:t>
      </w:r>
      <w:r w:rsidRPr="00FF1482">
        <w:rPr>
          <w:szCs w:val="21"/>
        </w:rPr>
        <w:t>2</w:t>
      </w:r>
      <w:r w:rsidRPr="00FF1482">
        <w:rPr>
          <w:szCs w:val="21"/>
        </w:rPr>
        <w:t>）按照</w:t>
      </w:r>
      <w:r w:rsidRPr="00FF1482">
        <w:rPr>
          <w:szCs w:val="21"/>
        </w:rPr>
        <w:t>GB15562.1-1995</w:t>
      </w:r>
      <w:r w:rsidRPr="00FF1482">
        <w:rPr>
          <w:szCs w:val="21"/>
        </w:rPr>
        <w:t>及</w:t>
      </w:r>
      <w:r w:rsidRPr="00FF1482">
        <w:rPr>
          <w:szCs w:val="21"/>
        </w:rPr>
        <w:t>GB15562.2-1995</w:t>
      </w:r>
      <w:r w:rsidRPr="00FF1482">
        <w:rPr>
          <w:szCs w:val="21"/>
        </w:rPr>
        <w:t>《环境保护图形标志》的规定，规范化整治的排污口应设置相应的环境图形标志；</w:t>
      </w:r>
    </w:p>
    <w:p w:rsidR="00FF1482" w:rsidRPr="00FF1482" w:rsidRDefault="00FF1482" w:rsidP="00FF1482">
      <w:pPr>
        <w:spacing w:line="360" w:lineRule="auto"/>
        <w:ind w:firstLineChars="200" w:firstLine="420"/>
        <w:rPr>
          <w:szCs w:val="21"/>
        </w:rPr>
      </w:pPr>
      <w:r w:rsidRPr="00FF1482">
        <w:rPr>
          <w:szCs w:val="21"/>
        </w:rPr>
        <w:t>（</w:t>
      </w:r>
      <w:r w:rsidRPr="00FF1482">
        <w:rPr>
          <w:szCs w:val="21"/>
        </w:rPr>
        <w:t>3</w:t>
      </w:r>
      <w:r w:rsidRPr="00FF1482">
        <w:rPr>
          <w:szCs w:val="21"/>
        </w:rPr>
        <w:t>）规范化整治的排污口有关设施属环境保护设施，应将其纳入本单位设备管理，并选派具有专业知识的专职或兼职人员对排污口进行管理；</w:t>
      </w:r>
    </w:p>
    <w:p w:rsidR="00FF1482" w:rsidRPr="00FF1482" w:rsidRDefault="00FF1482" w:rsidP="00FF1482">
      <w:pPr>
        <w:spacing w:line="360" w:lineRule="auto"/>
        <w:ind w:firstLineChars="200" w:firstLine="420"/>
        <w:rPr>
          <w:szCs w:val="21"/>
        </w:rPr>
      </w:pPr>
      <w:r w:rsidRPr="00FF1482">
        <w:rPr>
          <w:szCs w:val="21"/>
        </w:rPr>
        <w:t>（</w:t>
      </w:r>
      <w:r w:rsidRPr="00FF1482">
        <w:rPr>
          <w:szCs w:val="21"/>
        </w:rPr>
        <w:t>4</w:t>
      </w:r>
      <w:r w:rsidRPr="00FF1482">
        <w:rPr>
          <w:szCs w:val="21"/>
        </w:rPr>
        <w:t>）设置规范化的计量槽和流量计，安装在线监测装置，确保水质稳定达标。</w:t>
      </w:r>
    </w:p>
    <w:p w:rsidR="008A5765" w:rsidRPr="008A5765" w:rsidRDefault="008A5765" w:rsidP="008A5765">
      <w:pPr>
        <w:autoSpaceDE w:val="0"/>
        <w:autoSpaceDN w:val="0"/>
        <w:adjustRightInd w:val="0"/>
        <w:snapToGrid w:val="0"/>
        <w:spacing w:line="360" w:lineRule="auto"/>
        <w:jc w:val="left"/>
        <w:rPr>
          <w:rFonts w:eastAsiaTheme="minorEastAsia" w:hAnsiTheme="minorEastAsia"/>
          <w:b/>
          <w:szCs w:val="21"/>
        </w:rPr>
      </w:pPr>
      <w:r>
        <w:rPr>
          <w:rFonts w:eastAsiaTheme="minorEastAsia" w:hAnsiTheme="minorEastAsia" w:hint="eastAsia"/>
          <w:b/>
          <w:szCs w:val="21"/>
        </w:rPr>
        <w:t>六、</w:t>
      </w:r>
      <w:r w:rsidRPr="008A5765">
        <w:rPr>
          <w:rFonts w:eastAsiaTheme="minorEastAsia" w:hAnsiTheme="minorEastAsia"/>
          <w:b/>
          <w:szCs w:val="21"/>
        </w:rPr>
        <w:t>水环境分析结论</w:t>
      </w:r>
    </w:p>
    <w:p w:rsidR="00FF1482" w:rsidRPr="00482171" w:rsidRDefault="008A5765" w:rsidP="00482171">
      <w:pPr>
        <w:spacing w:line="360" w:lineRule="auto"/>
        <w:ind w:firstLineChars="200" w:firstLine="420"/>
        <w:rPr>
          <w:szCs w:val="21"/>
        </w:rPr>
        <w:sectPr w:rsidR="00FF1482" w:rsidRPr="00482171" w:rsidSect="00130E76">
          <w:pgSz w:w="11906" w:h="16838"/>
          <w:pgMar w:top="1701" w:right="1531" w:bottom="1701" w:left="1531" w:header="851" w:footer="851" w:gutter="0"/>
          <w:cols w:space="720"/>
          <w:docGrid w:linePitch="312"/>
        </w:sectPr>
      </w:pPr>
      <w:r w:rsidRPr="00482171">
        <w:rPr>
          <w:szCs w:val="21"/>
        </w:rPr>
        <w:t>污水处理厂建成后，工程的营运将在较大流域内减少污染物直接进入</w:t>
      </w:r>
      <w:r w:rsidRPr="00482171">
        <w:rPr>
          <w:rFonts w:hint="eastAsia"/>
          <w:szCs w:val="21"/>
        </w:rPr>
        <w:t>涔水</w:t>
      </w:r>
      <w:r w:rsidRPr="00482171">
        <w:rPr>
          <w:szCs w:val="21"/>
        </w:rPr>
        <w:t>水体的排放量，从而使水污染物的本底值有一定程度的下降，降低了其水中污染物的浓度。对</w:t>
      </w:r>
      <w:r w:rsidRPr="00482171">
        <w:rPr>
          <w:rFonts w:hint="eastAsia"/>
          <w:szCs w:val="21"/>
        </w:rPr>
        <w:t>涔水</w:t>
      </w:r>
      <w:r w:rsidRPr="00482171">
        <w:rPr>
          <w:szCs w:val="21"/>
        </w:rPr>
        <w:t>水体的水质有一定的改善作用。</w:t>
      </w:r>
    </w:p>
    <w:p w:rsidR="00302CD6" w:rsidRDefault="004D7A2B">
      <w:pPr>
        <w:pStyle w:val="ac"/>
        <w:adjustRightInd w:val="0"/>
        <w:snapToGrid w:val="0"/>
        <w:spacing w:before="0" w:beforeAutospacing="0" w:after="0" w:afterAutospacing="0" w:line="360" w:lineRule="auto"/>
        <w:outlineLvl w:val="0"/>
        <w:rPr>
          <w:rFonts w:ascii="Times New Roman" w:eastAsia="黑体" w:hAnsi="Times New Roman"/>
          <w:snapToGrid w:val="0"/>
          <w:sz w:val="32"/>
          <w:szCs w:val="32"/>
        </w:rPr>
      </w:pPr>
      <w:bookmarkStart w:id="52" w:name="_Toc80279315"/>
      <w:r>
        <w:rPr>
          <w:rFonts w:ascii="Times New Roman" w:eastAsia="黑体" w:hAnsi="Times New Roman"/>
          <w:snapToGrid w:val="0"/>
          <w:sz w:val="32"/>
          <w:szCs w:val="32"/>
        </w:rPr>
        <w:lastRenderedPageBreak/>
        <w:t>附表</w:t>
      </w:r>
      <w:bookmarkEnd w:id="52"/>
    </w:p>
    <w:p w:rsidR="00302CD6" w:rsidRPr="0007464F" w:rsidRDefault="004D7A2B" w:rsidP="00D919F2">
      <w:pPr>
        <w:pStyle w:val="ac"/>
        <w:adjustRightInd w:val="0"/>
        <w:snapToGrid w:val="0"/>
        <w:spacing w:before="0" w:beforeAutospacing="0" w:after="0" w:afterAutospacing="0" w:line="360" w:lineRule="auto"/>
        <w:jc w:val="center"/>
        <w:rPr>
          <w:rFonts w:ascii="Times New Roman" w:eastAsia="方正小标宋_GBK" w:hAnsi="Times New Roman"/>
          <w:snapToGrid w:val="0"/>
          <w:sz w:val="38"/>
          <w:szCs w:val="38"/>
          <w:u w:val="single"/>
        </w:rPr>
      </w:pPr>
      <w:r w:rsidRPr="0007464F">
        <w:rPr>
          <w:rFonts w:ascii="Times New Roman" w:eastAsia="方正小标宋_GBK" w:hAnsi="Times New Roman"/>
          <w:snapToGrid w:val="0"/>
          <w:sz w:val="38"/>
          <w:szCs w:val="38"/>
          <w:u w:val="single"/>
        </w:rPr>
        <w:t>建设项目污染物排放量汇总表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162"/>
        <w:gridCol w:w="1560"/>
        <w:gridCol w:w="1701"/>
        <w:gridCol w:w="1275"/>
        <w:gridCol w:w="1701"/>
        <w:gridCol w:w="1560"/>
        <w:gridCol w:w="1701"/>
        <w:gridCol w:w="1701"/>
        <w:gridCol w:w="1131"/>
      </w:tblGrid>
      <w:tr w:rsidR="00302CD6" w:rsidTr="009467FF">
        <w:tc>
          <w:tcPr>
            <w:tcW w:w="1162" w:type="dxa"/>
            <w:tcBorders>
              <w:tl2br w:val="single" w:sz="4" w:space="0" w:color="auto"/>
            </w:tcBorders>
            <w:noWrap/>
            <w:tcMar>
              <w:left w:w="28" w:type="dxa"/>
              <w:right w:w="28" w:type="dxa"/>
            </w:tcMar>
            <w:vAlign w:val="center"/>
          </w:tcPr>
          <w:p w:rsidR="00302CD6" w:rsidRPr="00883461" w:rsidRDefault="004D7A2B" w:rsidP="00231EAE">
            <w:pPr>
              <w:pStyle w:val="af3"/>
              <w:spacing w:beforeLines="0" w:afterLines="0" w:line="240" w:lineRule="auto"/>
              <w:jc w:val="right"/>
              <w:rPr>
                <w:rFonts w:ascii="Times New Roman" w:eastAsia="黑体"/>
                <w:snapToGrid w:val="0"/>
                <w:color w:val="000000"/>
                <w:spacing w:val="-6"/>
                <w:kern w:val="21"/>
                <w:szCs w:val="21"/>
                <w:lang w:val="en-US" w:eastAsia="zh-CN"/>
              </w:rPr>
            </w:pPr>
            <w:r w:rsidRPr="00883461">
              <w:rPr>
                <w:rFonts w:ascii="Times New Roman" w:eastAsia="黑体"/>
                <w:snapToGrid w:val="0"/>
                <w:color w:val="000000"/>
                <w:spacing w:val="-6"/>
                <w:kern w:val="21"/>
                <w:szCs w:val="21"/>
                <w:lang w:val="en-US" w:eastAsia="zh-CN"/>
              </w:rPr>
              <w:t>项目</w:t>
            </w:r>
          </w:p>
          <w:p w:rsidR="00302CD6" w:rsidRPr="00883461" w:rsidRDefault="004D7A2B" w:rsidP="00231EAE">
            <w:pPr>
              <w:pStyle w:val="af3"/>
              <w:spacing w:beforeLines="0" w:afterLines="0" w:line="240" w:lineRule="auto"/>
              <w:jc w:val="left"/>
              <w:rPr>
                <w:rFonts w:ascii="Times New Roman" w:eastAsia="黑体"/>
                <w:snapToGrid w:val="0"/>
                <w:color w:val="000000"/>
                <w:spacing w:val="-6"/>
                <w:kern w:val="21"/>
                <w:szCs w:val="21"/>
                <w:lang w:val="en-US" w:eastAsia="zh-CN"/>
              </w:rPr>
            </w:pPr>
            <w:r w:rsidRPr="00883461">
              <w:rPr>
                <w:rFonts w:ascii="Times New Roman" w:eastAsia="黑体"/>
                <w:snapToGrid w:val="0"/>
                <w:color w:val="000000"/>
                <w:spacing w:val="-6"/>
                <w:kern w:val="21"/>
                <w:szCs w:val="21"/>
                <w:lang w:val="en-US" w:eastAsia="zh-CN"/>
              </w:rPr>
              <w:t>分类</w:t>
            </w:r>
          </w:p>
        </w:tc>
        <w:tc>
          <w:tcPr>
            <w:tcW w:w="1560" w:type="dxa"/>
            <w:noWrap/>
            <w:tcMar>
              <w:left w:w="28" w:type="dxa"/>
              <w:right w:w="28" w:type="dxa"/>
            </w:tcMar>
            <w:vAlign w:val="center"/>
          </w:tcPr>
          <w:p w:rsidR="00302CD6" w:rsidRPr="00883461" w:rsidRDefault="004D7A2B" w:rsidP="009467FF">
            <w:pPr>
              <w:pStyle w:val="af3"/>
              <w:spacing w:beforeLines="0" w:afterLines="0" w:line="240" w:lineRule="auto"/>
              <w:rPr>
                <w:rFonts w:ascii="Times New Roman" w:eastAsia="黑体"/>
                <w:snapToGrid w:val="0"/>
                <w:color w:val="000000"/>
                <w:spacing w:val="-6"/>
                <w:kern w:val="21"/>
                <w:szCs w:val="21"/>
                <w:lang w:val="en-US" w:eastAsia="zh-CN"/>
              </w:rPr>
            </w:pPr>
            <w:r w:rsidRPr="00883461">
              <w:rPr>
                <w:rFonts w:ascii="Times New Roman" w:eastAsia="黑体"/>
                <w:snapToGrid w:val="0"/>
                <w:color w:val="000000"/>
                <w:spacing w:val="-6"/>
                <w:kern w:val="21"/>
                <w:szCs w:val="21"/>
                <w:lang w:val="en-US" w:eastAsia="zh-CN"/>
              </w:rPr>
              <w:t>污染物名称</w:t>
            </w:r>
          </w:p>
        </w:tc>
        <w:tc>
          <w:tcPr>
            <w:tcW w:w="1701" w:type="dxa"/>
            <w:noWrap/>
            <w:tcMar>
              <w:left w:w="28" w:type="dxa"/>
              <w:right w:w="28" w:type="dxa"/>
            </w:tcMar>
            <w:vAlign w:val="center"/>
          </w:tcPr>
          <w:p w:rsidR="00302CD6" w:rsidRPr="00883461" w:rsidRDefault="004D7A2B" w:rsidP="009467FF">
            <w:pPr>
              <w:pStyle w:val="af3"/>
              <w:spacing w:beforeLines="0" w:afterLines="0" w:line="240" w:lineRule="auto"/>
              <w:rPr>
                <w:rFonts w:ascii="Times New Roman" w:eastAsia="黑体"/>
                <w:snapToGrid w:val="0"/>
                <w:color w:val="000000"/>
                <w:spacing w:val="-6"/>
                <w:kern w:val="21"/>
                <w:szCs w:val="21"/>
                <w:lang w:val="en-US" w:eastAsia="zh-CN"/>
              </w:rPr>
            </w:pPr>
            <w:r w:rsidRPr="00883461">
              <w:rPr>
                <w:rFonts w:ascii="Times New Roman" w:eastAsia="黑体"/>
                <w:snapToGrid w:val="0"/>
                <w:color w:val="000000"/>
                <w:spacing w:val="-6"/>
                <w:kern w:val="21"/>
                <w:szCs w:val="21"/>
                <w:lang w:val="en-US" w:eastAsia="zh-CN"/>
              </w:rPr>
              <w:t>现有工程</w:t>
            </w:r>
          </w:p>
          <w:p w:rsidR="00302CD6" w:rsidRPr="00883461" w:rsidRDefault="004D7A2B" w:rsidP="009467FF">
            <w:pPr>
              <w:pStyle w:val="af3"/>
              <w:spacing w:beforeLines="0" w:afterLines="0" w:line="240" w:lineRule="auto"/>
              <w:rPr>
                <w:rFonts w:ascii="Times New Roman" w:eastAsia="黑体"/>
                <w:snapToGrid w:val="0"/>
                <w:color w:val="000000"/>
                <w:spacing w:val="-6"/>
                <w:kern w:val="21"/>
                <w:szCs w:val="21"/>
                <w:lang w:val="en-US" w:eastAsia="zh-CN"/>
              </w:rPr>
            </w:pPr>
            <w:r w:rsidRPr="00883461">
              <w:rPr>
                <w:rFonts w:ascii="Times New Roman" w:eastAsia="黑体"/>
                <w:snapToGrid w:val="0"/>
                <w:color w:val="000000"/>
                <w:spacing w:val="-6"/>
                <w:kern w:val="21"/>
                <w:szCs w:val="21"/>
                <w:lang w:val="en-US" w:eastAsia="zh-CN"/>
              </w:rPr>
              <w:t>排放量（固体废物产生量）</w:t>
            </w:r>
            <w:r w:rsidR="00C35458" w:rsidRPr="00883461">
              <w:rPr>
                <w:rFonts w:ascii="Times New Roman" w:eastAsia="黑体"/>
                <w:snapToGrid w:val="0"/>
                <w:color w:val="000000"/>
                <w:spacing w:val="-6"/>
                <w:kern w:val="21"/>
                <w:szCs w:val="21"/>
                <w:lang w:val="en-US" w:eastAsia="zh-CN"/>
              </w:rPr>
              <w:fldChar w:fldCharType="begin"/>
            </w:r>
            <w:r w:rsidRPr="00883461">
              <w:rPr>
                <w:rFonts w:ascii="Times New Roman" w:eastAsia="黑体"/>
                <w:snapToGrid w:val="0"/>
                <w:color w:val="000000"/>
                <w:spacing w:val="-6"/>
                <w:kern w:val="21"/>
                <w:szCs w:val="21"/>
                <w:lang w:val="en-US" w:eastAsia="zh-CN"/>
              </w:rPr>
              <w:instrText xml:space="preserve"> = 1 \* GB3 \* MERGEFORMAT </w:instrText>
            </w:r>
            <w:r w:rsidR="00C35458" w:rsidRPr="00883461">
              <w:rPr>
                <w:rFonts w:ascii="Times New Roman" w:eastAsia="黑体"/>
                <w:snapToGrid w:val="0"/>
                <w:color w:val="000000"/>
                <w:spacing w:val="-6"/>
                <w:kern w:val="21"/>
                <w:szCs w:val="21"/>
                <w:lang w:val="en-US" w:eastAsia="zh-CN"/>
              </w:rPr>
              <w:fldChar w:fldCharType="separate"/>
            </w:r>
            <w:r w:rsidRPr="00883461">
              <w:rPr>
                <w:rFonts w:ascii="Times New Roman" w:eastAsia="黑体"/>
                <w:kern w:val="2"/>
                <w:szCs w:val="21"/>
                <w:lang w:val="en-US" w:eastAsia="zh-CN"/>
              </w:rPr>
              <w:t>①</w:t>
            </w:r>
            <w:r w:rsidR="00C35458" w:rsidRPr="00883461">
              <w:rPr>
                <w:rFonts w:ascii="Times New Roman" w:eastAsia="黑体"/>
                <w:snapToGrid w:val="0"/>
                <w:color w:val="000000"/>
                <w:spacing w:val="-6"/>
                <w:kern w:val="21"/>
                <w:szCs w:val="21"/>
                <w:lang w:val="en-US" w:eastAsia="zh-CN"/>
              </w:rPr>
              <w:fldChar w:fldCharType="end"/>
            </w:r>
          </w:p>
        </w:tc>
        <w:tc>
          <w:tcPr>
            <w:tcW w:w="1275" w:type="dxa"/>
            <w:noWrap/>
            <w:tcMar>
              <w:left w:w="28" w:type="dxa"/>
              <w:right w:w="28" w:type="dxa"/>
            </w:tcMar>
            <w:vAlign w:val="center"/>
          </w:tcPr>
          <w:p w:rsidR="00302CD6" w:rsidRPr="00883461" w:rsidRDefault="004D7A2B" w:rsidP="009467FF">
            <w:pPr>
              <w:pStyle w:val="af3"/>
              <w:spacing w:beforeLines="0" w:afterLines="0" w:line="240" w:lineRule="auto"/>
              <w:rPr>
                <w:rFonts w:ascii="Times New Roman" w:eastAsia="黑体"/>
                <w:snapToGrid w:val="0"/>
                <w:color w:val="000000"/>
                <w:spacing w:val="-6"/>
                <w:kern w:val="21"/>
                <w:szCs w:val="21"/>
                <w:lang w:val="en-US" w:eastAsia="zh-CN"/>
              </w:rPr>
            </w:pPr>
            <w:r w:rsidRPr="00883461">
              <w:rPr>
                <w:rFonts w:ascii="Times New Roman" w:eastAsia="黑体"/>
                <w:snapToGrid w:val="0"/>
                <w:color w:val="000000"/>
                <w:spacing w:val="-6"/>
                <w:kern w:val="21"/>
                <w:szCs w:val="21"/>
                <w:lang w:val="en-US" w:eastAsia="zh-CN"/>
              </w:rPr>
              <w:t>现有工程</w:t>
            </w:r>
          </w:p>
          <w:p w:rsidR="00302CD6" w:rsidRPr="00883461" w:rsidRDefault="004D7A2B" w:rsidP="009467FF">
            <w:pPr>
              <w:pStyle w:val="af3"/>
              <w:spacing w:beforeLines="0" w:afterLines="0" w:line="240" w:lineRule="auto"/>
              <w:rPr>
                <w:rFonts w:ascii="Times New Roman" w:eastAsia="黑体"/>
                <w:snapToGrid w:val="0"/>
                <w:color w:val="000000"/>
                <w:spacing w:val="-6"/>
                <w:kern w:val="21"/>
                <w:szCs w:val="21"/>
                <w:lang w:val="en-US" w:eastAsia="zh-CN"/>
              </w:rPr>
            </w:pPr>
            <w:r w:rsidRPr="00883461">
              <w:rPr>
                <w:rFonts w:ascii="Times New Roman" w:eastAsia="黑体"/>
                <w:snapToGrid w:val="0"/>
                <w:color w:val="000000"/>
                <w:spacing w:val="-6"/>
                <w:kern w:val="21"/>
                <w:szCs w:val="21"/>
                <w:lang w:val="en-US" w:eastAsia="zh-CN"/>
              </w:rPr>
              <w:t>许可排放量</w:t>
            </w:r>
          </w:p>
          <w:p w:rsidR="00302CD6" w:rsidRPr="00883461" w:rsidRDefault="00C35458" w:rsidP="009467FF">
            <w:pPr>
              <w:pStyle w:val="af3"/>
              <w:spacing w:beforeLines="0" w:afterLines="0" w:line="240" w:lineRule="auto"/>
              <w:rPr>
                <w:rFonts w:ascii="Times New Roman" w:eastAsia="黑体"/>
                <w:snapToGrid w:val="0"/>
                <w:color w:val="000000"/>
                <w:spacing w:val="-6"/>
                <w:kern w:val="21"/>
                <w:szCs w:val="21"/>
                <w:lang w:val="en-US" w:eastAsia="zh-CN"/>
              </w:rPr>
            </w:pPr>
            <w:r w:rsidRPr="00883461">
              <w:rPr>
                <w:rFonts w:ascii="Times New Roman" w:eastAsia="黑体"/>
                <w:snapToGrid w:val="0"/>
                <w:color w:val="000000"/>
                <w:spacing w:val="-6"/>
                <w:kern w:val="21"/>
                <w:szCs w:val="21"/>
                <w:lang w:val="en-US" w:eastAsia="zh-CN"/>
              </w:rPr>
              <w:fldChar w:fldCharType="begin"/>
            </w:r>
            <w:r w:rsidR="004D7A2B" w:rsidRPr="00883461">
              <w:rPr>
                <w:rFonts w:ascii="Times New Roman" w:eastAsia="黑体"/>
                <w:snapToGrid w:val="0"/>
                <w:color w:val="000000"/>
                <w:spacing w:val="-6"/>
                <w:kern w:val="21"/>
                <w:szCs w:val="21"/>
                <w:lang w:val="en-US" w:eastAsia="zh-CN"/>
              </w:rPr>
              <w:instrText xml:space="preserve"> = 2 \* GB3 \* MERGEFORMAT </w:instrText>
            </w:r>
            <w:r w:rsidRPr="00883461">
              <w:rPr>
                <w:rFonts w:ascii="Times New Roman" w:eastAsia="黑体"/>
                <w:snapToGrid w:val="0"/>
                <w:color w:val="000000"/>
                <w:spacing w:val="-6"/>
                <w:kern w:val="21"/>
                <w:szCs w:val="21"/>
                <w:lang w:val="en-US" w:eastAsia="zh-CN"/>
              </w:rPr>
              <w:fldChar w:fldCharType="separate"/>
            </w:r>
            <w:r w:rsidR="004D7A2B" w:rsidRPr="00883461">
              <w:rPr>
                <w:rFonts w:ascii="Times New Roman" w:eastAsia="黑体"/>
                <w:snapToGrid w:val="0"/>
                <w:color w:val="000000"/>
                <w:spacing w:val="-6"/>
                <w:kern w:val="21"/>
                <w:szCs w:val="21"/>
                <w:lang w:val="en-US" w:eastAsia="zh-CN"/>
              </w:rPr>
              <w:t>②</w:t>
            </w:r>
            <w:r w:rsidRPr="00883461">
              <w:rPr>
                <w:rFonts w:ascii="Times New Roman" w:eastAsia="黑体"/>
                <w:snapToGrid w:val="0"/>
                <w:color w:val="000000"/>
                <w:spacing w:val="-6"/>
                <w:kern w:val="21"/>
                <w:szCs w:val="21"/>
                <w:lang w:val="en-US" w:eastAsia="zh-CN"/>
              </w:rPr>
              <w:fldChar w:fldCharType="end"/>
            </w:r>
          </w:p>
        </w:tc>
        <w:tc>
          <w:tcPr>
            <w:tcW w:w="1701" w:type="dxa"/>
            <w:noWrap/>
            <w:tcMar>
              <w:left w:w="28" w:type="dxa"/>
              <w:right w:w="28" w:type="dxa"/>
            </w:tcMar>
            <w:vAlign w:val="center"/>
          </w:tcPr>
          <w:p w:rsidR="00302CD6" w:rsidRPr="00883461" w:rsidRDefault="004D7A2B" w:rsidP="009467FF">
            <w:pPr>
              <w:pStyle w:val="af3"/>
              <w:spacing w:beforeLines="0" w:afterLines="0" w:line="240" w:lineRule="auto"/>
              <w:rPr>
                <w:rFonts w:ascii="Times New Roman" w:eastAsia="黑体"/>
                <w:snapToGrid w:val="0"/>
                <w:color w:val="000000"/>
                <w:spacing w:val="-6"/>
                <w:kern w:val="21"/>
                <w:szCs w:val="21"/>
                <w:lang w:val="en-US" w:eastAsia="zh-CN"/>
              </w:rPr>
            </w:pPr>
            <w:r w:rsidRPr="00883461">
              <w:rPr>
                <w:rFonts w:ascii="Times New Roman" w:eastAsia="黑体"/>
                <w:snapToGrid w:val="0"/>
                <w:color w:val="000000"/>
                <w:spacing w:val="-6"/>
                <w:kern w:val="21"/>
                <w:szCs w:val="21"/>
                <w:lang w:val="en-US" w:eastAsia="zh-CN"/>
              </w:rPr>
              <w:t>在建工程</w:t>
            </w:r>
          </w:p>
          <w:p w:rsidR="00302CD6" w:rsidRPr="00883461" w:rsidRDefault="004D7A2B" w:rsidP="009467FF">
            <w:pPr>
              <w:pStyle w:val="af3"/>
              <w:spacing w:beforeLines="0" w:afterLines="0" w:line="240" w:lineRule="auto"/>
              <w:rPr>
                <w:rFonts w:ascii="Times New Roman" w:eastAsia="黑体"/>
                <w:snapToGrid w:val="0"/>
                <w:color w:val="000000"/>
                <w:spacing w:val="-6"/>
                <w:kern w:val="21"/>
                <w:szCs w:val="21"/>
                <w:lang w:val="en-US" w:eastAsia="zh-CN"/>
              </w:rPr>
            </w:pPr>
            <w:r w:rsidRPr="00883461">
              <w:rPr>
                <w:rFonts w:ascii="Times New Roman" w:eastAsia="黑体"/>
                <w:snapToGrid w:val="0"/>
                <w:color w:val="000000"/>
                <w:spacing w:val="-6"/>
                <w:kern w:val="21"/>
                <w:szCs w:val="21"/>
                <w:lang w:val="en-US" w:eastAsia="zh-CN"/>
              </w:rPr>
              <w:t>排放量（固体废物产生量）</w:t>
            </w:r>
            <w:r w:rsidR="00C35458" w:rsidRPr="00883461">
              <w:rPr>
                <w:rFonts w:ascii="Times New Roman" w:eastAsia="黑体"/>
                <w:snapToGrid w:val="0"/>
                <w:color w:val="000000"/>
                <w:spacing w:val="-6"/>
                <w:kern w:val="21"/>
                <w:szCs w:val="21"/>
                <w:lang w:val="en-US" w:eastAsia="zh-CN"/>
              </w:rPr>
              <w:fldChar w:fldCharType="begin"/>
            </w:r>
            <w:r w:rsidRPr="00883461">
              <w:rPr>
                <w:rFonts w:ascii="Times New Roman" w:eastAsia="黑体"/>
                <w:snapToGrid w:val="0"/>
                <w:color w:val="000000"/>
                <w:spacing w:val="-6"/>
                <w:kern w:val="21"/>
                <w:szCs w:val="21"/>
                <w:lang w:val="en-US" w:eastAsia="zh-CN"/>
              </w:rPr>
              <w:instrText xml:space="preserve"> = 3 \* GB3 \* MERGEFORMAT </w:instrText>
            </w:r>
            <w:r w:rsidR="00C35458" w:rsidRPr="00883461">
              <w:rPr>
                <w:rFonts w:ascii="Times New Roman" w:eastAsia="黑体"/>
                <w:snapToGrid w:val="0"/>
                <w:color w:val="000000"/>
                <w:spacing w:val="-6"/>
                <w:kern w:val="21"/>
                <w:szCs w:val="21"/>
                <w:lang w:val="en-US" w:eastAsia="zh-CN"/>
              </w:rPr>
              <w:fldChar w:fldCharType="separate"/>
            </w:r>
            <w:r w:rsidRPr="00883461">
              <w:rPr>
                <w:rFonts w:ascii="Times New Roman" w:eastAsia="黑体"/>
                <w:kern w:val="2"/>
                <w:szCs w:val="21"/>
                <w:lang w:val="en-US" w:eastAsia="zh-CN"/>
              </w:rPr>
              <w:t>③</w:t>
            </w:r>
            <w:r w:rsidR="00C35458" w:rsidRPr="00883461">
              <w:rPr>
                <w:rFonts w:ascii="Times New Roman" w:eastAsia="黑体"/>
                <w:snapToGrid w:val="0"/>
                <w:color w:val="000000"/>
                <w:spacing w:val="-6"/>
                <w:kern w:val="21"/>
                <w:szCs w:val="21"/>
                <w:lang w:val="en-US" w:eastAsia="zh-CN"/>
              </w:rPr>
              <w:fldChar w:fldCharType="end"/>
            </w:r>
          </w:p>
        </w:tc>
        <w:tc>
          <w:tcPr>
            <w:tcW w:w="1560" w:type="dxa"/>
            <w:noWrap/>
            <w:tcMar>
              <w:left w:w="28" w:type="dxa"/>
              <w:right w:w="28" w:type="dxa"/>
            </w:tcMar>
            <w:vAlign w:val="center"/>
          </w:tcPr>
          <w:p w:rsidR="00302CD6" w:rsidRPr="00883461" w:rsidRDefault="004D7A2B" w:rsidP="009467FF">
            <w:pPr>
              <w:pStyle w:val="af3"/>
              <w:spacing w:beforeLines="0" w:afterLines="0" w:line="240" w:lineRule="auto"/>
              <w:rPr>
                <w:rFonts w:ascii="Times New Roman" w:eastAsia="黑体"/>
                <w:snapToGrid w:val="0"/>
                <w:color w:val="000000"/>
                <w:spacing w:val="-6"/>
                <w:kern w:val="21"/>
                <w:szCs w:val="21"/>
                <w:lang w:val="en-US" w:eastAsia="zh-CN"/>
              </w:rPr>
            </w:pPr>
            <w:r w:rsidRPr="00883461">
              <w:rPr>
                <w:rFonts w:ascii="Times New Roman" w:eastAsia="黑体"/>
                <w:snapToGrid w:val="0"/>
                <w:color w:val="000000"/>
                <w:spacing w:val="-6"/>
                <w:kern w:val="21"/>
                <w:szCs w:val="21"/>
                <w:lang w:val="en-US" w:eastAsia="zh-CN"/>
              </w:rPr>
              <w:t>本项目</w:t>
            </w:r>
          </w:p>
          <w:p w:rsidR="00302CD6" w:rsidRPr="00883461" w:rsidRDefault="004D7A2B" w:rsidP="009467FF">
            <w:pPr>
              <w:pStyle w:val="af3"/>
              <w:spacing w:beforeLines="0" w:afterLines="0" w:line="240" w:lineRule="auto"/>
              <w:rPr>
                <w:rFonts w:ascii="Times New Roman" w:eastAsia="黑体"/>
                <w:snapToGrid w:val="0"/>
                <w:color w:val="000000"/>
                <w:spacing w:val="-6"/>
                <w:kern w:val="21"/>
                <w:szCs w:val="21"/>
                <w:lang w:val="en-US" w:eastAsia="zh-CN"/>
              </w:rPr>
            </w:pPr>
            <w:r w:rsidRPr="00883461">
              <w:rPr>
                <w:rFonts w:ascii="Times New Roman" w:eastAsia="黑体"/>
                <w:snapToGrid w:val="0"/>
                <w:color w:val="000000"/>
                <w:spacing w:val="-6"/>
                <w:kern w:val="21"/>
                <w:szCs w:val="21"/>
                <w:lang w:val="en-US" w:eastAsia="zh-CN"/>
              </w:rPr>
              <w:t>排放量（固体废物产生量）</w:t>
            </w:r>
            <w:r w:rsidR="00C35458" w:rsidRPr="00883461">
              <w:rPr>
                <w:rFonts w:ascii="Times New Roman" w:eastAsia="黑体"/>
                <w:snapToGrid w:val="0"/>
                <w:color w:val="000000"/>
                <w:spacing w:val="-6"/>
                <w:kern w:val="21"/>
                <w:szCs w:val="21"/>
                <w:lang w:val="en-US" w:eastAsia="zh-CN"/>
              </w:rPr>
              <w:fldChar w:fldCharType="begin"/>
            </w:r>
            <w:r w:rsidRPr="00883461">
              <w:rPr>
                <w:rFonts w:ascii="Times New Roman" w:eastAsia="黑体"/>
                <w:snapToGrid w:val="0"/>
                <w:color w:val="000000"/>
                <w:spacing w:val="-6"/>
                <w:kern w:val="21"/>
                <w:szCs w:val="21"/>
                <w:lang w:val="en-US" w:eastAsia="zh-CN"/>
              </w:rPr>
              <w:instrText xml:space="preserve"> = 4 \* GB3 \* MERGEFORMAT </w:instrText>
            </w:r>
            <w:r w:rsidR="00C35458" w:rsidRPr="00883461">
              <w:rPr>
                <w:rFonts w:ascii="Times New Roman" w:eastAsia="黑体"/>
                <w:snapToGrid w:val="0"/>
                <w:color w:val="000000"/>
                <w:spacing w:val="-6"/>
                <w:kern w:val="21"/>
                <w:szCs w:val="21"/>
                <w:lang w:val="en-US" w:eastAsia="zh-CN"/>
              </w:rPr>
              <w:fldChar w:fldCharType="separate"/>
            </w:r>
            <w:r w:rsidRPr="00883461">
              <w:rPr>
                <w:rFonts w:ascii="Times New Roman" w:eastAsia="黑体"/>
                <w:kern w:val="2"/>
                <w:szCs w:val="21"/>
                <w:lang w:val="en-US" w:eastAsia="zh-CN"/>
              </w:rPr>
              <w:t>④</w:t>
            </w:r>
            <w:r w:rsidR="00C35458" w:rsidRPr="00883461">
              <w:rPr>
                <w:rFonts w:ascii="Times New Roman" w:eastAsia="黑体"/>
                <w:snapToGrid w:val="0"/>
                <w:color w:val="000000"/>
                <w:spacing w:val="-6"/>
                <w:kern w:val="21"/>
                <w:szCs w:val="21"/>
                <w:lang w:val="en-US" w:eastAsia="zh-CN"/>
              </w:rPr>
              <w:fldChar w:fldCharType="end"/>
            </w:r>
          </w:p>
        </w:tc>
        <w:tc>
          <w:tcPr>
            <w:tcW w:w="1701" w:type="dxa"/>
            <w:noWrap/>
            <w:tcMar>
              <w:left w:w="28" w:type="dxa"/>
              <w:right w:w="28" w:type="dxa"/>
            </w:tcMar>
            <w:vAlign w:val="center"/>
          </w:tcPr>
          <w:p w:rsidR="00302CD6" w:rsidRPr="00883461" w:rsidRDefault="004D7A2B" w:rsidP="009467FF">
            <w:pPr>
              <w:pStyle w:val="af3"/>
              <w:spacing w:beforeLines="0" w:afterLines="0" w:line="240" w:lineRule="auto"/>
              <w:rPr>
                <w:rFonts w:ascii="Times New Roman" w:eastAsia="黑体"/>
                <w:snapToGrid w:val="0"/>
                <w:color w:val="000000"/>
                <w:spacing w:val="-16"/>
                <w:kern w:val="21"/>
                <w:szCs w:val="21"/>
                <w:lang w:val="en-US" w:eastAsia="zh-CN"/>
              </w:rPr>
            </w:pPr>
            <w:r w:rsidRPr="00883461">
              <w:rPr>
                <w:rFonts w:ascii="Times New Roman" w:eastAsia="黑体"/>
                <w:snapToGrid w:val="0"/>
                <w:color w:val="000000"/>
                <w:spacing w:val="-16"/>
                <w:kern w:val="21"/>
                <w:szCs w:val="21"/>
                <w:lang w:val="en-US" w:eastAsia="zh-CN"/>
              </w:rPr>
              <w:t>以新带老削减量</w:t>
            </w:r>
          </w:p>
          <w:p w:rsidR="00302CD6" w:rsidRPr="00883461" w:rsidRDefault="004D7A2B" w:rsidP="009467FF">
            <w:pPr>
              <w:pStyle w:val="af3"/>
              <w:spacing w:beforeLines="0" w:afterLines="0" w:line="240" w:lineRule="auto"/>
              <w:rPr>
                <w:rFonts w:ascii="Times New Roman" w:eastAsia="黑体"/>
                <w:snapToGrid w:val="0"/>
                <w:color w:val="000000"/>
                <w:spacing w:val="-16"/>
                <w:kern w:val="21"/>
                <w:szCs w:val="21"/>
                <w:lang w:val="en-US" w:eastAsia="zh-CN"/>
              </w:rPr>
            </w:pPr>
            <w:r w:rsidRPr="00883461">
              <w:rPr>
                <w:rFonts w:ascii="Times New Roman" w:eastAsia="黑体"/>
                <w:snapToGrid w:val="0"/>
                <w:color w:val="000000"/>
                <w:spacing w:val="-16"/>
                <w:kern w:val="21"/>
                <w:szCs w:val="21"/>
                <w:lang w:val="en-US" w:eastAsia="zh-CN"/>
              </w:rPr>
              <w:t>（新建项目不填）</w:t>
            </w:r>
            <w:r w:rsidR="00C35458" w:rsidRPr="00883461">
              <w:rPr>
                <w:rFonts w:ascii="Times New Roman" w:eastAsia="黑体"/>
                <w:snapToGrid w:val="0"/>
                <w:color w:val="000000"/>
                <w:spacing w:val="-16"/>
                <w:kern w:val="21"/>
                <w:szCs w:val="21"/>
                <w:lang w:val="en-US" w:eastAsia="zh-CN"/>
              </w:rPr>
              <w:fldChar w:fldCharType="begin"/>
            </w:r>
            <w:r w:rsidRPr="00883461">
              <w:rPr>
                <w:rFonts w:ascii="Times New Roman" w:eastAsia="黑体"/>
                <w:snapToGrid w:val="0"/>
                <w:color w:val="000000"/>
                <w:spacing w:val="-16"/>
                <w:kern w:val="21"/>
                <w:szCs w:val="21"/>
                <w:lang w:val="en-US" w:eastAsia="zh-CN"/>
              </w:rPr>
              <w:instrText xml:space="preserve"> = 5 \* GB3 \* MERGEFORMAT </w:instrText>
            </w:r>
            <w:r w:rsidR="00C35458" w:rsidRPr="00883461">
              <w:rPr>
                <w:rFonts w:ascii="Times New Roman" w:eastAsia="黑体"/>
                <w:snapToGrid w:val="0"/>
                <w:color w:val="000000"/>
                <w:spacing w:val="-16"/>
                <w:kern w:val="21"/>
                <w:szCs w:val="21"/>
                <w:lang w:val="en-US" w:eastAsia="zh-CN"/>
              </w:rPr>
              <w:fldChar w:fldCharType="separate"/>
            </w:r>
            <w:r w:rsidRPr="00883461">
              <w:rPr>
                <w:rFonts w:ascii="Times New Roman" w:eastAsia="黑体"/>
                <w:kern w:val="2"/>
                <w:szCs w:val="21"/>
                <w:lang w:val="en-US" w:eastAsia="zh-CN"/>
              </w:rPr>
              <w:t>⑤</w:t>
            </w:r>
            <w:r w:rsidR="00C35458" w:rsidRPr="00883461">
              <w:rPr>
                <w:rFonts w:ascii="Times New Roman" w:eastAsia="黑体"/>
                <w:snapToGrid w:val="0"/>
                <w:color w:val="000000"/>
                <w:spacing w:val="-16"/>
                <w:kern w:val="21"/>
                <w:szCs w:val="21"/>
                <w:lang w:val="en-US" w:eastAsia="zh-CN"/>
              </w:rPr>
              <w:fldChar w:fldCharType="end"/>
            </w:r>
          </w:p>
        </w:tc>
        <w:tc>
          <w:tcPr>
            <w:tcW w:w="1701" w:type="dxa"/>
            <w:noWrap/>
            <w:tcMar>
              <w:left w:w="28" w:type="dxa"/>
              <w:right w:w="28" w:type="dxa"/>
            </w:tcMar>
            <w:vAlign w:val="center"/>
          </w:tcPr>
          <w:p w:rsidR="00302CD6" w:rsidRPr="00883461" w:rsidRDefault="004D7A2B" w:rsidP="009467FF">
            <w:pPr>
              <w:pStyle w:val="af3"/>
              <w:spacing w:beforeLines="0" w:afterLines="0" w:line="240" w:lineRule="auto"/>
              <w:rPr>
                <w:rFonts w:ascii="Times New Roman" w:eastAsia="黑体"/>
                <w:snapToGrid w:val="0"/>
                <w:color w:val="000000"/>
                <w:spacing w:val="-16"/>
                <w:kern w:val="21"/>
                <w:szCs w:val="21"/>
                <w:lang w:val="en-US" w:eastAsia="zh-CN"/>
              </w:rPr>
            </w:pPr>
            <w:r w:rsidRPr="00883461">
              <w:rPr>
                <w:rFonts w:ascii="Times New Roman" w:eastAsia="黑体"/>
                <w:snapToGrid w:val="0"/>
                <w:color w:val="000000"/>
                <w:spacing w:val="-16"/>
                <w:kern w:val="21"/>
                <w:szCs w:val="21"/>
                <w:lang w:val="en-US" w:eastAsia="zh-CN"/>
              </w:rPr>
              <w:t>本项目建成后</w:t>
            </w:r>
          </w:p>
          <w:p w:rsidR="00302CD6" w:rsidRPr="00883461" w:rsidRDefault="004D7A2B" w:rsidP="009467FF">
            <w:pPr>
              <w:pStyle w:val="af3"/>
              <w:spacing w:beforeLines="0" w:afterLines="0" w:line="240" w:lineRule="auto"/>
              <w:rPr>
                <w:rFonts w:ascii="Times New Roman" w:eastAsia="黑体"/>
                <w:snapToGrid w:val="0"/>
                <w:color w:val="000000"/>
                <w:spacing w:val="-16"/>
                <w:kern w:val="21"/>
                <w:szCs w:val="21"/>
                <w:lang w:val="en-US" w:eastAsia="zh-CN"/>
              </w:rPr>
            </w:pPr>
            <w:r w:rsidRPr="00883461">
              <w:rPr>
                <w:rFonts w:ascii="Times New Roman" w:eastAsia="黑体"/>
                <w:snapToGrid w:val="0"/>
                <w:color w:val="000000"/>
                <w:spacing w:val="-16"/>
                <w:kern w:val="21"/>
                <w:szCs w:val="21"/>
                <w:lang w:val="en-US" w:eastAsia="zh-CN"/>
              </w:rPr>
              <w:t>全厂排放量（固体废物产生量）</w:t>
            </w:r>
            <w:r w:rsidR="00C35458" w:rsidRPr="00883461">
              <w:rPr>
                <w:rFonts w:ascii="Times New Roman" w:eastAsia="黑体"/>
                <w:snapToGrid w:val="0"/>
                <w:color w:val="000000"/>
                <w:spacing w:val="-16"/>
                <w:kern w:val="21"/>
                <w:szCs w:val="21"/>
                <w:lang w:val="en-US" w:eastAsia="zh-CN"/>
              </w:rPr>
              <w:fldChar w:fldCharType="begin"/>
            </w:r>
            <w:r w:rsidRPr="00883461">
              <w:rPr>
                <w:rFonts w:ascii="Times New Roman" w:eastAsia="黑体"/>
                <w:snapToGrid w:val="0"/>
                <w:color w:val="000000"/>
                <w:spacing w:val="-16"/>
                <w:kern w:val="21"/>
                <w:szCs w:val="21"/>
                <w:lang w:val="en-US" w:eastAsia="zh-CN"/>
              </w:rPr>
              <w:instrText xml:space="preserve"> = 6 \* GB3 \* MERGEFORMAT </w:instrText>
            </w:r>
            <w:r w:rsidR="00C35458" w:rsidRPr="00883461">
              <w:rPr>
                <w:rFonts w:ascii="Times New Roman" w:eastAsia="黑体"/>
                <w:snapToGrid w:val="0"/>
                <w:color w:val="000000"/>
                <w:spacing w:val="-16"/>
                <w:kern w:val="21"/>
                <w:szCs w:val="21"/>
                <w:lang w:val="en-US" w:eastAsia="zh-CN"/>
              </w:rPr>
              <w:fldChar w:fldCharType="separate"/>
            </w:r>
            <w:r w:rsidRPr="00883461">
              <w:rPr>
                <w:rFonts w:ascii="Times New Roman" w:eastAsia="黑体"/>
                <w:kern w:val="2"/>
                <w:szCs w:val="21"/>
                <w:lang w:val="en-US" w:eastAsia="zh-CN"/>
              </w:rPr>
              <w:t>⑥</w:t>
            </w:r>
            <w:r w:rsidR="00C35458" w:rsidRPr="00883461">
              <w:rPr>
                <w:rFonts w:ascii="Times New Roman" w:eastAsia="黑体"/>
                <w:snapToGrid w:val="0"/>
                <w:color w:val="000000"/>
                <w:spacing w:val="-16"/>
                <w:kern w:val="21"/>
                <w:szCs w:val="21"/>
                <w:lang w:val="en-US" w:eastAsia="zh-CN"/>
              </w:rPr>
              <w:fldChar w:fldCharType="end"/>
            </w:r>
          </w:p>
        </w:tc>
        <w:tc>
          <w:tcPr>
            <w:tcW w:w="1131" w:type="dxa"/>
            <w:noWrap/>
            <w:tcMar>
              <w:left w:w="28" w:type="dxa"/>
              <w:right w:w="28" w:type="dxa"/>
            </w:tcMar>
            <w:vAlign w:val="center"/>
          </w:tcPr>
          <w:p w:rsidR="00302CD6" w:rsidRPr="00883461" w:rsidRDefault="004D7A2B" w:rsidP="009467FF">
            <w:pPr>
              <w:pStyle w:val="af3"/>
              <w:spacing w:beforeLines="0" w:afterLines="0" w:line="240" w:lineRule="auto"/>
              <w:rPr>
                <w:rFonts w:ascii="Times New Roman" w:eastAsia="黑体"/>
                <w:snapToGrid w:val="0"/>
                <w:color w:val="000000"/>
                <w:spacing w:val="-6"/>
                <w:kern w:val="21"/>
                <w:szCs w:val="21"/>
                <w:lang w:val="en-US" w:eastAsia="zh-CN"/>
              </w:rPr>
            </w:pPr>
            <w:r w:rsidRPr="00883461">
              <w:rPr>
                <w:rFonts w:ascii="Times New Roman" w:eastAsia="黑体"/>
                <w:snapToGrid w:val="0"/>
                <w:color w:val="000000"/>
                <w:spacing w:val="-6"/>
                <w:kern w:val="21"/>
                <w:szCs w:val="21"/>
                <w:lang w:val="en-US" w:eastAsia="zh-CN"/>
              </w:rPr>
              <w:t>变化量</w:t>
            </w:r>
          </w:p>
          <w:p w:rsidR="00302CD6" w:rsidRPr="00883461" w:rsidRDefault="00C35458" w:rsidP="009467FF">
            <w:pPr>
              <w:pStyle w:val="af3"/>
              <w:spacing w:beforeLines="0" w:afterLines="0" w:line="240" w:lineRule="auto"/>
              <w:rPr>
                <w:rFonts w:ascii="Times New Roman" w:eastAsia="黑体"/>
                <w:snapToGrid w:val="0"/>
                <w:color w:val="000000"/>
                <w:spacing w:val="-6"/>
                <w:kern w:val="21"/>
                <w:szCs w:val="21"/>
                <w:lang w:val="en-US" w:eastAsia="zh-CN"/>
              </w:rPr>
            </w:pPr>
            <w:r w:rsidRPr="00883461">
              <w:rPr>
                <w:rFonts w:ascii="Times New Roman" w:eastAsia="黑体"/>
                <w:snapToGrid w:val="0"/>
                <w:color w:val="000000"/>
                <w:spacing w:val="-6"/>
                <w:kern w:val="21"/>
                <w:szCs w:val="21"/>
                <w:lang w:val="en-US" w:eastAsia="zh-CN"/>
              </w:rPr>
              <w:fldChar w:fldCharType="begin"/>
            </w:r>
            <w:r w:rsidR="004D7A2B" w:rsidRPr="00883461">
              <w:rPr>
                <w:rFonts w:ascii="Times New Roman" w:eastAsia="黑体"/>
                <w:snapToGrid w:val="0"/>
                <w:color w:val="000000"/>
                <w:spacing w:val="-6"/>
                <w:kern w:val="21"/>
                <w:szCs w:val="21"/>
                <w:lang w:val="en-US" w:eastAsia="zh-CN"/>
              </w:rPr>
              <w:instrText xml:space="preserve"> = 7 \* GB3 \* MERGEFORMAT </w:instrText>
            </w:r>
            <w:r w:rsidRPr="00883461">
              <w:rPr>
                <w:rFonts w:ascii="Times New Roman" w:eastAsia="黑体"/>
                <w:snapToGrid w:val="0"/>
                <w:color w:val="000000"/>
                <w:spacing w:val="-6"/>
                <w:kern w:val="21"/>
                <w:szCs w:val="21"/>
                <w:lang w:val="en-US" w:eastAsia="zh-CN"/>
              </w:rPr>
              <w:fldChar w:fldCharType="separate"/>
            </w:r>
            <w:r w:rsidR="004D7A2B" w:rsidRPr="00883461">
              <w:rPr>
                <w:rFonts w:ascii="Times New Roman" w:eastAsia="黑体"/>
                <w:kern w:val="2"/>
                <w:szCs w:val="21"/>
                <w:lang w:val="en-US" w:eastAsia="zh-CN"/>
              </w:rPr>
              <w:t>⑦</w:t>
            </w:r>
            <w:r w:rsidRPr="00883461">
              <w:rPr>
                <w:rFonts w:ascii="Times New Roman" w:eastAsia="黑体"/>
                <w:snapToGrid w:val="0"/>
                <w:color w:val="000000"/>
                <w:spacing w:val="-6"/>
                <w:kern w:val="21"/>
                <w:szCs w:val="21"/>
                <w:lang w:val="en-US" w:eastAsia="zh-CN"/>
              </w:rPr>
              <w:fldChar w:fldCharType="end"/>
            </w:r>
          </w:p>
        </w:tc>
      </w:tr>
      <w:tr w:rsidR="00F21793" w:rsidTr="00F21793">
        <w:tc>
          <w:tcPr>
            <w:tcW w:w="1162" w:type="dxa"/>
            <w:vMerge w:val="restart"/>
            <w:noWrap/>
            <w:vAlign w:val="center"/>
          </w:tcPr>
          <w:p w:rsidR="00F21793" w:rsidRPr="00883461" w:rsidRDefault="00F21793" w:rsidP="009467FF">
            <w:pPr>
              <w:pStyle w:val="af3"/>
              <w:spacing w:beforeLines="0" w:afterLines="0" w:line="240" w:lineRule="auto"/>
              <w:rPr>
                <w:rFonts w:ascii="Times New Roman"/>
                <w:snapToGrid w:val="0"/>
                <w:color w:val="000000"/>
                <w:kern w:val="21"/>
                <w:szCs w:val="21"/>
                <w:lang w:val="en-US" w:eastAsia="zh-CN"/>
              </w:rPr>
            </w:pPr>
            <w:r w:rsidRPr="00883461">
              <w:rPr>
                <w:rFonts w:ascii="Times New Roman"/>
                <w:snapToGrid w:val="0"/>
                <w:color w:val="000000"/>
                <w:kern w:val="21"/>
                <w:szCs w:val="21"/>
                <w:lang w:val="en-US" w:eastAsia="zh-CN"/>
              </w:rPr>
              <w:t>废气</w:t>
            </w:r>
          </w:p>
        </w:tc>
        <w:tc>
          <w:tcPr>
            <w:tcW w:w="1560" w:type="dxa"/>
            <w:noWrap/>
            <w:vAlign w:val="center"/>
          </w:tcPr>
          <w:p w:rsidR="00F21793" w:rsidRPr="00883461" w:rsidRDefault="00F21793" w:rsidP="009467FF">
            <w:pPr>
              <w:pStyle w:val="af3"/>
              <w:spacing w:beforeLines="0" w:afterLines="0" w:line="240" w:lineRule="auto"/>
              <w:rPr>
                <w:rFonts w:ascii="Times New Roman"/>
                <w:snapToGrid w:val="0"/>
                <w:color w:val="000000"/>
                <w:kern w:val="21"/>
                <w:szCs w:val="21"/>
                <w:lang w:val="en-US" w:eastAsia="zh-CN"/>
              </w:rPr>
            </w:pPr>
            <w:r w:rsidRPr="00883461">
              <w:rPr>
                <w:rFonts w:ascii="Times New Roman" w:hint="eastAsia"/>
                <w:snapToGrid w:val="0"/>
                <w:color w:val="000000"/>
                <w:kern w:val="21"/>
                <w:szCs w:val="21"/>
                <w:lang w:val="en-US" w:eastAsia="zh-CN"/>
              </w:rPr>
              <w:t>氨</w:t>
            </w:r>
          </w:p>
        </w:tc>
        <w:tc>
          <w:tcPr>
            <w:tcW w:w="1701" w:type="dxa"/>
            <w:noWrap/>
            <w:vAlign w:val="center"/>
          </w:tcPr>
          <w:p w:rsidR="00F21793" w:rsidRDefault="00F21793" w:rsidP="009467FF">
            <w:pPr>
              <w:jc w:val="center"/>
            </w:pPr>
            <w:r w:rsidRPr="00BE5FCA">
              <w:rPr>
                <w:snapToGrid w:val="0"/>
                <w:color w:val="000000"/>
                <w:kern w:val="21"/>
                <w:szCs w:val="21"/>
              </w:rPr>
              <w:t>0</w:t>
            </w:r>
          </w:p>
        </w:tc>
        <w:tc>
          <w:tcPr>
            <w:tcW w:w="1275" w:type="dxa"/>
            <w:noWrap/>
            <w:vAlign w:val="center"/>
          </w:tcPr>
          <w:p w:rsidR="00F21793" w:rsidRDefault="00F21793" w:rsidP="009467FF">
            <w:pPr>
              <w:jc w:val="center"/>
            </w:pPr>
            <w:r w:rsidRPr="00BE5FCA">
              <w:rPr>
                <w:snapToGrid w:val="0"/>
                <w:color w:val="000000"/>
                <w:kern w:val="21"/>
                <w:szCs w:val="21"/>
              </w:rPr>
              <w:t>0</w:t>
            </w:r>
          </w:p>
        </w:tc>
        <w:tc>
          <w:tcPr>
            <w:tcW w:w="1701" w:type="dxa"/>
            <w:noWrap/>
            <w:vAlign w:val="center"/>
          </w:tcPr>
          <w:p w:rsidR="00F21793" w:rsidRDefault="00F21793" w:rsidP="009467FF">
            <w:pPr>
              <w:jc w:val="center"/>
            </w:pPr>
            <w:r w:rsidRPr="00BE5FCA">
              <w:rPr>
                <w:snapToGrid w:val="0"/>
                <w:color w:val="000000"/>
                <w:kern w:val="21"/>
                <w:szCs w:val="21"/>
              </w:rPr>
              <w:t>0</w:t>
            </w:r>
          </w:p>
        </w:tc>
        <w:tc>
          <w:tcPr>
            <w:tcW w:w="1560" w:type="dxa"/>
            <w:noWrap/>
            <w:vAlign w:val="center"/>
          </w:tcPr>
          <w:p w:rsidR="00F21793" w:rsidRDefault="00F21793" w:rsidP="00F21793">
            <w:pPr>
              <w:jc w:val="center"/>
              <w:rPr>
                <w:rFonts w:ascii="宋体" w:hAnsi="宋体" w:cs="宋体"/>
                <w:color w:val="000000"/>
                <w:sz w:val="22"/>
                <w:szCs w:val="22"/>
              </w:rPr>
            </w:pPr>
            <w:r>
              <w:rPr>
                <w:rFonts w:hint="eastAsia"/>
                <w:color w:val="000000"/>
                <w:sz w:val="22"/>
                <w:szCs w:val="22"/>
              </w:rPr>
              <w:t>0.1295</w:t>
            </w:r>
          </w:p>
        </w:tc>
        <w:tc>
          <w:tcPr>
            <w:tcW w:w="1701" w:type="dxa"/>
            <w:noWrap/>
            <w:vAlign w:val="center"/>
          </w:tcPr>
          <w:p w:rsidR="00F21793" w:rsidRDefault="00F21793" w:rsidP="00F21793">
            <w:pPr>
              <w:jc w:val="center"/>
            </w:pPr>
            <w:r>
              <w:rPr>
                <w:rFonts w:hint="eastAsia"/>
              </w:rPr>
              <w:t>/</w:t>
            </w:r>
          </w:p>
        </w:tc>
        <w:tc>
          <w:tcPr>
            <w:tcW w:w="1701" w:type="dxa"/>
            <w:noWrap/>
            <w:vAlign w:val="center"/>
          </w:tcPr>
          <w:p w:rsidR="00F21793" w:rsidRDefault="00F21793" w:rsidP="00F21793">
            <w:pPr>
              <w:jc w:val="center"/>
              <w:rPr>
                <w:rFonts w:ascii="宋体" w:hAnsi="宋体" w:cs="宋体"/>
                <w:color w:val="000000"/>
                <w:sz w:val="22"/>
                <w:szCs w:val="22"/>
              </w:rPr>
            </w:pPr>
            <w:r>
              <w:rPr>
                <w:rFonts w:hint="eastAsia"/>
                <w:color w:val="000000"/>
                <w:sz w:val="22"/>
                <w:szCs w:val="22"/>
              </w:rPr>
              <w:t>0.1295</w:t>
            </w:r>
          </w:p>
        </w:tc>
        <w:tc>
          <w:tcPr>
            <w:tcW w:w="1131" w:type="dxa"/>
            <w:noWrap/>
            <w:vAlign w:val="center"/>
          </w:tcPr>
          <w:p w:rsidR="00F21793" w:rsidRDefault="00F21793" w:rsidP="00F21793">
            <w:pPr>
              <w:jc w:val="center"/>
              <w:rPr>
                <w:rFonts w:ascii="宋体" w:hAnsi="宋体" w:cs="宋体"/>
                <w:color w:val="000000"/>
                <w:sz w:val="22"/>
                <w:szCs w:val="22"/>
              </w:rPr>
            </w:pPr>
            <w:r>
              <w:rPr>
                <w:rFonts w:hint="eastAsia"/>
                <w:color w:val="000000"/>
                <w:sz w:val="22"/>
                <w:szCs w:val="22"/>
              </w:rPr>
              <w:t>0.1295</w:t>
            </w:r>
          </w:p>
        </w:tc>
      </w:tr>
      <w:tr w:rsidR="00F21793" w:rsidTr="00F21793">
        <w:tc>
          <w:tcPr>
            <w:tcW w:w="1162" w:type="dxa"/>
            <w:vMerge/>
            <w:noWrap/>
            <w:vAlign w:val="center"/>
          </w:tcPr>
          <w:p w:rsidR="00F21793" w:rsidRPr="00883461" w:rsidRDefault="00F21793" w:rsidP="009467FF">
            <w:pPr>
              <w:pStyle w:val="af3"/>
              <w:spacing w:beforeLines="0" w:afterLines="0" w:line="240" w:lineRule="auto"/>
              <w:rPr>
                <w:rFonts w:ascii="Times New Roman"/>
                <w:snapToGrid w:val="0"/>
                <w:color w:val="000000"/>
                <w:kern w:val="21"/>
                <w:szCs w:val="21"/>
                <w:lang w:val="en-US" w:eastAsia="zh-CN"/>
              </w:rPr>
            </w:pPr>
          </w:p>
        </w:tc>
        <w:tc>
          <w:tcPr>
            <w:tcW w:w="1560" w:type="dxa"/>
            <w:noWrap/>
            <w:vAlign w:val="center"/>
          </w:tcPr>
          <w:p w:rsidR="00F21793" w:rsidRDefault="00F21793" w:rsidP="00510683">
            <w:pPr>
              <w:autoSpaceDE w:val="0"/>
              <w:autoSpaceDN w:val="0"/>
              <w:adjustRightInd w:val="0"/>
              <w:jc w:val="center"/>
              <w:rPr>
                <w:snapToGrid w:val="0"/>
                <w:color w:val="000000"/>
                <w:kern w:val="21"/>
                <w:szCs w:val="21"/>
              </w:rPr>
            </w:pPr>
            <w:r>
              <w:rPr>
                <w:rFonts w:hint="eastAsia"/>
                <w:snapToGrid w:val="0"/>
                <w:color w:val="000000"/>
                <w:kern w:val="21"/>
                <w:szCs w:val="21"/>
              </w:rPr>
              <w:t>硫化氢</w:t>
            </w:r>
          </w:p>
        </w:tc>
        <w:tc>
          <w:tcPr>
            <w:tcW w:w="1701" w:type="dxa"/>
            <w:noWrap/>
            <w:vAlign w:val="center"/>
          </w:tcPr>
          <w:p w:rsidR="00F21793" w:rsidRDefault="00F21793" w:rsidP="00FF3CC9">
            <w:pPr>
              <w:jc w:val="center"/>
            </w:pPr>
            <w:r w:rsidRPr="00BE5FCA">
              <w:rPr>
                <w:snapToGrid w:val="0"/>
                <w:color w:val="000000"/>
                <w:kern w:val="21"/>
                <w:szCs w:val="21"/>
              </w:rPr>
              <w:t>0</w:t>
            </w:r>
          </w:p>
        </w:tc>
        <w:tc>
          <w:tcPr>
            <w:tcW w:w="1275" w:type="dxa"/>
            <w:noWrap/>
            <w:vAlign w:val="center"/>
          </w:tcPr>
          <w:p w:rsidR="00F21793" w:rsidRDefault="00F21793" w:rsidP="00FF3CC9">
            <w:pPr>
              <w:jc w:val="center"/>
            </w:pPr>
            <w:r w:rsidRPr="00BE5FCA">
              <w:rPr>
                <w:snapToGrid w:val="0"/>
                <w:color w:val="000000"/>
                <w:kern w:val="21"/>
                <w:szCs w:val="21"/>
              </w:rPr>
              <w:t>0</w:t>
            </w:r>
          </w:p>
        </w:tc>
        <w:tc>
          <w:tcPr>
            <w:tcW w:w="1701" w:type="dxa"/>
            <w:noWrap/>
            <w:vAlign w:val="center"/>
          </w:tcPr>
          <w:p w:rsidR="00F21793" w:rsidRDefault="00F21793" w:rsidP="00FF3CC9">
            <w:pPr>
              <w:jc w:val="center"/>
            </w:pPr>
            <w:r w:rsidRPr="00BE5FCA">
              <w:rPr>
                <w:snapToGrid w:val="0"/>
                <w:color w:val="000000"/>
                <w:kern w:val="21"/>
                <w:szCs w:val="21"/>
              </w:rPr>
              <w:t>0</w:t>
            </w:r>
          </w:p>
        </w:tc>
        <w:tc>
          <w:tcPr>
            <w:tcW w:w="1560" w:type="dxa"/>
            <w:noWrap/>
            <w:vAlign w:val="center"/>
          </w:tcPr>
          <w:p w:rsidR="00F21793" w:rsidRDefault="00F21793" w:rsidP="00F21793">
            <w:pPr>
              <w:jc w:val="center"/>
              <w:rPr>
                <w:rFonts w:ascii="宋体" w:hAnsi="宋体" w:cs="宋体"/>
                <w:color w:val="000000"/>
                <w:sz w:val="22"/>
                <w:szCs w:val="22"/>
              </w:rPr>
            </w:pPr>
            <w:r>
              <w:rPr>
                <w:rFonts w:hint="eastAsia"/>
                <w:color w:val="000000"/>
                <w:sz w:val="22"/>
                <w:szCs w:val="22"/>
              </w:rPr>
              <w:t>0.005</w:t>
            </w:r>
          </w:p>
        </w:tc>
        <w:tc>
          <w:tcPr>
            <w:tcW w:w="1701" w:type="dxa"/>
            <w:noWrap/>
            <w:vAlign w:val="center"/>
          </w:tcPr>
          <w:p w:rsidR="00F21793" w:rsidRDefault="00F21793" w:rsidP="00F21793">
            <w:pPr>
              <w:jc w:val="center"/>
            </w:pPr>
            <w:r>
              <w:rPr>
                <w:rFonts w:hint="eastAsia"/>
              </w:rPr>
              <w:t>/</w:t>
            </w:r>
          </w:p>
        </w:tc>
        <w:tc>
          <w:tcPr>
            <w:tcW w:w="1701" w:type="dxa"/>
            <w:noWrap/>
            <w:vAlign w:val="center"/>
          </w:tcPr>
          <w:p w:rsidR="00F21793" w:rsidRDefault="00F21793" w:rsidP="00F21793">
            <w:pPr>
              <w:jc w:val="center"/>
              <w:rPr>
                <w:rFonts w:ascii="宋体" w:hAnsi="宋体" w:cs="宋体"/>
                <w:color w:val="000000"/>
                <w:sz w:val="22"/>
                <w:szCs w:val="22"/>
              </w:rPr>
            </w:pPr>
            <w:r>
              <w:rPr>
                <w:rFonts w:hint="eastAsia"/>
                <w:color w:val="000000"/>
                <w:sz w:val="22"/>
                <w:szCs w:val="22"/>
              </w:rPr>
              <w:t>0.005</w:t>
            </w:r>
          </w:p>
        </w:tc>
        <w:tc>
          <w:tcPr>
            <w:tcW w:w="1131" w:type="dxa"/>
            <w:noWrap/>
            <w:vAlign w:val="center"/>
          </w:tcPr>
          <w:p w:rsidR="00F21793" w:rsidRDefault="00F21793" w:rsidP="00F21793">
            <w:pPr>
              <w:jc w:val="center"/>
              <w:rPr>
                <w:rFonts w:ascii="宋体" w:hAnsi="宋体" w:cs="宋体"/>
                <w:color w:val="000000"/>
                <w:sz w:val="22"/>
                <w:szCs w:val="22"/>
              </w:rPr>
            </w:pPr>
            <w:r>
              <w:rPr>
                <w:rFonts w:hint="eastAsia"/>
                <w:color w:val="000000"/>
                <w:sz w:val="22"/>
                <w:szCs w:val="22"/>
              </w:rPr>
              <w:t>0.005</w:t>
            </w:r>
          </w:p>
        </w:tc>
      </w:tr>
      <w:tr w:rsidR="000556B4" w:rsidTr="009467FF">
        <w:tc>
          <w:tcPr>
            <w:tcW w:w="1162" w:type="dxa"/>
            <w:vMerge w:val="restart"/>
            <w:noWrap/>
            <w:vAlign w:val="center"/>
          </w:tcPr>
          <w:p w:rsidR="000556B4" w:rsidRPr="00883461" w:rsidRDefault="000556B4" w:rsidP="009467FF">
            <w:pPr>
              <w:pStyle w:val="af3"/>
              <w:spacing w:before="24" w:after="24" w:line="240" w:lineRule="auto"/>
              <w:rPr>
                <w:rFonts w:ascii="Times New Roman"/>
                <w:snapToGrid w:val="0"/>
                <w:color w:val="000000"/>
                <w:kern w:val="21"/>
                <w:szCs w:val="21"/>
                <w:lang w:val="en-US" w:eastAsia="zh-CN"/>
              </w:rPr>
            </w:pPr>
            <w:r w:rsidRPr="00883461">
              <w:rPr>
                <w:rFonts w:ascii="Times New Roman"/>
                <w:snapToGrid w:val="0"/>
                <w:color w:val="000000"/>
                <w:kern w:val="21"/>
                <w:szCs w:val="21"/>
                <w:lang w:val="en-US" w:eastAsia="zh-CN"/>
              </w:rPr>
              <w:t>废水</w:t>
            </w:r>
          </w:p>
        </w:tc>
        <w:tc>
          <w:tcPr>
            <w:tcW w:w="1560" w:type="dxa"/>
            <w:noWrap/>
            <w:vAlign w:val="center"/>
          </w:tcPr>
          <w:p w:rsidR="000556B4" w:rsidRDefault="000556B4" w:rsidP="009467FF">
            <w:pPr>
              <w:autoSpaceDE w:val="0"/>
              <w:autoSpaceDN w:val="0"/>
              <w:adjustRightInd w:val="0"/>
              <w:jc w:val="center"/>
              <w:rPr>
                <w:snapToGrid w:val="0"/>
                <w:color w:val="000000"/>
                <w:kern w:val="21"/>
                <w:szCs w:val="21"/>
              </w:rPr>
            </w:pPr>
            <w:r>
              <w:rPr>
                <w:rFonts w:hint="eastAsia"/>
                <w:snapToGrid w:val="0"/>
                <w:color w:val="000000"/>
                <w:kern w:val="21"/>
                <w:szCs w:val="21"/>
              </w:rPr>
              <w:t>废水量</w:t>
            </w:r>
          </w:p>
        </w:tc>
        <w:tc>
          <w:tcPr>
            <w:tcW w:w="1701" w:type="dxa"/>
            <w:noWrap/>
            <w:vAlign w:val="center"/>
          </w:tcPr>
          <w:p w:rsidR="000556B4" w:rsidRDefault="000556B4" w:rsidP="009467FF">
            <w:pPr>
              <w:jc w:val="center"/>
            </w:pPr>
            <w:r w:rsidRPr="00BE5FCA">
              <w:rPr>
                <w:snapToGrid w:val="0"/>
                <w:color w:val="000000"/>
                <w:kern w:val="21"/>
                <w:szCs w:val="21"/>
              </w:rPr>
              <w:t>0</w:t>
            </w:r>
          </w:p>
        </w:tc>
        <w:tc>
          <w:tcPr>
            <w:tcW w:w="1275" w:type="dxa"/>
            <w:noWrap/>
            <w:vAlign w:val="center"/>
          </w:tcPr>
          <w:p w:rsidR="000556B4" w:rsidRDefault="000556B4" w:rsidP="009467FF">
            <w:pPr>
              <w:jc w:val="center"/>
            </w:pPr>
            <w:r w:rsidRPr="00BE5FCA">
              <w:rPr>
                <w:snapToGrid w:val="0"/>
                <w:color w:val="000000"/>
                <w:kern w:val="21"/>
                <w:szCs w:val="21"/>
              </w:rPr>
              <w:t>0</w:t>
            </w:r>
          </w:p>
        </w:tc>
        <w:tc>
          <w:tcPr>
            <w:tcW w:w="1701" w:type="dxa"/>
            <w:noWrap/>
            <w:vAlign w:val="center"/>
          </w:tcPr>
          <w:p w:rsidR="000556B4" w:rsidRDefault="000556B4" w:rsidP="009467FF">
            <w:pPr>
              <w:jc w:val="center"/>
            </w:pPr>
            <w:r w:rsidRPr="00BE5FCA">
              <w:rPr>
                <w:snapToGrid w:val="0"/>
                <w:color w:val="000000"/>
                <w:kern w:val="21"/>
                <w:szCs w:val="21"/>
              </w:rPr>
              <w:t>0</w:t>
            </w:r>
          </w:p>
        </w:tc>
        <w:tc>
          <w:tcPr>
            <w:tcW w:w="1560" w:type="dxa"/>
            <w:noWrap/>
            <w:vAlign w:val="center"/>
          </w:tcPr>
          <w:p w:rsidR="000556B4" w:rsidRPr="006C1E51" w:rsidRDefault="00111D16" w:rsidP="009467FF">
            <w:pPr>
              <w:tabs>
                <w:tab w:val="left" w:pos="2157"/>
              </w:tabs>
              <w:autoSpaceDE w:val="0"/>
              <w:autoSpaceDN w:val="0"/>
              <w:adjustRightInd w:val="0"/>
              <w:jc w:val="center"/>
              <w:rPr>
                <w:snapToGrid w:val="0"/>
                <w:color w:val="000000"/>
                <w:kern w:val="21"/>
                <w:szCs w:val="21"/>
              </w:rPr>
            </w:pPr>
            <w:r>
              <w:rPr>
                <w:rFonts w:hint="eastAsia"/>
                <w:snapToGrid w:val="0"/>
                <w:color w:val="000000"/>
                <w:kern w:val="21"/>
                <w:szCs w:val="21"/>
              </w:rPr>
              <w:t>730000</w:t>
            </w:r>
          </w:p>
        </w:tc>
        <w:tc>
          <w:tcPr>
            <w:tcW w:w="1701" w:type="dxa"/>
            <w:noWrap/>
            <w:vAlign w:val="center"/>
          </w:tcPr>
          <w:p w:rsidR="000556B4" w:rsidRDefault="000556B4" w:rsidP="000A659A">
            <w:pPr>
              <w:jc w:val="center"/>
            </w:pPr>
            <w:r>
              <w:rPr>
                <w:rFonts w:hint="eastAsia"/>
              </w:rPr>
              <w:t>/</w:t>
            </w:r>
          </w:p>
        </w:tc>
        <w:tc>
          <w:tcPr>
            <w:tcW w:w="1701" w:type="dxa"/>
            <w:noWrap/>
            <w:vAlign w:val="center"/>
          </w:tcPr>
          <w:p w:rsidR="000556B4" w:rsidRPr="006C1E51" w:rsidRDefault="00111D16" w:rsidP="009467FF">
            <w:pPr>
              <w:tabs>
                <w:tab w:val="left" w:pos="2157"/>
              </w:tabs>
              <w:autoSpaceDE w:val="0"/>
              <w:autoSpaceDN w:val="0"/>
              <w:adjustRightInd w:val="0"/>
              <w:jc w:val="center"/>
              <w:rPr>
                <w:snapToGrid w:val="0"/>
                <w:color w:val="000000"/>
                <w:kern w:val="21"/>
                <w:szCs w:val="21"/>
              </w:rPr>
            </w:pPr>
            <w:r>
              <w:rPr>
                <w:rFonts w:hint="eastAsia"/>
                <w:snapToGrid w:val="0"/>
                <w:color w:val="000000"/>
                <w:kern w:val="21"/>
                <w:szCs w:val="21"/>
              </w:rPr>
              <w:t>730000</w:t>
            </w:r>
          </w:p>
        </w:tc>
        <w:tc>
          <w:tcPr>
            <w:tcW w:w="1131" w:type="dxa"/>
            <w:noWrap/>
            <w:vAlign w:val="center"/>
          </w:tcPr>
          <w:p w:rsidR="000556B4" w:rsidRPr="006C1E51" w:rsidRDefault="000B36FE" w:rsidP="009467FF">
            <w:pPr>
              <w:tabs>
                <w:tab w:val="left" w:pos="2157"/>
              </w:tabs>
              <w:autoSpaceDE w:val="0"/>
              <w:autoSpaceDN w:val="0"/>
              <w:adjustRightInd w:val="0"/>
              <w:jc w:val="center"/>
              <w:rPr>
                <w:snapToGrid w:val="0"/>
                <w:color w:val="000000"/>
                <w:kern w:val="21"/>
                <w:szCs w:val="21"/>
              </w:rPr>
            </w:pPr>
            <w:r>
              <w:rPr>
                <w:rFonts w:hint="eastAsia"/>
                <w:snapToGrid w:val="0"/>
                <w:color w:val="000000"/>
                <w:kern w:val="21"/>
                <w:szCs w:val="21"/>
              </w:rPr>
              <w:t>730000</w:t>
            </w:r>
          </w:p>
        </w:tc>
      </w:tr>
      <w:tr w:rsidR="00F21793" w:rsidTr="009467FF">
        <w:tc>
          <w:tcPr>
            <w:tcW w:w="1162" w:type="dxa"/>
            <w:vMerge/>
            <w:noWrap/>
            <w:vAlign w:val="center"/>
          </w:tcPr>
          <w:p w:rsidR="00F21793" w:rsidRPr="00883461" w:rsidRDefault="00F21793" w:rsidP="009467FF">
            <w:pPr>
              <w:pStyle w:val="af3"/>
              <w:spacing w:beforeLines="0" w:afterLines="0" w:line="240" w:lineRule="auto"/>
              <w:rPr>
                <w:rFonts w:ascii="Times New Roman"/>
                <w:snapToGrid w:val="0"/>
                <w:color w:val="000000"/>
                <w:kern w:val="21"/>
                <w:szCs w:val="21"/>
                <w:lang w:val="en-US" w:eastAsia="zh-CN"/>
              </w:rPr>
            </w:pPr>
          </w:p>
        </w:tc>
        <w:tc>
          <w:tcPr>
            <w:tcW w:w="1560" w:type="dxa"/>
            <w:noWrap/>
            <w:vAlign w:val="center"/>
          </w:tcPr>
          <w:p w:rsidR="00F21793" w:rsidRDefault="00F21793" w:rsidP="009467FF">
            <w:pPr>
              <w:jc w:val="center"/>
              <w:rPr>
                <w:kern w:val="0"/>
                <w:szCs w:val="21"/>
              </w:rPr>
            </w:pPr>
            <w:r>
              <w:rPr>
                <w:kern w:val="0"/>
                <w:szCs w:val="21"/>
              </w:rPr>
              <w:t>COD</w:t>
            </w:r>
          </w:p>
        </w:tc>
        <w:tc>
          <w:tcPr>
            <w:tcW w:w="1701" w:type="dxa"/>
            <w:noWrap/>
            <w:vAlign w:val="center"/>
          </w:tcPr>
          <w:p w:rsidR="00F21793" w:rsidRDefault="00F21793" w:rsidP="009467FF">
            <w:pPr>
              <w:jc w:val="center"/>
            </w:pPr>
            <w:r w:rsidRPr="00BE5FCA">
              <w:rPr>
                <w:snapToGrid w:val="0"/>
                <w:color w:val="000000"/>
                <w:kern w:val="21"/>
                <w:szCs w:val="21"/>
              </w:rPr>
              <w:t>0</w:t>
            </w:r>
          </w:p>
        </w:tc>
        <w:tc>
          <w:tcPr>
            <w:tcW w:w="1275" w:type="dxa"/>
            <w:noWrap/>
            <w:vAlign w:val="center"/>
          </w:tcPr>
          <w:p w:rsidR="00F21793" w:rsidRDefault="00F21793" w:rsidP="009467FF">
            <w:pPr>
              <w:jc w:val="center"/>
            </w:pPr>
            <w:r w:rsidRPr="00BE5FCA">
              <w:rPr>
                <w:snapToGrid w:val="0"/>
                <w:color w:val="000000"/>
                <w:kern w:val="21"/>
                <w:szCs w:val="21"/>
              </w:rPr>
              <w:t>0</w:t>
            </w:r>
          </w:p>
        </w:tc>
        <w:tc>
          <w:tcPr>
            <w:tcW w:w="1701" w:type="dxa"/>
            <w:noWrap/>
            <w:vAlign w:val="center"/>
          </w:tcPr>
          <w:p w:rsidR="00F21793" w:rsidRDefault="00F21793" w:rsidP="009467FF">
            <w:pPr>
              <w:jc w:val="center"/>
            </w:pPr>
            <w:r w:rsidRPr="00BE5FCA">
              <w:rPr>
                <w:snapToGrid w:val="0"/>
                <w:color w:val="000000"/>
                <w:kern w:val="21"/>
                <w:szCs w:val="21"/>
              </w:rPr>
              <w:t>0</w:t>
            </w:r>
          </w:p>
        </w:tc>
        <w:tc>
          <w:tcPr>
            <w:tcW w:w="1560" w:type="dxa"/>
            <w:noWrap/>
            <w:vAlign w:val="center"/>
          </w:tcPr>
          <w:p w:rsidR="00F21793" w:rsidRDefault="00F21793">
            <w:pPr>
              <w:jc w:val="center"/>
              <w:rPr>
                <w:color w:val="000000"/>
                <w:szCs w:val="21"/>
              </w:rPr>
            </w:pPr>
            <w:r>
              <w:rPr>
                <w:color w:val="000000"/>
                <w:szCs w:val="21"/>
              </w:rPr>
              <w:t>36.5</w:t>
            </w:r>
          </w:p>
        </w:tc>
        <w:tc>
          <w:tcPr>
            <w:tcW w:w="1701" w:type="dxa"/>
            <w:noWrap/>
            <w:vAlign w:val="center"/>
          </w:tcPr>
          <w:p w:rsidR="00F21793" w:rsidRDefault="00F21793" w:rsidP="000A659A">
            <w:pPr>
              <w:jc w:val="center"/>
            </w:pPr>
            <w:r>
              <w:rPr>
                <w:rFonts w:hint="eastAsia"/>
              </w:rPr>
              <w:t>/</w:t>
            </w:r>
          </w:p>
        </w:tc>
        <w:tc>
          <w:tcPr>
            <w:tcW w:w="1701" w:type="dxa"/>
            <w:noWrap/>
            <w:vAlign w:val="center"/>
          </w:tcPr>
          <w:p w:rsidR="00F21793" w:rsidRDefault="00F21793">
            <w:pPr>
              <w:jc w:val="center"/>
              <w:rPr>
                <w:color w:val="000000"/>
                <w:szCs w:val="21"/>
              </w:rPr>
            </w:pPr>
            <w:r>
              <w:rPr>
                <w:color w:val="000000"/>
                <w:szCs w:val="21"/>
              </w:rPr>
              <w:t>36.5</w:t>
            </w:r>
          </w:p>
        </w:tc>
        <w:tc>
          <w:tcPr>
            <w:tcW w:w="1131" w:type="dxa"/>
            <w:noWrap/>
            <w:vAlign w:val="center"/>
          </w:tcPr>
          <w:p w:rsidR="00F21793" w:rsidRDefault="00F21793">
            <w:pPr>
              <w:jc w:val="center"/>
              <w:rPr>
                <w:color w:val="000000"/>
                <w:szCs w:val="21"/>
              </w:rPr>
            </w:pPr>
            <w:r>
              <w:rPr>
                <w:color w:val="000000"/>
                <w:szCs w:val="21"/>
              </w:rPr>
              <w:t>36.5</w:t>
            </w:r>
          </w:p>
        </w:tc>
      </w:tr>
      <w:tr w:rsidR="00F21793" w:rsidTr="009467FF">
        <w:tc>
          <w:tcPr>
            <w:tcW w:w="1162" w:type="dxa"/>
            <w:vMerge/>
            <w:noWrap/>
            <w:vAlign w:val="center"/>
          </w:tcPr>
          <w:p w:rsidR="00F21793" w:rsidRPr="00883461" w:rsidRDefault="00F21793" w:rsidP="009467FF">
            <w:pPr>
              <w:pStyle w:val="af3"/>
              <w:spacing w:beforeLines="0" w:afterLines="0" w:line="240" w:lineRule="auto"/>
              <w:rPr>
                <w:rFonts w:ascii="Times New Roman"/>
                <w:snapToGrid w:val="0"/>
                <w:color w:val="000000"/>
                <w:kern w:val="21"/>
                <w:szCs w:val="21"/>
                <w:lang w:val="en-US" w:eastAsia="zh-CN"/>
              </w:rPr>
            </w:pPr>
          </w:p>
        </w:tc>
        <w:tc>
          <w:tcPr>
            <w:tcW w:w="1560" w:type="dxa"/>
            <w:noWrap/>
            <w:vAlign w:val="center"/>
          </w:tcPr>
          <w:p w:rsidR="00F21793" w:rsidRDefault="00F21793" w:rsidP="009467FF">
            <w:pPr>
              <w:jc w:val="center"/>
              <w:rPr>
                <w:kern w:val="0"/>
                <w:szCs w:val="21"/>
              </w:rPr>
            </w:pPr>
            <w:r>
              <w:rPr>
                <w:kern w:val="0"/>
                <w:szCs w:val="21"/>
              </w:rPr>
              <w:t>BOD</w:t>
            </w:r>
            <w:r>
              <w:rPr>
                <w:kern w:val="0"/>
                <w:szCs w:val="21"/>
                <w:vertAlign w:val="subscript"/>
              </w:rPr>
              <w:t>5</w:t>
            </w:r>
          </w:p>
        </w:tc>
        <w:tc>
          <w:tcPr>
            <w:tcW w:w="1701" w:type="dxa"/>
            <w:noWrap/>
            <w:vAlign w:val="center"/>
          </w:tcPr>
          <w:p w:rsidR="00F21793" w:rsidRDefault="00F21793" w:rsidP="009467FF">
            <w:pPr>
              <w:jc w:val="center"/>
            </w:pPr>
            <w:r w:rsidRPr="00BE5FCA">
              <w:rPr>
                <w:snapToGrid w:val="0"/>
                <w:color w:val="000000"/>
                <w:kern w:val="21"/>
                <w:szCs w:val="21"/>
              </w:rPr>
              <w:t>0</w:t>
            </w:r>
          </w:p>
        </w:tc>
        <w:tc>
          <w:tcPr>
            <w:tcW w:w="1275" w:type="dxa"/>
            <w:noWrap/>
            <w:vAlign w:val="center"/>
          </w:tcPr>
          <w:p w:rsidR="00F21793" w:rsidRDefault="00F21793" w:rsidP="009467FF">
            <w:pPr>
              <w:jc w:val="center"/>
            </w:pPr>
            <w:r w:rsidRPr="00BE5FCA">
              <w:rPr>
                <w:snapToGrid w:val="0"/>
                <w:color w:val="000000"/>
                <w:kern w:val="21"/>
                <w:szCs w:val="21"/>
              </w:rPr>
              <w:t>0</w:t>
            </w:r>
          </w:p>
        </w:tc>
        <w:tc>
          <w:tcPr>
            <w:tcW w:w="1701" w:type="dxa"/>
            <w:noWrap/>
            <w:vAlign w:val="center"/>
          </w:tcPr>
          <w:p w:rsidR="00F21793" w:rsidRDefault="00F21793" w:rsidP="009467FF">
            <w:pPr>
              <w:jc w:val="center"/>
            </w:pPr>
            <w:r w:rsidRPr="00BE5FCA">
              <w:rPr>
                <w:snapToGrid w:val="0"/>
                <w:color w:val="000000"/>
                <w:kern w:val="21"/>
                <w:szCs w:val="21"/>
              </w:rPr>
              <w:t>0</w:t>
            </w:r>
          </w:p>
        </w:tc>
        <w:tc>
          <w:tcPr>
            <w:tcW w:w="1560" w:type="dxa"/>
            <w:noWrap/>
            <w:vAlign w:val="center"/>
          </w:tcPr>
          <w:p w:rsidR="00F21793" w:rsidRDefault="00F21793">
            <w:pPr>
              <w:jc w:val="center"/>
              <w:rPr>
                <w:color w:val="000000"/>
                <w:szCs w:val="21"/>
              </w:rPr>
            </w:pPr>
            <w:r>
              <w:rPr>
                <w:color w:val="000000"/>
                <w:szCs w:val="21"/>
              </w:rPr>
              <w:t>7.3</w:t>
            </w:r>
          </w:p>
        </w:tc>
        <w:tc>
          <w:tcPr>
            <w:tcW w:w="1701" w:type="dxa"/>
            <w:noWrap/>
            <w:vAlign w:val="center"/>
          </w:tcPr>
          <w:p w:rsidR="00F21793" w:rsidRDefault="00F21793" w:rsidP="000A659A">
            <w:pPr>
              <w:jc w:val="center"/>
            </w:pPr>
            <w:r>
              <w:rPr>
                <w:rFonts w:hint="eastAsia"/>
              </w:rPr>
              <w:t>/</w:t>
            </w:r>
          </w:p>
        </w:tc>
        <w:tc>
          <w:tcPr>
            <w:tcW w:w="1701" w:type="dxa"/>
            <w:noWrap/>
            <w:vAlign w:val="center"/>
          </w:tcPr>
          <w:p w:rsidR="00F21793" w:rsidRDefault="00F21793">
            <w:pPr>
              <w:jc w:val="center"/>
              <w:rPr>
                <w:color w:val="000000"/>
                <w:szCs w:val="21"/>
              </w:rPr>
            </w:pPr>
            <w:r>
              <w:rPr>
                <w:color w:val="000000"/>
                <w:szCs w:val="21"/>
              </w:rPr>
              <w:t>7.3</w:t>
            </w:r>
          </w:p>
        </w:tc>
        <w:tc>
          <w:tcPr>
            <w:tcW w:w="1131" w:type="dxa"/>
            <w:noWrap/>
            <w:vAlign w:val="center"/>
          </w:tcPr>
          <w:p w:rsidR="00F21793" w:rsidRDefault="00F21793">
            <w:pPr>
              <w:jc w:val="center"/>
              <w:rPr>
                <w:color w:val="000000"/>
                <w:szCs w:val="21"/>
              </w:rPr>
            </w:pPr>
            <w:r>
              <w:rPr>
                <w:color w:val="000000"/>
                <w:szCs w:val="21"/>
              </w:rPr>
              <w:t>7.3</w:t>
            </w:r>
          </w:p>
        </w:tc>
      </w:tr>
      <w:tr w:rsidR="00F21793" w:rsidTr="009467FF">
        <w:tc>
          <w:tcPr>
            <w:tcW w:w="1162" w:type="dxa"/>
            <w:vMerge/>
            <w:noWrap/>
            <w:vAlign w:val="center"/>
          </w:tcPr>
          <w:p w:rsidR="00F21793" w:rsidRPr="00883461" w:rsidRDefault="00F21793" w:rsidP="009467FF">
            <w:pPr>
              <w:pStyle w:val="af3"/>
              <w:spacing w:beforeLines="0" w:afterLines="0" w:line="240" w:lineRule="auto"/>
              <w:rPr>
                <w:rFonts w:ascii="Times New Roman"/>
                <w:snapToGrid w:val="0"/>
                <w:color w:val="000000"/>
                <w:kern w:val="21"/>
                <w:szCs w:val="21"/>
                <w:lang w:val="en-US" w:eastAsia="zh-CN"/>
              </w:rPr>
            </w:pPr>
          </w:p>
        </w:tc>
        <w:tc>
          <w:tcPr>
            <w:tcW w:w="1560" w:type="dxa"/>
            <w:noWrap/>
            <w:vAlign w:val="center"/>
          </w:tcPr>
          <w:p w:rsidR="00F21793" w:rsidRDefault="00F21793" w:rsidP="009467FF">
            <w:pPr>
              <w:jc w:val="center"/>
              <w:rPr>
                <w:kern w:val="0"/>
                <w:szCs w:val="21"/>
              </w:rPr>
            </w:pPr>
            <w:r>
              <w:rPr>
                <w:kern w:val="0"/>
                <w:szCs w:val="21"/>
              </w:rPr>
              <w:t>SS</w:t>
            </w:r>
          </w:p>
        </w:tc>
        <w:tc>
          <w:tcPr>
            <w:tcW w:w="1701" w:type="dxa"/>
            <w:noWrap/>
            <w:vAlign w:val="center"/>
          </w:tcPr>
          <w:p w:rsidR="00F21793" w:rsidRDefault="00F21793" w:rsidP="009467FF">
            <w:pPr>
              <w:jc w:val="center"/>
            </w:pPr>
            <w:r w:rsidRPr="00BE5FCA">
              <w:rPr>
                <w:snapToGrid w:val="0"/>
                <w:color w:val="000000"/>
                <w:kern w:val="21"/>
                <w:szCs w:val="21"/>
              </w:rPr>
              <w:t>0</w:t>
            </w:r>
          </w:p>
        </w:tc>
        <w:tc>
          <w:tcPr>
            <w:tcW w:w="1275" w:type="dxa"/>
            <w:noWrap/>
            <w:vAlign w:val="center"/>
          </w:tcPr>
          <w:p w:rsidR="00F21793" w:rsidRDefault="00F21793" w:rsidP="009467FF">
            <w:pPr>
              <w:jc w:val="center"/>
            </w:pPr>
            <w:r w:rsidRPr="00BE5FCA">
              <w:rPr>
                <w:snapToGrid w:val="0"/>
                <w:color w:val="000000"/>
                <w:kern w:val="21"/>
                <w:szCs w:val="21"/>
              </w:rPr>
              <w:t>0</w:t>
            </w:r>
          </w:p>
        </w:tc>
        <w:tc>
          <w:tcPr>
            <w:tcW w:w="1701" w:type="dxa"/>
            <w:noWrap/>
            <w:vAlign w:val="center"/>
          </w:tcPr>
          <w:p w:rsidR="00F21793" w:rsidRDefault="00F21793" w:rsidP="009467FF">
            <w:pPr>
              <w:jc w:val="center"/>
            </w:pPr>
            <w:r w:rsidRPr="00BE5FCA">
              <w:rPr>
                <w:snapToGrid w:val="0"/>
                <w:color w:val="000000"/>
                <w:kern w:val="21"/>
                <w:szCs w:val="21"/>
              </w:rPr>
              <w:t>0</w:t>
            </w:r>
          </w:p>
        </w:tc>
        <w:tc>
          <w:tcPr>
            <w:tcW w:w="1560" w:type="dxa"/>
            <w:noWrap/>
            <w:vAlign w:val="center"/>
          </w:tcPr>
          <w:p w:rsidR="00F21793" w:rsidRDefault="00F21793">
            <w:pPr>
              <w:jc w:val="center"/>
              <w:rPr>
                <w:color w:val="000000"/>
                <w:szCs w:val="21"/>
              </w:rPr>
            </w:pPr>
            <w:r>
              <w:rPr>
                <w:color w:val="000000"/>
                <w:szCs w:val="21"/>
              </w:rPr>
              <w:t>7.3</w:t>
            </w:r>
          </w:p>
        </w:tc>
        <w:tc>
          <w:tcPr>
            <w:tcW w:w="1701" w:type="dxa"/>
            <w:noWrap/>
            <w:vAlign w:val="center"/>
          </w:tcPr>
          <w:p w:rsidR="00F21793" w:rsidRDefault="00F21793" w:rsidP="000A659A">
            <w:pPr>
              <w:jc w:val="center"/>
            </w:pPr>
            <w:r>
              <w:rPr>
                <w:rFonts w:hint="eastAsia"/>
              </w:rPr>
              <w:t>/</w:t>
            </w:r>
          </w:p>
        </w:tc>
        <w:tc>
          <w:tcPr>
            <w:tcW w:w="1701" w:type="dxa"/>
            <w:noWrap/>
            <w:vAlign w:val="center"/>
          </w:tcPr>
          <w:p w:rsidR="00F21793" w:rsidRDefault="00F21793">
            <w:pPr>
              <w:jc w:val="center"/>
              <w:rPr>
                <w:color w:val="000000"/>
                <w:szCs w:val="21"/>
              </w:rPr>
            </w:pPr>
            <w:r>
              <w:rPr>
                <w:color w:val="000000"/>
                <w:szCs w:val="21"/>
              </w:rPr>
              <w:t>7.3</w:t>
            </w:r>
          </w:p>
        </w:tc>
        <w:tc>
          <w:tcPr>
            <w:tcW w:w="1131" w:type="dxa"/>
            <w:noWrap/>
            <w:vAlign w:val="center"/>
          </w:tcPr>
          <w:p w:rsidR="00F21793" w:rsidRDefault="00F21793">
            <w:pPr>
              <w:jc w:val="center"/>
              <w:rPr>
                <w:color w:val="000000"/>
                <w:szCs w:val="21"/>
              </w:rPr>
            </w:pPr>
            <w:r>
              <w:rPr>
                <w:color w:val="000000"/>
                <w:szCs w:val="21"/>
              </w:rPr>
              <w:t>7.3</w:t>
            </w:r>
          </w:p>
        </w:tc>
      </w:tr>
      <w:tr w:rsidR="00F21793" w:rsidTr="009467FF">
        <w:tc>
          <w:tcPr>
            <w:tcW w:w="1162" w:type="dxa"/>
            <w:vMerge/>
            <w:noWrap/>
            <w:vAlign w:val="center"/>
          </w:tcPr>
          <w:p w:rsidR="00F21793" w:rsidRPr="00883461" w:rsidRDefault="00F21793" w:rsidP="009467FF">
            <w:pPr>
              <w:pStyle w:val="af3"/>
              <w:spacing w:beforeLines="0" w:afterLines="0" w:line="240" w:lineRule="auto"/>
              <w:rPr>
                <w:rFonts w:ascii="Times New Roman"/>
                <w:snapToGrid w:val="0"/>
                <w:color w:val="000000"/>
                <w:kern w:val="21"/>
                <w:szCs w:val="21"/>
                <w:lang w:val="en-US" w:eastAsia="zh-CN"/>
              </w:rPr>
            </w:pPr>
          </w:p>
        </w:tc>
        <w:tc>
          <w:tcPr>
            <w:tcW w:w="1560" w:type="dxa"/>
            <w:noWrap/>
            <w:vAlign w:val="center"/>
          </w:tcPr>
          <w:p w:rsidR="00F21793" w:rsidRDefault="00F21793" w:rsidP="009467FF">
            <w:pPr>
              <w:jc w:val="center"/>
              <w:rPr>
                <w:kern w:val="0"/>
                <w:szCs w:val="21"/>
              </w:rPr>
            </w:pPr>
            <w:r>
              <w:rPr>
                <w:rFonts w:hint="eastAsia"/>
                <w:kern w:val="0"/>
                <w:szCs w:val="21"/>
              </w:rPr>
              <w:t>氨氮</w:t>
            </w:r>
          </w:p>
        </w:tc>
        <w:tc>
          <w:tcPr>
            <w:tcW w:w="1701" w:type="dxa"/>
            <w:noWrap/>
            <w:vAlign w:val="center"/>
          </w:tcPr>
          <w:p w:rsidR="00F21793" w:rsidRDefault="00F21793" w:rsidP="009467FF">
            <w:pPr>
              <w:jc w:val="center"/>
            </w:pPr>
            <w:r w:rsidRPr="00BE5FCA">
              <w:rPr>
                <w:snapToGrid w:val="0"/>
                <w:color w:val="000000"/>
                <w:kern w:val="21"/>
                <w:szCs w:val="21"/>
              </w:rPr>
              <w:t>0</w:t>
            </w:r>
          </w:p>
        </w:tc>
        <w:tc>
          <w:tcPr>
            <w:tcW w:w="1275" w:type="dxa"/>
            <w:noWrap/>
            <w:vAlign w:val="center"/>
          </w:tcPr>
          <w:p w:rsidR="00F21793" w:rsidRDefault="00F21793" w:rsidP="009467FF">
            <w:pPr>
              <w:jc w:val="center"/>
            </w:pPr>
            <w:r w:rsidRPr="00BE5FCA">
              <w:rPr>
                <w:snapToGrid w:val="0"/>
                <w:color w:val="000000"/>
                <w:kern w:val="21"/>
                <w:szCs w:val="21"/>
              </w:rPr>
              <w:t>0</w:t>
            </w:r>
          </w:p>
        </w:tc>
        <w:tc>
          <w:tcPr>
            <w:tcW w:w="1701" w:type="dxa"/>
            <w:noWrap/>
            <w:vAlign w:val="center"/>
          </w:tcPr>
          <w:p w:rsidR="00F21793" w:rsidRDefault="00F21793" w:rsidP="009467FF">
            <w:pPr>
              <w:jc w:val="center"/>
            </w:pPr>
            <w:r w:rsidRPr="00BE5FCA">
              <w:rPr>
                <w:snapToGrid w:val="0"/>
                <w:color w:val="000000"/>
                <w:kern w:val="21"/>
                <w:szCs w:val="21"/>
              </w:rPr>
              <w:t>0</w:t>
            </w:r>
          </w:p>
        </w:tc>
        <w:tc>
          <w:tcPr>
            <w:tcW w:w="1560" w:type="dxa"/>
            <w:noWrap/>
            <w:vAlign w:val="center"/>
          </w:tcPr>
          <w:p w:rsidR="00F21793" w:rsidRDefault="00F21793">
            <w:pPr>
              <w:jc w:val="center"/>
              <w:rPr>
                <w:color w:val="000000"/>
                <w:szCs w:val="21"/>
              </w:rPr>
            </w:pPr>
            <w:r>
              <w:rPr>
                <w:color w:val="000000"/>
                <w:szCs w:val="21"/>
              </w:rPr>
              <w:t>4.37</w:t>
            </w:r>
          </w:p>
        </w:tc>
        <w:tc>
          <w:tcPr>
            <w:tcW w:w="1701" w:type="dxa"/>
            <w:noWrap/>
            <w:vAlign w:val="center"/>
          </w:tcPr>
          <w:p w:rsidR="00F21793" w:rsidRDefault="00F21793" w:rsidP="000A659A">
            <w:pPr>
              <w:jc w:val="center"/>
            </w:pPr>
            <w:r>
              <w:rPr>
                <w:rFonts w:hint="eastAsia"/>
              </w:rPr>
              <w:t>/</w:t>
            </w:r>
          </w:p>
        </w:tc>
        <w:tc>
          <w:tcPr>
            <w:tcW w:w="1701" w:type="dxa"/>
            <w:noWrap/>
            <w:vAlign w:val="center"/>
          </w:tcPr>
          <w:p w:rsidR="00F21793" w:rsidRDefault="00F21793">
            <w:pPr>
              <w:jc w:val="center"/>
              <w:rPr>
                <w:color w:val="000000"/>
                <w:szCs w:val="21"/>
              </w:rPr>
            </w:pPr>
            <w:r>
              <w:rPr>
                <w:color w:val="000000"/>
                <w:szCs w:val="21"/>
              </w:rPr>
              <w:t>4.37</w:t>
            </w:r>
          </w:p>
        </w:tc>
        <w:tc>
          <w:tcPr>
            <w:tcW w:w="1131" w:type="dxa"/>
            <w:noWrap/>
            <w:vAlign w:val="center"/>
          </w:tcPr>
          <w:p w:rsidR="00F21793" w:rsidRDefault="00F21793">
            <w:pPr>
              <w:jc w:val="center"/>
              <w:rPr>
                <w:color w:val="000000"/>
                <w:szCs w:val="21"/>
              </w:rPr>
            </w:pPr>
            <w:r>
              <w:rPr>
                <w:color w:val="000000"/>
                <w:szCs w:val="21"/>
              </w:rPr>
              <w:t>4.37</w:t>
            </w:r>
          </w:p>
        </w:tc>
      </w:tr>
      <w:tr w:rsidR="00F21793" w:rsidTr="009467FF">
        <w:tc>
          <w:tcPr>
            <w:tcW w:w="1162" w:type="dxa"/>
            <w:vMerge/>
            <w:noWrap/>
            <w:vAlign w:val="center"/>
          </w:tcPr>
          <w:p w:rsidR="00F21793" w:rsidRPr="00883461" w:rsidRDefault="00F21793" w:rsidP="009467FF">
            <w:pPr>
              <w:pStyle w:val="af3"/>
              <w:spacing w:beforeLines="0" w:afterLines="0" w:line="240" w:lineRule="auto"/>
              <w:rPr>
                <w:rFonts w:ascii="Times New Roman"/>
                <w:snapToGrid w:val="0"/>
                <w:color w:val="000000"/>
                <w:kern w:val="21"/>
                <w:szCs w:val="21"/>
                <w:lang w:val="en-US" w:eastAsia="zh-CN"/>
              </w:rPr>
            </w:pPr>
          </w:p>
        </w:tc>
        <w:tc>
          <w:tcPr>
            <w:tcW w:w="1560" w:type="dxa"/>
            <w:noWrap/>
            <w:vAlign w:val="center"/>
          </w:tcPr>
          <w:p w:rsidR="00F21793" w:rsidRDefault="00F21793" w:rsidP="009467FF">
            <w:pPr>
              <w:jc w:val="center"/>
              <w:rPr>
                <w:kern w:val="0"/>
                <w:szCs w:val="21"/>
              </w:rPr>
            </w:pPr>
            <w:r>
              <w:rPr>
                <w:rFonts w:hint="eastAsia"/>
                <w:kern w:val="0"/>
                <w:szCs w:val="21"/>
              </w:rPr>
              <w:t>TN</w:t>
            </w:r>
          </w:p>
        </w:tc>
        <w:tc>
          <w:tcPr>
            <w:tcW w:w="1701" w:type="dxa"/>
            <w:noWrap/>
            <w:vAlign w:val="center"/>
          </w:tcPr>
          <w:p w:rsidR="00F21793" w:rsidRDefault="00F21793" w:rsidP="0094376A">
            <w:pPr>
              <w:jc w:val="center"/>
            </w:pPr>
            <w:r w:rsidRPr="00BE5FCA">
              <w:rPr>
                <w:snapToGrid w:val="0"/>
                <w:color w:val="000000"/>
                <w:kern w:val="21"/>
                <w:szCs w:val="21"/>
              </w:rPr>
              <w:t>0</w:t>
            </w:r>
          </w:p>
        </w:tc>
        <w:tc>
          <w:tcPr>
            <w:tcW w:w="1275" w:type="dxa"/>
            <w:noWrap/>
            <w:vAlign w:val="center"/>
          </w:tcPr>
          <w:p w:rsidR="00F21793" w:rsidRDefault="00F21793" w:rsidP="0094376A">
            <w:pPr>
              <w:jc w:val="center"/>
            </w:pPr>
            <w:r w:rsidRPr="00BE5FCA">
              <w:rPr>
                <w:snapToGrid w:val="0"/>
                <w:color w:val="000000"/>
                <w:kern w:val="21"/>
                <w:szCs w:val="21"/>
              </w:rPr>
              <w:t>0</w:t>
            </w:r>
          </w:p>
        </w:tc>
        <w:tc>
          <w:tcPr>
            <w:tcW w:w="1701" w:type="dxa"/>
            <w:noWrap/>
            <w:vAlign w:val="center"/>
          </w:tcPr>
          <w:p w:rsidR="00F21793" w:rsidRDefault="00F21793" w:rsidP="0094376A">
            <w:pPr>
              <w:jc w:val="center"/>
            </w:pPr>
            <w:r w:rsidRPr="00BE5FCA">
              <w:rPr>
                <w:snapToGrid w:val="0"/>
                <w:color w:val="000000"/>
                <w:kern w:val="21"/>
                <w:szCs w:val="21"/>
              </w:rPr>
              <w:t>0</w:t>
            </w:r>
          </w:p>
        </w:tc>
        <w:tc>
          <w:tcPr>
            <w:tcW w:w="1560" w:type="dxa"/>
            <w:noWrap/>
            <w:vAlign w:val="center"/>
          </w:tcPr>
          <w:p w:rsidR="00F21793" w:rsidRDefault="00F21793">
            <w:pPr>
              <w:jc w:val="center"/>
              <w:rPr>
                <w:color w:val="000000"/>
                <w:szCs w:val="21"/>
              </w:rPr>
            </w:pPr>
            <w:r>
              <w:rPr>
                <w:color w:val="000000"/>
                <w:szCs w:val="21"/>
              </w:rPr>
              <w:t>10.95</w:t>
            </w:r>
          </w:p>
        </w:tc>
        <w:tc>
          <w:tcPr>
            <w:tcW w:w="1701" w:type="dxa"/>
            <w:noWrap/>
            <w:vAlign w:val="center"/>
          </w:tcPr>
          <w:p w:rsidR="00F21793" w:rsidRDefault="00F21793" w:rsidP="000A659A">
            <w:pPr>
              <w:jc w:val="center"/>
            </w:pPr>
            <w:r>
              <w:rPr>
                <w:rFonts w:hint="eastAsia"/>
              </w:rPr>
              <w:t>/</w:t>
            </w:r>
          </w:p>
        </w:tc>
        <w:tc>
          <w:tcPr>
            <w:tcW w:w="1701" w:type="dxa"/>
            <w:noWrap/>
            <w:vAlign w:val="center"/>
          </w:tcPr>
          <w:p w:rsidR="00F21793" w:rsidRDefault="00F21793">
            <w:pPr>
              <w:jc w:val="center"/>
              <w:rPr>
                <w:color w:val="000000"/>
                <w:szCs w:val="21"/>
              </w:rPr>
            </w:pPr>
            <w:r>
              <w:rPr>
                <w:color w:val="000000"/>
                <w:szCs w:val="21"/>
              </w:rPr>
              <w:t>10.95</w:t>
            </w:r>
          </w:p>
        </w:tc>
        <w:tc>
          <w:tcPr>
            <w:tcW w:w="1131" w:type="dxa"/>
            <w:noWrap/>
            <w:vAlign w:val="center"/>
          </w:tcPr>
          <w:p w:rsidR="00F21793" w:rsidRDefault="00F21793">
            <w:pPr>
              <w:jc w:val="center"/>
              <w:rPr>
                <w:color w:val="000000"/>
                <w:szCs w:val="21"/>
              </w:rPr>
            </w:pPr>
            <w:r>
              <w:rPr>
                <w:color w:val="000000"/>
                <w:szCs w:val="21"/>
              </w:rPr>
              <w:t>10.95</w:t>
            </w:r>
          </w:p>
        </w:tc>
      </w:tr>
      <w:tr w:rsidR="00F21793" w:rsidTr="009467FF">
        <w:tc>
          <w:tcPr>
            <w:tcW w:w="1162" w:type="dxa"/>
            <w:vMerge/>
            <w:noWrap/>
            <w:vAlign w:val="center"/>
          </w:tcPr>
          <w:p w:rsidR="00F21793" w:rsidRPr="00883461" w:rsidRDefault="00F21793" w:rsidP="009467FF">
            <w:pPr>
              <w:pStyle w:val="af3"/>
              <w:spacing w:beforeLines="0" w:afterLines="0" w:line="240" w:lineRule="auto"/>
              <w:rPr>
                <w:rFonts w:ascii="Times New Roman"/>
                <w:snapToGrid w:val="0"/>
                <w:color w:val="000000"/>
                <w:kern w:val="21"/>
                <w:szCs w:val="21"/>
                <w:lang w:val="en-US" w:eastAsia="zh-CN"/>
              </w:rPr>
            </w:pPr>
          </w:p>
        </w:tc>
        <w:tc>
          <w:tcPr>
            <w:tcW w:w="1560" w:type="dxa"/>
            <w:noWrap/>
            <w:vAlign w:val="center"/>
          </w:tcPr>
          <w:p w:rsidR="00F21793" w:rsidRDefault="00F21793" w:rsidP="009467FF">
            <w:pPr>
              <w:jc w:val="center"/>
              <w:rPr>
                <w:kern w:val="0"/>
                <w:szCs w:val="21"/>
              </w:rPr>
            </w:pPr>
            <w:r>
              <w:rPr>
                <w:rFonts w:hint="eastAsia"/>
                <w:kern w:val="0"/>
                <w:szCs w:val="21"/>
              </w:rPr>
              <w:t>TP</w:t>
            </w:r>
          </w:p>
        </w:tc>
        <w:tc>
          <w:tcPr>
            <w:tcW w:w="1701" w:type="dxa"/>
            <w:noWrap/>
            <w:vAlign w:val="center"/>
          </w:tcPr>
          <w:p w:rsidR="00F21793" w:rsidRDefault="00F21793" w:rsidP="0094376A">
            <w:pPr>
              <w:jc w:val="center"/>
            </w:pPr>
            <w:r w:rsidRPr="00BE5FCA">
              <w:rPr>
                <w:snapToGrid w:val="0"/>
                <w:color w:val="000000"/>
                <w:kern w:val="21"/>
                <w:szCs w:val="21"/>
              </w:rPr>
              <w:t>0</w:t>
            </w:r>
          </w:p>
        </w:tc>
        <w:tc>
          <w:tcPr>
            <w:tcW w:w="1275" w:type="dxa"/>
            <w:noWrap/>
            <w:vAlign w:val="center"/>
          </w:tcPr>
          <w:p w:rsidR="00F21793" w:rsidRDefault="00F21793" w:rsidP="0094376A">
            <w:pPr>
              <w:jc w:val="center"/>
            </w:pPr>
            <w:r w:rsidRPr="00BE5FCA">
              <w:rPr>
                <w:snapToGrid w:val="0"/>
                <w:color w:val="000000"/>
                <w:kern w:val="21"/>
                <w:szCs w:val="21"/>
              </w:rPr>
              <w:t>0</w:t>
            </w:r>
          </w:p>
        </w:tc>
        <w:tc>
          <w:tcPr>
            <w:tcW w:w="1701" w:type="dxa"/>
            <w:noWrap/>
            <w:vAlign w:val="center"/>
          </w:tcPr>
          <w:p w:rsidR="00F21793" w:rsidRDefault="00F21793" w:rsidP="0094376A">
            <w:pPr>
              <w:jc w:val="center"/>
            </w:pPr>
            <w:r w:rsidRPr="00BE5FCA">
              <w:rPr>
                <w:snapToGrid w:val="0"/>
                <w:color w:val="000000"/>
                <w:kern w:val="21"/>
                <w:szCs w:val="21"/>
              </w:rPr>
              <w:t>0</w:t>
            </w:r>
          </w:p>
        </w:tc>
        <w:tc>
          <w:tcPr>
            <w:tcW w:w="1560" w:type="dxa"/>
            <w:noWrap/>
            <w:vAlign w:val="center"/>
          </w:tcPr>
          <w:p w:rsidR="00F21793" w:rsidRDefault="00F21793">
            <w:pPr>
              <w:jc w:val="center"/>
              <w:rPr>
                <w:color w:val="000000"/>
                <w:szCs w:val="21"/>
              </w:rPr>
            </w:pPr>
            <w:r>
              <w:rPr>
                <w:color w:val="000000"/>
                <w:szCs w:val="21"/>
              </w:rPr>
              <w:t>0.365</w:t>
            </w:r>
          </w:p>
        </w:tc>
        <w:tc>
          <w:tcPr>
            <w:tcW w:w="1701" w:type="dxa"/>
            <w:noWrap/>
            <w:vAlign w:val="center"/>
          </w:tcPr>
          <w:p w:rsidR="00F21793" w:rsidRDefault="00F21793" w:rsidP="000A659A">
            <w:pPr>
              <w:jc w:val="center"/>
            </w:pPr>
            <w:r>
              <w:rPr>
                <w:rFonts w:hint="eastAsia"/>
              </w:rPr>
              <w:t>/</w:t>
            </w:r>
          </w:p>
        </w:tc>
        <w:tc>
          <w:tcPr>
            <w:tcW w:w="1701" w:type="dxa"/>
            <w:noWrap/>
            <w:vAlign w:val="center"/>
          </w:tcPr>
          <w:p w:rsidR="00F21793" w:rsidRDefault="00F21793">
            <w:pPr>
              <w:jc w:val="center"/>
              <w:rPr>
                <w:color w:val="000000"/>
                <w:szCs w:val="21"/>
              </w:rPr>
            </w:pPr>
            <w:r>
              <w:rPr>
                <w:color w:val="000000"/>
                <w:szCs w:val="21"/>
              </w:rPr>
              <w:t>0.365</w:t>
            </w:r>
          </w:p>
        </w:tc>
        <w:tc>
          <w:tcPr>
            <w:tcW w:w="1131" w:type="dxa"/>
            <w:noWrap/>
            <w:vAlign w:val="center"/>
          </w:tcPr>
          <w:p w:rsidR="00F21793" w:rsidRDefault="00F21793">
            <w:pPr>
              <w:jc w:val="center"/>
              <w:rPr>
                <w:color w:val="000000"/>
                <w:szCs w:val="21"/>
              </w:rPr>
            </w:pPr>
            <w:r>
              <w:rPr>
                <w:color w:val="000000"/>
                <w:szCs w:val="21"/>
              </w:rPr>
              <w:t>0.365</w:t>
            </w:r>
          </w:p>
        </w:tc>
      </w:tr>
      <w:tr w:rsidR="00C84371" w:rsidTr="009467FF">
        <w:tc>
          <w:tcPr>
            <w:tcW w:w="1162" w:type="dxa"/>
            <w:vMerge w:val="restart"/>
            <w:noWrap/>
            <w:vAlign w:val="center"/>
          </w:tcPr>
          <w:p w:rsidR="00C84371" w:rsidRPr="00883461" w:rsidRDefault="00C84371" w:rsidP="009467FF">
            <w:pPr>
              <w:pStyle w:val="af3"/>
              <w:spacing w:beforeLines="0" w:afterLines="0" w:line="240" w:lineRule="auto"/>
              <w:rPr>
                <w:rFonts w:ascii="Times New Roman"/>
                <w:snapToGrid w:val="0"/>
                <w:color w:val="000000"/>
                <w:kern w:val="21"/>
                <w:szCs w:val="21"/>
                <w:lang w:val="en-US" w:eastAsia="zh-CN"/>
              </w:rPr>
            </w:pPr>
            <w:r w:rsidRPr="00883461">
              <w:rPr>
                <w:rFonts w:ascii="Times New Roman"/>
                <w:snapToGrid w:val="0"/>
                <w:color w:val="000000"/>
                <w:kern w:val="21"/>
                <w:szCs w:val="21"/>
                <w:lang w:val="en-US" w:eastAsia="zh-CN"/>
              </w:rPr>
              <w:t>一般工业</w:t>
            </w:r>
          </w:p>
          <w:p w:rsidR="00C84371" w:rsidRPr="00883461" w:rsidRDefault="00C84371" w:rsidP="009467FF">
            <w:pPr>
              <w:pStyle w:val="af3"/>
              <w:spacing w:beforeLines="0" w:afterLines="0" w:line="240" w:lineRule="auto"/>
              <w:rPr>
                <w:rFonts w:ascii="Times New Roman"/>
                <w:snapToGrid w:val="0"/>
                <w:color w:val="000000"/>
                <w:kern w:val="21"/>
                <w:szCs w:val="21"/>
                <w:lang w:val="en-US" w:eastAsia="zh-CN"/>
              </w:rPr>
            </w:pPr>
            <w:r w:rsidRPr="00883461">
              <w:rPr>
                <w:rFonts w:ascii="Times New Roman"/>
                <w:snapToGrid w:val="0"/>
                <w:color w:val="000000"/>
                <w:kern w:val="21"/>
                <w:szCs w:val="21"/>
                <w:lang w:val="en-US" w:eastAsia="zh-CN"/>
              </w:rPr>
              <w:t>固体废物</w:t>
            </w:r>
          </w:p>
        </w:tc>
        <w:tc>
          <w:tcPr>
            <w:tcW w:w="1560" w:type="dxa"/>
            <w:noWrap/>
            <w:vAlign w:val="center"/>
          </w:tcPr>
          <w:p w:rsidR="00C84371" w:rsidRDefault="00C84371">
            <w:pPr>
              <w:jc w:val="center"/>
              <w:rPr>
                <w:rFonts w:ascii="宋体" w:hAnsi="宋体" w:cs="宋体"/>
                <w:color w:val="000000"/>
                <w:szCs w:val="21"/>
              </w:rPr>
            </w:pPr>
            <w:r>
              <w:rPr>
                <w:rFonts w:hint="eastAsia"/>
                <w:color w:val="000000"/>
                <w:szCs w:val="21"/>
              </w:rPr>
              <w:t>格栅</w:t>
            </w:r>
          </w:p>
        </w:tc>
        <w:tc>
          <w:tcPr>
            <w:tcW w:w="1701" w:type="dxa"/>
            <w:noWrap/>
            <w:vAlign w:val="center"/>
          </w:tcPr>
          <w:p w:rsidR="00C84371" w:rsidRDefault="00C84371" w:rsidP="009467FF">
            <w:pPr>
              <w:jc w:val="center"/>
            </w:pPr>
            <w:r w:rsidRPr="00BE5FCA">
              <w:rPr>
                <w:snapToGrid w:val="0"/>
                <w:color w:val="000000"/>
                <w:kern w:val="21"/>
                <w:szCs w:val="21"/>
              </w:rPr>
              <w:t>0</w:t>
            </w:r>
          </w:p>
        </w:tc>
        <w:tc>
          <w:tcPr>
            <w:tcW w:w="1275" w:type="dxa"/>
            <w:noWrap/>
            <w:vAlign w:val="center"/>
          </w:tcPr>
          <w:p w:rsidR="00C84371" w:rsidRDefault="00C84371" w:rsidP="009467FF">
            <w:pPr>
              <w:jc w:val="center"/>
            </w:pPr>
            <w:r w:rsidRPr="00BE5FCA">
              <w:rPr>
                <w:snapToGrid w:val="0"/>
                <w:color w:val="000000"/>
                <w:kern w:val="21"/>
                <w:szCs w:val="21"/>
              </w:rPr>
              <w:t>0</w:t>
            </w:r>
          </w:p>
        </w:tc>
        <w:tc>
          <w:tcPr>
            <w:tcW w:w="1701" w:type="dxa"/>
            <w:noWrap/>
            <w:vAlign w:val="center"/>
          </w:tcPr>
          <w:p w:rsidR="00C84371" w:rsidRDefault="00C84371" w:rsidP="009467FF">
            <w:pPr>
              <w:jc w:val="center"/>
            </w:pPr>
            <w:r w:rsidRPr="00BE5FCA">
              <w:rPr>
                <w:snapToGrid w:val="0"/>
                <w:color w:val="000000"/>
                <w:kern w:val="21"/>
                <w:szCs w:val="21"/>
              </w:rPr>
              <w:t>0</w:t>
            </w:r>
          </w:p>
        </w:tc>
        <w:tc>
          <w:tcPr>
            <w:tcW w:w="1560" w:type="dxa"/>
            <w:noWrap/>
            <w:vAlign w:val="center"/>
          </w:tcPr>
          <w:p w:rsidR="00C84371" w:rsidRDefault="00C84371" w:rsidP="0075156F">
            <w:pPr>
              <w:jc w:val="center"/>
              <w:rPr>
                <w:color w:val="000000"/>
                <w:szCs w:val="21"/>
              </w:rPr>
            </w:pPr>
            <w:r>
              <w:rPr>
                <w:rFonts w:hint="eastAsia"/>
                <w:color w:val="000000"/>
                <w:szCs w:val="21"/>
              </w:rPr>
              <w:t>0</w:t>
            </w:r>
            <w:r>
              <w:rPr>
                <w:rFonts w:hint="eastAsia"/>
                <w:color w:val="000000"/>
                <w:szCs w:val="21"/>
              </w:rPr>
              <w:t>（</w:t>
            </w:r>
            <w:r>
              <w:rPr>
                <w:color w:val="000000"/>
                <w:szCs w:val="21"/>
              </w:rPr>
              <w:t>58.4</w:t>
            </w:r>
            <w:r>
              <w:rPr>
                <w:rFonts w:hint="eastAsia"/>
                <w:color w:val="000000"/>
                <w:szCs w:val="21"/>
              </w:rPr>
              <w:t>）</w:t>
            </w:r>
          </w:p>
        </w:tc>
        <w:tc>
          <w:tcPr>
            <w:tcW w:w="1701" w:type="dxa"/>
            <w:noWrap/>
            <w:vAlign w:val="center"/>
          </w:tcPr>
          <w:p w:rsidR="00C84371" w:rsidRDefault="00C84371" w:rsidP="000A659A">
            <w:pPr>
              <w:jc w:val="center"/>
            </w:pPr>
            <w:r>
              <w:rPr>
                <w:rFonts w:hint="eastAsia"/>
              </w:rPr>
              <w:t>/</w:t>
            </w:r>
          </w:p>
        </w:tc>
        <w:tc>
          <w:tcPr>
            <w:tcW w:w="1701" w:type="dxa"/>
            <w:noWrap/>
            <w:vAlign w:val="center"/>
          </w:tcPr>
          <w:p w:rsidR="00C84371" w:rsidRDefault="00C84371" w:rsidP="0094376A">
            <w:pPr>
              <w:jc w:val="center"/>
              <w:rPr>
                <w:color w:val="000000"/>
                <w:szCs w:val="21"/>
              </w:rPr>
            </w:pPr>
            <w:r>
              <w:rPr>
                <w:rFonts w:hint="eastAsia"/>
                <w:color w:val="000000"/>
                <w:szCs w:val="21"/>
              </w:rPr>
              <w:t>0</w:t>
            </w:r>
            <w:r>
              <w:rPr>
                <w:rFonts w:hint="eastAsia"/>
                <w:color w:val="000000"/>
                <w:szCs w:val="21"/>
              </w:rPr>
              <w:t>（</w:t>
            </w:r>
            <w:r>
              <w:rPr>
                <w:color w:val="000000"/>
                <w:szCs w:val="21"/>
              </w:rPr>
              <w:t>58.4</w:t>
            </w:r>
            <w:r>
              <w:rPr>
                <w:rFonts w:hint="eastAsia"/>
                <w:color w:val="000000"/>
                <w:szCs w:val="21"/>
              </w:rPr>
              <w:t>）</w:t>
            </w:r>
          </w:p>
        </w:tc>
        <w:tc>
          <w:tcPr>
            <w:tcW w:w="1131" w:type="dxa"/>
            <w:noWrap/>
            <w:vAlign w:val="center"/>
          </w:tcPr>
          <w:p w:rsidR="00C84371" w:rsidRDefault="00C84371" w:rsidP="009467FF">
            <w:pPr>
              <w:tabs>
                <w:tab w:val="left" w:pos="2157"/>
              </w:tabs>
              <w:autoSpaceDE w:val="0"/>
              <w:autoSpaceDN w:val="0"/>
              <w:adjustRightInd w:val="0"/>
              <w:jc w:val="center"/>
              <w:rPr>
                <w:snapToGrid w:val="0"/>
                <w:color w:val="000000"/>
                <w:kern w:val="21"/>
                <w:szCs w:val="21"/>
              </w:rPr>
            </w:pPr>
            <w:r>
              <w:rPr>
                <w:rFonts w:hint="eastAsia"/>
                <w:snapToGrid w:val="0"/>
                <w:color w:val="000000"/>
                <w:kern w:val="21"/>
                <w:szCs w:val="21"/>
              </w:rPr>
              <w:t>0</w:t>
            </w:r>
          </w:p>
        </w:tc>
      </w:tr>
      <w:tr w:rsidR="00C84371" w:rsidTr="003D632C">
        <w:tc>
          <w:tcPr>
            <w:tcW w:w="1162" w:type="dxa"/>
            <w:vMerge/>
            <w:noWrap/>
            <w:vAlign w:val="center"/>
          </w:tcPr>
          <w:p w:rsidR="00C84371" w:rsidRPr="00883461" w:rsidRDefault="00C84371" w:rsidP="009467FF">
            <w:pPr>
              <w:pStyle w:val="af3"/>
              <w:spacing w:beforeLines="0" w:afterLines="0" w:line="240" w:lineRule="auto"/>
              <w:rPr>
                <w:rFonts w:ascii="Times New Roman"/>
                <w:snapToGrid w:val="0"/>
                <w:color w:val="000000"/>
                <w:kern w:val="21"/>
                <w:szCs w:val="21"/>
                <w:lang w:val="en-US" w:eastAsia="zh-CN"/>
              </w:rPr>
            </w:pPr>
          </w:p>
        </w:tc>
        <w:tc>
          <w:tcPr>
            <w:tcW w:w="1560" w:type="dxa"/>
            <w:noWrap/>
            <w:vAlign w:val="center"/>
          </w:tcPr>
          <w:p w:rsidR="00C84371" w:rsidRDefault="00C84371">
            <w:pPr>
              <w:jc w:val="center"/>
              <w:rPr>
                <w:rFonts w:ascii="宋体" w:hAnsi="宋体" w:cs="宋体"/>
                <w:color w:val="000000"/>
                <w:szCs w:val="21"/>
              </w:rPr>
            </w:pPr>
            <w:r>
              <w:rPr>
                <w:rFonts w:hint="eastAsia"/>
                <w:color w:val="000000"/>
                <w:szCs w:val="21"/>
              </w:rPr>
              <w:t>沉砂池</w:t>
            </w:r>
          </w:p>
        </w:tc>
        <w:tc>
          <w:tcPr>
            <w:tcW w:w="1701" w:type="dxa"/>
            <w:noWrap/>
            <w:vAlign w:val="center"/>
          </w:tcPr>
          <w:p w:rsidR="00C84371" w:rsidRDefault="00C84371" w:rsidP="009467FF">
            <w:pPr>
              <w:jc w:val="center"/>
            </w:pPr>
            <w:r w:rsidRPr="00BE5FCA">
              <w:rPr>
                <w:snapToGrid w:val="0"/>
                <w:color w:val="000000"/>
                <w:kern w:val="21"/>
                <w:szCs w:val="21"/>
              </w:rPr>
              <w:t>0</w:t>
            </w:r>
          </w:p>
        </w:tc>
        <w:tc>
          <w:tcPr>
            <w:tcW w:w="1275" w:type="dxa"/>
            <w:noWrap/>
            <w:vAlign w:val="center"/>
          </w:tcPr>
          <w:p w:rsidR="00C84371" w:rsidRDefault="00C84371" w:rsidP="009467FF">
            <w:pPr>
              <w:jc w:val="center"/>
            </w:pPr>
            <w:r w:rsidRPr="00BE5FCA">
              <w:rPr>
                <w:snapToGrid w:val="0"/>
                <w:color w:val="000000"/>
                <w:kern w:val="21"/>
                <w:szCs w:val="21"/>
              </w:rPr>
              <w:t>0</w:t>
            </w:r>
          </w:p>
        </w:tc>
        <w:tc>
          <w:tcPr>
            <w:tcW w:w="1701" w:type="dxa"/>
            <w:noWrap/>
            <w:vAlign w:val="center"/>
          </w:tcPr>
          <w:p w:rsidR="00C84371" w:rsidRDefault="00C84371" w:rsidP="009467FF">
            <w:pPr>
              <w:jc w:val="center"/>
            </w:pPr>
            <w:r w:rsidRPr="00BE5FCA">
              <w:rPr>
                <w:snapToGrid w:val="0"/>
                <w:color w:val="000000"/>
                <w:kern w:val="21"/>
                <w:szCs w:val="21"/>
              </w:rPr>
              <w:t>0</w:t>
            </w:r>
          </w:p>
        </w:tc>
        <w:tc>
          <w:tcPr>
            <w:tcW w:w="1560" w:type="dxa"/>
            <w:noWrap/>
            <w:vAlign w:val="center"/>
          </w:tcPr>
          <w:p w:rsidR="00C84371" w:rsidRDefault="00C84371" w:rsidP="0075156F">
            <w:pPr>
              <w:jc w:val="center"/>
              <w:rPr>
                <w:color w:val="000000"/>
                <w:szCs w:val="21"/>
              </w:rPr>
            </w:pPr>
            <w:r>
              <w:rPr>
                <w:rFonts w:hint="eastAsia"/>
                <w:color w:val="000000"/>
                <w:szCs w:val="21"/>
              </w:rPr>
              <w:t>0</w:t>
            </w:r>
            <w:r>
              <w:rPr>
                <w:rFonts w:hint="eastAsia"/>
                <w:color w:val="000000"/>
                <w:szCs w:val="21"/>
              </w:rPr>
              <w:t>（</w:t>
            </w:r>
            <w:r>
              <w:rPr>
                <w:color w:val="000000"/>
                <w:szCs w:val="21"/>
              </w:rPr>
              <w:t>43.8</w:t>
            </w:r>
            <w:r>
              <w:rPr>
                <w:rFonts w:hint="eastAsia"/>
                <w:color w:val="000000"/>
                <w:szCs w:val="21"/>
              </w:rPr>
              <w:t>）</w:t>
            </w:r>
          </w:p>
        </w:tc>
        <w:tc>
          <w:tcPr>
            <w:tcW w:w="1701" w:type="dxa"/>
            <w:noWrap/>
            <w:vAlign w:val="center"/>
          </w:tcPr>
          <w:p w:rsidR="00C84371" w:rsidRDefault="00C84371" w:rsidP="000A659A">
            <w:pPr>
              <w:jc w:val="center"/>
            </w:pPr>
            <w:r>
              <w:rPr>
                <w:rFonts w:hint="eastAsia"/>
              </w:rPr>
              <w:t>/</w:t>
            </w:r>
          </w:p>
        </w:tc>
        <w:tc>
          <w:tcPr>
            <w:tcW w:w="1701" w:type="dxa"/>
            <w:noWrap/>
            <w:vAlign w:val="center"/>
          </w:tcPr>
          <w:p w:rsidR="00C84371" w:rsidRDefault="00C84371" w:rsidP="0094376A">
            <w:pPr>
              <w:jc w:val="center"/>
              <w:rPr>
                <w:color w:val="000000"/>
                <w:szCs w:val="21"/>
              </w:rPr>
            </w:pPr>
            <w:r>
              <w:rPr>
                <w:rFonts w:hint="eastAsia"/>
                <w:color w:val="000000"/>
                <w:szCs w:val="21"/>
              </w:rPr>
              <w:t>0</w:t>
            </w:r>
            <w:r>
              <w:rPr>
                <w:rFonts w:hint="eastAsia"/>
                <w:color w:val="000000"/>
                <w:szCs w:val="21"/>
              </w:rPr>
              <w:t>（</w:t>
            </w:r>
            <w:r>
              <w:rPr>
                <w:color w:val="000000"/>
                <w:szCs w:val="21"/>
              </w:rPr>
              <w:t>43.8</w:t>
            </w:r>
            <w:r>
              <w:rPr>
                <w:rFonts w:hint="eastAsia"/>
                <w:color w:val="000000"/>
                <w:szCs w:val="21"/>
              </w:rPr>
              <w:t>）</w:t>
            </w:r>
          </w:p>
        </w:tc>
        <w:tc>
          <w:tcPr>
            <w:tcW w:w="1131" w:type="dxa"/>
            <w:noWrap/>
            <w:vAlign w:val="center"/>
          </w:tcPr>
          <w:p w:rsidR="00C84371" w:rsidRDefault="00C84371" w:rsidP="003D632C">
            <w:pPr>
              <w:jc w:val="center"/>
            </w:pPr>
            <w:r>
              <w:rPr>
                <w:rFonts w:hint="eastAsia"/>
              </w:rPr>
              <w:t>0</w:t>
            </w:r>
          </w:p>
        </w:tc>
      </w:tr>
      <w:tr w:rsidR="00C84371" w:rsidTr="003D632C">
        <w:tc>
          <w:tcPr>
            <w:tcW w:w="1162" w:type="dxa"/>
            <w:vMerge/>
            <w:noWrap/>
            <w:vAlign w:val="center"/>
          </w:tcPr>
          <w:p w:rsidR="00C84371" w:rsidRPr="00883461" w:rsidRDefault="00C84371" w:rsidP="009467FF">
            <w:pPr>
              <w:pStyle w:val="af3"/>
              <w:spacing w:beforeLines="0" w:afterLines="0" w:line="240" w:lineRule="auto"/>
              <w:rPr>
                <w:rFonts w:ascii="Times New Roman"/>
                <w:snapToGrid w:val="0"/>
                <w:color w:val="000000"/>
                <w:kern w:val="21"/>
                <w:szCs w:val="21"/>
                <w:lang w:val="en-US" w:eastAsia="zh-CN"/>
              </w:rPr>
            </w:pPr>
          </w:p>
        </w:tc>
        <w:tc>
          <w:tcPr>
            <w:tcW w:w="1560" w:type="dxa"/>
            <w:noWrap/>
            <w:vAlign w:val="center"/>
          </w:tcPr>
          <w:p w:rsidR="00C84371" w:rsidRDefault="00C84371" w:rsidP="00EC3C62">
            <w:pPr>
              <w:jc w:val="center"/>
              <w:rPr>
                <w:rFonts w:ascii="宋体" w:hAnsi="宋体" w:cs="宋体"/>
                <w:color w:val="000000"/>
                <w:szCs w:val="21"/>
              </w:rPr>
            </w:pPr>
            <w:r>
              <w:rPr>
                <w:rFonts w:hint="eastAsia"/>
                <w:color w:val="000000"/>
                <w:szCs w:val="21"/>
              </w:rPr>
              <w:t>污泥</w:t>
            </w:r>
            <w:r w:rsidR="00B01C24">
              <w:rPr>
                <w:rFonts w:hint="eastAsia"/>
                <w:color w:val="000000"/>
                <w:szCs w:val="21"/>
              </w:rPr>
              <w:t>（</w:t>
            </w:r>
            <w:r w:rsidR="00EC3C62">
              <w:rPr>
                <w:rFonts w:hint="eastAsia"/>
                <w:color w:val="000000"/>
                <w:szCs w:val="21"/>
              </w:rPr>
              <w:t>含水率</w:t>
            </w:r>
            <w:r w:rsidR="00EC3C62">
              <w:rPr>
                <w:rFonts w:hint="eastAsia"/>
                <w:color w:val="000000"/>
                <w:szCs w:val="21"/>
              </w:rPr>
              <w:t>80%</w:t>
            </w:r>
            <w:r w:rsidR="00B01C24">
              <w:rPr>
                <w:rFonts w:hint="eastAsia"/>
                <w:color w:val="000000"/>
                <w:szCs w:val="21"/>
              </w:rPr>
              <w:t>）</w:t>
            </w:r>
          </w:p>
        </w:tc>
        <w:tc>
          <w:tcPr>
            <w:tcW w:w="1701" w:type="dxa"/>
            <w:noWrap/>
            <w:vAlign w:val="center"/>
          </w:tcPr>
          <w:p w:rsidR="00C84371" w:rsidRDefault="00C84371" w:rsidP="009467FF">
            <w:pPr>
              <w:jc w:val="center"/>
            </w:pPr>
            <w:r w:rsidRPr="00BE5FCA">
              <w:rPr>
                <w:snapToGrid w:val="0"/>
                <w:color w:val="000000"/>
                <w:kern w:val="21"/>
                <w:szCs w:val="21"/>
              </w:rPr>
              <w:t>0</w:t>
            </w:r>
          </w:p>
        </w:tc>
        <w:tc>
          <w:tcPr>
            <w:tcW w:w="1275" w:type="dxa"/>
            <w:noWrap/>
            <w:vAlign w:val="center"/>
          </w:tcPr>
          <w:p w:rsidR="00C84371" w:rsidRDefault="00C84371" w:rsidP="009467FF">
            <w:pPr>
              <w:jc w:val="center"/>
            </w:pPr>
            <w:r w:rsidRPr="00BE5FCA">
              <w:rPr>
                <w:snapToGrid w:val="0"/>
                <w:color w:val="000000"/>
                <w:kern w:val="21"/>
                <w:szCs w:val="21"/>
              </w:rPr>
              <w:t>0</w:t>
            </w:r>
          </w:p>
        </w:tc>
        <w:tc>
          <w:tcPr>
            <w:tcW w:w="1701" w:type="dxa"/>
            <w:noWrap/>
            <w:vAlign w:val="center"/>
          </w:tcPr>
          <w:p w:rsidR="00C84371" w:rsidRDefault="00C84371" w:rsidP="009467FF">
            <w:pPr>
              <w:jc w:val="center"/>
            </w:pPr>
            <w:r w:rsidRPr="00BE5FCA">
              <w:rPr>
                <w:snapToGrid w:val="0"/>
                <w:color w:val="000000"/>
                <w:kern w:val="21"/>
                <w:szCs w:val="21"/>
              </w:rPr>
              <w:t>0</w:t>
            </w:r>
          </w:p>
        </w:tc>
        <w:tc>
          <w:tcPr>
            <w:tcW w:w="1560" w:type="dxa"/>
            <w:noWrap/>
            <w:vAlign w:val="center"/>
          </w:tcPr>
          <w:p w:rsidR="00C84371" w:rsidRDefault="00C84371" w:rsidP="0075156F">
            <w:pPr>
              <w:jc w:val="center"/>
              <w:rPr>
                <w:color w:val="000000"/>
                <w:szCs w:val="21"/>
              </w:rPr>
            </w:pPr>
            <w:r>
              <w:rPr>
                <w:rFonts w:hint="eastAsia"/>
                <w:color w:val="000000"/>
                <w:szCs w:val="21"/>
              </w:rPr>
              <w:t>0</w:t>
            </w:r>
            <w:r>
              <w:rPr>
                <w:rFonts w:hint="eastAsia"/>
                <w:color w:val="000000"/>
                <w:szCs w:val="21"/>
              </w:rPr>
              <w:t>（</w:t>
            </w:r>
            <w:r>
              <w:rPr>
                <w:color w:val="000000"/>
                <w:szCs w:val="21"/>
              </w:rPr>
              <w:t>260.98</w:t>
            </w:r>
            <w:r>
              <w:rPr>
                <w:rFonts w:hint="eastAsia"/>
                <w:color w:val="000000"/>
                <w:szCs w:val="21"/>
              </w:rPr>
              <w:t>）</w:t>
            </w:r>
          </w:p>
        </w:tc>
        <w:tc>
          <w:tcPr>
            <w:tcW w:w="1701" w:type="dxa"/>
            <w:noWrap/>
            <w:vAlign w:val="center"/>
          </w:tcPr>
          <w:p w:rsidR="00C84371" w:rsidRDefault="00C84371" w:rsidP="000A659A">
            <w:pPr>
              <w:jc w:val="center"/>
            </w:pPr>
            <w:r>
              <w:rPr>
                <w:rFonts w:hint="eastAsia"/>
              </w:rPr>
              <w:t>/</w:t>
            </w:r>
          </w:p>
        </w:tc>
        <w:tc>
          <w:tcPr>
            <w:tcW w:w="1701" w:type="dxa"/>
            <w:noWrap/>
            <w:vAlign w:val="center"/>
          </w:tcPr>
          <w:p w:rsidR="00C84371" w:rsidRDefault="00C84371" w:rsidP="0094376A">
            <w:pPr>
              <w:jc w:val="center"/>
              <w:rPr>
                <w:color w:val="000000"/>
                <w:szCs w:val="21"/>
              </w:rPr>
            </w:pPr>
            <w:r>
              <w:rPr>
                <w:rFonts w:hint="eastAsia"/>
                <w:color w:val="000000"/>
                <w:szCs w:val="21"/>
              </w:rPr>
              <w:t>0</w:t>
            </w:r>
            <w:r>
              <w:rPr>
                <w:rFonts w:hint="eastAsia"/>
                <w:color w:val="000000"/>
                <w:szCs w:val="21"/>
              </w:rPr>
              <w:t>（</w:t>
            </w:r>
            <w:r>
              <w:rPr>
                <w:color w:val="000000"/>
                <w:szCs w:val="21"/>
              </w:rPr>
              <w:t>260.98</w:t>
            </w:r>
            <w:r>
              <w:rPr>
                <w:rFonts w:hint="eastAsia"/>
                <w:color w:val="000000"/>
                <w:szCs w:val="21"/>
              </w:rPr>
              <w:t>）</w:t>
            </w:r>
          </w:p>
        </w:tc>
        <w:tc>
          <w:tcPr>
            <w:tcW w:w="1131" w:type="dxa"/>
            <w:noWrap/>
            <w:vAlign w:val="center"/>
          </w:tcPr>
          <w:p w:rsidR="00C84371" w:rsidRDefault="00C84371" w:rsidP="003D632C">
            <w:pPr>
              <w:jc w:val="center"/>
            </w:pPr>
            <w:r>
              <w:rPr>
                <w:rFonts w:hint="eastAsia"/>
              </w:rPr>
              <w:t>0</w:t>
            </w:r>
          </w:p>
        </w:tc>
      </w:tr>
      <w:tr w:rsidR="00615B22" w:rsidTr="003D632C">
        <w:tc>
          <w:tcPr>
            <w:tcW w:w="1162" w:type="dxa"/>
            <w:noWrap/>
            <w:vAlign w:val="center"/>
          </w:tcPr>
          <w:p w:rsidR="00615B22" w:rsidRPr="00883461" w:rsidRDefault="00615B22" w:rsidP="009467FF">
            <w:pPr>
              <w:pStyle w:val="af3"/>
              <w:spacing w:beforeLines="0" w:afterLines="0" w:line="240" w:lineRule="auto"/>
              <w:rPr>
                <w:rFonts w:ascii="Times New Roman"/>
                <w:snapToGrid w:val="0"/>
                <w:color w:val="000000"/>
                <w:kern w:val="21"/>
                <w:szCs w:val="21"/>
                <w:lang w:val="en-US" w:eastAsia="zh-CN"/>
              </w:rPr>
            </w:pPr>
            <w:r w:rsidRPr="00883461">
              <w:rPr>
                <w:rFonts w:ascii="Times New Roman"/>
                <w:snapToGrid w:val="0"/>
                <w:color w:val="000000"/>
                <w:kern w:val="21"/>
                <w:szCs w:val="21"/>
                <w:lang w:val="en-US" w:eastAsia="zh-CN"/>
              </w:rPr>
              <w:t>危险废物</w:t>
            </w:r>
          </w:p>
        </w:tc>
        <w:tc>
          <w:tcPr>
            <w:tcW w:w="1560" w:type="dxa"/>
            <w:noWrap/>
            <w:vAlign w:val="center"/>
          </w:tcPr>
          <w:p w:rsidR="00615B22" w:rsidRPr="00883461" w:rsidRDefault="00144E53" w:rsidP="009467FF">
            <w:pPr>
              <w:pStyle w:val="af3"/>
              <w:spacing w:beforeLines="0" w:afterLines="0" w:line="240" w:lineRule="auto"/>
              <w:rPr>
                <w:rFonts w:ascii="Times New Roman"/>
                <w:snapToGrid w:val="0"/>
                <w:color w:val="000000"/>
                <w:kern w:val="21"/>
                <w:szCs w:val="21"/>
                <w:lang w:val="en-US" w:eastAsia="zh-CN"/>
              </w:rPr>
            </w:pPr>
            <w:r w:rsidRPr="00883461">
              <w:rPr>
                <w:rFonts w:ascii="Times New Roman" w:hint="eastAsia"/>
                <w:snapToGrid w:val="0"/>
                <w:color w:val="000000"/>
                <w:kern w:val="21"/>
                <w:szCs w:val="21"/>
                <w:lang w:val="en-US" w:eastAsia="zh-CN"/>
              </w:rPr>
              <w:t>废</w:t>
            </w:r>
            <w:r w:rsidR="00745A37" w:rsidRPr="00883461">
              <w:rPr>
                <w:rFonts w:ascii="Times New Roman" w:hint="eastAsia"/>
                <w:snapToGrid w:val="0"/>
                <w:color w:val="000000"/>
                <w:kern w:val="21"/>
                <w:szCs w:val="21"/>
                <w:lang w:val="en-US" w:eastAsia="zh-CN"/>
              </w:rPr>
              <w:t>紫外灯管</w:t>
            </w:r>
          </w:p>
        </w:tc>
        <w:tc>
          <w:tcPr>
            <w:tcW w:w="1701" w:type="dxa"/>
            <w:noWrap/>
            <w:vAlign w:val="center"/>
          </w:tcPr>
          <w:p w:rsidR="00615B22" w:rsidRDefault="00615B22" w:rsidP="009467FF">
            <w:pPr>
              <w:jc w:val="center"/>
            </w:pPr>
            <w:r w:rsidRPr="00BE5FCA">
              <w:rPr>
                <w:snapToGrid w:val="0"/>
                <w:color w:val="000000"/>
                <w:kern w:val="21"/>
                <w:szCs w:val="21"/>
              </w:rPr>
              <w:t>0</w:t>
            </w:r>
          </w:p>
        </w:tc>
        <w:tc>
          <w:tcPr>
            <w:tcW w:w="1275" w:type="dxa"/>
            <w:noWrap/>
            <w:vAlign w:val="center"/>
          </w:tcPr>
          <w:p w:rsidR="00615B22" w:rsidRDefault="00615B22" w:rsidP="009467FF">
            <w:pPr>
              <w:jc w:val="center"/>
            </w:pPr>
            <w:r w:rsidRPr="00BE5FCA">
              <w:rPr>
                <w:snapToGrid w:val="0"/>
                <w:color w:val="000000"/>
                <w:kern w:val="21"/>
                <w:szCs w:val="21"/>
              </w:rPr>
              <w:t>0</w:t>
            </w:r>
          </w:p>
        </w:tc>
        <w:tc>
          <w:tcPr>
            <w:tcW w:w="1701" w:type="dxa"/>
            <w:noWrap/>
            <w:vAlign w:val="center"/>
          </w:tcPr>
          <w:p w:rsidR="00615B22" w:rsidRDefault="00615B22" w:rsidP="009467FF">
            <w:pPr>
              <w:jc w:val="center"/>
            </w:pPr>
            <w:r w:rsidRPr="00BE5FCA">
              <w:rPr>
                <w:snapToGrid w:val="0"/>
                <w:color w:val="000000"/>
                <w:kern w:val="21"/>
                <w:szCs w:val="21"/>
              </w:rPr>
              <w:t>0</w:t>
            </w:r>
          </w:p>
        </w:tc>
        <w:tc>
          <w:tcPr>
            <w:tcW w:w="1560" w:type="dxa"/>
            <w:noWrap/>
            <w:vAlign w:val="center"/>
          </w:tcPr>
          <w:p w:rsidR="00615B22" w:rsidRPr="0045653C" w:rsidRDefault="00745A37" w:rsidP="00111D16">
            <w:pPr>
              <w:tabs>
                <w:tab w:val="left" w:pos="2157"/>
              </w:tabs>
              <w:autoSpaceDE w:val="0"/>
              <w:autoSpaceDN w:val="0"/>
              <w:adjustRightInd w:val="0"/>
              <w:jc w:val="center"/>
              <w:rPr>
                <w:snapToGrid w:val="0"/>
                <w:color w:val="000000"/>
                <w:kern w:val="21"/>
                <w:szCs w:val="21"/>
              </w:rPr>
            </w:pPr>
            <w:r>
              <w:rPr>
                <w:rFonts w:hint="eastAsia"/>
                <w:snapToGrid w:val="0"/>
                <w:color w:val="000000"/>
                <w:kern w:val="21"/>
                <w:szCs w:val="21"/>
              </w:rPr>
              <w:t>0</w:t>
            </w:r>
            <w:r>
              <w:rPr>
                <w:rFonts w:hint="eastAsia"/>
                <w:snapToGrid w:val="0"/>
                <w:color w:val="000000"/>
                <w:kern w:val="21"/>
                <w:szCs w:val="21"/>
              </w:rPr>
              <w:t>（</w:t>
            </w:r>
            <w:r>
              <w:rPr>
                <w:rFonts w:hint="eastAsia"/>
                <w:snapToGrid w:val="0"/>
                <w:color w:val="000000"/>
                <w:kern w:val="21"/>
                <w:szCs w:val="21"/>
              </w:rPr>
              <w:t>0.</w:t>
            </w:r>
            <w:r w:rsidR="00111D16">
              <w:rPr>
                <w:rFonts w:hint="eastAsia"/>
                <w:snapToGrid w:val="0"/>
                <w:color w:val="000000"/>
                <w:kern w:val="21"/>
                <w:szCs w:val="21"/>
              </w:rPr>
              <w:t>0</w:t>
            </w:r>
            <w:r>
              <w:rPr>
                <w:rFonts w:hint="eastAsia"/>
                <w:snapToGrid w:val="0"/>
                <w:color w:val="000000"/>
                <w:kern w:val="21"/>
                <w:szCs w:val="21"/>
              </w:rPr>
              <w:t>5</w:t>
            </w:r>
            <w:r>
              <w:rPr>
                <w:rFonts w:hint="eastAsia"/>
                <w:snapToGrid w:val="0"/>
                <w:color w:val="000000"/>
                <w:kern w:val="21"/>
                <w:szCs w:val="21"/>
              </w:rPr>
              <w:t>）</w:t>
            </w:r>
          </w:p>
        </w:tc>
        <w:tc>
          <w:tcPr>
            <w:tcW w:w="1701" w:type="dxa"/>
            <w:noWrap/>
            <w:vAlign w:val="center"/>
          </w:tcPr>
          <w:p w:rsidR="00615B22" w:rsidRDefault="00615B22" w:rsidP="000A659A">
            <w:pPr>
              <w:jc w:val="center"/>
            </w:pPr>
            <w:r>
              <w:rPr>
                <w:rFonts w:hint="eastAsia"/>
              </w:rPr>
              <w:t>/</w:t>
            </w:r>
          </w:p>
        </w:tc>
        <w:tc>
          <w:tcPr>
            <w:tcW w:w="1701" w:type="dxa"/>
            <w:noWrap/>
            <w:vAlign w:val="center"/>
          </w:tcPr>
          <w:p w:rsidR="00615B22" w:rsidRPr="0045653C" w:rsidRDefault="00745A37" w:rsidP="00111D16">
            <w:pPr>
              <w:tabs>
                <w:tab w:val="left" w:pos="2157"/>
              </w:tabs>
              <w:autoSpaceDE w:val="0"/>
              <w:autoSpaceDN w:val="0"/>
              <w:adjustRightInd w:val="0"/>
              <w:jc w:val="center"/>
              <w:rPr>
                <w:snapToGrid w:val="0"/>
                <w:color w:val="000000"/>
                <w:kern w:val="21"/>
                <w:szCs w:val="21"/>
              </w:rPr>
            </w:pPr>
            <w:r>
              <w:rPr>
                <w:rFonts w:hint="eastAsia"/>
                <w:snapToGrid w:val="0"/>
                <w:color w:val="000000"/>
                <w:kern w:val="21"/>
                <w:szCs w:val="21"/>
              </w:rPr>
              <w:t>0</w:t>
            </w:r>
            <w:r>
              <w:rPr>
                <w:rFonts w:hint="eastAsia"/>
                <w:snapToGrid w:val="0"/>
                <w:color w:val="000000"/>
                <w:kern w:val="21"/>
                <w:szCs w:val="21"/>
              </w:rPr>
              <w:t>（</w:t>
            </w:r>
            <w:r>
              <w:rPr>
                <w:rFonts w:hint="eastAsia"/>
                <w:snapToGrid w:val="0"/>
                <w:color w:val="000000"/>
                <w:kern w:val="21"/>
                <w:szCs w:val="21"/>
              </w:rPr>
              <w:t>0.</w:t>
            </w:r>
            <w:r w:rsidR="00111D16">
              <w:rPr>
                <w:rFonts w:hint="eastAsia"/>
                <w:snapToGrid w:val="0"/>
                <w:color w:val="000000"/>
                <w:kern w:val="21"/>
                <w:szCs w:val="21"/>
              </w:rPr>
              <w:t>0</w:t>
            </w:r>
            <w:r>
              <w:rPr>
                <w:rFonts w:hint="eastAsia"/>
                <w:snapToGrid w:val="0"/>
                <w:color w:val="000000"/>
                <w:kern w:val="21"/>
                <w:szCs w:val="21"/>
              </w:rPr>
              <w:t>5</w:t>
            </w:r>
            <w:r>
              <w:rPr>
                <w:rFonts w:hint="eastAsia"/>
                <w:snapToGrid w:val="0"/>
                <w:color w:val="000000"/>
                <w:kern w:val="21"/>
                <w:szCs w:val="21"/>
              </w:rPr>
              <w:t>）</w:t>
            </w:r>
          </w:p>
        </w:tc>
        <w:tc>
          <w:tcPr>
            <w:tcW w:w="1131" w:type="dxa"/>
            <w:noWrap/>
            <w:vAlign w:val="center"/>
          </w:tcPr>
          <w:p w:rsidR="00615B22" w:rsidRDefault="00745A37" w:rsidP="003D632C">
            <w:pPr>
              <w:jc w:val="center"/>
            </w:pPr>
            <w:r>
              <w:rPr>
                <w:rFonts w:hint="eastAsia"/>
              </w:rPr>
              <w:t>0</w:t>
            </w:r>
          </w:p>
        </w:tc>
      </w:tr>
    </w:tbl>
    <w:p w:rsidR="00302CD6" w:rsidRDefault="004D7A2B" w:rsidP="00C35458">
      <w:pPr>
        <w:pStyle w:val="af3"/>
        <w:spacing w:beforeLines="80" w:after="24"/>
        <w:jc w:val="left"/>
        <w:rPr>
          <w:rFonts w:ascii="Times New Roman"/>
          <w:snapToGrid w:val="0"/>
          <w:color w:val="000000"/>
          <w:spacing w:val="-6"/>
          <w:kern w:val="21"/>
          <w:szCs w:val="21"/>
        </w:rPr>
      </w:pPr>
      <w:r>
        <w:rPr>
          <w:rFonts w:ascii="Times New Roman"/>
          <w:snapToGrid w:val="0"/>
          <w:color w:val="000000"/>
          <w:kern w:val="21"/>
          <w:szCs w:val="21"/>
        </w:rPr>
        <w:t>注：</w:t>
      </w:r>
      <w:r w:rsidR="00C35458">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sidR="00C35458">
        <w:rPr>
          <w:rFonts w:ascii="Times New Roman"/>
          <w:snapToGrid w:val="0"/>
          <w:color w:val="000000"/>
          <w:spacing w:val="-16"/>
          <w:kern w:val="21"/>
          <w:szCs w:val="21"/>
        </w:rPr>
        <w:fldChar w:fldCharType="separate"/>
      </w:r>
      <w:r>
        <w:rPr>
          <w:rFonts w:ascii="Times New Roman"/>
          <w:szCs w:val="21"/>
        </w:rPr>
        <w:t>⑥</w:t>
      </w:r>
      <w:r w:rsidR="00C35458">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sidR="00C35458">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1 \* GB3 \* MERGEFORMAT </w:instrText>
      </w:r>
      <w:r w:rsidR="00C35458">
        <w:rPr>
          <w:rFonts w:ascii="Times New Roman"/>
          <w:snapToGrid w:val="0"/>
          <w:color w:val="000000"/>
          <w:spacing w:val="-6"/>
          <w:kern w:val="21"/>
          <w:szCs w:val="21"/>
        </w:rPr>
        <w:fldChar w:fldCharType="separate"/>
      </w:r>
      <w:r>
        <w:rPr>
          <w:rFonts w:ascii="Times New Roman"/>
          <w:szCs w:val="21"/>
        </w:rPr>
        <w:t>①</w:t>
      </w:r>
      <w:r w:rsidR="00C35458">
        <w:rPr>
          <w:rFonts w:ascii="Times New Roman"/>
          <w:snapToGrid w:val="0"/>
          <w:color w:val="000000"/>
          <w:spacing w:val="-6"/>
          <w:kern w:val="21"/>
          <w:szCs w:val="21"/>
        </w:rPr>
        <w:fldChar w:fldCharType="end"/>
      </w:r>
      <w:r>
        <w:rPr>
          <w:rFonts w:ascii="Times New Roman"/>
          <w:snapToGrid w:val="0"/>
          <w:color w:val="000000"/>
          <w:spacing w:val="-6"/>
          <w:kern w:val="21"/>
          <w:szCs w:val="21"/>
        </w:rPr>
        <w:t>+</w:t>
      </w:r>
      <w:r w:rsidR="00C35458">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3 \* GB3 \* MERGEFORMAT </w:instrText>
      </w:r>
      <w:r w:rsidR="00C35458">
        <w:rPr>
          <w:rFonts w:ascii="Times New Roman"/>
          <w:snapToGrid w:val="0"/>
          <w:color w:val="000000"/>
          <w:spacing w:val="-6"/>
          <w:kern w:val="21"/>
          <w:szCs w:val="21"/>
        </w:rPr>
        <w:fldChar w:fldCharType="separate"/>
      </w:r>
      <w:r>
        <w:rPr>
          <w:rFonts w:ascii="Times New Roman"/>
          <w:szCs w:val="21"/>
        </w:rPr>
        <w:t>③</w:t>
      </w:r>
      <w:r w:rsidR="00C35458">
        <w:rPr>
          <w:rFonts w:ascii="Times New Roman"/>
          <w:snapToGrid w:val="0"/>
          <w:color w:val="000000"/>
          <w:spacing w:val="-6"/>
          <w:kern w:val="21"/>
          <w:szCs w:val="21"/>
        </w:rPr>
        <w:fldChar w:fldCharType="end"/>
      </w:r>
      <w:r>
        <w:rPr>
          <w:rFonts w:ascii="Times New Roman"/>
          <w:snapToGrid w:val="0"/>
          <w:color w:val="000000"/>
          <w:spacing w:val="-6"/>
          <w:kern w:val="21"/>
          <w:szCs w:val="21"/>
        </w:rPr>
        <w:t>+</w:t>
      </w:r>
      <w:r w:rsidR="00C35458">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4 \* GB3 \* MERGEFORMAT </w:instrText>
      </w:r>
      <w:r w:rsidR="00C35458">
        <w:rPr>
          <w:rFonts w:ascii="Times New Roman"/>
          <w:snapToGrid w:val="0"/>
          <w:color w:val="000000"/>
          <w:spacing w:val="-6"/>
          <w:kern w:val="21"/>
          <w:szCs w:val="21"/>
        </w:rPr>
        <w:fldChar w:fldCharType="separate"/>
      </w:r>
      <w:r>
        <w:rPr>
          <w:rFonts w:ascii="Times New Roman"/>
          <w:szCs w:val="21"/>
        </w:rPr>
        <w:t>④</w:t>
      </w:r>
      <w:r w:rsidR="00C35458">
        <w:rPr>
          <w:rFonts w:ascii="Times New Roman"/>
          <w:snapToGrid w:val="0"/>
          <w:color w:val="000000"/>
          <w:spacing w:val="-6"/>
          <w:kern w:val="21"/>
          <w:szCs w:val="21"/>
        </w:rPr>
        <w:fldChar w:fldCharType="end"/>
      </w:r>
      <w:r>
        <w:rPr>
          <w:rFonts w:ascii="Times New Roman"/>
          <w:snapToGrid w:val="0"/>
          <w:color w:val="000000"/>
          <w:spacing w:val="-6"/>
          <w:kern w:val="21"/>
          <w:szCs w:val="21"/>
        </w:rPr>
        <w:t>-</w:t>
      </w:r>
      <w:r w:rsidR="00C35458">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5 \* GB3 \* MERGEFORMAT </w:instrText>
      </w:r>
      <w:r w:rsidR="00C35458">
        <w:rPr>
          <w:rFonts w:ascii="Times New Roman"/>
          <w:snapToGrid w:val="0"/>
          <w:color w:val="000000"/>
          <w:spacing w:val="-16"/>
          <w:kern w:val="21"/>
          <w:szCs w:val="21"/>
        </w:rPr>
        <w:fldChar w:fldCharType="separate"/>
      </w:r>
      <w:r>
        <w:rPr>
          <w:rFonts w:ascii="Times New Roman"/>
          <w:szCs w:val="21"/>
        </w:rPr>
        <w:t>⑤</w:t>
      </w:r>
      <w:r w:rsidR="00C35458">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sidR="00C35458">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7 \* GB3 \* MERGEFORMAT </w:instrText>
      </w:r>
      <w:r w:rsidR="00C35458">
        <w:rPr>
          <w:rFonts w:ascii="Times New Roman"/>
          <w:snapToGrid w:val="0"/>
          <w:color w:val="000000"/>
          <w:spacing w:val="-6"/>
          <w:kern w:val="21"/>
          <w:szCs w:val="21"/>
        </w:rPr>
        <w:fldChar w:fldCharType="separate"/>
      </w:r>
      <w:r>
        <w:rPr>
          <w:rFonts w:ascii="Times New Roman"/>
          <w:szCs w:val="21"/>
        </w:rPr>
        <w:t>⑦</w:t>
      </w:r>
      <w:r w:rsidR="00C35458">
        <w:rPr>
          <w:rFonts w:ascii="Times New Roman"/>
          <w:snapToGrid w:val="0"/>
          <w:color w:val="000000"/>
          <w:spacing w:val="-6"/>
          <w:kern w:val="21"/>
          <w:szCs w:val="21"/>
        </w:rPr>
        <w:fldChar w:fldCharType="end"/>
      </w:r>
      <w:r>
        <w:rPr>
          <w:rFonts w:ascii="Times New Roman"/>
          <w:snapToGrid w:val="0"/>
          <w:color w:val="000000"/>
          <w:spacing w:val="-6"/>
          <w:kern w:val="21"/>
          <w:szCs w:val="21"/>
        </w:rPr>
        <w:t>=</w:t>
      </w:r>
      <w:r w:rsidR="00C35458">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sidR="00C35458">
        <w:rPr>
          <w:rFonts w:ascii="Times New Roman"/>
          <w:snapToGrid w:val="0"/>
          <w:color w:val="000000"/>
          <w:spacing w:val="-16"/>
          <w:kern w:val="21"/>
          <w:szCs w:val="21"/>
        </w:rPr>
        <w:fldChar w:fldCharType="separate"/>
      </w:r>
      <w:r>
        <w:rPr>
          <w:rFonts w:ascii="Times New Roman"/>
          <w:szCs w:val="21"/>
        </w:rPr>
        <w:t>⑥</w:t>
      </w:r>
      <w:r w:rsidR="00C35458">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sidR="00C35458">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1 \* GB3 \* MERGEFORMAT </w:instrText>
      </w:r>
      <w:r w:rsidR="00C35458">
        <w:rPr>
          <w:rFonts w:ascii="Times New Roman"/>
          <w:snapToGrid w:val="0"/>
          <w:color w:val="000000"/>
          <w:spacing w:val="-6"/>
          <w:kern w:val="21"/>
          <w:szCs w:val="21"/>
        </w:rPr>
        <w:fldChar w:fldCharType="separate"/>
      </w:r>
      <w:r>
        <w:rPr>
          <w:rFonts w:ascii="Times New Roman"/>
          <w:szCs w:val="21"/>
        </w:rPr>
        <w:t>①</w:t>
      </w:r>
      <w:r w:rsidR="00C35458">
        <w:rPr>
          <w:rFonts w:ascii="Times New Roman"/>
          <w:snapToGrid w:val="0"/>
          <w:color w:val="000000"/>
          <w:spacing w:val="-6"/>
          <w:kern w:val="21"/>
          <w:szCs w:val="21"/>
        </w:rPr>
        <w:fldChar w:fldCharType="end"/>
      </w:r>
      <w:r>
        <w:rPr>
          <w:rFonts w:ascii="Times New Roman" w:hint="eastAsia"/>
          <w:snapToGrid w:val="0"/>
          <w:color w:val="000000"/>
          <w:spacing w:val="-6"/>
          <w:kern w:val="21"/>
          <w:szCs w:val="21"/>
        </w:rPr>
        <w:t>；单位：</w:t>
      </w:r>
      <w:r>
        <w:rPr>
          <w:rFonts w:ascii="Times New Roman"/>
          <w:color w:val="000000"/>
          <w:szCs w:val="21"/>
        </w:rPr>
        <w:t>t/a</w:t>
      </w:r>
    </w:p>
    <w:sectPr w:rsidR="00302CD6" w:rsidSect="00130E76">
      <w:pgSz w:w="16838" w:h="11906" w:orient="landscape"/>
      <w:pgMar w:top="1531" w:right="1701" w:bottom="1531" w:left="1701" w:header="851" w:footer="851"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3461" w:rsidRDefault="00883461" w:rsidP="00302CD6">
      <w:r>
        <w:separator/>
      </w:r>
    </w:p>
  </w:endnote>
  <w:endnote w:type="continuationSeparator" w:id="1">
    <w:p w:rsidR="00883461" w:rsidRDefault="00883461" w:rsidP="00302CD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新宋体-18030">
    <w:altName w:val="宋体"/>
    <w:charset w:val="00"/>
    <w:family w:val="auto"/>
    <w:pitch w:val="default"/>
    <w:sig w:usb0="00000000" w:usb1="00000000" w:usb2="00000000" w:usb3="00000000" w:csb0="00040001" w:csb1="00000000"/>
  </w:font>
  <w:font w:name="Calibri">
    <w:panose1 w:val="020F0502020204030204"/>
    <w:charset w:val="00"/>
    <w:family w:val="swiss"/>
    <w:pitch w:val="variable"/>
    <w:sig w:usb0="E00002FF" w:usb1="4000ACFF" w:usb2="00000001" w:usb3="00000000" w:csb0="0000019F" w:csb1="00000000"/>
  </w:font>
  <w:font w:name="FangSong_GB2312">
    <w:panose1 w:val="02010609060101010101"/>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方正小标宋_GBK">
    <w:altName w:val="微软雅黑"/>
    <w:charset w:val="86"/>
    <w:family w:val="script"/>
    <w:pitch w:val="default"/>
    <w:sig w:usb0="00000001" w:usb1="080E0000" w:usb2="00000010" w:usb3="00000000" w:csb0="00040000" w:csb1="00000000"/>
  </w:font>
  <w:font w:name="楷体_GB2312">
    <w:altName w:val="楷体"/>
    <w:charset w:val="86"/>
    <w:family w:val="modern"/>
    <w:pitch w:val="default"/>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A77" w:rsidRDefault="00ED7A77">
    <w:pPr>
      <w:pStyle w:val="aa"/>
      <w:framePr w:wrap="around" w:vAnchor="text" w:hAnchor="margin" w:xAlign="center" w:y="1"/>
      <w:rPr>
        <w:rStyle w:val="af1"/>
      </w:rPr>
    </w:pPr>
    <w:r>
      <w:fldChar w:fldCharType="begin"/>
    </w:r>
    <w:r>
      <w:rPr>
        <w:rStyle w:val="af1"/>
      </w:rPr>
      <w:instrText xml:space="preserve">PAGE  </w:instrText>
    </w:r>
    <w:r>
      <w:fldChar w:fldCharType="end"/>
    </w:r>
  </w:p>
  <w:p w:rsidR="00ED7A77" w:rsidRDefault="00ED7A77">
    <w:pPr>
      <w:pStyle w:val="a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A77" w:rsidRDefault="00ED7A77">
    <w:pPr>
      <w:pStyle w:val="aa"/>
      <w:ind w:right="360"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A77" w:rsidRDefault="00ED7A77">
    <w:pPr>
      <w:pStyle w:val="aa"/>
      <w:framePr w:wrap="around" w:vAnchor="text" w:hAnchor="margin" w:xAlign="outside" w:y="1"/>
      <w:rPr>
        <w:rStyle w:val="af1"/>
        <w:rFonts w:ascii="宋体" w:hAnsi="宋体"/>
        <w:sz w:val="28"/>
        <w:szCs w:val="28"/>
      </w:rPr>
    </w:pPr>
    <w:r>
      <w:rPr>
        <w:rStyle w:val="af1"/>
        <w:rFonts w:ascii="宋体" w:hAnsi="宋体" w:hint="eastAsia"/>
        <w:sz w:val="28"/>
        <w:szCs w:val="28"/>
      </w:rPr>
      <w:t>—</w:t>
    </w:r>
    <w:r>
      <w:rPr>
        <w:rFonts w:ascii="宋体" w:hAnsi="宋体"/>
        <w:sz w:val="26"/>
        <w:szCs w:val="26"/>
      </w:rPr>
      <w:fldChar w:fldCharType="begin"/>
    </w:r>
    <w:r>
      <w:rPr>
        <w:rStyle w:val="af1"/>
        <w:rFonts w:ascii="宋体" w:hAnsi="宋体"/>
        <w:sz w:val="26"/>
        <w:szCs w:val="26"/>
      </w:rPr>
      <w:instrText xml:space="preserve">PAGE  </w:instrText>
    </w:r>
    <w:r>
      <w:rPr>
        <w:rFonts w:ascii="宋体" w:hAnsi="宋体"/>
        <w:sz w:val="26"/>
        <w:szCs w:val="26"/>
      </w:rPr>
      <w:fldChar w:fldCharType="separate"/>
    </w:r>
    <w:r>
      <w:rPr>
        <w:rStyle w:val="af1"/>
        <w:rFonts w:ascii="宋体" w:hAnsi="宋体"/>
        <w:noProof/>
        <w:sz w:val="26"/>
        <w:szCs w:val="26"/>
      </w:rPr>
      <w:t>39</w:t>
    </w:r>
    <w:r>
      <w:rPr>
        <w:rFonts w:ascii="宋体" w:hAnsi="宋体"/>
        <w:sz w:val="26"/>
        <w:szCs w:val="26"/>
      </w:rPr>
      <w:fldChar w:fldCharType="end"/>
    </w:r>
    <w:r>
      <w:rPr>
        <w:rStyle w:val="af1"/>
        <w:rFonts w:ascii="宋体" w:hAnsi="宋体" w:hint="eastAsia"/>
        <w:sz w:val="28"/>
        <w:szCs w:val="28"/>
      </w:rPr>
      <w:t>—</w:t>
    </w:r>
  </w:p>
  <w:p w:rsidR="00ED7A77" w:rsidRDefault="00ED7A77">
    <w:pPr>
      <w:pStyle w:val="aa"/>
      <w:ind w:right="360" w:firstLine="360"/>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A77" w:rsidRDefault="00ED7A77">
    <w:pPr>
      <w:pStyle w:val="aa"/>
      <w:framePr w:wrap="around" w:vAnchor="text" w:hAnchor="margin" w:xAlign="outside" w:y="1"/>
      <w:rPr>
        <w:rStyle w:val="af1"/>
        <w:rFonts w:ascii="宋体" w:hAnsi="宋体"/>
        <w:sz w:val="28"/>
        <w:szCs w:val="28"/>
      </w:rPr>
    </w:pPr>
    <w:r>
      <w:rPr>
        <w:rStyle w:val="af1"/>
        <w:rFonts w:ascii="宋体" w:hAnsi="宋体" w:hint="eastAsia"/>
        <w:sz w:val="28"/>
        <w:szCs w:val="28"/>
      </w:rPr>
      <w:t>—</w:t>
    </w:r>
    <w:r>
      <w:rPr>
        <w:rFonts w:ascii="宋体" w:hAnsi="宋体"/>
        <w:sz w:val="26"/>
        <w:szCs w:val="26"/>
      </w:rPr>
      <w:fldChar w:fldCharType="begin"/>
    </w:r>
    <w:r>
      <w:rPr>
        <w:rStyle w:val="af1"/>
        <w:rFonts w:ascii="宋体" w:hAnsi="宋体"/>
        <w:sz w:val="26"/>
        <w:szCs w:val="26"/>
      </w:rPr>
      <w:instrText xml:space="preserve">PAGE  </w:instrText>
    </w:r>
    <w:r>
      <w:rPr>
        <w:rFonts w:ascii="宋体" w:hAnsi="宋体"/>
        <w:sz w:val="26"/>
        <w:szCs w:val="26"/>
      </w:rPr>
      <w:fldChar w:fldCharType="separate"/>
    </w:r>
    <w:r>
      <w:rPr>
        <w:rStyle w:val="af1"/>
        <w:rFonts w:ascii="宋体" w:hAnsi="宋体"/>
        <w:noProof/>
        <w:sz w:val="26"/>
        <w:szCs w:val="26"/>
      </w:rPr>
      <w:t>65</w:t>
    </w:r>
    <w:r>
      <w:rPr>
        <w:rFonts w:ascii="宋体" w:hAnsi="宋体"/>
        <w:sz w:val="26"/>
        <w:szCs w:val="26"/>
      </w:rPr>
      <w:fldChar w:fldCharType="end"/>
    </w:r>
    <w:r>
      <w:rPr>
        <w:rStyle w:val="af1"/>
        <w:rFonts w:ascii="宋体" w:hAnsi="宋体" w:hint="eastAsia"/>
        <w:sz w:val="28"/>
        <w:szCs w:val="28"/>
      </w:rPr>
      <w:t>—</w:t>
    </w:r>
  </w:p>
  <w:p w:rsidR="00ED7A77" w:rsidRDefault="00ED7A77">
    <w:pPr>
      <w:pStyle w:val="aa"/>
      <w:ind w:right="360" w:firstLine="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3461" w:rsidRDefault="00883461" w:rsidP="00302CD6">
      <w:r>
        <w:separator/>
      </w:r>
    </w:p>
  </w:footnote>
  <w:footnote w:type="continuationSeparator" w:id="1">
    <w:p w:rsidR="00883461" w:rsidRDefault="00883461" w:rsidP="00302C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96FF57F"/>
    <w:multiLevelType w:val="singleLevel"/>
    <w:tmpl w:val="C96FF57F"/>
    <w:lvl w:ilvl="0">
      <w:start w:val="1"/>
      <w:numFmt w:val="decimal"/>
      <w:suff w:val="nothing"/>
      <w:lvlText w:val="（%1）"/>
      <w:lvlJc w:val="left"/>
      <w:pPr>
        <w:ind w:left="-480"/>
      </w:pPr>
    </w:lvl>
  </w:abstractNum>
  <w:abstractNum w:abstractNumId="1">
    <w:nsid w:val="F920C02C"/>
    <w:multiLevelType w:val="singleLevel"/>
    <w:tmpl w:val="F920C02C"/>
    <w:lvl w:ilvl="0">
      <w:start w:val="1"/>
      <w:numFmt w:val="decimal"/>
      <w:suff w:val="nothing"/>
      <w:lvlText w:val="（%1）"/>
      <w:lvlJc w:val="left"/>
      <w:pPr>
        <w:ind w:left="360"/>
      </w:pPr>
    </w:lvl>
  </w:abstractNum>
  <w:abstractNum w:abstractNumId="2">
    <w:nsid w:val="07DC3CBB"/>
    <w:multiLevelType w:val="multilevel"/>
    <w:tmpl w:val="07DC3CBB"/>
    <w:lvl w:ilvl="0">
      <w:start w:val="1"/>
      <w:numFmt w:val="bullet"/>
      <w:lvlText w:val=""/>
      <w:lvlJc w:val="left"/>
      <w:pPr>
        <w:tabs>
          <w:tab w:val="left" w:pos="284"/>
        </w:tabs>
        <w:ind w:left="284" w:hanging="284"/>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nsid w:val="1B1F9673"/>
    <w:multiLevelType w:val="singleLevel"/>
    <w:tmpl w:val="1B1F9673"/>
    <w:lvl w:ilvl="0">
      <w:start w:val="1"/>
      <w:numFmt w:val="decimal"/>
      <w:suff w:val="nothing"/>
      <w:lvlText w:val="（%1）"/>
      <w:lvlJc w:val="left"/>
      <w:pPr>
        <w:ind w:left="-270"/>
      </w:pPr>
    </w:lvl>
  </w:abstractNum>
  <w:abstractNum w:abstractNumId="4">
    <w:nsid w:val="1CB16282"/>
    <w:multiLevelType w:val="multilevel"/>
    <w:tmpl w:val="1CB16282"/>
    <w:lvl w:ilvl="0">
      <w:start w:val="1"/>
      <w:numFmt w:val="bullet"/>
      <w:lvlText w:val=""/>
      <w:lvlJc w:val="left"/>
      <w:pPr>
        <w:tabs>
          <w:tab w:val="left" w:pos="284"/>
        </w:tabs>
        <w:ind w:left="284" w:hanging="284"/>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
    <w:nsid w:val="336EC943"/>
    <w:multiLevelType w:val="singleLevel"/>
    <w:tmpl w:val="336EC943"/>
    <w:lvl w:ilvl="0">
      <w:start w:val="2"/>
      <w:numFmt w:val="decimal"/>
      <w:suff w:val="nothing"/>
      <w:lvlText w:val="（%1）"/>
      <w:lvlJc w:val="left"/>
    </w:lvl>
  </w:abstractNum>
  <w:abstractNum w:abstractNumId="6">
    <w:nsid w:val="5848C684"/>
    <w:multiLevelType w:val="singleLevel"/>
    <w:tmpl w:val="5848C684"/>
    <w:lvl w:ilvl="0">
      <w:start w:val="4"/>
      <w:numFmt w:val="chineseCounting"/>
      <w:suff w:val="nothing"/>
      <w:lvlText w:val="%1、"/>
      <w:lvlJc w:val="left"/>
    </w:lvl>
  </w:abstractNum>
  <w:abstractNum w:abstractNumId="7">
    <w:nsid w:val="5B2C733C"/>
    <w:multiLevelType w:val="multilevel"/>
    <w:tmpl w:val="9B7663F0"/>
    <w:lvl w:ilvl="0">
      <w:start w:val="1"/>
      <w:numFmt w:val="decimal"/>
      <w:lvlText w:val="3.%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
  </w:num>
  <w:num w:numId="2">
    <w:abstractNumId w:val="2"/>
  </w:num>
  <w:num w:numId="3">
    <w:abstractNumId w:val="7"/>
  </w:num>
  <w:num w:numId="4">
    <w:abstractNumId w:val="1"/>
  </w:num>
  <w:num w:numId="5">
    <w:abstractNumId w:val="6"/>
  </w:num>
  <w:num w:numId="6">
    <w:abstractNumId w:val="3"/>
  </w:num>
  <w:num w:numId="7">
    <w:abstractNumId w:val="0"/>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ttachedTemplate r:id="rId1"/>
  <w:stylePaneFormatFilter w:val="3F01"/>
  <w:doNotTrackMoves/>
  <w:documentProtection w:edit="trackedChanges" w:enforcement="0"/>
  <w:defaultTabStop w:val="420"/>
  <w:doNotHyphenateCaps/>
  <w:drawingGridHorizontalSpacing w:val="105"/>
  <w:drawingGridVerticalSpacing w:val="156"/>
  <w:displayHorizontalDrawingGridEvery w:val="2"/>
  <w:noPunctuationKerning/>
  <w:characterSpacingControl w:val="compressPunctuation"/>
  <w:noLineBreaksAfter w:lang="zh-CN" w:val="([{·‘“〈《「『【〔〖（．［｛￡￥"/>
  <w:noLineBreaksBefore w:lang="zh-CN" w:val="!),.:;?]}¨·ˇˉ―‖’”…∶、。〃々〉》」』】〕〗！＂＇），．：；？］｀｜｝～￠"/>
  <w:doNotValidateAgainstSchema/>
  <w:doNotDemarcateInvalidXml/>
  <w:hdrShapeDefaults>
    <o:shapedefaults v:ext="edit" spidmax="160770"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14947"/>
    <w:rsid w:val="0000062B"/>
    <w:rsid w:val="0000122C"/>
    <w:rsid w:val="00001A1C"/>
    <w:rsid w:val="000026EC"/>
    <w:rsid w:val="000029F6"/>
    <w:rsid w:val="00003BB5"/>
    <w:rsid w:val="00003C3E"/>
    <w:rsid w:val="00004B63"/>
    <w:rsid w:val="0000552D"/>
    <w:rsid w:val="000060B3"/>
    <w:rsid w:val="0000616A"/>
    <w:rsid w:val="00007981"/>
    <w:rsid w:val="0001011A"/>
    <w:rsid w:val="00010400"/>
    <w:rsid w:val="00011268"/>
    <w:rsid w:val="0001214C"/>
    <w:rsid w:val="000121B2"/>
    <w:rsid w:val="00012404"/>
    <w:rsid w:val="00012A9A"/>
    <w:rsid w:val="00012B79"/>
    <w:rsid w:val="00015ACE"/>
    <w:rsid w:val="0001649F"/>
    <w:rsid w:val="00017AF4"/>
    <w:rsid w:val="000210B4"/>
    <w:rsid w:val="00026DCD"/>
    <w:rsid w:val="00026F94"/>
    <w:rsid w:val="0002792A"/>
    <w:rsid w:val="000339A3"/>
    <w:rsid w:val="00034D9B"/>
    <w:rsid w:val="000352AC"/>
    <w:rsid w:val="00035903"/>
    <w:rsid w:val="00036D46"/>
    <w:rsid w:val="00037753"/>
    <w:rsid w:val="00040245"/>
    <w:rsid w:val="0004148E"/>
    <w:rsid w:val="00041D53"/>
    <w:rsid w:val="0004212C"/>
    <w:rsid w:val="000421B2"/>
    <w:rsid w:val="00042A4C"/>
    <w:rsid w:val="0004364B"/>
    <w:rsid w:val="00044681"/>
    <w:rsid w:val="000453B6"/>
    <w:rsid w:val="00047456"/>
    <w:rsid w:val="00047FBA"/>
    <w:rsid w:val="000524FA"/>
    <w:rsid w:val="0005269D"/>
    <w:rsid w:val="00052C85"/>
    <w:rsid w:val="000532D5"/>
    <w:rsid w:val="000549B1"/>
    <w:rsid w:val="000556B4"/>
    <w:rsid w:val="000557C3"/>
    <w:rsid w:val="000567E3"/>
    <w:rsid w:val="000600B2"/>
    <w:rsid w:val="0006018E"/>
    <w:rsid w:val="000601F5"/>
    <w:rsid w:val="00061B1F"/>
    <w:rsid w:val="00062271"/>
    <w:rsid w:val="00062736"/>
    <w:rsid w:val="0006589B"/>
    <w:rsid w:val="00065C05"/>
    <w:rsid w:val="00066DBF"/>
    <w:rsid w:val="00067055"/>
    <w:rsid w:val="00067F3D"/>
    <w:rsid w:val="000706DE"/>
    <w:rsid w:val="00072441"/>
    <w:rsid w:val="00073362"/>
    <w:rsid w:val="000733C4"/>
    <w:rsid w:val="000745F3"/>
    <w:rsid w:val="0007464F"/>
    <w:rsid w:val="00074783"/>
    <w:rsid w:val="00074799"/>
    <w:rsid w:val="000749EB"/>
    <w:rsid w:val="00075929"/>
    <w:rsid w:val="00076C5C"/>
    <w:rsid w:val="00077368"/>
    <w:rsid w:val="00077596"/>
    <w:rsid w:val="0008070B"/>
    <w:rsid w:val="0008105D"/>
    <w:rsid w:val="000810AC"/>
    <w:rsid w:val="00081A02"/>
    <w:rsid w:val="000820B9"/>
    <w:rsid w:val="00082231"/>
    <w:rsid w:val="00082CAC"/>
    <w:rsid w:val="000838E7"/>
    <w:rsid w:val="00083A98"/>
    <w:rsid w:val="00084544"/>
    <w:rsid w:val="00085B06"/>
    <w:rsid w:val="00086DE5"/>
    <w:rsid w:val="00091DB5"/>
    <w:rsid w:val="00092D38"/>
    <w:rsid w:val="0009377B"/>
    <w:rsid w:val="00093E1C"/>
    <w:rsid w:val="00093FEE"/>
    <w:rsid w:val="00094111"/>
    <w:rsid w:val="00094718"/>
    <w:rsid w:val="00095852"/>
    <w:rsid w:val="00095F50"/>
    <w:rsid w:val="00096689"/>
    <w:rsid w:val="00096D6B"/>
    <w:rsid w:val="00097A5D"/>
    <w:rsid w:val="00097D44"/>
    <w:rsid w:val="000A020E"/>
    <w:rsid w:val="000A20C9"/>
    <w:rsid w:val="000A38D1"/>
    <w:rsid w:val="000A3B13"/>
    <w:rsid w:val="000A3E98"/>
    <w:rsid w:val="000A5131"/>
    <w:rsid w:val="000A5202"/>
    <w:rsid w:val="000A5AD4"/>
    <w:rsid w:val="000A659A"/>
    <w:rsid w:val="000A7085"/>
    <w:rsid w:val="000A720F"/>
    <w:rsid w:val="000A74CA"/>
    <w:rsid w:val="000A7EEF"/>
    <w:rsid w:val="000B058F"/>
    <w:rsid w:val="000B08B6"/>
    <w:rsid w:val="000B08FC"/>
    <w:rsid w:val="000B1C2C"/>
    <w:rsid w:val="000B1E2F"/>
    <w:rsid w:val="000B36FE"/>
    <w:rsid w:val="000B4467"/>
    <w:rsid w:val="000B4D16"/>
    <w:rsid w:val="000B4DB9"/>
    <w:rsid w:val="000B5B24"/>
    <w:rsid w:val="000B6C31"/>
    <w:rsid w:val="000B793E"/>
    <w:rsid w:val="000B7967"/>
    <w:rsid w:val="000B7A0C"/>
    <w:rsid w:val="000C09AC"/>
    <w:rsid w:val="000C1C8F"/>
    <w:rsid w:val="000C328A"/>
    <w:rsid w:val="000C37D5"/>
    <w:rsid w:val="000C4D07"/>
    <w:rsid w:val="000C4D84"/>
    <w:rsid w:val="000C6B99"/>
    <w:rsid w:val="000C71F4"/>
    <w:rsid w:val="000C767F"/>
    <w:rsid w:val="000D1539"/>
    <w:rsid w:val="000D5A44"/>
    <w:rsid w:val="000D5E60"/>
    <w:rsid w:val="000D6D98"/>
    <w:rsid w:val="000D6E86"/>
    <w:rsid w:val="000D7ACF"/>
    <w:rsid w:val="000E0701"/>
    <w:rsid w:val="000E18FF"/>
    <w:rsid w:val="000E27CA"/>
    <w:rsid w:val="000E3D62"/>
    <w:rsid w:val="000E3E10"/>
    <w:rsid w:val="000E3ED2"/>
    <w:rsid w:val="000E4037"/>
    <w:rsid w:val="000E4815"/>
    <w:rsid w:val="000E4A5D"/>
    <w:rsid w:val="000E501B"/>
    <w:rsid w:val="000E5524"/>
    <w:rsid w:val="000E6921"/>
    <w:rsid w:val="000E71F1"/>
    <w:rsid w:val="000E748A"/>
    <w:rsid w:val="000F02B4"/>
    <w:rsid w:val="000F1F09"/>
    <w:rsid w:val="000F2456"/>
    <w:rsid w:val="000F3284"/>
    <w:rsid w:val="000F346C"/>
    <w:rsid w:val="000F3DF3"/>
    <w:rsid w:val="000F445A"/>
    <w:rsid w:val="000F62B6"/>
    <w:rsid w:val="00101102"/>
    <w:rsid w:val="00103DF8"/>
    <w:rsid w:val="00104016"/>
    <w:rsid w:val="00105941"/>
    <w:rsid w:val="00106EB6"/>
    <w:rsid w:val="001072AD"/>
    <w:rsid w:val="0011162F"/>
    <w:rsid w:val="00111D16"/>
    <w:rsid w:val="00112A2E"/>
    <w:rsid w:val="0011347C"/>
    <w:rsid w:val="00114425"/>
    <w:rsid w:val="0011786E"/>
    <w:rsid w:val="00117B10"/>
    <w:rsid w:val="00117C31"/>
    <w:rsid w:val="00120BDD"/>
    <w:rsid w:val="00120D65"/>
    <w:rsid w:val="00120F6D"/>
    <w:rsid w:val="001224CF"/>
    <w:rsid w:val="00123499"/>
    <w:rsid w:val="001257A2"/>
    <w:rsid w:val="0012596D"/>
    <w:rsid w:val="00125B3A"/>
    <w:rsid w:val="001261D4"/>
    <w:rsid w:val="0012638F"/>
    <w:rsid w:val="001275A1"/>
    <w:rsid w:val="00127770"/>
    <w:rsid w:val="00127D8E"/>
    <w:rsid w:val="00127E8C"/>
    <w:rsid w:val="001300B5"/>
    <w:rsid w:val="00130E76"/>
    <w:rsid w:val="00131F42"/>
    <w:rsid w:val="00132187"/>
    <w:rsid w:val="00134D62"/>
    <w:rsid w:val="001353E5"/>
    <w:rsid w:val="001357F1"/>
    <w:rsid w:val="00135949"/>
    <w:rsid w:val="00137857"/>
    <w:rsid w:val="00137E12"/>
    <w:rsid w:val="00140FA8"/>
    <w:rsid w:val="00142E03"/>
    <w:rsid w:val="00142FEB"/>
    <w:rsid w:val="001438E4"/>
    <w:rsid w:val="00143A2D"/>
    <w:rsid w:val="00143B9D"/>
    <w:rsid w:val="00143EDA"/>
    <w:rsid w:val="00144218"/>
    <w:rsid w:val="00144B72"/>
    <w:rsid w:val="00144E53"/>
    <w:rsid w:val="001454ED"/>
    <w:rsid w:val="00145A41"/>
    <w:rsid w:val="0014605E"/>
    <w:rsid w:val="00151675"/>
    <w:rsid w:val="00151FE5"/>
    <w:rsid w:val="001520BC"/>
    <w:rsid w:val="001523F4"/>
    <w:rsid w:val="0015268B"/>
    <w:rsid w:val="001531A7"/>
    <w:rsid w:val="001557A9"/>
    <w:rsid w:val="00155FC9"/>
    <w:rsid w:val="00156DC7"/>
    <w:rsid w:val="00157435"/>
    <w:rsid w:val="0015787D"/>
    <w:rsid w:val="00157FBF"/>
    <w:rsid w:val="00160FED"/>
    <w:rsid w:val="001611DD"/>
    <w:rsid w:val="00161CEA"/>
    <w:rsid w:val="0016307D"/>
    <w:rsid w:val="00163937"/>
    <w:rsid w:val="00163F6E"/>
    <w:rsid w:val="00164D02"/>
    <w:rsid w:val="00165416"/>
    <w:rsid w:val="00165E8F"/>
    <w:rsid w:val="001702DD"/>
    <w:rsid w:val="001706D3"/>
    <w:rsid w:val="001713DA"/>
    <w:rsid w:val="00171B71"/>
    <w:rsid w:val="00171FA4"/>
    <w:rsid w:val="0017260B"/>
    <w:rsid w:val="0017504D"/>
    <w:rsid w:val="0017671A"/>
    <w:rsid w:val="00177252"/>
    <w:rsid w:val="00177422"/>
    <w:rsid w:val="0017762A"/>
    <w:rsid w:val="001778DE"/>
    <w:rsid w:val="001779BD"/>
    <w:rsid w:val="00182246"/>
    <w:rsid w:val="00182350"/>
    <w:rsid w:val="0018323A"/>
    <w:rsid w:val="0018332D"/>
    <w:rsid w:val="001836F3"/>
    <w:rsid w:val="00183FA0"/>
    <w:rsid w:val="001840C6"/>
    <w:rsid w:val="00184590"/>
    <w:rsid w:val="00184678"/>
    <w:rsid w:val="00185735"/>
    <w:rsid w:val="00186C7B"/>
    <w:rsid w:val="001870D1"/>
    <w:rsid w:val="0018719A"/>
    <w:rsid w:val="0018781E"/>
    <w:rsid w:val="00190186"/>
    <w:rsid w:val="00191683"/>
    <w:rsid w:val="00191E33"/>
    <w:rsid w:val="0019262D"/>
    <w:rsid w:val="00193375"/>
    <w:rsid w:val="00193E03"/>
    <w:rsid w:val="00194067"/>
    <w:rsid w:val="001951E6"/>
    <w:rsid w:val="0019598A"/>
    <w:rsid w:val="00195B7A"/>
    <w:rsid w:val="0019686C"/>
    <w:rsid w:val="00196ABC"/>
    <w:rsid w:val="00197008"/>
    <w:rsid w:val="00197389"/>
    <w:rsid w:val="00197C3A"/>
    <w:rsid w:val="00197CE4"/>
    <w:rsid w:val="001A0224"/>
    <w:rsid w:val="001A0A91"/>
    <w:rsid w:val="001A0F11"/>
    <w:rsid w:val="001A1B35"/>
    <w:rsid w:val="001A2005"/>
    <w:rsid w:val="001A279D"/>
    <w:rsid w:val="001A2B8E"/>
    <w:rsid w:val="001A48A2"/>
    <w:rsid w:val="001A4D51"/>
    <w:rsid w:val="001A5DE8"/>
    <w:rsid w:val="001A6032"/>
    <w:rsid w:val="001A62F4"/>
    <w:rsid w:val="001A65B7"/>
    <w:rsid w:val="001A68A6"/>
    <w:rsid w:val="001A6AC3"/>
    <w:rsid w:val="001A6F61"/>
    <w:rsid w:val="001A74A7"/>
    <w:rsid w:val="001B01D8"/>
    <w:rsid w:val="001B073F"/>
    <w:rsid w:val="001B08EA"/>
    <w:rsid w:val="001B0AAC"/>
    <w:rsid w:val="001B0FFE"/>
    <w:rsid w:val="001B2B32"/>
    <w:rsid w:val="001B2E91"/>
    <w:rsid w:val="001B58E8"/>
    <w:rsid w:val="001B72B8"/>
    <w:rsid w:val="001C02C4"/>
    <w:rsid w:val="001C33C4"/>
    <w:rsid w:val="001C421A"/>
    <w:rsid w:val="001C45D1"/>
    <w:rsid w:val="001C491E"/>
    <w:rsid w:val="001C69B3"/>
    <w:rsid w:val="001C6E5E"/>
    <w:rsid w:val="001C70D6"/>
    <w:rsid w:val="001D0178"/>
    <w:rsid w:val="001D17E8"/>
    <w:rsid w:val="001D2980"/>
    <w:rsid w:val="001D3390"/>
    <w:rsid w:val="001D3B9D"/>
    <w:rsid w:val="001D4526"/>
    <w:rsid w:val="001D5163"/>
    <w:rsid w:val="001D5595"/>
    <w:rsid w:val="001D5B0F"/>
    <w:rsid w:val="001D642D"/>
    <w:rsid w:val="001D681C"/>
    <w:rsid w:val="001D6967"/>
    <w:rsid w:val="001D7874"/>
    <w:rsid w:val="001D7C52"/>
    <w:rsid w:val="001D7F22"/>
    <w:rsid w:val="001E0C7D"/>
    <w:rsid w:val="001E1144"/>
    <w:rsid w:val="001E22D1"/>
    <w:rsid w:val="001E2878"/>
    <w:rsid w:val="001E4B6F"/>
    <w:rsid w:val="001E5E3E"/>
    <w:rsid w:val="001E7286"/>
    <w:rsid w:val="001E756D"/>
    <w:rsid w:val="001F09F3"/>
    <w:rsid w:val="001F0F17"/>
    <w:rsid w:val="001F3347"/>
    <w:rsid w:val="001F507F"/>
    <w:rsid w:val="001F69E4"/>
    <w:rsid w:val="001F6ED0"/>
    <w:rsid w:val="001F797C"/>
    <w:rsid w:val="001F7DF8"/>
    <w:rsid w:val="0020249C"/>
    <w:rsid w:val="00202DA8"/>
    <w:rsid w:val="0020308A"/>
    <w:rsid w:val="00203236"/>
    <w:rsid w:val="002038B6"/>
    <w:rsid w:val="00203E8B"/>
    <w:rsid w:val="00204F24"/>
    <w:rsid w:val="002061A3"/>
    <w:rsid w:val="00206597"/>
    <w:rsid w:val="00206DA7"/>
    <w:rsid w:val="0021174A"/>
    <w:rsid w:val="00211ACE"/>
    <w:rsid w:val="002125B4"/>
    <w:rsid w:val="002125D8"/>
    <w:rsid w:val="00214766"/>
    <w:rsid w:val="002155B8"/>
    <w:rsid w:val="002160BB"/>
    <w:rsid w:val="00216476"/>
    <w:rsid w:val="00220F31"/>
    <w:rsid w:val="00223B98"/>
    <w:rsid w:val="002240D4"/>
    <w:rsid w:val="00224839"/>
    <w:rsid w:val="002249B2"/>
    <w:rsid w:val="0022529B"/>
    <w:rsid w:val="002259EC"/>
    <w:rsid w:val="00226574"/>
    <w:rsid w:val="002268AB"/>
    <w:rsid w:val="002278EC"/>
    <w:rsid w:val="00227F09"/>
    <w:rsid w:val="00231344"/>
    <w:rsid w:val="00231418"/>
    <w:rsid w:val="00231EAE"/>
    <w:rsid w:val="00231EC1"/>
    <w:rsid w:val="0023280E"/>
    <w:rsid w:val="00232DBB"/>
    <w:rsid w:val="0023380A"/>
    <w:rsid w:val="00234815"/>
    <w:rsid w:val="00234CB4"/>
    <w:rsid w:val="002365D9"/>
    <w:rsid w:val="00236CAB"/>
    <w:rsid w:val="00236EEC"/>
    <w:rsid w:val="00236F46"/>
    <w:rsid w:val="002377D1"/>
    <w:rsid w:val="0024054E"/>
    <w:rsid w:val="0024339B"/>
    <w:rsid w:val="002442ED"/>
    <w:rsid w:val="00245109"/>
    <w:rsid w:val="00245E9B"/>
    <w:rsid w:val="002463DB"/>
    <w:rsid w:val="002465D3"/>
    <w:rsid w:val="00246BDC"/>
    <w:rsid w:val="00247B9B"/>
    <w:rsid w:val="002506BC"/>
    <w:rsid w:val="00250983"/>
    <w:rsid w:val="00250CB0"/>
    <w:rsid w:val="00251401"/>
    <w:rsid w:val="0025228F"/>
    <w:rsid w:val="0025286B"/>
    <w:rsid w:val="002532A1"/>
    <w:rsid w:val="00253B96"/>
    <w:rsid w:val="00254345"/>
    <w:rsid w:val="002574F5"/>
    <w:rsid w:val="00257C23"/>
    <w:rsid w:val="00264557"/>
    <w:rsid w:val="00264B8A"/>
    <w:rsid w:val="002654AB"/>
    <w:rsid w:val="00266924"/>
    <w:rsid w:val="00267229"/>
    <w:rsid w:val="002677D5"/>
    <w:rsid w:val="00270112"/>
    <w:rsid w:val="00270950"/>
    <w:rsid w:val="00270E43"/>
    <w:rsid w:val="00271867"/>
    <w:rsid w:val="002733D6"/>
    <w:rsid w:val="00274D59"/>
    <w:rsid w:val="00275885"/>
    <w:rsid w:val="00275C8D"/>
    <w:rsid w:val="002762A1"/>
    <w:rsid w:val="00276564"/>
    <w:rsid w:val="002777B2"/>
    <w:rsid w:val="002802CF"/>
    <w:rsid w:val="002805AB"/>
    <w:rsid w:val="0028155A"/>
    <w:rsid w:val="00281676"/>
    <w:rsid w:val="0028235B"/>
    <w:rsid w:val="00282439"/>
    <w:rsid w:val="00282F40"/>
    <w:rsid w:val="00283030"/>
    <w:rsid w:val="00284204"/>
    <w:rsid w:val="00284504"/>
    <w:rsid w:val="002869FC"/>
    <w:rsid w:val="00286ACA"/>
    <w:rsid w:val="00286F75"/>
    <w:rsid w:val="002871A5"/>
    <w:rsid w:val="0028725C"/>
    <w:rsid w:val="002879B4"/>
    <w:rsid w:val="00287F5A"/>
    <w:rsid w:val="00290A2A"/>
    <w:rsid w:val="00290C9D"/>
    <w:rsid w:val="00291773"/>
    <w:rsid w:val="00292319"/>
    <w:rsid w:val="00292FC5"/>
    <w:rsid w:val="00293546"/>
    <w:rsid w:val="00293D55"/>
    <w:rsid w:val="00296F93"/>
    <w:rsid w:val="002976FF"/>
    <w:rsid w:val="00297B8B"/>
    <w:rsid w:val="002A055C"/>
    <w:rsid w:val="002A0B84"/>
    <w:rsid w:val="002A13EC"/>
    <w:rsid w:val="002A168C"/>
    <w:rsid w:val="002A2AC5"/>
    <w:rsid w:val="002A2DF2"/>
    <w:rsid w:val="002A303F"/>
    <w:rsid w:val="002A3DC7"/>
    <w:rsid w:val="002A3FE7"/>
    <w:rsid w:val="002A5095"/>
    <w:rsid w:val="002A5B1D"/>
    <w:rsid w:val="002A60F2"/>
    <w:rsid w:val="002B0C17"/>
    <w:rsid w:val="002B15E1"/>
    <w:rsid w:val="002B168E"/>
    <w:rsid w:val="002B3A1B"/>
    <w:rsid w:val="002B41AD"/>
    <w:rsid w:val="002B49E2"/>
    <w:rsid w:val="002B6706"/>
    <w:rsid w:val="002B6D2B"/>
    <w:rsid w:val="002B74F7"/>
    <w:rsid w:val="002B750B"/>
    <w:rsid w:val="002B77D8"/>
    <w:rsid w:val="002B7B00"/>
    <w:rsid w:val="002B7C44"/>
    <w:rsid w:val="002C0328"/>
    <w:rsid w:val="002C106B"/>
    <w:rsid w:val="002C23F8"/>
    <w:rsid w:val="002C2B17"/>
    <w:rsid w:val="002C2CD0"/>
    <w:rsid w:val="002C3231"/>
    <w:rsid w:val="002C38B9"/>
    <w:rsid w:val="002C3A6B"/>
    <w:rsid w:val="002C3AC8"/>
    <w:rsid w:val="002C74C2"/>
    <w:rsid w:val="002C75FF"/>
    <w:rsid w:val="002D0488"/>
    <w:rsid w:val="002D2E38"/>
    <w:rsid w:val="002D33C3"/>
    <w:rsid w:val="002D3437"/>
    <w:rsid w:val="002D3DD0"/>
    <w:rsid w:val="002D3F54"/>
    <w:rsid w:val="002D4020"/>
    <w:rsid w:val="002D4327"/>
    <w:rsid w:val="002D67A7"/>
    <w:rsid w:val="002D735C"/>
    <w:rsid w:val="002E0327"/>
    <w:rsid w:val="002E068D"/>
    <w:rsid w:val="002E101A"/>
    <w:rsid w:val="002E12C9"/>
    <w:rsid w:val="002E1F3A"/>
    <w:rsid w:val="002E1FBE"/>
    <w:rsid w:val="002E2453"/>
    <w:rsid w:val="002E27D9"/>
    <w:rsid w:val="002E298A"/>
    <w:rsid w:val="002E311F"/>
    <w:rsid w:val="002E4381"/>
    <w:rsid w:val="002E5BCD"/>
    <w:rsid w:val="002E5C13"/>
    <w:rsid w:val="002F281E"/>
    <w:rsid w:val="002F30DC"/>
    <w:rsid w:val="002F4D6B"/>
    <w:rsid w:val="002F51EB"/>
    <w:rsid w:val="002F60A3"/>
    <w:rsid w:val="002F6248"/>
    <w:rsid w:val="002F671F"/>
    <w:rsid w:val="002F6C09"/>
    <w:rsid w:val="002F747A"/>
    <w:rsid w:val="002F770E"/>
    <w:rsid w:val="003016F5"/>
    <w:rsid w:val="003017D6"/>
    <w:rsid w:val="00301978"/>
    <w:rsid w:val="00302C79"/>
    <w:rsid w:val="00302CD6"/>
    <w:rsid w:val="00302D89"/>
    <w:rsid w:val="003032D6"/>
    <w:rsid w:val="0030332C"/>
    <w:rsid w:val="003035E1"/>
    <w:rsid w:val="003051C2"/>
    <w:rsid w:val="0030615C"/>
    <w:rsid w:val="003069A4"/>
    <w:rsid w:val="00306DA8"/>
    <w:rsid w:val="00311EDC"/>
    <w:rsid w:val="0031227A"/>
    <w:rsid w:val="00312296"/>
    <w:rsid w:val="0031260F"/>
    <w:rsid w:val="00313476"/>
    <w:rsid w:val="00314300"/>
    <w:rsid w:val="00314F0E"/>
    <w:rsid w:val="00315993"/>
    <w:rsid w:val="00315D34"/>
    <w:rsid w:val="003165A1"/>
    <w:rsid w:val="00316E79"/>
    <w:rsid w:val="0031766E"/>
    <w:rsid w:val="00320761"/>
    <w:rsid w:val="003210EE"/>
    <w:rsid w:val="00321B1C"/>
    <w:rsid w:val="00321C5D"/>
    <w:rsid w:val="00321D8E"/>
    <w:rsid w:val="00322548"/>
    <w:rsid w:val="00324B43"/>
    <w:rsid w:val="00324BA5"/>
    <w:rsid w:val="003254D4"/>
    <w:rsid w:val="003254D7"/>
    <w:rsid w:val="00325667"/>
    <w:rsid w:val="00325928"/>
    <w:rsid w:val="00325DA9"/>
    <w:rsid w:val="0032639A"/>
    <w:rsid w:val="00326721"/>
    <w:rsid w:val="00326998"/>
    <w:rsid w:val="00331052"/>
    <w:rsid w:val="00331AAE"/>
    <w:rsid w:val="003324A0"/>
    <w:rsid w:val="00332863"/>
    <w:rsid w:val="00332B0A"/>
    <w:rsid w:val="00332E4D"/>
    <w:rsid w:val="003331F1"/>
    <w:rsid w:val="0033684D"/>
    <w:rsid w:val="00336925"/>
    <w:rsid w:val="00337246"/>
    <w:rsid w:val="00337B42"/>
    <w:rsid w:val="00340C9B"/>
    <w:rsid w:val="00341374"/>
    <w:rsid w:val="00341563"/>
    <w:rsid w:val="003419C2"/>
    <w:rsid w:val="00341B42"/>
    <w:rsid w:val="00341DC2"/>
    <w:rsid w:val="00342704"/>
    <w:rsid w:val="00342F37"/>
    <w:rsid w:val="0034312D"/>
    <w:rsid w:val="0034348F"/>
    <w:rsid w:val="003435C6"/>
    <w:rsid w:val="003435C9"/>
    <w:rsid w:val="003437F0"/>
    <w:rsid w:val="00344AA2"/>
    <w:rsid w:val="00344D3D"/>
    <w:rsid w:val="00344EEB"/>
    <w:rsid w:val="00346618"/>
    <w:rsid w:val="00347E39"/>
    <w:rsid w:val="00347F8F"/>
    <w:rsid w:val="00353AF1"/>
    <w:rsid w:val="003553A0"/>
    <w:rsid w:val="0035653D"/>
    <w:rsid w:val="00356653"/>
    <w:rsid w:val="0035743F"/>
    <w:rsid w:val="0035753D"/>
    <w:rsid w:val="00357BE2"/>
    <w:rsid w:val="00357CDF"/>
    <w:rsid w:val="00361683"/>
    <w:rsid w:val="0036170C"/>
    <w:rsid w:val="00361FDA"/>
    <w:rsid w:val="0036573B"/>
    <w:rsid w:val="00366E0F"/>
    <w:rsid w:val="003678A4"/>
    <w:rsid w:val="0037013C"/>
    <w:rsid w:val="003713B1"/>
    <w:rsid w:val="00372DEA"/>
    <w:rsid w:val="00373D12"/>
    <w:rsid w:val="00373E68"/>
    <w:rsid w:val="00375FAC"/>
    <w:rsid w:val="0038089F"/>
    <w:rsid w:val="00381A72"/>
    <w:rsid w:val="00382FB0"/>
    <w:rsid w:val="00383598"/>
    <w:rsid w:val="00383EF5"/>
    <w:rsid w:val="00384676"/>
    <w:rsid w:val="00385135"/>
    <w:rsid w:val="0038660C"/>
    <w:rsid w:val="003868A3"/>
    <w:rsid w:val="00386A3E"/>
    <w:rsid w:val="00390857"/>
    <w:rsid w:val="00391781"/>
    <w:rsid w:val="0039262A"/>
    <w:rsid w:val="00392F1E"/>
    <w:rsid w:val="0039324B"/>
    <w:rsid w:val="003963D5"/>
    <w:rsid w:val="00397B90"/>
    <w:rsid w:val="00397C78"/>
    <w:rsid w:val="003A0A0B"/>
    <w:rsid w:val="003A0CF8"/>
    <w:rsid w:val="003A1A3C"/>
    <w:rsid w:val="003A1FE1"/>
    <w:rsid w:val="003A33F8"/>
    <w:rsid w:val="003A3B22"/>
    <w:rsid w:val="003A46DF"/>
    <w:rsid w:val="003A4BF3"/>
    <w:rsid w:val="003A7596"/>
    <w:rsid w:val="003B2B30"/>
    <w:rsid w:val="003B420D"/>
    <w:rsid w:val="003B4C2D"/>
    <w:rsid w:val="003B52AE"/>
    <w:rsid w:val="003B63F6"/>
    <w:rsid w:val="003B70E5"/>
    <w:rsid w:val="003B7CE9"/>
    <w:rsid w:val="003C0A5B"/>
    <w:rsid w:val="003C0EE3"/>
    <w:rsid w:val="003C3CA8"/>
    <w:rsid w:val="003C57A4"/>
    <w:rsid w:val="003C60E2"/>
    <w:rsid w:val="003C6C16"/>
    <w:rsid w:val="003C7104"/>
    <w:rsid w:val="003C764F"/>
    <w:rsid w:val="003C78DC"/>
    <w:rsid w:val="003D02F5"/>
    <w:rsid w:val="003D244A"/>
    <w:rsid w:val="003D24F1"/>
    <w:rsid w:val="003D306B"/>
    <w:rsid w:val="003D34A0"/>
    <w:rsid w:val="003D372B"/>
    <w:rsid w:val="003D3826"/>
    <w:rsid w:val="003D3D17"/>
    <w:rsid w:val="003D3D73"/>
    <w:rsid w:val="003D3EDF"/>
    <w:rsid w:val="003D632C"/>
    <w:rsid w:val="003D68DA"/>
    <w:rsid w:val="003D794D"/>
    <w:rsid w:val="003E0A4F"/>
    <w:rsid w:val="003E10F6"/>
    <w:rsid w:val="003E1405"/>
    <w:rsid w:val="003E2370"/>
    <w:rsid w:val="003E28B7"/>
    <w:rsid w:val="003E2C17"/>
    <w:rsid w:val="003E3058"/>
    <w:rsid w:val="003E34F5"/>
    <w:rsid w:val="003E4081"/>
    <w:rsid w:val="003E42E0"/>
    <w:rsid w:val="003E6403"/>
    <w:rsid w:val="003E68F0"/>
    <w:rsid w:val="003E76A9"/>
    <w:rsid w:val="003E7762"/>
    <w:rsid w:val="003E798A"/>
    <w:rsid w:val="003E7E47"/>
    <w:rsid w:val="003F0809"/>
    <w:rsid w:val="003F09D0"/>
    <w:rsid w:val="003F2814"/>
    <w:rsid w:val="003F5511"/>
    <w:rsid w:val="003F6A8C"/>
    <w:rsid w:val="003F755C"/>
    <w:rsid w:val="003F7C06"/>
    <w:rsid w:val="00401162"/>
    <w:rsid w:val="00401384"/>
    <w:rsid w:val="00401F94"/>
    <w:rsid w:val="0040207D"/>
    <w:rsid w:val="00403B4F"/>
    <w:rsid w:val="00403D83"/>
    <w:rsid w:val="00403E46"/>
    <w:rsid w:val="00403EAF"/>
    <w:rsid w:val="004059AA"/>
    <w:rsid w:val="004062EE"/>
    <w:rsid w:val="00406F01"/>
    <w:rsid w:val="00407C00"/>
    <w:rsid w:val="004128EC"/>
    <w:rsid w:val="00412B95"/>
    <w:rsid w:val="00413766"/>
    <w:rsid w:val="00414141"/>
    <w:rsid w:val="00414189"/>
    <w:rsid w:val="004148C8"/>
    <w:rsid w:val="004148EC"/>
    <w:rsid w:val="00415857"/>
    <w:rsid w:val="00415BB5"/>
    <w:rsid w:val="00416D50"/>
    <w:rsid w:val="00416FA9"/>
    <w:rsid w:val="00416FD5"/>
    <w:rsid w:val="004174BB"/>
    <w:rsid w:val="00417653"/>
    <w:rsid w:val="00417772"/>
    <w:rsid w:val="00417966"/>
    <w:rsid w:val="00420772"/>
    <w:rsid w:val="00420E6A"/>
    <w:rsid w:val="004212FB"/>
    <w:rsid w:val="00421814"/>
    <w:rsid w:val="00421976"/>
    <w:rsid w:val="0042304F"/>
    <w:rsid w:val="00423C6D"/>
    <w:rsid w:val="00424117"/>
    <w:rsid w:val="004246E3"/>
    <w:rsid w:val="00424D3B"/>
    <w:rsid w:val="00424EB8"/>
    <w:rsid w:val="00425376"/>
    <w:rsid w:val="00425A9E"/>
    <w:rsid w:val="00426D6B"/>
    <w:rsid w:val="00430CBD"/>
    <w:rsid w:val="00431E6C"/>
    <w:rsid w:val="004326A6"/>
    <w:rsid w:val="00432AFC"/>
    <w:rsid w:val="00432BDA"/>
    <w:rsid w:val="00432EC6"/>
    <w:rsid w:val="00433CE7"/>
    <w:rsid w:val="00434019"/>
    <w:rsid w:val="0043415D"/>
    <w:rsid w:val="004343B8"/>
    <w:rsid w:val="00435723"/>
    <w:rsid w:val="004368E6"/>
    <w:rsid w:val="00436CE6"/>
    <w:rsid w:val="00436E88"/>
    <w:rsid w:val="0043764F"/>
    <w:rsid w:val="00437790"/>
    <w:rsid w:val="00441887"/>
    <w:rsid w:val="004425C2"/>
    <w:rsid w:val="00442CD8"/>
    <w:rsid w:val="00445BEE"/>
    <w:rsid w:val="00445E00"/>
    <w:rsid w:val="0044600F"/>
    <w:rsid w:val="0044676C"/>
    <w:rsid w:val="0044678B"/>
    <w:rsid w:val="004470A1"/>
    <w:rsid w:val="00450199"/>
    <w:rsid w:val="00452537"/>
    <w:rsid w:val="00452712"/>
    <w:rsid w:val="00452738"/>
    <w:rsid w:val="00453D07"/>
    <w:rsid w:val="004546AB"/>
    <w:rsid w:val="004547E7"/>
    <w:rsid w:val="00455E48"/>
    <w:rsid w:val="00456091"/>
    <w:rsid w:val="0045653C"/>
    <w:rsid w:val="004569D6"/>
    <w:rsid w:val="00456C32"/>
    <w:rsid w:val="004618FD"/>
    <w:rsid w:val="00464A14"/>
    <w:rsid w:val="00464ACB"/>
    <w:rsid w:val="00466321"/>
    <w:rsid w:val="00466D60"/>
    <w:rsid w:val="00467B1E"/>
    <w:rsid w:val="00467F85"/>
    <w:rsid w:val="0047019C"/>
    <w:rsid w:val="004705B1"/>
    <w:rsid w:val="00471491"/>
    <w:rsid w:val="00472606"/>
    <w:rsid w:val="00473127"/>
    <w:rsid w:val="00475ED5"/>
    <w:rsid w:val="0047621E"/>
    <w:rsid w:val="004802C1"/>
    <w:rsid w:val="00481292"/>
    <w:rsid w:val="00482171"/>
    <w:rsid w:val="00482D4B"/>
    <w:rsid w:val="00483F2D"/>
    <w:rsid w:val="004843C0"/>
    <w:rsid w:val="00484861"/>
    <w:rsid w:val="00484B9B"/>
    <w:rsid w:val="004855F6"/>
    <w:rsid w:val="00485B5A"/>
    <w:rsid w:val="0048661E"/>
    <w:rsid w:val="00487868"/>
    <w:rsid w:val="00487A33"/>
    <w:rsid w:val="004900F0"/>
    <w:rsid w:val="00490DCB"/>
    <w:rsid w:val="00491D86"/>
    <w:rsid w:val="00491FBE"/>
    <w:rsid w:val="00492AA1"/>
    <w:rsid w:val="00494670"/>
    <w:rsid w:val="00497554"/>
    <w:rsid w:val="004A1E75"/>
    <w:rsid w:val="004A2208"/>
    <w:rsid w:val="004A2A2D"/>
    <w:rsid w:val="004A3823"/>
    <w:rsid w:val="004A56C9"/>
    <w:rsid w:val="004A723D"/>
    <w:rsid w:val="004A74E2"/>
    <w:rsid w:val="004B0418"/>
    <w:rsid w:val="004B1370"/>
    <w:rsid w:val="004B1AA6"/>
    <w:rsid w:val="004B1B50"/>
    <w:rsid w:val="004B39FD"/>
    <w:rsid w:val="004B4A14"/>
    <w:rsid w:val="004B594C"/>
    <w:rsid w:val="004B7537"/>
    <w:rsid w:val="004B7FC8"/>
    <w:rsid w:val="004C0013"/>
    <w:rsid w:val="004C29E8"/>
    <w:rsid w:val="004C3B9A"/>
    <w:rsid w:val="004C3C86"/>
    <w:rsid w:val="004C3E5A"/>
    <w:rsid w:val="004C4481"/>
    <w:rsid w:val="004C4D9A"/>
    <w:rsid w:val="004D0DCB"/>
    <w:rsid w:val="004D2E76"/>
    <w:rsid w:val="004D3ACF"/>
    <w:rsid w:val="004D3DEC"/>
    <w:rsid w:val="004D3EB2"/>
    <w:rsid w:val="004D3FEE"/>
    <w:rsid w:val="004D4065"/>
    <w:rsid w:val="004D425D"/>
    <w:rsid w:val="004D464D"/>
    <w:rsid w:val="004D4C0C"/>
    <w:rsid w:val="004D5C4D"/>
    <w:rsid w:val="004D7268"/>
    <w:rsid w:val="004D7A2B"/>
    <w:rsid w:val="004E04EF"/>
    <w:rsid w:val="004E2762"/>
    <w:rsid w:val="004E2E17"/>
    <w:rsid w:val="004E5885"/>
    <w:rsid w:val="004E6946"/>
    <w:rsid w:val="004E6D4F"/>
    <w:rsid w:val="004E729E"/>
    <w:rsid w:val="004E79B1"/>
    <w:rsid w:val="004E7E0E"/>
    <w:rsid w:val="004F1AD8"/>
    <w:rsid w:val="004F1C2F"/>
    <w:rsid w:val="004F2490"/>
    <w:rsid w:val="004F493B"/>
    <w:rsid w:val="004F5B1B"/>
    <w:rsid w:val="004F5BAD"/>
    <w:rsid w:val="004F5EFD"/>
    <w:rsid w:val="004F6C28"/>
    <w:rsid w:val="004F7789"/>
    <w:rsid w:val="004F7F45"/>
    <w:rsid w:val="00500512"/>
    <w:rsid w:val="005017F1"/>
    <w:rsid w:val="0050190B"/>
    <w:rsid w:val="0050263A"/>
    <w:rsid w:val="005039CB"/>
    <w:rsid w:val="0050558F"/>
    <w:rsid w:val="00506138"/>
    <w:rsid w:val="00506286"/>
    <w:rsid w:val="00506409"/>
    <w:rsid w:val="00506E32"/>
    <w:rsid w:val="00506F49"/>
    <w:rsid w:val="00507F1E"/>
    <w:rsid w:val="00510683"/>
    <w:rsid w:val="00510813"/>
    <w:rsid w:val="00510EE8"/>
    <w:rsid w:val="00511990"/>
    <w:rsid w:val="00511DE0"/>
    <w:rsid w:val="0051308A"/>
    <w:rsid w:val="00514870"/>
    <w:rsid w:val="00514B9B"/>
    <w:rsid w:val="005151A7"/>
    <w:rsid w:val="005153CB"/>
    <w:rsid w:val="00515453"/>
    <w:rsid w:val="00517F02"/>
    <w:rsid w:val="00520484"/>
    <w:rsid w:val="005216A5"/>
    <w:rsid w:val="00523D73"/>
    <w:rsid w:val="00524303"/>
    <w:rsid w:val="00524F97"/>
    <w:rsid w:val="005256CD"/>
    <w:rsid w:val="005258A2"/>
    <w:rsid w:val="00526CBC"/>
    <w:rsid w:val="00527DEE"/>
    <w:rsid w:val="00530034"/>
    <w:rsid w:val="0053021C"/>
    <w:rsid w:val="00530F85"/>
    <w:rsid w:val="00532AE7"/>
    <w:rsid w:val="00533584"/>
    <w:rsid w:val="00533802"/>
    <w:rsid w:val="00533DD0"/>
    <w:rsid w:val="00534684"/>
    <w:rsid w:val="00534C67"/>
    <w:rsid w:val="00536E53"/>
    <w:rsid w:val="0053700C"/>
    <w:rsid w:val="005401AE"/>
    <w:rsid w:val="00540935"/>
    <w:rsid w:val="00540BA8"/>
    <w:rsid w:val="005414C4"/>
    <w:rsid w:val="005414F6"/>
    <w:rsid w:val="00542D8C"/>
    <w:rsid w:val="00542E07"/>
    <w:rsid w:val="00545424"/>
    <w:rsid w:val="0054564D"/>
    <w:rsid w:val="0055146B"/>
    <w:rsid w:val="00552D65"/>
    <w:rsid w:val="0055380D"/>
    <w:rsid w:val="0055406F"/>
    <w:rsid w:val="00554A7B"/>
    <w:rsid w:val="0055572C"/>
    <w:rsid w:val="00557B4B"/>
    <w:rsid w:val="005602FB"/>
    <w:rsid w:val="0056106A"/>
    <w:rsid w:val="00561EE5"/>
    <w:rsid w:val="005638B9"/>
    <w:rsid w:val="005641C5"/>
    <w:rsid w:val="005659EE"/>
    <w:rsid w:val="005664CE"/>
    <w:rsid w:val="00566E69"/>
    <w:rsid w:val="005670B5"/>
    <w:rsid w:val="005670FA"/>
    <w:rsid w:val="00570162"/>
    <w:rsid w:val="00570482"/>
    <w:rsid w:val="005711E0"/>
    <w:rsid w:val="005717F5"/>
    <w:rsid w:val="005720AE"/>
    <w:rsid w:val="005730B8"/>
    <w:rsid w:val="00573EE4"/>
    <w:rsid w:val="00575E50"/>
    <w:rsid w:val="00583955"/>
    <w:rsid w:val="00584F77"/>
    <w:rsid w:val="0058547B"/>
    <w:rsid w:val="00586565"/>
    <w:rsid w:val="0058696C"/>
    <w:rsid w:val="00587121"/>
    <w:rsid w:val="00590004"/>
    <w:rsid w:val="00592CD8"/>
    <w:rsid w:val="00594BDA"/>
    <w:rsid w:val="00594D77"/>
    <w:rsid w:val="00594F55"/>
    <w:rsid w:val="005969E4"/>
    <w:rsid w:val="005973DD"/>
    <w:rsid w:val="005978BF"/>
    <w:rsid w:val="005A04BD"/>
    <w:rsid w:val="005A06B7"/>
    <w:rsid w:val="005A1759"/>
    <w:rsid w:val="005A1887"/>
    <w:rsid w:val="005A49BD"/>
    <w:rsid w:val="005A5B1A"/>
    <w:rsid w:val="005A68A7"/>
    <w:rsid w:val="005A6AB8"/>
    <w:rsid w:val="005A7299"/>
    <w:rsid w:val="005A7AF5"/>
    <w:rsid w:val="005B204F"/>
    <w:rsid w:val="005B4C00"/>
    <w:rsid w:val="005B74F6"/>
    <w:rsid w:val="005C2CF4"/>
    <w:rsid w:val="005C339C"/>
    <w:rsid w:val="005C3561"/>
    <w:rsid w:val="005C3F27"/>
    <w:rsid w:val="005C4AE5"/>
    <w:rsid w:val="005C60EF"/>
    <w:rsid w:val="005C7094"/>
    <w:rsid w:val="005D01FA"/>
    <w:rsid w:val="005D0D25"/>
    <w:rsid w:val="005D114C"/>
    <w:rsid w:val="005D256D"/>
    <w:rsid w:val="005D275B"/>
    <w:rsid w:val="005D2CA8"/>
    <w:rsid w:val="005D2F2F"/>
    <w:rsid w:val="005D33D6"/>
    <w:rsid w:val="005D36AB"/>
    <w:rsid w:val="005D5F99"/>
    <w:rsid w:val="005D6064"/>
    <w:rsid w:val="005D6360"/>
    <w:rsid w:val="005D77EF"/>
    <w:rsid w:val="005E0741"/>
    <w:rsid w:val="005E0AA4"/>
    <w:rsid w:val="005E0D74"/>
    <w:rsid w:val="005E3A0F"/>
    <w:rsid w:val="005E3E2D"/>
    <w:rsid w:val="005E3F44"/>
    <w:rsid w:val="005E4A38"/>
    <w:rsid w:val="005E561F"/>
    <w:rsid w:val="005F0F99"/>
    <w:rsid w:val="005F1537"/>
    <w:rsid w:val="005F2F1A"/>
    <w:rsid w:val="005F3E14"/>
    <w:rsid w:val="005F413D"/>
    <w:rsid w:val="005F437F"/>
    <w:rsid w:val="005F4649"/>
    <w:rsid w:val="005F66B6"/>
    <w:rsid w:val="005F7660"/>
    <w:rsid w:val="005F7C4C"/>
    <w:rsid w:val="006021D3"/>
    <w:rsid w:val="00605290"/>
    <w:rsid w:val="00605324"/>
    <w:rsid w:val="0060605B"/>
    <w:rsid w:val="00606A29"/>
    <w:rsid w:val="0060746B"/>
    <w:rsid w:val="00611368"/>
    <w:rsid w:val="00611475"/>
    <w:rsid w:val="0061219F"/>
    <w:rsid w:val="006121D3"/>
    <w:rsid w:val="0061352A"/>
    <w:rsid w:val="00613FB7"/>
    <w:rsid w:val="0061463B"/>
    <w:rsid w:val="00615B22"/>
    <w:rsid w:val="00615EF8"/>
    <w:rsid w:val="00617A2C"/>
    <w:rsid w:val="00617CC3"/>
    <w:rsid w:val="00620B9B"/>
    <w:rsid w:val="0062122E"/>
    <w:rsid w:val="00624856"/>
    <w:rsid w:val="0062495A"/>
    <w:rsid w:val="006261DA"/>
    <w:rsid w:val="00627051"/>
    <w:rsid w:val="00627D93"/>
    <w:rsid w:val="006307EA"/>
    <w:rsid w:val="00631703"/>
    <w:rsid w:val="00633879"/>
    <w:rsid w:val="00634B60"/>
    <w:rsid w:val="00635A0C"/>
    <w:rsid w:val="00635B3B"/>
    <w:rsid w:val="00637587"/>
    <w:rsid w:val="006377A6"/>
    <w:rsid w:val="00637902"/>
    <w:rsid w:val="00637A3D"/>
    <w:rsid w:val="00637DB5"/>
    <w:rsid w:val="006411EF"/>
    <w:rsid w:val="006415A7"/>
    <w:rsid w:val="006415AA"/>
    <w:rsid w:val="0064320E"/>
    <w:rsid w:val="00643592"/>
    <w:rsid w:val="006436A6"/>
    <w:rsid w:val="00644803"/>
    <w:rsid w:val="00645037"/>
    <w:rsid w:val="00645970"/>
    <w:rsid w:val="00647AE6"/>
    <w:rsid w:val="00650E48"/>
    <w:rsid w:val="00651299"/>
    <w:rsid w:val="0065185C"/>
    <w:rsid w:val="00652D33"/>
    <w:rsid w:val="00652FE5"/>
    <w:rsid w:val="006552CC"/>
    <w:rsid w:val="00655446"/>
    <w:rsid w:val="00656A5A"/>
    <w:rsid w:val="00656B66"/>
    <w:rsid w:val="00657436"/>
    <w:rsid w:val="00657C7A"/>
    <w:rsid w:val="00660D4E"/>
    <w:rsid w:val="006630C1"/>
    <w:rsid w:val="0066384C"/>
    <w:rsid w:val="00663F28"/>
    <w:rsid w:val="006668DE"/>
    <w:rsid w:val="00666EDE"/>
    <w:rsid w:val="00670F5A"/>
    <w:rsid w:val="0067184D"/>
    <w:rsid w:val="006722C1"/>
    <w:rsid w:val="006727B1"/>
    <w:rsid w:val="00672D48"/>
    <w:rsid w:val="0067398C"/>
    <w:rsid w:val="00673AC2"/>
    <w:rsid w:val="0067457F"/>
    <w:rsid w:val="006748B8"/>
    <w:rsid w:val="00675A08"/>
    <w:rsid w:val="00675AD4"/>
    <w:rsid w:val="00676B78"/>
    <w:rsid w:val="00676D14"/>
    <w:rsid w:val="006770EF"/>
    <w:rsid w:val="006775C3"/>
    <w:rsid w:val="00677727"/>
    <w:rsid w:val="0068139E"/>
    <w:rsid w:val="00682755"/>
    <w:rsid w:val="00682865"/>
    <w:rsid w:val="00683CCD"/>
    <w:rsid w:val="006840BF"/>
    <w:rsid w:val="0069101D"/>
    <w:rsid w:val="00692018"/>
    <w:rsid w:val="0069290A"/>
    <w:rsid w:val="00693464"/>
    <w:rsid w:val="0069380E"/>
    <w:rsid w:val="00694FDA"/>
    <w:rsid w:val="0069775A"/>
    <w:rsid w:val="00697813"/>
    <w:rsid w:val="006A0697"/>
    <w:rsid w:val="006A10B8"/>
    <w:rsid w:val="006A16CF"/>
    <w:rsid w:val="006A1D53"/>
    <w:rsid w:val="006A288D"/>
    <w:rsid w:val="006A2E3D"/>
    <w:rsid w:val="006A3EE8"/>
    <w:rsid w:val="006A52FB"/>
    <w:rsid w:val="006A553F"/>
    <w:rsid w:val="006A72BF"/>
    <w:rsid w:val="006A72E8"/>
    <w:rsid w:val="006A7504"/>
    <w:rsid w:val="006A7823"/>
    <w:rsid w:val="006A7B7D"/>
    <w:rsid w:val="006A7CA7"/>
    <w:rsid w:val="006B03F2"/>
    <w:rsid w:val="006B1E10"/>
    <w:rsid w:val="006B1E52"/>
    <w:rsid w:val="006B1ED2"/>
    <w:rsid w:val="006B2260"/>
    <w:rsid w:val="006B296B"/>
    <w:rsid w:val="006B37DC"/>
    <w:rsid w:val="006B39D5"/>
    <w:rsid w:val="006B4F68"/>
    <w:rsid w:val="006B4F81"/>
    <w:rsid w:val="006B584D"/>
    <w:rsid w:val="006B7170"/>
    <w:rsid w:val="006C00A8"/>
    <w:rsid w:val="006C0592"/>
    <w:rsid w:val="006C1E51"/>
    <w:rsid w:val="006C237A"/>
    <w:rsid w:val="006C272E"/>
    <w:rsid w:val="006C2E83"/>
    <w:rsid w:val="006C39C4"/>
    <w:rsid w:val="006C5479"/>
    <w:rsid w:val="006C6916"/>
    <w:rsid w:val="006C7FED"/>
    <w:rsid w:val="006D013A"/>
    <w:rsid w:val="006D0455"/>
    <w:rsid w:val="006D0827"/>
    <w:rsid w:val="006D0C02"/>
    <w:rsid w:val="006D11FB"/>
    <w:rsid w:val="006D13B5"/>
    <w:rsid w:val="006D14D7"/>
    <w:rsid w:val="006D1DB2"/>
    <w:rsid w:val="006D25A6"/>
    <w:rsid w:val="006D2B77"/>
    <w:rsid w:val="006D2F1B"/>
    <w:rsid w:val="006D30D5"/>
    <w:rsid w:val="006D3398"/>
    <w:rsid w:val="006D385F"/>
    <w:rsid w:val="006D7D57"/>
    <w:rsid w:val="006E12FF"/>
    <w:rsid w:val="006E2ED1"/>
    <w:rsid w:val="006E3888"/>
    <w:rsid w:val="006E4B2F"/>
    <w:rsid w:val="006E607E"/>
    <w:rsid w:val="006E60DA"/>
    <w:rsid w:val="006E630A"/>
    <w:rsid w:val="006E7FBD"/>
    <w:rsid w:val="006F00C5"/>
    <w:rsid w:val="006F0885"/>
    <w:rsid w:val="006F17F7"/>
    <w:rsid w:val="006F2153"/>
    <w:rsid w:val="006F2A17"/>
    <w:rsid w:val="006F2A67"/>
    <w:rsid w:val="006F2D51"/>
    <w:rsid w:val="006F474B"/>
    <w:rsid w:val="006F4CF2"/>
    <w:rsid w:val="006F4E36"/>
    <w:rsid w:val="006F4E89"/>
    <w:rsid w:val="006F5372"/>
    <w:rsid w:val="006F6235"/>
    <w:rsid w:val="007000D9"/>
    <w:rsid w:val="00701101"/>
    <w:rsid w:val="00706A6B"/>
    <w:rsid w:val="00706C5D"/>
    <w:rsid w:val="007073AE"/>
    <w:rsid w:val="00710E81"/>
    <w:rsid w:val="007113C8"/>
    <w:rsid w:val="00711C67"/>
    <w:rsid w:val="00713AE5"/>
    <w:rsid w:val="0071402D"/>
    <w:rsid w:val="00714C0E"/>
    <w:rsid w:val="007152E7"/>
    <w:rsid w:val="0071745A"/>
    <w:rsid w:val="00717D6C"/>
    <w:rsid w:val="00722129"/>
    <w:rsid w:val="0072240D"/>
    <w:rsid w:val="0072358E"/>
    <w:rsid w:val="00724637"/>
    <w:rsid w:val="00724C79"/>
    <w:rsid w:val="00725187"/>
    <w:rsid w:val="00726804"/>
    <w:rsid w:val="00726C05"/>
    <w:rsid w:val="00726C78"/>
    <w:rsid w:val="00727BB5"/>
    <w:rsid w:val="00731B02"/>
    <w:rsid w:val="00732723"/>
    <w:rsid w:val="00732922"/>
    <w:rsid w:val="00732E8F"/>
    <w:rsid w:val="00733116"/>
    <w:rsid w:val="00733685"/>
    <w:rsid w:val="007373E7"/>
    <w:rsid w:val="0074003E"/>
    <w:rsid w:val="00741B4A"/>
    <w:rsid w:val="00741C7F"/>
    <w:rsid w:val="00745A37"/>
    <w:rsid w:val="00745F5A"/>
    <w:rsid w:val="00747A3F"/>
    <w:rsid w:val="0075156F"/>
    <w:rsid w:val="0075162E"/>
    <w:rsid w:val="00751E3D"/>
    <w:rsid w:val="007529FE"/>
    <w:rsid w:val="00753459"/>
    <w:rsid w:val="007539C2"/>
    <w:rsid w:val="00754034"/>
    <w:rsid w:val="00754530"/>
    <w:rsid w:val="00755102"/>
    <w:rsid w:val="00755BE4"/>
    <w:rsid w:val="00756556"/>
    <w:rsid w:val="00757629"/>
    <w:rsid w:val="007607F3"/>
    <w:rsid w:val="00760FA6"/>
    <w:rsid w:val="007618C4"/>
    <w:rsid w:val="00762142"/>
    <w:rsid w:val="007652FA"/>
    <w:rsid w:val="00766CB9"/>
    <w:rsid w:val="00767980"/>
    <w:rsid w:val="00770663"/>
    <w:rsid w:val="00770B19"/>
    <w:rsid w:val="00772723"/>
    <w:rsid w:val="00772733"/>
    <w:rsid w:val="0077463F"/>
    <w:rsid w:val="00775C80"/>
    <w:rsid w:val="00775FFA"/>
    <w:rsid w:val="007768A5"/>
    <w:rsid w:val="00776B13"/>
    <w:rsid w:val="007771EC"/>
    <w:rsid w:val="00777D7C"/>
    <w:rsid w:val="00780FB3"/>
    <w:rsid w:val="007825D1"/>
    <w:rsid w:val="00782E26"/>
    <w:rsid w:val="007835CB"/>
    <w:rsid w:val="007836EA"/>
    <w:rsid w:val="00783B10"/>
    <w:rsid w:val="00784CDA"/>
    <w:rsid w:val="007850AC"/>
    <w:rsid w:val="007864AC"/>
    <w:rsid w:val="0078654B"/>
    <w:rsid w:val="0078667F"/>
    <w:rsid w:val="0078681F"/>
    <w:rsid w:val="00786821"/>
    <w:rsid w:val="00786B2F"/>
    <w:rsid w:val="007906C4"/>
    <w:rsid w:val="007908AC"/>
    <w:rsid w:val="00790CC4"/>
    <w:rsid w:val="00791DCD"/>
    <w:rsid w:val="00792FD7"/>
    <w:rsid w:val="007940EA"/>
    <w:rsid w:val="007952CA"/>
    <w:rsid w:val="00795D51"/>
    <w:rsid w:val="007967E8"/>
    <w:rsid w:val="007969DF"/>
    <w:rsid w:val="007978D2"/>
    <w:rsid w:val="007A084A"/>
    <w:rsid w:val="007A19D6"/>
    <w:rsid w:val="007A2170"/>
    <w:rsid w:val="007A21E2"/>
    <w:rsid w:val="007A22BF"/>
    <w:rsid w:val="007A2734"/>
    <w:rsid w:val="007A32ED"/>
    <w:rsid w:val="007A3323"/>
    <w:rsid w:val="007A39C5"/>
    <w:rsid w:val="007A4723"/>
    <w:rsid w:val="007A590C"/>
    <w:rsid w:val="007A5D19"/>
    <w:rsid w:val="007A5D35"/>
    <w:rsid w:val="007A5D73"/>
    <w:rsid w:val="007A5DE5"/>
    <w:rsid w:val="007A692F"/>
    <w:rsid w:val="007B0252"/>
    <w:rsid w:val="007B0A79"/>
    <w:rsid w:val="007B1316"/>
    <w:rsid w:val="007B4880"/>
    <w:rsid w:val="007B4F2E"/>
    <w:rsid w:val="007B647D"/>
    <w:rsid w:val="007B70CB"/>
    <w:rsid w:val="007B72B8"/>
    <w:rsid w:val="007B7A58"/>
    <w:rsid w:val="007C0DD6"/>
    <w:rsid w:val="007C1798"/>
    <w:rsid w:val="007C21B5"/>
    <w:rsid w:val="007C2905"/>
    <w:rsid w:val="007C63D2"/>
    <w:rsid w:val="007C7F28"/>
    <w:rsid w:val="007D0700"/>
    <w:rsid w:val="007D0871"/>
    <w:rsid w:val="007D125D"/>
    <w:rsid w:val="007D1EFB"/>
    <w:rsid w:val="007D2D10"/>
    <w:rsid w:val="007D348F"/>
    <w:rsid w:val="007D356F"/>
    <w:rsid w:val="007D3689"/>
    <w:rsid w:val="007D40F0"/>
    <w:rsid w:val="007D54CA"/>
    <w:rsid w:val="007D5CE4"/>
    <w:rsid w:val="007D604D"/>
    <w:rsid w:val="007D6344"/>
    <w:rsid w:val="007D6581"/>
    <w:rsid w:val="007D77B9"/>
    <w:rsid w:val="007E1F6C"/>
    <w:rsid w:val="007E2B92"/>
    <w:rsid w:val="007E43AC"/>
    <w:rsid w:val="007E4BD2"/>
    <w:rsid w:val="007E5425"/>
    <w:rsid w:val="007E612E"/>
    <w:rsid w:val="007E6B07"/>
    <w:rsid w:val="007F2E75"/>
    <w:rsid w:val="007F4622"/>
    <w:rsid w:val="007F5C96"/>
    <w:rsid w:val="007F6778"/>
    <w:rsid w:val="007F786D"/>
    <w:rsid w:val="00801393"/>
    <w:rsid w:val="00802F88"/>
    <w:rsid w:val="00802FAD"/>
    <w:rsid w:val="00803328"/>
    <w:rsid w:val="008052AA"/>
    <w:rsid w:val="00805548"/>
    <w:rsid w:val="00806579"/>
    <w:rsid w:val="00807161"/>
    <w:rsid w:val="008074C3"/>
    <w:rsid w:val="0080774E"/>
    <w:rsid w:val="008100D5"/>
    <w:rsid w:val="008104C0"/>
    <w:rsid w:val="0081293E"/>
    <w:rsid w:val="008132C2"/>
    <w:rsid w:val="008136D2"/>
    <w:rsid w:val="00815360"/>
    <w:rsid w:val="00815465"/>
    <w:rsid w:val="0081568E"/>
    <w:rsid w:val="0081583D"/>
    <w:rsid w:val="00817E9A"/>
    <w:rsid w:val="00822290"/>
    <w:rsid w:val="0082413E"/>
    <w:rsid w:val="0082419A"/>
    <w:rsid w:val="00824A61"/>
    <w:rsid w:val="008258EA"/>
    <w:rsid w:val="008306BD"/>
    <w:rsid w:val="008309F7"/>
    <w:rsid w:val="00831A80"/>
    <w:rsid w:val="00832F54"/>
    <w:rsid w:val="008335F1"/>
    <w:rsid w:val="00833743"/>
    <w:rsid w:val="00833937"/>
    <w:rsid w:val="00833E72"/>
    <w:rsid w:val="008340A4"/>
    <w:rsid w:val="00834FC5"/>
    <w:rsid w:val="008368A7"/>
    <w:rsid w:val="00836A3E"/>
    <w:rsid w:val="00836ACA"/>
    <w:rsid w:val="00836CBE"/>
    <w:rsid w:val="00841078"/>
    <w:rsid w:val="008421A1"/>
    <w:rsid w:val="0084243D"/>
    <w:rsid w:val="00842445"/>
    <w:rsid w:val="0084274F"/>
    <w:rsid w:val="0084482E"/>
    <w:rsid w:val="00844B75"/>
    <w:rsid w:val="00845CD2"/>
    <w:rsid w:val="00851F9D"/>
    <w:rsid w:val="00853816"/>
    <w:rsid w:val="00854711"/>
    <w:rsid w:val="00855D0B"/>
    <w:rsid w:val="00860380"/>
    <w:rsid w:val="00861DF8"/>
    <w:rsid w:val="00863953"/>
    <w:rsid w:val="0086475E"/>
    <w:rsid w:val="00864E24"/>
    <w:rsid w:val="00864E51"/>
    <w:rsid w:val="00865D96"/>
    <w:rsid w:val="00866C06"/>
    <w:rsid w:val="00867411"/>
    <w:rsid w:val="008701AC"/>
    <w:rsid w:val="00870D4C"/>
    <w:rsid w:val="0087135F"/>
    <w:rsid w:val="008724A4"/>
    <w:rsid w:val="0087294D"/>
    <w:rsid w:val="00872D94"/>
    <w:rsid w:val="00873538"/>
    <w:rsid w:val="00873660"/>
    <w:rsid w:val="008738F5"/>
    <w:rsid w:val="00873EF0"/>
    <w:rsid w:val="00876045"/>
    <w:rsid w:val="0087618A"/>
    <w:rsid w:val="008764E6"/>
    <w:rsid w:val="00876562"/>
    <w:rsid w:val="0087739B"/>
    <w:rsid w:val="00877D3C"/>
    <w:rsid w:val="008802DE"/>
    <w:rsid w:val="00880364"/>
    <w:rsid w:val="00880587"/>
    <w:rsid w:val="00880982"/>
    <w:rsid w:val="00881CE4"/>
    <w:rsid w:val="00883461"/>
    <w:rsid w:val="008840E9"/>
    <w:rsid w:val="00886132"/>
    <w:rsid w:val="0088650F"/>
    <w:rsid w:val="00886C8C"/>
    <w:rsid w:val="00891592"/>
    <w:rsid w:val="00891887"/>
    <w:rsid w:val="00891E9E"/>
    <w:rsid w:val="0089292B"/>
    <w:rsid w:val="008933D8"/>
    <w:rsid w:val="008933DF"/>
    <w:rsid w:val="00894387"/>
    <w:rsid w:val="00894F8A"/>
    <w:rsid w:val="008A2B46"/>
    <w:rsid w:val="008A2F68"/>
    <w:rsid w:val="008A32BD"/>
    <w:rsid w:val="008A5765"/>
    <w:rsid w:val="008A6FE5"/>
    <w:rsid w:val="008A6FFD"/>
    <w:rsid w:val="008B0E89"/>
    <w:rsid w:val="008B1402"/>
    <w:rsid w:val="008B1503"/>
    <w:rsid w:val="008B3806"/>
    <w:rsid w:val="008B3AD7"/>
    <w:rsid w:val="008B3C16"/>
    <w:rsid w:val="008B46F5"/>
    <w:rsid w:val="008B4FA6"/>
    <w:rsid w:val="008B5282"/>
    <w:rsid w:val="008B5431"/>
    <w:rsid w:val="008B651F"/>
    <w:rsid w:val="008B7513"/>
    <w:rsid w:val="008B7C17"/>
    <w:rsid w:val="008C04E2"/>
    <w:rsid w:val="008C0656"/>
    <w:rsid w:val="008C0692"/>
    <w:rsid w:val="008C0A88"/>
    <w:rsid w:val="008C0E4C"/>
    <w:rsid w:val="008C1161"/>
    <w:rsid w:val="008C2D01"/>
    <w:rsid w:val="008C40E6"/>
    <w:rsid w:val="008C4C21"/>
    <w:rsid w:val="008C4E2B"/>
    <w:rsid w:val="008C6A44"/>
    <w:rsid w:val="008C6F1C"/>
    <w:rsid w:val="008C7AA0"/>
    <w:rsid w:val="008C7B65"/>
    <w:rsid w:val="008D0214"/>
    <w:rsid w:val="008D0F7A"/>
    <w:rsid w:val="008D2A4D"/>
    <w:rsid w:val="008D4D0A"/>
    <w:rsid w:val="008D4FF8"/>
    <w:rsid w:val="008D58E6"/>
    <w:rsid w:val="008D5A88"/>
    <w:rsid w:val="008D66DC"/>
    <w:rsid w:val="008D68E4"/>
    <w:rsid w:val="008E0506"/>
    <w:rsid w:val="008E0CD3"/>
    <w:rsid w:val="008E0CFF"/>
    <w:rsid w:val="008E2048"/>
    <w:rsid w:val="008E3792"/>
    <w:rsid w:val="008E3F0E"/>
    <w:rsid w:val="008E46E6"/>
    <w:rsid w:val="008E5CD7"/>
    <w:rsid w:val="008E5D6B"/>
    <w:rsid w:val="008E65E7"/>
    <w:rsid w:val="008E6AC5"/>
    <w:rsid w:val="008E6C60"/>
    <w:rsid w:val="008E6EB8"/>
    <w:rsid w:val="008E76F0"/>
    <w:rsid w:val="008E7C5C"/>
    <w:rsid w:val="008F0C3D"/>
    <w:rsid w:val="008F0D61"/>
    <w:rsid w:val="008F15FE"/>
    <w:rsid w:val="008F1617"/>
    <w:rsid w:val="008F260F"/>
    <w:rsid w:val="008F26CC"/>
    <w:rsid w:val="008F2D29"/>
    <w:rsid w:val="008F2EA9"/>
    <w:rsid w:val="008F3C94"/>
    <w:rsid w:val="008F5187"/>
    <w:rsid w:val="008F60D8"/>
    <w:rsid w:val="008F709A"/>
    <w:rsid w:val="008F7209"/>
    <w:rsid w:val="008F7FF5"/>
    <w:rsid w:val="009005E6"/>
    <w:rsid w:val="009007DA"/>
    <w:rsid w:val="00902727"/>
    <w:rsid w:val="0090312B"/>
    <w:rsid w:val="00903FC0"/>
    <w:rsid w:val="00904563"/>
    <w:rsid w:val="00904A16"/>
    <w:rsid w:val="00904A49"/>
    <w:rsid w:val="0090536C"/>
    <w:rsid w:val="009074E1"/>
    <w:rsid w:val="00911875"/>
    <w:rsid w:val="009118EC"/>
    <w:rsid w:val="00913D10"/>
    <w:rsid w:val="009165F2"/>
    <w:rsid w:val="00916C08"/>
    <w:rsid w:val="0091736D"/>
    <w:rsid w:val="009176B8"/>
    <w:rsid w:val="00921E55"/>
    <w:rsid w:val="00922C8D"/>
    <w:rsid w:val="00923219"/>
    <w:rsid w:val="009238B3"/>
    <w:rsid w:val="009244D2"/>
    <w:rsid w:val="009250BE"/>
    <w:rsid w:val="00925D7A"/>
    <w:rsid w:val="00926830"/>
    <w:rsid w:val="00927211"/>
    <w:rsid w:val="0093037A"/>
    <w:rsid w:val="00930ABB"/>
    <w:rsid w:val="0093107D"/>
    <w:rsid w:val="00931BFC"/>
    <w:rsid w:val="00931CD2"/>
    <w:rsid w:val="0093361F"/>
    <w:rsid w:val="00935244"/>
    <w:rsid w:val="009362D6"/>
    <w:rsid w:val="009369BA"/>
    <w:rsid w:val="00937007"/>
    <w:rsid w:val="0094154D"/>
    <w:rsid w:val="00941F35"/>
    <w:rsid w:val="0094232B"/>
    <w:rsid w:val="00943487"/>
    <w:rsid w:val="0094376A"/>
    <w:rsid w:val="00945FC7"/>
    <w:rsid w:val="009467FF"/>
    <w:rsid w:val="00946A24"/>
    <w:rsid w:val="009506B4"/>
    <w:rsid w:val="0095078F"/>
    <w:rsid w:val="009509DA"/>
    <w:rsid w:val="0095155F"/>
    <w:rsid w:val="00951CDB"/>
    <w:rsid w:val="0095314F"/>
    <w:rsid w:val="009531CF"/>
    <w:rsid w:val="00954429"/>
    <w:rsid w:val="00954BAA"/>
    <w:rsid w:val="009557F3"/>
    <w:rsid w:val="009563CE"/>
    <w:rsid w:val="00956922"/>
    <w:rsid w:val="009572A7"/>
    <w:rsid w:val="0095734D"/>
    <w:rsid w:val="00961C10"/>
    <w:rsid w:val="009635D4"/>
    <w:rsid w:val="00963C90"/>
    <w:rsid w:val="00964C53"/>
    <w:rsid w:val="00964E2C"/>
    <w:rsid w:val="009662A0"/>
    <w:rsid w:val="0096798C"/>
    <w:rsid w:val="00970F1A"/>
    <w:rsid w:val="00973AFB"/>
    <w:rsid w:val="00975A09"/>
    <w:rsid w:val="00975B56"/>
    <w:rsid w:val="00976328"/>
    <w:rsid w:val="0097680D"/>
    <w:rsid w:val="00976D77"/>
    <w:rsid w:val="00977746"/>
    <w:rsid w:val="00980B92"/>
    <w:rsid w:val="00980E53"/>
    <w:rsid w:val="009819EC"/>
    <w:rsid w:val="00981FD7"/>
    <w:rsid w:val="00982438"/>
    <w:rsid w:val="00982CA1"/>
    <w:rsid w:val="0098404C"/>
    <w:rsid w:val="0098414D"/>
    <w:rsid w:val="00984E2C"/>
    <w:rsid w:val="00985283"/>
    <w:rsid w:val="009866BD"/>
    <w:rsid w:val="009869CD"/>
    <w:rsid w:val="009877CF"/>
    <w:rsid w:val="00990645"/>
    <w:rsid w:val="00990DF0"/>
    <w:rsid w:val="00991739"/>
    <w:rsid w:val="009925B1"/>
    <w:rsid w:val="00992F35"/>
    <w:rsid w:val="0099391D"/>
    <w:rsid w:val="00994D4F"/>
    <w:rsid w:val="0099567A"/>
    <w:rsid w:val="009957B6"/>
    <w:rsid w:val="00995992"/>
    <w:rsid w:val="00997618"/>
    <w:rsid w:val="009A03E5"/>
    <w:rsid w:val="009A0F3B"/>
    <w:rsid w:val="009A1BB4"/>
    <w:rsid w:val="009A2086"/>
    <w:rsid w:val="009A2628"/>
    <w:rsid w:val="009A2EDC"/>
    <w:rsid w:val="009A3200"/>
    <w:rsid w:val="009A4F92"/>
    <w:rsid w:val="009A67AE"/>
    <w:rsid w:val="009A70B4"/>
    <w:rsid w:val="009A7178"/>
    <w:rsid w:val="009A718F"/>
    <w:rsid w:val="009A7C33"/>
    <w:rsid w:val="009B0897"/>
    <w:rsid w:val="009B4512"/>
    <w:rsid w:val="009B482C"/>
    <w:rsid w:val="009B4F90"/>
    <w:rsid w:val="009B6F18"/>
    <w:rsid w:val="009B7ACE"/>
    <w:rsid w:val="009B7BD9"/>
    <w:rsid w:val="009C0469"/>
    <w:rsid w:val="009C3EAB"/>
    <w:rsid w:val="009C50A8"/>
    <w:rsid w:val="009C64BF"/>
    <w:rsid w:val="009C7B2B"/>
    <w:rsid w:val="009C7DD5"/>
    <w:rsid w:val="009D14DF"/>
    <w:rsid w:val="009D1D78"/>
    <w:rsid w:val="009D1E24"/>
    <w:rsid w:val="009D27D2"/>
    <w:rsid w:val="009D31B2"/>
    <w:rsid w:val="009D4F40"/>
    <w:rsid w:val="009D5D53"/>
    <w:rsid w:val="009D6866"/>
    <w:rsid w:val="009D77A5"/>
    <w:rsid w:val="009E07C2"/>
    <w:rsid w:val="009E13D3"/>
    <w:rsid w:val="009E227D"/>
    <w:rsid w:val="009E2A8C"/>
    <w:rsid w:val="009E2BDD"/>
    <w:rsid w:val="009E400A"/>
    <w:rsid w:val="009E4315"/>
    <w:rsid w:val="009E5019"/>
    <w:rsid w:val="009E5798"/>
    <w:rsid w:val="009E5C15"/>
    <w:rsid w:val="009F3090"/>
    <w:rsid w:val="009F3C63"/>
    <w:rsid w:val="009F4284"/>
    <w:rsid w:val="009F5A16"/>
    <w:rsid w:val="009F64DA"/>
    <w:rsid w:val="009F757C"/>
    <w:rsid w:val="00A008E4"/>
    <w:rsid w:val="00A010D3"/>
    <w:rsid w:val="00A019BB"/>
    <w:rsid w:val="00A0259D"/>
    <w:rsid w:val="00A0281B"/>
    <w:rsid w:val="00A03D9A"/>
    <w:rsid w:val="00A0495F"/>
    <w:rsid w:val="00A04C99"/>
    <w:rsid w:val="00A04D0B"/>
    <w:rsid w:val="00A04D43"/>
    <w:rsid w:val="00A04F1B"/>
    <w:rsid w:val="00A04F76"/>
    <w:rsid w:val="00A0501B"/>
    <w:rsid w:val="00A05C6D"/>
    <w:rsid w:val="00A066B7"/>
    <w:rsid w:val="00A06845"/>
    <w:rsid w:val="00A10F9D"/>
    <w:rsid w:val="00A11C41"/>
    <w:rsid w:val="00A13A9F"/>
    <w:rsid w:val="00A143C0"/>
    <w:rsid w:val="00A14947"/>
    <w:rsid w:val="00A14A31"/>
    <w:rsid w:val="00A15500"/>
    <w:rsid w:val="00A16180"/>
    <w:rsid w:val="00A166BA"/>
    <w:rsid w:val="00A16D24"/>
    <w:rsid w:val="00A177C6"/>
    <w:rsid w:val="00A17B60"/>
    <w:rsid w:val="00A20F2C"/>
    <w:rsid w:val="00A212D0"/>
    <w:rsid w:val="00A217A0"/>
    <w:rsid w:val="00A2182B"/>
    <w:rsid w:val="00A22617"/>
    <w:rsid w:val="00A22959"/>
    <w:rsid w:val="00A24BBA"/>
    <w:rsid w:val="00A24C49"/>
    <w:rsid w:val="00A24F13"/>
    <w:rsid w:val="00A25D5D"/>
    <w:rsid w:val="00A25D95"/>
    <w:rsid w:val="00A26752"/>
    <w:rsid w:val="00A2696D"/>
    <w:rsid w:val="00A27AC5"/>
    <w:rsid w:val="00A3035D"/>
    <w:rsid w:val="00A31349"/>
    <w:rsid w:val="00A32A83"/>
    <w:rsid w:val="00A336CB"/>
    <w:rsid w:val="00A33EF7"/>
    <w:rsid w:val="00A36635"/>
    <w:rsid w:val="00A368DB"/>
    <w:rsid w:val="00A37656"/>
    <w:rsid w:val="00A37A50"/>
    <w:rsid w:val="00A4084D"/>
    <w:rsid w:val="00A423AA"/>
    <w:rsid w:val="00A423F8"/>
    <w:rsid w:val="00A4256E"/>
    <w:rsid w:val="00A42632"/>
    <w:rsid w:val="00A430F3"/>
    <w:rsid w:val="00A43DDB"/>
    <w:rsid w:val="00A44AD1"/>
    <w:rsid w:val="00A4536C"/>
    <w:rsid w:val="00A46B31"/>
    <w:rsid w:val="00A46BBA"/>
    <w:rsid w:val="00A46DA6"/>
    <w:rsid w:val="00A50EF1"/>
    <w:rsid w:val="00A51E68"/>
    <w:rsid w:val="00A525BD"/>
    <w:rsid w:val="00A533F2"/>
    <w:rsid w:val="00A53EC6"/>
    <w:rsid w:val="00A54022"/>
    <w:rsid w:val="00A547B3"/>
    <w:rsid w:val="00A55883"/>
    <w:rsid w:val="00A5591E"/>
    <w:rsid w:val="00A55C0F"/>
    <w:rsid w:val="00A56A22"/>
    <w:rsid w:val="00A57342"/>
    <w:rsid w:val="00A57A44"/>
    <w:rsid w:val="00A60165"/>
    <w:rsid w:val="00A607AD"/>
    <w:rsid w:val="00A60EDB"/>
    <w:rsid w:val="00A61C7B"/>
    <w:rsid w:val="00A62337"/>
    <w:rsid w:val="00A631F1"/>
    <w:rsid w:val="00A6358D"/>
    <w:rsid w:val="00A63758"/>
    <w:rsid w:val="00A63EBE"/>
    <w:rsid w:val="00A640EC"/>
    <w:rsid w:val="00A64242"/>
    <w:rsid w:val="00A64B3E"/>
    <w:rsid w:val="00A659D8"/>
    <w:rsid w:val="00A65D12"/>
    <w:rsid w:val="00A67FF4"/>
    <w:rsid w:val="00A70016"/>
    <w:rsid w:val="00A708E8"/>
    <w:rsid w:val="00A71052"/>
    <w:rsid w:val="00A71C53"/>
    <w:rsid w:val="00A728BA"/>
    <w:rsid w:val="00A73DD9"/>
    <w:rsid w:val="00A73FE2"/>
    <w:rsid w:val="00A7472D"/>
    <w:rsid w:val="00A759F6"/>
    <w:rsid w:val="00A7632B"/>
    <w:rsid w:val="00A763E0"/>
    <w:rsid w:val="00A778C4"/>
    <w:rsid w:val="00A8020C"/>
    <w:rsid w:val="00A8340B"/>
    <w:rsid w:val="00A86833"/>
    <w:rsid w:val="00A8713F"/>
    <w:rsid w:val="00A90738"/>
    <w:rsid w:val="00A90BA1"/>
    <w:rsid w:val="00A925FE"/>
    <w:rsid w:val="00A93118"/>
    <w:rsid w:val="00A94B69"/>
    <w:rsid w:val="00A97164"/>
    <w:rsid w:val="00A9794E"/>
    <w:rsid w:val="00A97A9A"/>
    <w:rsid w:val="00A97B78"/>
    <w:rsid w:val="00AA0188"/>
    <w:rsid w:val="00AA0671"/>
    <w:rsid w:val="00AA2531"/>
    <w:rsid w:val="00AA29AE"/>
    <w:rsid w:val="00AA2D4C"/>
    <w:rsid w:val="00AA5A89"/>
    <w:rsid w:val="00AA7DFA"/>
    <w:rsid w:val="00AB07E3"/>
    <w:rsid w:val="00AB1A2F"/>
    <w:rsid w:val="00AB1D1D"/>
    <w:rsid w:val="00AB1E09"/>
    <w:rsid w:val="00AB206C"/>
    <w:rsid w:val="00AB239C"/>
    <w:rsid w:val="00AB38A2"/>
    <w:rsid w:val="00AB3A75"/>
    <w:rsid w:val="00AB4653"/>
    <w:rsid w:val="00AB5330"/>
    <w:rsid w:val="00AB6117"/>
    <w:rsid w:val="00AB7747"/>
    <w:rsid w:val="00AB7BBA"/>
    <w:rsid w:val="00AC14CE"/>
    <w:rsid w:val="00AC1FE6"/>
    <w:rsid w:val="00AC2A56"/>
    <w:rsid w:val="00AC3532"/>
    <w:rsid w:val="00AC395F"/>
    <w:rsid w:val="00AC3AE8"/>
    <w:rsid w:val="00AC50BF"/>
    <w:rsid w:val="00AC51CE"/>
    <w:rsid w:val="00AC6D8B"/>
    <w:rsid w:val="00AC7375"/>
    <w:rsid w:val="00AC7AA4"/>
    <w:rsid w:val="00AD055E"/>
    <w:rsid w:val="00AD11E8"/>
    <w:rsid w:val="00AD3DED"/>
    <w:rsid w:val="00AD459B"/>
    <w:rsid w:val="00AD47A7"/>
    <w:rsid w:val="00AD54E5"/>
    <w:rsid w:val="00AD57A9"/>
    <w:rsid w:val="00AD5811"/>
    <w:rsid w:val="00AD59A9"/>
    <w:rsid w:val="00AD6AF3"/>
    <w:rsid w:val="00AE180B"/>
    <w:rsid w:val="00AE1A23"/>
    <w:rsid w:val="00AE205D"/>
    <w:rsid w:val="00AE265E"/>
    <w:rsid w:val="00AE2783"/>
    <w:rsid w:val="00AE306A"/>
    <w:rsid w:val="00AE39E7"/>
    <w:rsid w:val="00AE48B4"/>
    <w:rsid w:val="00AE5303"/>
    <w:rsid w:val="00AE5783"/>
    <w:rsid w:val="00AE695E"/>
    <w:rsid w:val="00AE7EEE"/>
    <w:rsid w:val="00AF01A8"/>
    <w:rsid w:val="00AF0CBF"/>
    <w:rsid w:val="00AF1928"/>
    <w:rsid w:val="00AF257F"/>
    <w:rsid w:val="00AF33CF"/>
    <w:rsid w:val="00AF41CC"/>
    <w:rsid w:val="00AF4D50"/>
    <w:rsid w:val="00AF5030"/>
    <w:rsid w:val="00AF54BB"/>
    <w:rsid w:val="00AF552E"/>
    <w:rsid w:val="00AF6179"/>
    <w:rsid w:val="00AF6AF6"/>
    <w:rsid w:val="00AF7931"/>
    <w:rsid w:val="00B00932"/>
    <w:rsid w:val="00B01C24"/>
    <w:rsid w:val="00B02B23"/>
    <w:rsid w:val="00B0313E"/>
    <w:rsid w:val="00B06483"/>
    <w:rsid w:val="00B06B29"/>
    <w:rsid w:val="00B0729D"/>
    <w:rsid w:val="00B119E3"/>
    <w:rsid w:val="00B1295A"/>
    <w:rsid w:val="00B12CDA"/>
    <w:rsid w:val="00B1377A"/>
    <w:rsid w:val="00B14029"/>
    <w:rsid w:val="00B15E1C"/>
    <w:rsid w:val="00B175B7"/>
    <w:rsid w:val="00B178F4"/>
    <w:rsid w:val="00B20745"/>
    <w:rsid w:val="00B20A45"/>
    <w:rsid w:val="00B2205E"/>
    <w:rsid w:val="00B2286F"/>
    <w:rsid w:val="00B22A1E"/>
    <w:rsid w:val="00B22C5C"/>
    <w:rsid w:val="00B24140"/>
    <w:rsid w:val="00B24F30"/>
    <w:rsid w:val="00B25877"/>
    <w:rsid w:val="00B27A71"/>
    <w:rsid w:val="00B27BB0"/>
    <w:rsid w:val="00B3074B"/>
    <w:rsid w:val="00B31ABF"/>
    <w:rsid w:val="00B3235F"/>
    <w:rsid w:val="00B324F6"/>
    <w:rsid w:val="00B327C8"/>
    <w:rsid w:val="00B327F2"/>
    <w:rsid w:val="00B32FAA"/>
    <w:rsid w:val="00B338C1"/>
    <w:rsid w:val="00B33BE3"/>
    <w:rsid w:val="00B36921"/>
    <w:rsid w:val="00B3752D"/>
    <w:rsid w:val="00B40C34"/>
    <w:rsid w:val="00B419AC"/>
    <w:rsid w:val="00B41CB5"/>
    <w:rsid w:val="00B43999"/>
    <w:rsid w:val="00B45E44"/>
    <w:rsid w:val="00B4708A"/>
    <w:rsid w:val="00B52A3A"/>
    <w:rsid w:val="00B53B5D"/>
    <w:rsid w:val="00B53C5D"/>
    <w:rsid w:val="00B5435D"/>
    <w:rsid w:val="00B54B89"/>
    <w:rsid w:val="00B552CD"/>
    <w:rsid w:val="00B563AC"/>
    <w:rsid w:val="00B5793D"/>
    <w:rsid w:val="00B6055E"/>
    <w:rsid w:val="00B60D55"/>
    <w:rsid w:val="00B60F41"/>
    <w:rsid w:val="00B60FC6"/>
    <w:rsid w:val="00B61AE1"/>
    <w:rsid w:val="00B62802"/>
    <w:rsid w:val="00B62A4C"/>
    <w:rsid w:val="00B62A87"/>
    <w:rsid w:val="00B62B49"/>
    <w:rsid w:val="00B6317D"/>
    <w:rsid w:val="00B64BB8"/>
    <w:rsid w:val="00B652A8"/>
    <w:rsid w:val="00B67DFC"/>
    <w:rsid w:val="00B67EE1"/>
    <w:rsid w:val="00B70FC8"/>
    <w:rsid w:val="00B715ED"/>
    <w:rsid w:val="00B727E9"/>
    <w:rsid w:val="00B7649A"/>
    <w:rsid w:val="00B76978"/>
    <w:rsid w:val="00B76A5B"/>
    <w:rsid w:val="00B76D71"/>
    <w:rsid w:val="00B7723F"/>
    <w:rsid w:val="00B77B73"/>
    <w:rsid w:val="00B77F71"/>
    <w:rsid w:val="00B80534"/>
    <w:rsid w:val="00B81188"/>
    <w:rsid w:val="00B8430D"/>
    <w:rsid w:val="00B8433C"/>
    <w:rsid w:val="00B843DF"/>
    <w:rsid w:val="00B84641"/>
    <w:rsid w:val="00B851A5"/>
    <w:rsid w:val="00B8534C"/>
    <w:rsid w:val="00B85577"/>
    <w:rsid w:val="00B858A5"/>
    <w:rsid w:val="00B85CD4"/>
    <w:rsid w:val="00B8624D"/>
    <w:rsid w:val="00B87491"/>
    <w:rsid w:val="00B90041"/>
    <w:rsid w:val="00B9007D"/>
    <w:rsid w:val="00B90974"/>
    <w:rsid w:val="00B90DE3"/>
    <w:rsid w:val="00B90E2F"/>
    <w:rsid w:val="00B916CB"/>
    <w:rsid w:val="00B92900"/>
    <w:rsid w:val="00B92DA4"/>
    <w:rsid w:val="00B949D3"/>
    <w:rsid w:val="00B95E79"/>
    <w:rsid w:val="00B96055"/>
    <w:rsid w:val="00B96240"/>
    <w:rsid w:val="00B969EC"/>
    <w:rsid w:val="00B96D9C"/>
    <w:rsid w:val="00B971C9"/>
    <w:rsid w:val="00BA08C6"/>
    <w:rsid w:val="00BA09E0"/>
    <w:rsid w:val="00BA1A11"/>
    <w:rsid w:val="00BA1EC6"/>
    <w:rsid w:val="00BA29E9"/>
    <w:rsid w:val="00BA2D7A"/>
    <w:rsid w:val="00BA3257"/>
    <w:rsid w:val="00BA3433"/>
    <w:rsid w:val="00BA344D"/>
    <w:rsid w:val="00BA5376"/>
    <w:rsid w:val="00BA6731"/>
    <w:rsid w:val="00BA6A3E"/>
    <w:rsid w:val="00BA6D46"/>
    <w:rsid w:val="00BA6D83"/>
    <w:rsid w:val="00BA6F0E"/>
    <w:rsid w:val="00BA7142"/>
    <w:rsid w:val="00BA78BC"/>
    <w:rsid w:val="00BA7E9D"/>
    <w:rsid w:val="00BB0A1C"/>
    <w:rsid w:val="00BB21A0"/>
    <w:rsid w:val="00BB2220"/>
    <w:rsid w:val="00BB237C"/>
    <w:rsid w:val="00BB23DC"/>
    <w:rsid w:val="00BB3137"/>
    <w:rsid w:val="00BB41A3"/>
    <w:rsid w:val="00BB4463"/>
    <w:rsid w:val="00BB4C84"/>
    <w:rsid w:val="00BB52B6"/>
    <w:rsid w:val="00BB6CF3"/>
    <w:rsid w:val="00BC0355"/>
    <w:rsid w:val="00BC10CF"/>
    <w:rsid w:val="00BC1A9B"/>
    <w:rsid w:val="00BC2C36"/>
    <w:rsid w:val="00BC32DC"/>
    <w:rsid w:val="00BC35B6"/>
    <w:rsid w:val="00BC691B"/>
    <w:rsid w:val="00BD0377"/>
    <w:rsid w:val="00BD0FE5"/>
    <w:rsid w:val="00BD1B51"/>
    <w:rsid w:val="00BD201D"/>
    <w:rsid w:val="00BD3136"/>
    <w:rsid w:val="00BD4596"/>
    <w:rsid w:val="00BD4A29"/>
    <w:rsid w:val="00BD5525"/>
    <w:rsid w:val="00BD5E54"/>
    <w:rsid w:val="00BD6C6F"/>
    <w:rsid w:val="00BE0226"/>
    <w:rsid w:val="00BE1405"/>
    <w:rsid w:val="00BE25A1"/>
    <w:rsid w:val="00BE281C"/>
    <w:rsid w:val="00BE312D"/>
    <w:rsid w:val="00BE336A"/>
    <w:rsid w:val="00BE3D62"/>
    <w:rsid w:val="00BE45CB"/>
    <w:rsid w:val="00BE5D25"/>
    <w:rsid w:val="00BE5F5B"/>
    <w:rsid w:val="00BE6DF8"/>
    <w:rsid w:val="00BE7B4D"/>
    <w:rsid w:val="00BF06AC"/>
    <w:rsid w:val="00BF1C20"/>
    <w:rsid w:val="00BF2870"/>
    <w:rsid w:val="00BF3221"/>
    <w:rsid w:val="00BF46B6"/>
    <w:rsid w:val="00BF73EE"/>
    <w:rsid w:val="00C006D6"/>
    <w:rsid w:val="00C00C9F"/>
    <w:rsid w:val="00C01712"/>
    <w:rsid w:val="00C04876"/>
    <w:rsid w:val="00C06150"/>
    <w:rsid w:val="00C06428"/>
    <w:rsid w:val="00C06495"/>
    <w:rsid w:val="00C067FA"/>
    <w:rsid w:val="00C068D3"/>
    <w:rsid w:val="00C070A4"/>
    <w:rsid w:val="00C07ABF"/>
    <w:rsid w:val="00C10578"/>
    <w:rsid w:val="00C10965"/>
    <w:rsid w:val="00C1178F"/>
    <w:rsid w:val="00C121A0"/>
    <w:rsid w:val="00C1284D"/>
    <w:rsid w:val="00C135BC"/>
    <w:rsid w:val="00C1398E"/>
    <w:rsid w:val="00C13BB5"/>
    <w:rsid w:val="00C13DF7"/>
    <w:rsid w:val="00C15C95"/>
    <w:rsid w:val="00C177A5"/>
    <w:rsid w:val="00C17AC4"/>
    <w:rsid w:val="00C209AF"/>
    <w:rsid w:val="00C227AA"/>
    <w:rsid w:val="00C23702"/>
    <w:rsid w:val="00C239F8"/>
    <w:rsid w:val="00C2596A"/>
    <w:rsid w:val="00C27455"/>
    <w:rsid w:val="00C27537"/>
    <w:rsid w:val="00C302B6"/>
    <w:rsid w:val="00C30984"/>
    <w:rsid w:val="00C309CA"/>
    <w:rsid w:val="00C30F97"/>
    <w:rsid w:val="00C310FA"/>
    <w:rsid w:val="00C31A33"/>
    <w:rsid w:val="00C328FE"/>
    <w:rsid w:val="00C331A6"/>
    <w:rsid w:val="00C33507"/>
    <w:rsid w:val="00C34C95"/>
    <w:rsid w:val="00C35458"/>
    <w:rsid w:val="00C3580E"/>
    <w:rsid w:val="00C37F59"/>
    <w:rsid w:val="00C40403"/>
    <w:rsid w:val="00C40801"/>
    <w:rsid w:val="00C40891"/>
    <w:rsid w:val="00C4136C"/>
    <w:rsid w:val="00C423CC"/>
    <w:rsid w:val="00C42500"/>
    <w:rsid w:val="00C427FC"/>
    <w:rsid w:val="00C42DE8"/>
    <w:rsid w:val="00C4409D"/>
    <w:rsid w:val="00C44E72"/>
    <w:rsid w:val="00C45A06"/>
    <w:rsid w:val="00C45D3A"/>
    <w:rsid w:val="00C47D6F"/>
    <w:rsid w:val="00C47E5B"/>
    <w:rsid w:val="00C5058B"/>
    <w:rsid w:val="00C51153"/>
    <w:rsid w:val="00C53BC4"/>
    <w:rsid w:val="00C54071"/>
    <w:rsid w:val="00C54761"/>
    <w:rsid w:val="00C56352"/>
    <w:rsid w:val="00C5642E"/>
    <w:rsid w:val="00C5646F"/>
    <w:rsid w:val="00C61E4B"/>
    <w:rsid w:val="00C63590"/>
    <w:rsid w:val="00C63591"/>
    <w:rsid w:val="00C647CA"/>
    <w:rsid w:val="00C64BFF"/>
    <w:rsid w:val="00C7008F"/>
    <w:rsid w:val="00C704E9"/>
    <w:rsid w:val="00C7178B"/>
    <w:rsid w:val="00C71D16"/>
    <w:rsid w:val="00C72ACC"/>
    <w:rsid w:val="00C73722"/>
    <w:rsid w:val="00C73916"/>
    <w:rsid w:val="00C759DB"/>
    <w:rsid w:val="00C75A54"/>
    <w:rsid w:val="00C762B1"/>
    <w:rsid w:val="00C763C9"/>
    <w:rsid w:val="00C7697C"/>
    <w:rsid w:val="00C76EC7"/>
    <w:rsid w:val="00C777DC"/>
    <w:rsid w:val="00C77990"/>
    <w:rsid w:val="00C80057"/>
    <w:rsid w:val="00C820C4"/>
    <w:rsid w:val="00C82232"/>
    <w:rsid w:val="00C8256F"/>
    <w:rsid w:val="00C82913"/>
    <w:rsid w:val="00C83098"/>
    <w:rsid w:val="00C84371"/>
    <w:rsid w:val="00C850DD"/>
    <w:rsid w:val="00C8642A"/>
    <w:rsid w:val="00C86A50"/>
    <w:rsid w:val="00C87466"/>
    <w:rsid w:val="00C901C0"/>
    <w:rsid w:val="00C905FE"/>
    <w:rsid w:val="00C93D12"/>
    <w:rsid w:val="00C93F13"/>
    <w:rsid w:val="00C96E8B"/>
    <w:rsid w:val="00C96F3C"/>
    <w:rsid w:val="00C972B1"/>
    <w:rsid w:val="00C97513"/>
    <w:rsid w:val="00C978A9"/>
    <w:rsid w:val="00C97A29"/>
    <w:rsid w:val="00CA030E"/>
    <w:rsid w:val="00CA253C"/>
    <w:rsid w:val="00CA2CCE"/>
    <w:rsid w:val="00CA43FD"/>
    <w:rsid w:val="00CA45B3"/>
    <w:rsid w:val="00CA4862"/>
    <w:rsid w:val="00CA5100"/>
    <w:rsid w:val="00CA53D7"/>
    <w:rsid w:val="00CA577E"/>
    <w:rsid w:val="00CA60AB"/>
    <w:rsid w:val="00CA71DC"/>
    <w:rsid w:val="00CA7EF8"/>
    <w:rsid w:val="00CB02AB"/>
    <w:rsid w:val="00CB1ADB"/>
    <w:rsid w:val="00CB1CE8"/>
    <w:rsid w:val="00CB1DC7"/>
    <w:rsid w:val="00CB5109"/>
    <w:rsid w:val="00CB5F6F"/>
    <w:rsid w:val="00CB6F8E"/>
    <w:rsid w:val="00CB7E1B"/>
    <w:rsid w:val="00CC0AC8"/>
    <w:rsid w:val="00CC2BE2"/>
    <w:rsid w:val="00CC3B9E"/>
    <w:rsid w:val="00CC461B"/>
    <w:rsid w:val="00CC489B"/>
    <w:rsid w:val="00CC4FF0"/>
    <w:rsid w:val="00CC60F7"/>
    <w:rsid w:val="00CC7113"/>
    <w:rsid w:val="00CD01B6"/>
    <w:rsid w:val="00CD2BCD"/>
    <w:rsid w:val="00CD3835"/>
    <w:rsid w:val="00CD3A4C"/>
    <w:rsid w:val="00CD3D09"/>
    <w:rsid w:val="00CD3EB2"/>
    <w:rsid w:val="00CD534F"/>
    <w:rsid w:val="00CE10E9"/>
    <w:rsid w:val="00CE1F4D"/>
    <w:rsid w:val="00CE2910"/>
    <w:rsid w:val="00CE394E"/>
    <w:rsid w:val="00CE3EFB"/>
    <w:rsid w:val="00CE42F3"/>
    <w:rsid w:val="00CE4EF7"/>
    <w:rsid w:val="00CE5393"/>
    <w:rsid w:val="00CE5C79"/>
    <w:rsid w:val="00CE65BE"/>
    <w:rsid w:val="00CE6B4E"/>
    <w:rsid w:val="00CE7217"/>
    <w:rsid w:val="00CF0757"/>
    <w:rsid w:val="00CF08B6"/>
    <w:rsid w:val="00CF0F87"/>
    <w:rsid w:val="00CF24BD"/>
    <w:rsid w:val="00CF36BE"/>
    <w:rsid w:val="00CF3B54"/>
    <w:rsid w:val="00CF422E"/>
    <w:rsid w:val="00CF4935"/>
    <w:rsid w:val="00CF5556"/>
    <w:rsid w:val="00CF5B43"/>
    <w:rsid w:val="00CF6000"/>
    <w:rsid w:val="00CF687A"/>
    <w:rsid w:val="00CF690B"/>
    <w:rsid w:val="00CF6A8E"/>
    <w:rsid w:val="00CF7B39"/>
    <w:rsid w:val="00D003F3"/>
    <w:rsid w:val="00D023E7"/>
    <w:rsid w:val="00D0276B"/>
    <w:rsid w:val="00D03098"/>
    <w:rsid w:val="00D0364F"/>
    <w:rsid w:val="00D03DD4"/>
    <w:rsid w:val="00D063DB"/>
    <w:rsid w:val="00D06834"/>
    <w:rsid w:val="00D0774B"/>
    <w:rsid w:val="00D1061C"/>
    <w:rsid w:val="00D109C9"/>
    <w:rsid w:val="00D10CFF"/>
    <w:rsid w:val="00D10D5E"/>
    <w:rsid w:val="00D10D89"/>
    <w:rsid w:val="00D112F6"/>
    <w:rsid w:val="00D11D0B"/>
    <w:rsid w:val="00D12459"/>
    <w:rsid w:val="00D12E38"/>
    <w:rsid w:val="00D1314A"/>
    <w:rsid w:val="00D138E1"/>
    <w:rsid w:val="00D139D8"/>
    <w:rsid w:val="00D1448A"/>
    <w:rsid w:val="00D1501A"/>
    <w:rsid w:val="00D163C3"/>
    <w:rsid w:val="00D1659A"/>
    <w:rsid w:val="00D17349"/>
    <w:rsid w:val="00D20496"/>
    <w:rsid w:val="00D20AC6"/>
    <w:rsid w:val="00D21C3A"/>
    <w:rsid w:val="00D22BD3"/>
    <w:rsid w:val="00D22C0D"/>
    <w:rsid w:val="00D2346D"/>
    <w:rsid w:val="00D23707"/>
    <w:rsid w:val="00D24A58"/>
    <w:rsid w:val="00D24B20"/>
    <w:rsid w:val="00D24C80"/>
    <w:rsid w:val="00D308ED"/>
    <w:rsid w:val="00D30D83"/>
    <w:rsid w:val="00D312BD"/>
    <w:rsid w:val="00D327B2"/>
    <w:rsid w:val="00D355D6"/>
    <w:rsid w:val="00D35AEE"/>
    <w:rsid w:val="00D36D86"/>
    <w:rsid w:val="00D3706B"/>
    <w:rsid w:val="00D40182"/>
    <w:rsid w:val="00D411D9"/>
    <w:rsid w:val="00D428AA"/>
    <w:rsid w:val="00D433C6"/>
    <w:rsid w:val="00D43AE2"/>
    <w:rsid w:val="00D444CE"/>
    <w:rsid w:val="00D45977"/>
    <w:rsid w:val="00D47C63"/>
    <w:rsid w:val="00D47E64"/>
    <w:rsid w:val="00D507B5"/>
    <w:rsid w:val="00D5097E"/>
    <w:rsid w:val="00D50A34"/>
    <w:rsid w:val="00D50F9C"/>
    <w:rsid w:val="00D517B3"/>
    <w:rsid w:val="00D5266D"/>
    <w:rsid w:val="00D529BE"/>
    <w:rsid w:val="00D52A4A"/>
    <w:rsid w:val="00D53514"/>
    <w:rsid w:val="00D5366A"/>
    <w:rsid w:val="00D53EFA"/>
    <w:rsid w:val="00D561BB"/>
    <w:rsid w:val="00D56200"/>
    <w:rsid w:val="00D602BF"/>
    <w:rsid w:val="00D60F7C"/>
    <w:rsid w:val="00D63217"/>
    <w:rsid w:val="00D65BEE"/>
    <w:rsid w:val="00D66A19"/>
    <w:rsid w:val="00D70A79"/>
    <w:rsid w:val="00D71290"/>
    <w:rsid w:val="00D71406"/>
    <w:rsid w:val="00D7167D"/>
    <w:rsid w:val="00D71C69"/>
    <w:rsid w:val="00D721C3"/>
    <w:rsid w:val="00D72D96"/>
    <w:rsid w:val="00D741BD"/>
    <w:rsid w:val="00D749C0"/>
    <w:rsid w:val="00D74BA5"/>
    <w:rsid w:val="00D751BE"/>
    <w:rsid w:val="00D8159C"/>
    <w:rsid w:val="00D81F9A"/>
    <w:rsid w:val="00D8304F"/>
    <w:rsid w:val="00D83822"/>
    <w:rsid w:val="00D851D6"/>
    <w:rsid w:val="00D8537D"/>
    <w:rsid w:val="00D86C42"/>
    <w:rsid w:val="00D870F2"/>
    <w:rsid w:val="00D87CE3"/>
    <w:rsid w:val="00D919F2"/>
    <w:rsid w:val="00D91B89"/>
    <w:rsid w:val="00D927C0"/>
    <w:rsid w:val="00D92824"/>
    <w:rsid w:val="00D92D79"/>
    <w:rsid w:val="00D949BF"/>
    <w:rsid w:val="00D94A7C"/>
    <w:rsid w:val="00D94CB5"/>
    <w:rsid w:val="00D955C8"/>
    <w:rsid w:val="00D95896"/>
    <w:rsid w:val="00D95C7A"/>
    <w:rsid w:val="00D962DF"/>
    <w:rsid w:val="00D9668E"/>
    <w:rsid w:val="00D96965"/>
    <w:rsid w:val="00D973E7"/>
    <w:rsid w:val="00DA0530"/>
    <w:rsid w:val="00DA1A8D"/>
    <w:rsid w:val="00DA2702"/>
    <w:rsid w:val="00DA533B"/>
    <w:rsid w:val="00DA5A1F"/>
    <w:rsid w:val="00DA64A2"/>
    <w:rsid w:val="00DA6B60"/>
    <w:rsid w:val="00DB0C5C"/>
    <w:rsid w:val="00DB2983"/>
    <w:rsid w:val="00DB4196"/>
    <w:rsid w:val="00DB5067"/>
    <w:rsid w:val="00DB7DA7"/>
    <w:rsid w:val="00DC00E4"/>
    <w:rsid w:val="00DC1257"/>
    <w:rsid w:val="00DC14B8"/>
    <w:rsid w:val="00DC1D66"/>
    <w:rsid w:val="00DC2717"/>
    <w:rsid w:val="00DC3DC0"/>
    <w:rsid w:val="00DC4219"/>
    <w:rsid w:val="00DC47B8"/>
    <w:rsid w:val="00DC51B0"/>
    <w:rsid w:val="00DC51F5"/>
    <w:rsid w:val="00DC5B2B"/>
    <w:rsid w:val="00DC7155"/>
    <w:rsid w:val="00DC7702"/>
    <w:rsid w:val="00DD128F"/>
    <w:rsid w:val="00DD2850"/>
    <w:rsid w:val="00DD318D"/>
    <w:rsid w:val="00DD5585"/>
    <w:rsid w:val="00DD73C2"/>
    <w:rsid w:val="00DE10DC"/>
    <w:rsid w:val="00DE3598"/>
    <w:rsid w:val="00DE40A0"/>
    <w:rsid w:val="00DE567D"/>
    <w:rsid w:val="00DE5D8D"/>
    <w:rsid w:val="00DE713C"/>
    <w:rsid w:val="00DE7A4E"/>
    <w:rsid w:val="00DF01F5"/>
    <w:rsid w:val="00DF0EF2"/>
    <w:rsid w:val="00DF1A86"/>
    <w:rsid w:val="00DF1AE1"/>
    <w:rsid w:val="00DF1AFC"/>
    <w:rsid w:val="00DF1BD3"/>
    <w:rsid w:val="00DF2458"/>
    <w:rsid w:val="00DF2E12"/>
    <w:rsid w:val="00DF334B"/>
    <w:rsid w:val="00DF391D"/>
    <w:rsid w:val="00DF3C78"/>
    <w:rsid w:val="00DF4241"/>
    <w:rsid w:val="00DF514A"/>
    <w:rsid w:val="00DF63EE"/>
    <w:rsid w:val="00DF6690"/>
    <w:rsid w:val="00DF6804"/>
    <w:rsid w:val="00DF6C88"/>
    <w:rsid w:val="00DF6F9D"/>
    <w:rsid w:val="00DF7354"/>
    <w:rsid w:val="00DF74A8"/>
    <w:rsid w:val="00DF756D"/>
    <w:rsid w:val="00DF75A4"/>
    <w:rsid w:val="00DF7A0C"/>
    <w:rsid w:val="00E00386"/>
    <w:rsid w:val="00E00497"/>
    <w:rsid w:val="00E00DB1"/>
    <w:rsid w:val="00E01D93"/>
    <w:rsid w:val="00E02EEF"/>
    <w:rsid w:val="00E0358D"/>
    <w:rsid w:val="00E04263"/>
    <w:rsid w:val="00E04323"/>
    <w:rsid w:val="00E05502"/>
    <w:rsid w:val="00E05797"/>
    <w:rsid w:val="00E0676B"/>
    <w:rsid w:val="00E070A2"/>
    <w:rsid w:val="00E07694"/>
    <w:rsid w:val="00E11C5C"/>
    <w:rsid w:val="00E11D88"/>
    <w:rsid w:val="00E12639"/>
    <w:rsid w:val="00E12A50"/>
    <w:rsid w:val="00E13067"/>
    <w:rsid w:val="00E14979"/>
    <w:rsid w:val="00E16D6F"/>
    <w:rsid w:val="00E179DE"/>
    <w:rsid w:val="00E17B5F"/>
    <w:rsid w:val="00E205BE"/>
    <w:rsid w:val="00E210E7"/>
    <w:rsid w:val="00E21B45"/>
    <w:rsid w:val="00E21C4D"/>
    <w:rsid w:val="00E23413"/>
    <w:rsid w:val="00E23CED"/>
    <w:rsid w:val="00E248CC"/>
    <w:rsid w:val="00E249E0"/>
    <w:rsid w:val="00E25821"/>
    <w:rsid w:val="00E25C6C"/>
    <w:rsid w:val="00E25D3B"/>
    <w:rsid w:val="00E2656A"/>
    <w:rsid w:val="00E268E4"/>
    <w:rsid w:val="00E26A34"/>
    <w:rsid w:val="00E27C38"/>
    <w:rsid w:val="00E27CF7"/>
    <w:rsid w:val="00E303B6"/>
    <w:rsid w:val="00E30439"/>
    <w:rsid w:val="00E31FE6"/>
    <w:rsid w:val="00E32065"/>
    <w:rsid w:val="00E32F5E"/>
    <w:rsid w:val="00E339FA"/>
    <w:rsid w:val="00E3577A"/>
    <w:rsid w:val="00E35C02"/>
    <w:rsid w:val="00E36E7A"/>
    <w:rsid w:val="00E36F22"/>
    <w:rsid w:val="00E40230"/>
    <w:rsid w:val="00E40EFA"/>
    <w:rsid w:val="00E412D0"/>
    <w:rsid w:val="00E41588"/>
    <w:rsid w:val="00E4245E"/>
    <w:rsid w:val="00E42BFF"/>
    <w:rsid w:val="00E44468"/>
    <w:rsid w:val="00E4491F"/>
    <w:rsid w:val="00E450C1"/>
    <w:rsid w:val="00E470B5"/>
    <w:rsid w:val="00E522C9"/>
    <w:rsid w:val="00E52C84"/>
    <w:rsid w:val="00E52CF8"/>
    <w:rsid w:val="00E5336B"/>
    <w:rsid w:val="00E53A3E"/>
    <w:rsid w:val="00E53F11"/>
    <w:rsid w:val="00E56322"/>
    <w:rsid w:val="00E56426"/>
    <w:rsid w:val="00E5654C"/>
    <w:rsid w:val="00E56B2B"/>
    <w:rsid w:val="00E5735C"/>
    <w:rsid w:val="00E57A07"/>
    <w:rsid w:val="00E6058A"/>
    <w:rsid w:val="00E60982"/>
    <w:rsid w:val="00E60CEE"/>
    <w:rsid w:val="00E62C62"/>
    <w:rsid w:val="00E635F1"/>
    <w:rsid w:val="00E63853"/>
    <w:rsid w:val="00E646BB"/>
    <w:rsid w:val="00E64CE5"/>
    <w:rsid w:val="00E654C1"/>
    <w:rsid w:val="00E65A5A"/>
    <w:rsid w:val="00E65D97"/>
    <w:rsid w:val="00E65DDF"/>
    <w:rsid w:val="00E66E3A"/>
    <w:rsid w:val="00E67846"/>
    <w:rsid w:val="00E70D27"/>
    <w:rsid w:val="00E70E20"/>
    <w:rsid w:val="00E71915"/>
    <w:rsid w:val="00E72043"/>
    <w:rsid w:val="00E72A5A"/>
    <w:rsid w:val="00E73354"/>
    <w:rsid w:val="00E74489"/>
    <w:rsid w:val="00E754D4"/>
    <w:rsid w:val="00E76174"/>
    <w:rsid w:val="00E76D72"/>
    <w:rsid w:val="00E81509"/>
    <w:rsid w:val="00E82FDA"/>
    <w:rsid w:val="00E8320D"/>
    <w:rsid w:val="00E8747A"/>
    <w:rsid w:val="00E87B58"/>
    <w:rsid w:val="00E9006B"/>
    <w:rsid w:val="00E90D61"/>
    <w:rsid w:val="00E9242D"/>
    <w:rsid w:val="00E93EB4"/>
    <w:rsid w:val="00E94562"/>
    <w:rsid w:val="00E951B6"/>
    <w:rsid w:val="00E97C30"/>
    <w:rsid w:val="00EA0556"/>
    <w:rsid w:val="00EA0E80"/>
    <w:rsid w:val="00EA121B"/>
    <w:rsid w:val="00EA1578"/>
    <w:rsid w:val="00EA17BE"/>
    <w:rsid w:val="00EA1BDA"/>
    <w:rsid w:val="00EA1E94"/>
    <w:rsid w:val="00EA2B6E"/>
    <w:rsid w:val="00EA2D8E"/>
    <w:rsid w:val="00EA3305"/>
    <w:rsid w:val="00EA3A07"/>
    <w:rsid w:val="00EA3EB6"/>
    <w:rsid w:val="00EA3F21"/>
    <w:rsid w:val="00EA5166"/>
    <w:rsid w:val="00EA5BE9"/>
    <w:rsid w:val="00EA5DE4"/>
    <w:rsid w:val="00EA7A25"/>
    <w:rsid w:val="00EB0C5D"/>
    <w:rsid w:val="00EB1C2A"/>
    <w:rsid w:val="00EB2172"/>
    <w:rsid w:val="00EB5071"/>
    <w:rsid w:val="00EB5255"/>
    <w:rsid w:val="00EB5C47"/>
    <w:rsid w:val="00EB5CD7"/>
    <w:rsid w:val="00EB708E"/>
    <w:rsid w:val="00EC0465"/>
    <w:rsid w:val="00EC08FA"/>
    <w:rsid w:val="00EC2012"/>
    <w:rsid w:val="00EC2177"/>
    <w:rsid w:val="00EC3C62"/>
    <w:rsid w:val="00EC3CF5"/>
    <w:rsid w:val="00EC4682"/>
    <w:rsid w:val="00EC4831"/>
    <w:rsid w:val="00EC496E"/>
    <w:rsid w:val="00EC4BBE"/>
    <w:rsid w:val="00ED0639"/>
    <w:rsid w:val="00ED16E5"/>
    <w:rsid w:val="00ED1F1F"/>
    <w:rsid w:val="00ED48B8"/>
    <w:rsid w:val="00ED67A1"/>
    <w:rsid w:val="00ED6EE8"/>
    <w:rsid w:val="00ED796E"/>
    <w:rsid w:val="00ED7A77"/>
    <w:rsid w:val="00EE0E2F"/>
    <w:rsid w:val="00EE10EB"/>
    <w:rsid w:val="00EE1F4C"/>
    <w:rsid w:val="00EE3EB5"/>
    <w:rsid w:val="00EE6E50"/>
    <w:rsid w:val="00EE790B"/>
    <w:rsid w:val="00EF0829"/>
    <w:rsid w:val="00EF2082"/>
    <w:rsid w:val="00EF2B2F"/>
    <w:rsid w:val="00EF3935"/>
    <w:rsid w:val="00EF4755"/>
    <w:rsid w:val="00EF564A"/>
    <w:rsid w:val="00EF7135"/>
    <w:rsid w:val="00F027DB"/>
    <w:rsid w:val="00F02AC1"/>
    <w:rsid w:val="00F02ADC"/>
    <w:rsid w:val="00F02C87"/>
    <w:rsid w:val="00F03DE1"/>
    <w:rsid w:val="00F04461"/>
    <w:rsid w:val="00F103C4"/>
    <w:rsid w:val="00F1054E"/>
    <w:rsid w:val="00F10691"/>
    <w:rsid w:val="00F10D9F"/>
    <w:rsid w:val="00F10E6D"/>
    <w:rsid w:val="00F136E6"/>
    <w:rsid w:val="00F14A7A"/>
    <w:rsid w:val="00F16BCE"/>
    <w:rsid w:val="00F17115"/>
    <w:rsid w:val="00F20021"/>
    <w:rsid w:val="00F20542"/>
    <w:rsid w:val="00F2060A"/>
    <w:rsid w:val="00F21793"/>
    <w:rsid w:val="00F21B6F"/>
    <w:rsid w:val="00F21CE6"/>
    <w:rsid w:val="00F221A8"/>
    <w:rsid w:val="00F22985"/>
    <w:rsid w:val="00F22A58"/>
    <w:rsid w:val="00F22ADE"/>
    <w:rsid w:val="00F24BAE"/>
    <w:rsid w:val="00F24D2F"/>
    <w:rsid w:val="00F24FCA"/>
    <w:rsid w:val="00F25FEC"/>
    <w:rsid w:val="00F26F15"/>
    <w:rsid w:val="00F279D8"/>
    <w:rsid w:val="00F31CE4"/>
    <w:rsid w:val="00F31E05"/>
    <w:rsid w:val="00F33813"/>
    <w:rsid w:val="00F3383E"/>
    <w:rsid w:val="00F338BE"/>
    <w:rsid w:val="00F34AAA"/>
    <w:rsid w:val="00F3598A"/>
    <w:rsid w:val="00F378BD"/>
    <w:rsid w:val="00F379FE"/>
    <w:rsid w:val="00F4106F"/>
    <w:rsid w:val="00F41DC5"/>
    <w:rsid w:val="00F42797"/>
    <w:rsid w:val="00F43F35"/>
    <w:rsid w:val="00F44D07"/>
    <w:rsid w:val="00F44DA5"/>
    <w:rsid w:val="00F454AF"/>
    <w:rsid w:val="00F465A7"/>
    <w:rsid w:val="00F468DE"/>
    <w:rsid w:val="00F46E5A"/>
    <w:rsid w:val="00F475B6"/>
    <w:rsid w:val="00F47D4F"/>
    <w:rsid w:val="00F50B7C"/>
    <w:rsid w:val="00F50E3C"/>
    <w:rsid w:val="00F527AD"/>
    <w:rsid w:val="00F5335A"/>
    <w:rsid w:val="00F538BB"/>
    <w:rsid w:val="00F53986"/>
    <w:rsid w:val="00F53F86"/>
    <w:rsid w:val="00F54ABC"/>
    <w:rsid w:val="00F54B21"/>
    <w:rsid w:val="00F550E6"/>
    <w:rsid w:val="00F554EF"/>
    <w:rsid w:val="00F5757E"/>
    <w:rsid w:val="00F61ADD"/>
    <w:rsid w:val="00F62BE9"/>
    <w:rsid w:val="00F63328"/>
    <w:rsid w:val="00F64E40"/>
    <w:rsid w:val="00F65C2A"/>
    <w:rsid w:val="00F65C83"/>
    <w:rsid w:val="00F71BD7"/>
    <w:rsid w:val="00F729D6"/>
    <w:rsid w:val="00F73535"/>
    <w:rsid w:val="00F74345"/>
    <w:rsid w:val="00F74AD8"/>
    <w:rsid w:val="00F75C2D"/>
    <w:rsid w:val="00F76AB0"/>
    <w:rsid w:val="00F76FF7"/>
    <w:rsid w:val="00F77D88"/>
    <w:rsid w:val="00F80837"/>
    <w:rsid w:val="00F80A0A"/>
    <w:rsid w:val="00F81AF4"/>
    <w:rsid w:val="00F829DA"/>
    <w:rsid w:val="00F82ABD"/>
    <w:rsid w:val="00F82B19"/>
    <w:rsid w:val="00F831D4"/>
    <w:rsid w:val="00F83867"/>
    <w:rsid w:val="00F85295"/>
    <w:rsid w:val="00F8676D"/>
    <w:rsid w:val="00F867BF"/>
    <w:rsid w:val="00F87CE3"/>
    <w:rsid w:val="00F87EE2"/>
    <w:rsid w:val="00F87F58"/>
    <w:rsid w:val="00F90779"/>
    <w:rsid w:val="00F90ACB"/>
    <w:rsid w:val="00F91BA7"/>
    <w:rsid w:val="00F9212D"/>
    <w:rsid w:val="00F92AF2"/>
    <w:rsid w:val="00F932C5"/>
    <w:rsid w:val="00F93474"/>
    <w:rsid w:val="00F95493"/>
    <w:rsid w:val="00F965DA"/>
    <w:rsid w:val="00FA02FF"/>
    <w:rsid w:val="00FA05E2"/>
    <w:rsid w:val="00FA0A1B"/>
    <w:rsid w:val="00FA1723"/>
    <w:rsid w:val="00FA3619"/>
    <w:rsid w:val="00FA3FF5"/>
    <w:rsid w:val="00FA406A"/>
    <w:rsid w:val="00FA47A1"/>
    <w:rsid w:val="00FA6B14"/>
    <w:rsid w:val="00FA70BE"/>
    <w:rsid w:val="00FA70D2"/>
    <w:rsid w:val="00FA7CA3"/>
    <w:rsid w:val="00FA7DE5"/>
    <w:rsid w:val="00FB11DB"/>
    <w:rsid w:val="00FB17BB"/>
    <w:rsid w:val="00FB23B2"/>
    <w:rsid w:val="00FB302F"/>
    <w:rsid w:val="00FB4A4D"/>
    <w:rsid w:val="00FB503A"/>
    <w:rsid w:val="00FB516C"/>
    <w:rsid w:val="00FB6B97"/>
    <w:rsid w:val="00FC12C9"/>
    <w:rsid w:val="00FC2511"/>
    <w:rsid w:val="00FC2EA4"/>
    <w:rsid w:val="00FC3294"/>
    <w:rsid w:val="00FC3D29"/>
    <w:rsid w:val="00FC47B8"/>
    <w:rsid w:val="00FC64BA"/>
    <w:rsid w:val="00FC6BE0"/>
    <w:rsid w:val="00FC7ADB"/>
    <w:rsid w:val="00FD0236"/>
    <w:rsid w:val="00FD0539"/>
    <w:rsid w:val="00FD0C1F"/>
    <w:rsid w:val="00FD0C38"/>
    <w:rsid w:val="00FD1148"/>
    <w:rsid w:val="00FD18F4"/>
    <w:rsid w:val="00FD1E38"/>
    <w:rsid w:val="00FD4462"/>
    <w:rsid w:val="00FD4A85"/>
    <w:rsid w:val="00FD520B"/>
    <w:rsid w:val="00FD54DB"/>
    <w:rsid w:val="00FD619F"/>
    <w:rsid w:val="00FD726F"/>
    <w:rsid w:val="00FE046E"/>
    <w:rsid w:val="00FE2AC0"/>
    <w:rsid w:val="00FE4876"/>
    <w:rsid w:val="00FE5060"/>
    <w:rsid w:val="00FE7E4B"/>
    <w:rsid w:val="00FF0603"/>
    <w:rsid w:val="00FF08CE"/>
    <w:rsid w:val="00FF0BB0"/>
    <w:rsid w:val="00FF130A"/>
    <w:rsid w:val="00FF1482"/>
    <w:rsid w:val="00FF22E8"/>
    <w:rsid w:val="00FF2958"/>
    <w:rsid w:val="00FF35D3"/>
    <w:rsid w:val="00FF3CC9"/>
    <w:rsid w:val="00FF4171"/>
    <w:rsid w:val="00FF55E7"/>
    <w:rsid w:val="00FF7930"/>
    <w:rsid w:val="01290F7E"/>
    <w:rsid w:val="015D1E09"/>
    <w:rsid w:val="02697903"/>
    <w:rsid w:val="02F96569"/>
    <w:rsid w:val="03EA7B21"/>
    <w:rsid w:val="05F83EAE"/>
    <w:rsid w:val="063E7D85"/>
    <w:rsid w:val="07293586"/>
    <w:rsid w:val="07295285"/>
    <w:rsid w:val="07636392"/>
    <w:rsid w:val="07770C56"/>
    <w:rsid w:val="08B34C7F"/>
    <w:rsid w:val="092217DD"/>
    <w:rsid w:val="093A7294"/>
    <w:rsid w:val="0A263993"/>
    <w:rsid w:val="0A2D3AC2"/>
    <w:rsid w:val="0AA755DF"/>
    <w:rsid w:val="0B120D44"/>
    <w:rsid w:val="0BD27BF6"/>
    <w:rsid w:val="0C3B3C7D"/>
    <w:rsid w:val="0CAB2EAE"/>
    <w:rsid w:val="0CB020CE"/>
    <w:rsid w:val="0D621C7D"/>
    <w:rsid w:val="0DAB0629"/>
    <w:rsid w:val="0E465FCC"/>
    <w:rsid w:val="0E73034D"/>
    <w:rsid w:val="0F13775A"/>
    <w:rsid w:val="0F5F45FE"/>
    <w:rsid w:val="0F9A112B"/>
    <w:rsid w:val="106D2F64"/>
    <w:rsid w:val="10B63710"/>
    <w:rsid w:val="10C70CA2"/>
    <w:rsid w:val="10F10820"/>
    <w:rsid w:val="111C2F7A"/>
    <w:rsid w:val="11665CA1"/>
    <w:rsid w:val="12CB274E"/>
    <w:rsid w:val="13951726"/>
    <w:rsid w:val="13B72BEB"/>
    <w:rsid w:val="14396509"/>
    <w:rsid w:val="14DD2C3C"/>
    <w:rsid w:val="16087E1D"/>
    <w:rsid w:val="168F0353"/>
    <w:rsid w:val="17701D14"/>
    <w:rsid w:val="17735226"/>
    <w:rsid w:val="17BF71E2"/>
    <w:rsid w:val="189F624C"/>
    <w:rsid w:val="19E36DFC"/>
    <w:rsid w:val="1A1C66C0"/>
    <w:rsid w:val="1A42393B"/>
    <w:rsid w:val="1AAD45DE"/>
    <w:rsid w:val="1B046F80"/>
    <w:rsid w:val="1B24183E"/>
    <w:rsid w:val="1B3267B5"/>
    <w:rsid w:val="1B40161D"/>
    <w:rsid w:val="1B441859"/>
    <w:rsid w:val="1B6606B1"/>
    <w:rsid w:val="1C5E7925"/>
    <w:rsid w:val="1CEB61FC"/>
    <w:rsid w:val="1CFD070F"/>
    <w:rsid w:val="1D5F6196"/>
    <w:rsid w:val="1D6132A5"/>
    <w:rsid w:val="1D8E56D5"/>
    <w:rsid w:val="1E7A43DA"/>
    <w:rsid w:val="1F143C99"/>
    <w:rsid w:val="1FE7539E"/>
    <w:rsid w:val="20671BE0"/>
    <w:rsid w:val="20963CB8"/>
    <w:rsid w:val="20A81A1B"/>
    <w:rsid w:val="20B07FB6"/>
    <w:rsid w:val="20B646FB"/>
    <w:rsid w:val="213B74B1"/>
    <w:rsid w:val="215A2310"/>
    <w:rsid w:val="21B46B9B"/>
    <w:rsid w:val="21DE318A"/>
    <w:rsid w:val="21EF5B80"/>
    <w:rsid w:val="22576990"/>
    <w:rsid w:val="22F47480"/>
    <w:rsid w:val="23DE1C48"/>
    <w:rsid w:val="240210CD"/>
    <w:rsid w:val="24BF09F7"/>
    <w:rsid w:val="252D53FE"/>
    <w:rsid w:val="25EC2D81"/>
    <w:rsid w:val="27320280"/>
    <w:rsid w:val="277057A2"/>
    <w:rsid w:val="287A5CF2"/>
    <w:rsid w:val="29206EB8"/>
    <w:rsid w:val="29595666"/>
    <w:rsid w:val="29874881"/>
    <w:rsid w:val="29E325E0"/>
    <w:rsid w:val="2A452503"/>
    <w:rsid w:val="2BA936A8"/>
    <w:rsid w:val="2C315A5A"/>
    <w:rsid w:val="2C4B1C25"/>
    <w:rsid w:val="2CAC11C4"/>
    <w:rsid w:val="2D9E56F5"/>
    <w:rsid w:val="2E667F96"/>
    <w:rsid w:val="2E8226AB"/>
    <w:rsid w:val="2F8A6F22"/>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061151"/>
    <w:rsid w:val="392971ED"/>
    <w:rsid w:val="39325651"/>
    <w:rsid w:val="3A872856"/>
    <w:rsid w:val="3B3763D1"/>
    <w:rsid w:val="3C2F6E1E"/>
    <w:rsid w:val="3C4F64BA"/>
    <w:rsid w:val="3CDA245A"/>
    <w:rsid w:val="3D1E06B7"/>
    <w:rsid w:val="3EDA0523"/>
    <w:rsid w:val="3EE02A5B"/>
    <w:rsid w:val="3F8034AB"/>
    <w:rsid w:val="407A6407"/>
    <w:rsid w:val="41AF4EE3"/>
    <w:rsid w:val="4200449D"/>
    <w:rsid w:val="422E1449"/>
    <w:rsid w:val="423A3BCC"/>
    <w:rsid w:val="424E57D2"/>
    <w:rsid w:val="42B26C49"/>
    <w:rsid w:val="433A6FE6"/>
    <w:rsid w:val="43480868"/>
    <w:rsid w:val="4350713C"/>
    <w:rsid w:val="436653E0"/>
    <w:rsid w:val="43C4431A"/>
    <w:rsid w:val="4454470B"/>
    <w:rsid w:val="44B951CC"/>
    <w:rsid w:val="44CD14E0"/>
    <w:rsid w:val="44F20B0B"/>
    <w:rsid w:val="452E5F4C"/>
    <w:rsid w:val="45612018"/>
    <w:rsid w:val="458946E9"/>
    <w:rsid w:val="45A47C0E"/>
    <w:rsid w:val="45D946C0"/>
    <w:rsid w:val="46577FD6"/>
    <w:rsid w:val="46D955A7"/>
    <w:rsid w:val="47133957"/>
    <w:rsid w:val="47A07E0C"/>
    <w:rsid w:val="4802750A"/>
    <w:rsid w:val="48596AAB"/>
    <w:rsid w:val="4870272E"/>
    <w:rsid w:val="490C30EB"/>
    <w:rsid w:val="49DC7715"/>
    <w:rsid w:val="4A023139"/>
    <w:rsid w:val="4A7B576F"/>
    <w:rsid w:val="4A87325A"/>
    <w:rsid w:val="4AF561A9"/>
    <w:rsid w:val="4BA9398C"/>
    <w:rsid w:val="4C4A0649"/>
    <w:rsid w:val="4C7E5ECA"/>
    <w:rsid w:val="4C876AA5"/>
    <w:rsid w:val="4D0E00FB"/>
    <w:rsid w:val="4D176606"/>
    <w:rsid w:val="4D2719B7"/>
    <w:rsid w:val="4DA95081"/>
    <w:rsid w:val="4DC54893"/>
    <w:rsid w:val="4DEC4FB0"/>
    <w:rsid w:val="4E075D8A"/>
    <w:rsid w:val="4EC00FAD"/>
    <w:rsid w:val="4F9843DC"/>
    <w:rsid w:val="4FC62A8C"/>
    <w:rsid w:val="4FE20F0D"/>
    <w:rsid w:val="4FE51552"/>
    <w:rsid w:val="50504C4B"/>
    <w:rsid w:val="509C6E7C"/>
    <w:rsid w:val="5162104E"/>
    <w:rsid w:val="518167CC"/>
    <w:rsid w:val="53A039CC"/>
    <w:rsid w:val="53A1505A"/>
    <w:rsid w:val="53A670DD"/>
    <w:rsid w:val="54063E08"/>
    <w:rsid w:val="543437E8"/>
    <w:rsid w:val="54F73313"/>
    <w:rsid w:val="54F80955"/>
    <w:rsid w:val="555170A7"/>
    <w:rsid w:val="5587536D"/>
    <w:rsid w:val="559B174B"/>
    <w:rsid w:val="55CE0CF4"/>
    <w:rsid w:val="55DF56CA"/>
    <w:rsid w:val="56B22A9C"/>
    <w:rsid w:val="57B72A76"/>
    <w:rsid w:val="57C3426C"/>
    <w:rsid w:val="57CE1F93"/>
    <w:rsid w:val="588743D1"/>
    <w:rsid w:val="5887701A"/>
    <w:rsid w:val="59C0439F"/>
    <w:rsid w:val="59C15C02"/>
    <w:rsid w:val="59DB4FE1"/>
    <w:rsid w:val="5ABE2233"/>
    <w:rsid w:val="5BDF5D95"/>
    <w:rsid w:val="5BFE7528"/>
    <w:rsid w:val="5C38430B"/>
    <w:rsid w:val="5E2467F1"/>
    <w:rsid w:val="5E735E7A"/>
    <w:rsid w:val="5EC21885"/>
    <w:rsid w:val="5F1A2B43"/>
    <w:rsid w:val="5FB837BB"/>
    <w:rsid w:val="60257A76"/>
    <w:rsid w:val="605A0647"/>
    <w:rsid w:val="60CC405A"/>
    <w:rsid w:val="61E215D8"/>
    <w:rsid w:val="621B3775"/>
    <w:rsid w:val="62364782"/>
    <w:rsid w:val="6394356A"/>
    <w:rsid w:val="63A875FD"/>
    <w:rsid w:val="63C61B2C"/>
    <w:rsid w:val="63D40BE9"/>
    <w:rsid w:val="64102431"/>
    <w:rsid w:val="64A5243A"/>
    <w:rsid w:val="64F531DE"/>
    <w:rsid w:val="64F86093"/>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C7D130C"/>
    <w:rsid w:val="6DB34098"/>
    <w:rsid w:val="6DB545B6"/>
    <w:rsid w:val="6DE02FB4"/>
    <w:rsid w:val="6E514CED"/>
    <w:rsid w:val="6EB563D5"/>
    <w:rsid w:val="6ED92677"/>
    <w:rsid w:val="6F225983"/>
    <w:rsid w:val="6F8572BC"/>
    <w:rsid w:val="6FFC5590"/>
    <w:rsid w:val="706D1DD0"/>
    <w:rsid w:val="70856B87"/>
    <w:rsid w:val="70D527EE"/>
    <w:rsid w:val="715B5300"/>
    <w:rsid w:val="718C383E"/>
    <w:rsid w:val="71D27F8A"/>
    <w:rsid w:val="72553024"/>
    <w:rsid w:val="72C40510"/>
    <w:rsid w:val="73122968"/>
    <w:rsid w:val="731F5D5E"/>
    <w:rsid w:val="73C51AD5"/>
    <w:rsid w:val="741E793C"/>
    <w:rsid w:val="745E3944"/>
    <w:rsid w:val="74E44087"/>
    <w:rsid w:val="751F3BA3"/>
    <w:rsid w:val="7635099D"/>
    <w:rsid w:val="77762421"/>
    <w:rsid w:val="77B56B1F"/>
    <w:rsid w:val="780F09F4"/>
    <w:rsid w:val="78442BC1"/>
    <w:rsid w:val="78A90480"/>
    <w:rsid w:val="7A364017"/>
    <w:rsid w:val="7A8265E1"/>
    <w:rsid w:val="7B686D42"/>
    <w:rsid w:val="7B841746"/>
    <w:rsid w:val="7C2C181A"/>
    <w:rsid w:val="7C6C5AC7"/>
    <w:rsid w:val="7CC6544B"/>
    <w:rsid w:val="7D0239FF"/>
    <w:rsid w:val="7D5E40CD"/>
    <w:rsid w:val="7DCD56F2"/>
    <w:rsid w:val="7DF155FB"/>
    <w:rsid w:val="7EBA3695"/>
    <w:rsid w:val="7F001CE7"/>
    <w:rsid w:val="7F3E2D78"/>
    <w:rsid w:val="7FE47E50"/>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0770" fillcolor="white">
      <v:fill color="white"/>
    </o:shapedefaults>
    <o:shapelayout v:ext="edit">
      <o:idmap v:ext="edit" data="1,2"/>
      <o:rules v:ext="edit">
        <o:r id="V:Rule3" type="connector" idref="#AutoShape 41"/>
        <o:r id="V:Rule4" type="connector" idref="#AutoShape 40"/>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Normal Indent" w:qFormat="1"/>
    <w:lsdException w:name="annotation text" w:locked="0" w:semiHidden="1" w:uiPriority="99" w:qFormat="1"/>
    <w:lsdException w:name="header" w:locked="0"/>
    <w:lsdException w:name="footer" w:locked="0" w:uiPriority="99"/>
    <w:lsdException w:name="caption" w:qFormat="1"/>
    <w:lsdException w:name="annotation reference" w:locked="0" w:semiHidden="1"/>
    <w:lsdException w:name="Title" w:qFormat="1"/>
    <w:lsdException w:name="Default Paragraph Font" w:locked="0" w:semiHidden="1"/>
    <w:lsdException w:name="Body Text" w:locked="0"/>
    <w:lsdException w:name="Body Text Indent" w:locked="0"/>
    <w:lsdException w:name="Subtitle" w:qFormat="1"/>
    <w:lsdException w:name="Date" w:locked="0"/>
    <w:lsdException w:name="Body Text First Indent" w:qFormat="1"/>
    <w:lsdException w:name="Body Text Indent 2" w:uiPriority="99"/>
    <w:lsdException w:name="Body Text Indent 3" w:qFormat="1"/>
    <w:lsdException w:name="Hyperlink" w:uiPriority="99"/>
    <w:lsdException w:name="Strong" w:uiPriority="99" w:qFormat="1"/>
    <w:lsdException w:name="Emphasis" w:qFormat="1"/>
    <w:lsdException w:name="Plain Text" w:qFormat="1"/>
    <w:lsdException w:name="HTML Top of Form" w:locked="0" w:semiHidden="1" w:uiPriority="99" w:unhideWhenUsed="1"/>
    <w:lsdException w:name="HTML Bottom of Form" w:locked="0" w:semiHidden="1" w:uiPriority="99" w:unhideWhenUsed="1"/>
    <w:lsdException w:name="Normal (Web)" w:locked="0"/>
    <w:lsdException w:name="Normal Table" w:locked="0" w:semiHidden="1"/>
    <w:lsdException w:name="annotation subject" w:locked="0" w:semiHidden="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Balloon Text" w:locked="0" w:semiHidden="1"/>
    <w:lsdException w:name="Table Grid" w:locked="0" w:qFormat="1"/>
    <w:lsdException w:name="Placeholder Text" w:locked="0" w:semiHidden="1" w:uiPriority="99" w:unhideWhenUsed="1"/>
    <w:lsdException w:name="No Spacing" w:locked="0" w:semiHidden="1" w:uiPriority="99" w:unhideWhenUsed="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qFormat="1"/>
    <w:lsdException w:name="Quote" w:locked="0" w:semiHidden="1" w:unhideWhenUsed="1" w:qFormat="1"/>
    <w:lsdException w:name="Intense Quote" w:locked="0" w:semiHidden="1" w:unhideWhenUsed="1"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next w:val="a0"/>
    <w:qFormat/>
    <w:rsid w:val="00302CD6"/>
    <w:pPr>
      <w:widowControl w:val="0"/>
      <w:jc w:val="both"/>
    </w:pPr>
    <w:rPr>
      <w:kern w:val="2"/>
      <w:sz w:val="21"/>
      <w:szCs w:val="24"/>
    </w:rPr>
  </w:style>
  <w:style w:type="paragraph" w:styleId="1">
    <w:name w:val="heading 1"/>
    <w:basedOn w:val="a"/>
    <w:next w:val="a"/>
    <w:link w:val="1Char"/>
    <w:uiPriority w:val="99"/>
    <w:qFormat/>
    <w:locked/>
    <w:rsid w:val="00302CD6"/>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qFormat/>
    <w:locked/>
    <w:rsid w:val="00302CD6"/>
    <w:pPr>
      <w:keepNext/>
      <w:keepLines/>
      <w:adjustRightInd w:val="0"/>
      <w:snapToGrid w:val="0"/>
      <w:spacing w:beforeLines="50" w:line="360" w:lineRule="auto"/>
      <w:outlineLvl w:val="1"/>
    </w:pPr>
    <w:rPr>
      <w:rFonts w:ascii="Arial" w:eastAsia="黑体" w:hAnsi="Arial"/>
      <w:b/>
      <w:sz w:val="28"/>
    </w:rPr>
  </w:style>
  <w:style w:type="paragraph" w:styleId="3">
    <w:name w:val="heading 3"/>
    <w:basedOn w:val="a"/>
    <w:next w:val="a"/>
    <w:link w:val="3Char"/>
    <w:qFormat/>
    <w:locked/>
    <w:rsid w:val="00302CD6"/>
    <w:pPr>
      <w:keepNext/>
      <w:keepLines/>
      <w:adjustRightInd w:val="0"/>
      <w:snapToGrid w:val="0"/>
      <w:spacing w:beforeLines="50" w:line="360" w:lineRule="auto"/>
      <w:jc w:val="left"/>
      <w:outlineLvl w:val="2"/>
    </w:pPr>
    <w:rPr>
      <w:b/>
      <w:sz w:val="24"/>
    </w:rPr>
  </w:style>
  <w:style w:type="paragraph" w:styleId="4">
    <w:name w:val="heading 4"/>
    <w:basedOn w:val="a"/>
    <w:next w:val="a"/>
    <w:link w:val="4Char"/>
    <w:semiHidden/>
    <w:unhideWhenUsed/>
    <w:qFormat/>
    <w:locked/>
    <w:rsid w:val="00E9006B"/>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semiHidden/>
    <w:unhideWhenUsed/>
    <w:qFormat/>
    <w:locked/>
    <w:rsid w:val="00445E00"/>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rsid w:val="00302CD6"/>
    <w:pPr>
      <w:widowControl/>
      <w:snapToGrid w:val="0"/>
      <w:spacing w:before="60" w:after="160" w:line="259" w:lineRule="auto"/>
      <w:ind w:right="113"/>
    </w:pPr>
    <w:rPr>
      <w:kern w:val="0"/>
      <w:sz w:val="18"/>
      <w:szCs w:val="20"/>
      <w:lang/>
    </w:rPr>
  </w:style>
  <w:style w:type="paragraph" w:styleId="a4">
    <w:name w:val="Normal Indent"/>
    <w:basedOn w:val="a"/>
    <w:qFormat/>
    <w:locked/>
    <w:rsid w:val="00302CD6"/>
    <w:pPr>
      <w:ind w:firstLineChars="200" w:firstLine="420"/>
    </w:pPr>
  </w:style>
  <w:style w:type="paragraph" w:styleId="a5">
    <w:name w:val="caption"/>
    <w:basedOn w:val="a"/>
    <w:next w:val="a"/>
    <w:qFormat/>
    <w:locked/>
    <w:rsid w:val="00302CD6"/>
    <w:rPr>
      <w:rFonts w:ascii="Arial" w:eastAsia="黑体" w:hAnsi="Arial" w:cs="Arial"/>
      <w:sz w:val="20"/>
    </w:rPr>
  </w:style>
  <w:style w:type="paragraph" w:styleId="a6">
    <w:name w:val="annotation text"/>
    <w:basedOn w:val="a"/>
    <w:link w:val="Char0"/>
    <w:uiPriority w:val="99"/>
    <w:qFormat/>
    <w:rsid w:val="00302CD6"/>
    <w:pPr>
      <w:jc w:val="left"/>
    </w:pPr>
    <w:rPr>
      <w:kern w:val="0"/>
      <w:sz w:val="24"/>
      <w:szCs w:val="20"/>
      <w:lang/>
    </w:rPr>
  </w:style>
  <w:style w:type="paragraph" w:styleId="a7">
    <w:name w:val="Body Text Indent"/>
    <w:basedOn w:val="a"/>
    <w:link w:val="Char1"/>
    <w:rsid w:val="00302CD6"/>
    <w:pPr>
      <w:spacing w:after="120"/>
      <w:ind w:leftChars="200" w:left="420"/>
    </w:pPr>
    <w:rPr>
      <w:kern w:val="0"/>
      <w:sz w:val="24"/>
      <w:szCs w:val="20"/>
      <w:lang/>
    </w:rPr>
  </w:style>
  <w:style w:type="paragraph" w:styleId="a8">
    <w:name w:val="Date"/>
    <w:basedOn w:val="a"/>
    <w:next w:val="a"/>
    <w:link w:val="Char2"/>
    <w:rsid w:val="00302CD6"/>
    <w:pPr>
      <w:ind w:leftChars="2500" w:left="100"/>
    </w:pPr>
    <w:rPr>
      <w:kern w:val="0"/>
      <w:sz w:val="24"/>
      <w:szCs w:val="20"/>
      <w:lang/>
    </w:rPr>
  </w:style>
  <w:style w:type="paragraph" w:styleId="a9">
    <w:name w:val="Balloon Text"/>
    <w:basedOn w:val="a"/>
    <w:link w:val="Char3"/>
    <w:semiHidden/>
    <w:rsid w:val="00302CD6"/>
    <w:rPr>
      <w:kern w:val="0"/>
      <w:sz w:val="18"/>
      <w:szCs w:val="20"/>
      <w:lang/>
    </w:rPr>
  </w:style>
  <w:style w:type="paragraph" w:styleId="aa">
    <w:name w:val="footer"/>
    <w:basedOn w:val="a"/>
    <w:link w:val="Char4"/>
    <w:uiPriority w:val="99"/>
    <w:rsid w:val="00302CD6"/>
    <w:pPr>
      <w:tabs>
        <w:tab w:val="center" w:pos="4153"/>
        <w:tab w:val="right" w:pos="8306"/>
      </w:tabs>
      <w:snapToGrid w:val="0"/>
      <w:jc w:val="left"/>
    </w:pPr>
    <w:rPr>
      <w:kern w:val="0"/>
      <w:sz w:val="18"/>
      <w:szCs w:val="20"/>
      <w:lang/>
    </w:rPr>
  </w:style>
  <w:style w:type="paragraph" w:styleId="ab">
    <w:name w:val="header"/>
    <w:basedOn w:val="a"/>
    <w:link w:val="Char5"/>
    <w:rsid w:val="00302CD6"/>
    <w:pPr>
      <w:pBdr>
        <w:bottom w:val="single" w:sz="6" w:space="1" w:color="auto"/>
      </w:pBdr>
      <w:tabs>
        <w:tab w:val="center" w:pos="4153"/>
        <w:tab w:val="right" w:pos="8306"/>
      </w:tabs>
      <w:snapToGrid w:val="0"/>
      <w:jc w:val="center"/>
    </w:pPr>
    <w:rPr>
      <w:kern w:val="0"/>
      <w:sz w:val="18"/>
      <w:szCs w:val="20"/>
      <w:lang/>
    </w:rPr>
  </w:style>
  <w:style w:type="paragraph" w:styleId="30">
    <w:name w:val="Body Text Indent 3"/>
    <w:basedOn w:val="a"/>
    <w:qFormat/>
    <w:locked/>
    <w:rsid w:val="00302CD6"/>
    <w:pPr>
      <w:ind w:leftChars="200" w:left="420"/>
    </w:pPr>
    <w:rPr>
      <w:sz w:val="16"/>
    </w:rPr>
  </w:style>
  <w:style w:type="paragraph" w:styleId="20">
    <w:name w:val="Body Text 2"/>
    <w:basedOn w:val="a"/>
    <w:locked/>
    <w:rsid w:val="00302CD6"/>
    <w:pPr>
      <w:spacing w:line="480" w:lineRule="auto"/>
    </w:pPr>
  </w:style>
  <w:style w:type="paragraph" w:styleId="ac">
    <w:name w:val="Normal (Web)"/>
    <w:basedOn w:val="a"/>
    <w:link w:val="Char6"/>
    <w:rsid w:val="00302CD6"/>
    <w:pPr>
      <w:widowControl/>
      <w:spacing w:before="100" w:beforeAutospacing="1" w:after="100" w:afterAutospacing="1"/>
      <w:jc w:val="left"/>
    </w:pPr>
    <w:rPr>
      <w:rFonts w:ascii="宋体" w:hAnsi="宋体"/>
      <w:kern w:val="0"/>
      <w:sz w:val="24"/>
      <w:szCs w:val="20"/>
      <w:lang/>
    </w:rPr>
  </w:style>
  <w:style w:type="paragraph" w:styleId="ad">
    <w:name w:val="annotation subject"/>
    <w:basedOn w:val="a6"/>
    <w:next w:val="a6"/>
    <w:link w:val="Char7"/>
    <w:semiHidden/>
    <w:rsid w:val="00302CD6"/>
    <w:rPr>
      <w:b/>
      <w:kern w:val="2"/>
    </w:rPr>
  </w:style>
  <w:style w:type="paragraph" w:styleId="ae">
    <w:name w:val="Body Text First Indent"/>
    <w:basedOn w:val="a0"/>
    <w:qFormat/>
    <w:locked/>
    <w:rsid w:val="00302CD6"/>
    <w:pPr>
      <w:adjustRightInd w:val="0"/>
      <w:spacing w:beforeLines="50" w:line="360" w:lineRule="auto"/>
      <w:ind w:firstLineChars="200" w:firstLine="200"/>
    </w:pPr>
    <w:rPr>
      <w:sz w:val="24"/>
    </w:rPr>
  </w:style>
  <w:style w:type="paragraph" w:styleId="21">
    <w:name w:val="Body Text First Indent 2"/>
    <w:basedOn w:val="a7"/>
    <w:locked/>
    <w:rsid w:val="00302CD6"/>
    <w:pPr>
      <w:ind w:firstLineChars="200" w:firstLine="420"/>
    </w:pPr>
  </w:style>
  <w:style w:type="table" w:styleId="af">
    <w:name w:val="Table Grid"/>
    <w:aliases w:val="网格型c,黄桥表,网格型!,网格型-无边竖线,灰度表格,网格型-中对齐"/>
    <w:basedOn w:val="a2"/>
    <w:qFormat/>
    <w:rsid w:val="00302C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99"/>
    <w:qFormat/>
    <w:locked/>
    <w:rsid w:val="00302CD6"/>
    <w:rPr>
      <w:b/>
    </w:rPr>
  </w:style>
  <w:style w:type="character" w:styleId="af1">
    <w:name w:val="page number"/>
    <w:basedOn w:val="a1"/>
    <w:locked/>
    <w:rsid w:val="00302CD6"/>
  </w:style>
  <w:style w:type="character" w:styleId="af2">
    <w:name w:val="annotation reference"/>
    <w:rsid w:val="00302CD6"/>
    <w:rPr>
      <w:sz w:val="21"/>
    </w:rPr>
  </w:style>
  <w:style w:type="paragraph" w:customStyle="1" w:styleId="af3">
    <w:name w:val="表格"/>
    <w:basedOn w:val="a"/>
    <w:next w:val="a"/>
    <w:link w:val="Char8"/>
    <w:rsid w:val="00302CD6"/>
    <w:pPr>
      <w:adjustRightInd w:val="0"/>
      <w:snapToGrid w:val="0"/>
      <w:spacing w:beforeLines="10" w:afterLines="10" w:line="259" w:lineRule="auto"/>
      <w:jc w:val="center"/>
    </w:pPr>
    <w:rPr>
      <w:rFonts w:ascii="宋体"/>
      <w:kern w:val="0"/>
      <w:szCs w:val="20"/>
      <w:lang/>
    </w:rPr>
  </w:style>
  <w:style w:type="paragraph" w:customStyle="1" w:styleId="10">
    <w:name w:val="正文_10"/>
    <w:rsid w:val="00302CD6"/>
    <w:pPr>
      <w:widowControl w:val="0"/>
      <w:jc w:val="both"/>
    </w:pPr>
    <w:rPr>
      <w:kern w:val="2"/>
      <w:sz w:val="21"/>
      <w:szCs w:val="22"/>
    </w:rPr>
  </w:style>
  <w:style w:type="paragraph" w:customStyle="1" w:styleId="22">
    <w:name w:val="普通(网站)2"/>
    <w:basedOn w:val="a"/>
    <w:rsid w:val="00302CD6"/>
    <w:pPr>
      <w:widowControl/>
      <w:spacing w:before="100" w:beforeAutospacing="1" w:after="100" w:afterAutospacing="1"/>
      <w:jc w:val="left"/>
    </w:pPr>
    <w:rPr>
      <w:rFonts w:ascii="宋体" w:hAnsi="宋体"/>
      <w:sz w:val="24"/>
      <w:szCs w:val="20"/>
    </w:rPr>
  </w:style>
  <w:style w:type="paragraph" w:customStyle="1" w:styleId="Default">
    <w:name w:val="Default"/>
    <w:next w:val="21"/>
    <w:qFormat/>
    <w:rsid w:val="00302CD6"/>
    <w:pPr>
      <w:widowControl w:val="0"/>
      <w:autoSpaceDE w:val="0"/>
      <w:autoSpaceDN w:val="0"/>
      <w:adjustRightInd w:val="0"/>
    </w:pPr>
    <w:rPr>
      <w:rFonts w:ascii="宋体" w:cs="宋体"/>
      <w:color w:val="000000"/>
      <w:sz w:val="24"/>
      <w:szCs w:val="24"/>
    </w:rPr>
  </w:style>
  <w:style w:type="paragraph" w:customStyle="1" w:styleId="p0">
    <w:name w:val="p0"/>
    <w:basedOn w:val="a"/>
    <w:qFormat/>
    <w:rsid w:val="00302CD6"/>
    <w:pPr>
      <w:widowControl/>
    </w:pPr>
    <w:rPr>
      <w:kern w:val="0"/>
      <w:szCs w:val="21"/>
    </w:rPr>
  </w:style>
  <w:style w:type="paragraph" w:customStyle="1" w:styleId="TableParagraph">
    <w:name w:val="Table Paragraph"/>
    <w:basedOn w:val="a"/>
    <w:uiPriority w:val="1"/>
    <w:qFormat/>
    <w:rsid w:val="00302CD6"/>
    <w:rPr>
      <w:rFonts w:ascii="仿宋" w:eastAsia="仿宋" w:hAnsi="仿宋" w:cs="仿宋"/>
      <w:lang w:val="zh-CN" w:bidi="zh-CN"/>
    </w:rPr>
  </w:style>
  <w:style w:type="paragraph" w:customStyle="1" w:styleId="01">
    <w:name w:val="正文01"/>
    <w:basedOn w:val="a"/>
    <w:qFormat/>
    <w:rsid w:val="00302CD6"/>
    <w:pPr>
      <w:adjustRightInd w:val="0"/>
      <w:spacing w:line="360" w:lineRule="auto"/>
      <w:ind w:firstLineChars="225" w:firstLine="540"/>
      <w:textAlignment w:val="baseline"/>
    </w:pPr>
    <w:rPr>
      <w:rFonts w:ascii="宋体" w:hAnsi="宋体"/>
      <w:sz w:val="24"/>
    </w:rPr>
  </w:style>
  <w:style w:type="paragraph" w:customStyle="1" w:styleId="Char50">
    <w:name w:val="Char5"/>
    <w:basedOn w:val="a"/>
    <w:qFormat/>
    <w:rsid w:val="00302CD6"/>
    <w:pPr>
      <w:adjustRightInd w:val="0"/>
      <w:snapToGrid w:val="0"/>
      <w:spacing w:line="360" w:lineRule="auto"/>
      <w:ind w:firstLineChars="200" w:firstLine="200"/>
    </w:pPr>
    <w:rPr>
      <w:sz w:val="24"/>
    </w:rPr>
  </w:style>
  <w:style w:type="paragraph" w:customStyle="1" w:styleId="xl27">
    <w:name w:val="xl27"/>
    <w:basedOn w:val="a"/>
    <w:qFormat/>
    <w:rsid w:val="00302CD6"/>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新宋体-18030" w:eastAsia="新宋体-18030" w:hAnsi="新宋体-18030" w:cs="新宋体-18030"/>
      <w:kern w:val="0"/>
    </w:rPr>
  </w:style>
  <w:style w:type="paragraph" w:styleId="af4">
    <w:name w:val="List Paragraph"/>
    <w:basedOn w:val="a"/>
    <w:qFormat/>
    <w:rsid w:val="00302CD6"/>
    <w:pPr>
      <w:ind w:firstLineChars="200" w:firstLine="420"/>
    </w:pPr>
    <w:rPr>
      <w:rFonts w:ascii="Calibri" w:hAnsi="Calibri"/>
      <w:szCs w:val="22"/>
    </w:rPr>
  </w:style>
  <w:style w:type="character" w:customStyle="1" w:styleId="af5">
    <w:name w:val="日期 字符"/>
    <w:semiHidden/>
    <w:rsid w:val="00302CD6"/>
    <w:rPr>
      <w:rFonts w:ascii="Times New Roman" w:eastAsia="宋体" w:hAnsi="Times New Roman"/>
      <w:sz w:val="24"/>
    </w:rPr>
  </w:style>
  <w:style w:type="character" w:customStyle="1" w:styleId="Char8">
    <w:name w:val="表格 Char"/>
    <w:link w:val="af3"/>
    <w:locked/>
    <w:rsid w:val="00302CD6"/>
    <w:rPr>
      <w:rFonts w:ascii="宋体"/>
      <w:sz w:val="21"/>
    </w:rPr>
  </w:style>
  <w:style w:type="character" w:customStyle="1" w:styleId="Char0">
    <w:name w:val="批注文字 Char"/>
    <w:link w:val="a6"/>
    <w:uiPriority w:val="99"/>
    <w:locked/>
    <w:rsid w:val="00302CD6"/>
    <w:rPr>
      <w:rFonts w:ascii="Times New Roman" w:eastAsia="宋体" w:hAnsi="Times New Roman"/>
      <w:sz w:val="24"/>
    </w:rPr>
  </w:style>
  <w:style w:type="character" w:customStyle="1" w:styleId="11">
    <w:name w:val="正文文本 字符1"/>
    <w:semiHidden/>
    <w:rsid w:val="00302CD6"/>
    <w:rPr>
      <w:rFonts w:ascii="Times New Roman" w:eastAsia="宋体" w:hAnsi="Times New Roman"/>
      <w:sz w:val="24"/>
    </w:rPr>
  </w:style>
  <w:style w:type="character" w:customStyle="1" w:styleId="Char7">
    <w:name w:val="批注主题 Char"/>
    <w:link w:val="ad"/>
    <w:semiHidden/>
    <w:locked/>
    <w:rsid w:val="00302CD6"/>
    <w:rPr>
      <w:rFonts w:ascii="Times New Roman" w:eastAsia="宋体" w:hAnsi="Times New Roman"/>
      <w:b/>
      <w:kern w:val="2"/>
      <w:sz w:val="24"/>
    </w:rPr>
  </w:style>
  <w:style w:type="character" w:customStyle="1" w:styleId="Char">
    <w:name w:val="正文文本 Char"/>
    <w:link w:val="a0"/>
    <w:locked/>
    <w:rsid w:val="00302CD6"/>
    <w:rPr>
      <w:sz w:val="18"/>
    </w:rPr>
  </w:style>
  <w:style w:type="character" w:customStyle="1" w:styleId="Char3">
    <w:name w:val="批注框文本 Char"/>
    <w:link w:val="a9"/>
    <w:semiHidden/>
    <w:locked/>
    <w:rsid w:val="00302CD6"/>
    <w:rPr>
      <w:rFonts w:ascii="Times New Roman" w:eastAsia="宋体" w:hAnsi="Times New Roman"/>
      <w:sz w:val="18"/>
    </w:rPr>
  </w:style>
  <w:style w:type="character" w:customStyle="1" w:styleId="Char5">
    <w:name w:val="页眉 Char"/>
    <w:link w:val="ab"/>
    <w:locked/>
    <w:rsid w:val="00302CD6"/>
    <w:rPr>
      <w:sz w:val="18"/>
    </w:rPr>
  </w:style>
  <w:style w:type="character" w:customStyle="1" w:styleId="Char1">
    <w:name w:val="正文文本缩进 Char"/>
    <w:link w:val="a7"/>
    <w:semiHidden/>
    <w:locked/>
    <w:rsid w:val="00302CD6"/>
    <w:rPr>
      <w:rFonts w:ascii="Times New Roman" w:eastAsia="宋体" w:hAnsi="Times New Roman"/>
      <w:sz w:val="24"/>
    </w:rPr>
  </w:style>
  <w:style w:type="character" w:customStyle="1" w:styleId="12">
    <w:name w:val="批注文字 字符1"/>
    <w:uiPriority w:val="99"/>
    <w:semiHidden/>
    <w:rsid w:val="00302CD6"/>
    <w:rPr>
      <w:rFonts w:ascii="Times New Roman" w:eastAsia="宋体" w:hAnsi="Times New Roman"/>
      <w:sz w:val="24"/>
    </w:rPr>
  </w:style>
  <w:style w:type="character" w:customStyle="1" w:styleId="Char6">
    <w:name w:val="普通(网站) Char"/>
    <w:link w:val="ac"/>
    <w:locked/>
    <w:rsid w:val="00302CD6"/>
    <w:rPr>
      <w:rFonts w:ascii="宋体" w:eastAsia="宋体" w:hAnsi="宋体"/>
      <w:sz w:val="24"/>
    </w:rPr>
  </w:style>
  <w:style w:type="character" w:customStyle="1" w:styleId="Char2">
    <w:name w:val="日期 Char"/>
    <w:link w:val="a8"/>
    <w:locked/>
    <w:rsid w:val="00302CD6"/>
    <w:rPr>
      <w:rFonts w:ascii="Times New Roman" w:eastAsia="宋体" w:hAnsi="Times New Roman"/>
      <w:sz w:val="24"/>
    </w:rPr>
  </w:style>
  <w:style w:type="character" w:customStyle="1" w:styleId="Char4">
    <w:name w:val="页脚 Char"/>
    <w:link w:val="aa"/>
    <w:uiPriority w:val="99"/>
    <w:locked/>
    <w:rsid w:val="00302CD6"/>
    <w:rPr>
      <w:sz w:val="18"/>
    </w:rPr>
  </w:style>
  <w:style w:type="character" w:customStyle="1" w:styleId="af6">
    <w:name w:val="页脚 字符"/>
    <w:basedOn w:val="a1"/>
    <w:uiPriority w:val="99"/>
    <w:rsid w:val="00302CD6"/>
  </w:style>
  <w:style w:type="paragraph" w:customStyle="1" w:styleId="085">
    <w:name w:val="样式 小四 首行缩进:  0.85 厘米"/>
    <w:basedOn w:val="a"/>
    <w:qFormat/>
    <w:rsid w:val="00302CD6"/>
    <w:pPr>
      <w:spacing w:line="360" w:lineRule="auto"/>
      <w:ind w:firstLine="482"/>
    </w:pPr>
    <w:rPr>
      <w:kern w:val="1"/>
      <w:sz w:val="24"/>
    </w:rPr>
  </w:style>
  <w:style w:type="paragraph" w:customStyle="1" w:styleId="13">
    <w:name w:val="1表头"/>
    <w:basedOn w:val="a"/>
    <w:qFormat/>
    <w:rsid w:val="00302CD6"/>
    <w:pPr>
      <w:jc w:val="center"/>
    </w:pPr>
    <w:rPr>
      <w:b/>
      <w:szCs w:val="21"/>
    </w:rPr>
  </w:style>
  <w:style w:type="paragraph" w:customStyle="1" w:styleId="af7">
    <w:name w:val="样式 (中文) 黑体 加粗 居中"/>
    <w:basedOn w:val="a"/>
    <w:rsid w:val="00302CD6"/>
    <w:pPr>
      <w:spacing w:line="360" w:lineRule="auto"/>
      <w:jc w:val="center"/>
    </w:pPr>
    <w:rPr>
      <w:rFonts w:cs="宋体"/>
      <w:b/>
      <w:bCs/>
      <w:color w:val="FF0000"/>
      <w:sz w:val="24"/>
    </w:rPr>
  </w:style>
  <w:style w:type="paragraph" w:customStyle="1" w:styleId="af8">
    <w:name w:val="标格"/>
    <w:basedOn w:val="a"/>
    <w:qFormat/>
    <w:rsid w:val="00302CD6"/>
    <w:rPr>
      <w:rFonts w:ascii="Calibri" w:hAnsi="Calibri"/>
    </w:rPr>
  </w:style>
  <w:style w:type="paragraph" w:customStyle="1" w:styleId="af9">
    <w:name w:val="文本"/>
    <w:basedOn w:val="a"/>
    <w:qFormat/>
    <w:rsid w:val="00302CD6"/>
    <w:pPr>
      <w:spacing w:line="360" w:lineRule="auto"/>
      <w:ind w:firstLineChars="200" w:firstLine="200"/>
    </w:pPr>
    <w:rPr>
      <w:rFonts w:ascii="宋体" w:hAnsi="宋体" w:cs="宋体"/>
      <w:color w:val="0000FF"/>
      <w:sz w:val="24"/>
      <w:szCs w:val="20"/>
    </w:rPr>
  </w:style>
  <w:style w:type="paragraph" w:customStyle="1" w:styleId="afa">
    <w:name w:val="环正文"/>
    <w:basedOn w:val="a"/>
    <w:qFormat/>
    <w:rsid w:val="00302CD6"/>
    <w:pPr>
      <w:widowControl/>
      <w:suppressAutoHyphens/>
      <w:adjustRightInd w:val="0"/>
      <w:spacing w:line="360" w:lineRule="auto"/>
      <w:ind w:firstLineChars="225" w:firstLine="540"/>
      <w:textAlignment w:val="baseline"/>
    </w:pPr>
    <w:rPr>
      <w:rFonts w:hAnsi="宋体"/>
      <w:kern w:val="0"/>
      <w:sz w:val="24"/>
    </w:rPr>
  </w:style>
  <w:style w:type="paragraph" w:customStyle="1" w:styleId="7">
    <w:name w:val="7表格文字"/>
    <w:basedOn w:val="a"/>
    <w:qFormat/>
    <w:rsid w:val="00302CD6"/>
    <w:pPr>
      <w:jc w:val="center"/>
    </w:pPr>
  </w:style>
  <w:style w:type="paragraph" w:customStyle="1" w:styleId="ENFI">
    <w:name w:val="ENFI表体注"/>
    <w:basedOn w:val="a"/>
    <w:qFormat/>
    <w:rsid w:val="00302CD6"/>
    <w:pPr>
      <w:adjustRightInd w:val="0"/>
      <w:snapToGrid w:val="0"/>
      <w:jc w:val="center"/>
      <w:textAlignment w:val="baseline"/>
    </w:pPr>
    <w:rPr>
      <w:rFonts w:eastAsia="FangSong_GB2312"/>
      <w:spacing w:val="-6"/>
      <w:kern w:val="0"/>
    </w:rPr>
  </w:style>
  <w:style w:type="paragraph" w:customStyle="1" w:styleId="CharCharCharChar">
    <w:name w:val="Char Char Char Char"/>
    <w:basedOn w:val="a"/>
    <w:qFormat/>
    <w:rsid w:val="00635A0C"/>
  </w:style>
  <w:style w:type="paragraph" w:styleId="afb">
    <w:name w:val="Plain Text"/>
    <w:basedOn w:val="a"/>
    <w:link w:val="Char9"/>
    <w:qFormat/>
    <w:locked/>
    <w:rsid w:val="002C75FF"/>
    <w:pPr>
      <w:spacing w:line="440" w:lineRule="exact"/>
      <w:ind w:firstLine="425"/>
    </w:pPr>
    <w:rPr>
      <w:rFonts w:ascii="宋体" w:hAnsi="Courier New"/>
      <w:kern w:val="0"/>
      <w:sz w:val="28"/>
      <w:szCs w:val="20"/>
    </w:rPr>
  </w:style>
  <w:style w:type="character" w:customStyle="1" w:styleId="Char9">
    <w:name w:val="纯文本 Char"/>
    <w:basedOn w:val="a1"/>
    <w:link w:val="afb"/>
    <w:rsid w:val="002C75FF"/>
    <w:rPr>
      <w:rFonts w:ascii="宋体" w:hAnsi="Courier New"/>
      <w:sz w:val="28"/>
    </w:rPr>
  </w:style>
  <w:style w:type="character" w:customStyle="1" w:styleId="Chara">
    <w:name w:val="表头、图脚 Char"/>
    <w:link w:val="afc"/>
    <w:rsid w:val="00A60165"/>
    <w:rPr>
      <w:b/>
      <w:sz w:val="21"/>
      <w:lang w:val="en-US" w:eastAsia="zh-CN" w:bidi="ar-SA"/>
    </w:rPr>
  </w:style>
  <w:style w:type="paragraph" w:customStyle="1" w:styleId="afc">
    <w:name w:val="表头、图脚"/>
    <w:next w:val="21"/>
    <w:link w:val="Chara"/>
    <w:qFormat/>
    <w:rsid w:val="00A60165"/>
    <w:pPr>
      <w:jc w:val="center"/>
    </w:pPr>
    <w:rPr>
      <w:b/>
      <w:sz w:val="21"/>
    </w:rPr>
  </w:style>
  <w:style w:type="character" w:customStyle="1" w:styleId="33Char">
    <w:name w:val="表格文字33 Char"/>
    <w:link w:val="33"/>
    <w:rsid w:val="008E0CD3"/>
    <w:rPr>
      <w:rFonts w:ascii="宋体" w:hAnsi="宋体"/>
      <w:color w:val="000000"/>
      <w:kern w:val="2"/>
      <w:sz w:val="21"/>
      <w:szCs w:val="21"/>
    </w:rPr>
  </w:style>
  <w:style w:type="paragraph" w:customStyle="1" w:styleId="33">
    <w:name w:val="表格文字33"/>
    <w:basedOn w:val="a"/>
    <w:link w:val="33Char"/>
    <w:qFormat/>
    <w:rsid w:val="008E0CD3"/>
    <w:pPr>
      <w:widowControl/>
      <w:jc w:val="center"/>
    </w:pPr>
    <w:rPr>
      <w:rFonts w:ascii="宋体" w:hAnsi="宋体"/>
      <w:color w:val="000000"/>
      <w:szCs w:val="21"/>
      <w:lang/>
    </w:rPr>
  </w:style>
  <w:style w:type="paragraph" w:customStyle="1" w:styleId="14">
    <w:name w:val="正文1"/>
    <w:basedOn w:val="a"/>
    <w:qFormat/>
    <w:rsid w:val="00943487"/>
    <w:pPr>
      <w:tabs>
        <w:tab w:val="left" w:pos="22680"/>
      </w:tabs>
      <w:spacing w:line="360" w:lineRule="auto"/>
      <w:ind w:firstLineChars="200" w:firstLine="602"/>
      <w:jc w:val="left"/>
    </w:pPr>
    <w:rPr>
      <w:rFonts w:ascii="宋体" w:hAnsi="宋体"/>
      <w:sz w:val="24"/>
      <w:szCs w:val="20"/>
    </w:rPr>
  </w:style>
  <w:style w:type="character" w:customStyle="1" w:styleId="Charb">
    <w:name w:val="标准正文 Char"/>
    <w:link w:val="afd"/>
    <w:rsid w:val="00E27C38"/>
    <w:rPr>
      <w:rFonts w:hAnsi="宋体"/>
      <w:kern w:val="2"/>
      <w:sz w:val="24"/>
      <w:szCs w:val="24"/>
    </w:rPr>
  </w:style>
  <w:style w:type="paragraph" w:customStyle="1" w:styleId="afd">
    <w:name w:val="标准正文"/>
    <w:basedOn w:val="a"/>
    <w:link w:val="Charb"/>
    <w:qFormat/>
    <w:rsid w:val="00E27C38"/>
    <w:pPr>
      <w:spacing w:line="360" w:lineRule="auto"/>
      <w:ind w:firstLineChars="200" w:firstLine="480"/>
    </w:pPr>
    <w:rPr>
      <w:rFonts w:hAnsi="宋体"/>
      <w:sz w:val="24"/>
      <w:lang/>
    </w:rPr>
  </w:style>
  <w:style w:type="paragraph" w:customStyle="1" w:styleId="lh--">
    <w:name w:val="lh-表格文字-报告表"/>
    <w:qFormat/>
    <w:rsid w:val="001B0FFE"/>
    <w:pPr>
      <w:jc w:val="center"/>
    </w:pPr>
    <w:rPr>
      <w:snapToGrid w:val="0"/>
      <w:sz w:val="21"/>
      <w:szCs w:val="24"/>
    </w:rPr>
  </w:style>
  <w:style w:type="character" w:customStyle="1" w:styleId="1Char0">
    <w:name w:val="表格文字1 Char"/>
    <w:link w:val="15"/>
    <w:rsid w:val="00530F85"/>
    <w:rPr>
      <w:rFonts w:ascii="宋体" w:hAnsi="宋体"/>
      <w:sz w:val="21"/>
      <w:szCs w:val="21"/>
    </w:rPr>
  </w:style>
  <w:style w:type="paragraph" w:customStyle="1" w:styleId="15">
    <w:name w:val="表格文字1"/>
    <w:basedOn w:val="a"/>
    <w:link w:val="1Char0"/>
    <w:qFormat/>
    <w:rsid w:val="00530F85"/>
    <w:pPr>
      <w:adjustRightInd w:val="0"/>
      <w:snapToGrid w:val="0"/>
      <w:jc w:val="center"/>
    </w:pPr>
    <w:rPr>
      <w:rFonts w:ascii="宋体" w:hAnsi="宋体"/>
      <w:kern w:val="0"/>
      <w:szCs w:val="21"/>
      <w:lang/>
    </w:rPr>
  </w:style>
  <w:style w:type="paragraph" w:customStyle="1" w:styleId="CharCharCharChar0">
    <w:name w:val="Char Char Char Char"/>
    <w:basedOn w:val="a"/>
    <w:qFormat/>
    <w:rsid w:val="005602FB"/>
  </w:style>
  <w:style w:type="character" w:customStyle="1" w:styleId="2Char">
    <w:name w:val="正文文本缩进 2 Char"/>
    <w:basedOn w:val="a1"/>
    <w:link w:val="23"/>
    <w:uiPriority w:val="99"/>
    <w:rsid w:val="00CA71DC"/>
    <w:rPr>
      <w:kern w:val="2"/>
      <w:sz w:val="21"/>
      <w:szCs w:val="24"/>
    </w:rPr>
  </w:style>
  <w:style w:type="paragraph" w:styleId="23">
    <w:name w:val="Body Text Indent 2"/>
    <w:basedOn w:val="a"/>
    <w:link w:val="2Char"/>
    <w:uiPriority w:val="99"/>
    <w:locked/>
    <w:rsid w:val="00CA71DC"/>
    <w:pPr>
      <w:spacing w:after="120" w:line="480" w:lineRule="auto"/>
      <w:ind w:leftChars="200" w:left="420"/>
    </w:pPr>
  </w:style>
  <w:style w:type="character" w:customStyle="1" w:styleId="2Char1">
    <w:name w:val="正文文本缩进 2 Char1"/>
    <w:basedOn w:val="a1"/>
    <w:link w:val="23"/>
    <w:rsid w:val="00CA71DC"/>
    <w:rPr>
      <w:kern w:val="2"/>
      <w:sz w:val="21"/>
      <w:szCs w:val="24"/>
    </w:rPr>
  </w:style>
  <w:style w:type="paragraph" w:customStyle="1" w:styleId="afe">
    <w:name w:val="报告表正文"/>
    <w:basedOn w:val="a"/>
    <w:link w:val="Charc"/>
    <w:qFormat/>
    <w:rsid w:val="00DB4196"/>
    <w:pPr>
      <w:adjustRightInd w:val="0"/>
      <w:spacing w:line="312" w:lineRule="auto"/>
      <w:ind w:left="113" w:right="113" w:firstLine="482"/>
      <w:jc w:val="left"/>
      <w:textAlignment w:val="baseline"/>
    </w:pPr>
    <w:rPr>
      <w:kern w:val="0"/>
      <w:sz w:val="24"/>
      <w:szCs w:val="20"/>
      <w:lang/>
    </w:rPr>
  </w:style>
  <w:style w:type="character" w:customStyle="1" w:styleId="Charc">
    <w:name w:val="报告表正文 Char"/>
    <w:link w:val="afe"/>
    <w:qFormat/>
    <w:rsid w:val="00DB4196"/>
    <w:rPr>
      <w:sz w:val="24"/>
    </w:rPr>
  </w:style>
  <w:style w:type="paragraph" w:customStyle="1" w:styleId="WPSPlain">
    <w:name w:val="WPS Plain"/>
    <w:qFormat/>
    <w:rsid w:val="00DB4196"/>
    <w:rPr>
      <w:sz w:val="21"/>
      <w:szCs w:val="22"/>
    </w:rPr>
  </w:style>
  <w:style w:type="character" w:customStyle="1" w:styleId="Chard">
    <w:name w:val="四级标题 Char"/>
    <w:link w:val="aff"/>
    <w:rsid w:val="00E9006B"/>
    <w:rPr>
      <w:rFonts w:eastAsia="黑体" w:hAnsi="Arial" w:cs="Arial"/>
      <w:bCs/>
      <w:kern w:val="2"/>
      <w:sz w:val="24"/>
    </w:rPr>
  </w:style>
  <w:style w:type="paragraph" w:customStyle="1" w:styleId="aff">
    <w:name w:val="四级标题"/>
    <w:basedOn w:val="4"/>
    <w:link w:val="Chard"/>
    <w:qFormat/>
    <w:rsid w:val="00E9006B"/>
    <w:pPr>
      <w:spacing w:before="120" w:after="120" w:line="360" w:lineRule="auto"/>
    </w:pPr>
    <w:rPr>
      <w:rFonts w:ascii="Times New Roman" w:eastAsia="黑体" w:hAnsi="Arial"/>
      <w:b w:val="0"/>
      <w:sz w:val="24"/>
      <w:szCs w:val="20"/>
      <w:lang/>
    </w:rPr>
  </w:style>
  <w:style w:type="character" w:customStyle="1" w:styleId="4Char">
    <w:name w:val="标题 4 Char"/>
    <w:basedOn w:val="a1"/>
    <w:link w:val="4"/>
    <w:semiHidden/>
    <w:rsid w:val="00E9006B"/>
    <w:rPr>
      <w:rFonts w:ascii="Cambria" w:eastAsia="宋体" w:hAnsi="Cambria" w:cs="Times New Roman"/>
      <w:b/>
      <w:bCs/>
      <w:kern w:val="2"/>
      <w:sz w:val="28"/>
      <w:szCs w:val="28"/>
    </w:rPr>
  </w:style>
  <w:style w:type="paragraph" w:customStyle="1" w:styleId="CharCharCharChar1">
    <w:name w:val="Char Char Char Char"/>
    <w:basedOn w:val="a"/>
    <w:qFormat/>
    <w:rsid w:val="005A04BD"/>
  </w:style>
  <w:style w:type="character" w:customStyle="1" w:styleId="24">
    <w:name w:val="批注文字 字符2"/>
    <w:uiPriority w:val="99"/>
    <w:semiHidden/>
    <w:rsid w:val="00A56A22"/>
    <w:rPr>
      <w:rFonts w:ascii="仿宋" w:eastAsia="仿宋" w:hAnsi="仿宋" w:cs="Times New Roman"/>
      <w:szCs w:val="21"/>
    </w:rPr>
  </w:style>
  <w:style w:type="character" w:customStyle="1" w:styleId="00000Char">
    <w:name w:val="00000 Char"/>
    <w:link w:val="00000"/>
    <w:qFormat/>
    <w:rsid w:val="00A56A22"/>
    <w:rPr>
      <w:rFonts w:eastAsia="仿宋"/>
      <w:kern w:val="2"/>
      <w:sz w:val="21"/>
      <w:lang w:val="en-US" w:eastAsia="zh-CN" w:bidi="ar-SA"/>
    </w:rPr>
  </w:style>
  <w:style w:type="paragraph" w:customStyle="1" w:styleId="00000">
    <w:name w:val="00000"/>
    <w:link w:val="00000Char"/>
    <w:qFormat/>
    <w:rsid w:val="00A56A22"/>
    <w:rPr>
      <w:rFonts w:eastAsia="仿宋"/>
      <w:kern w:val="2"/>
      <w:sz w:val="21"/>
    </w:rPr>
  </w:style>
  <w:style w:type="paragraph" w:customStyle="1" w:styleId="aff0">
    <w:name w:val="（正文）"/>
    <w:basedOn w:val="a"/>
    <w:qFormat/>
    <w:rsid w:val="00EA0E80"/>
    <w:pPr>
      <w:ind w:firstLineChars="200" w:firstLine="200"/>
    </w:pPr>
    <w:rPr>
      <w:rFonts w:eastAsia="仿宋"/>
      <w:szCs w:val="20"/>
    </w:rPr>
  </w:style>
  <w:style w:type="paragraph" w:styleId="aff1">
    <w:name w:val="Intense Quote"/>
    <w:basedOn w:val="a"/>
    <w:next w:val="a"/>
    <w:link w:val="Chare"/>
    <w:qFormat/>
    <w:rsid w:val="00627051"/>
    <w:pPr>
      <w:jc w:val="center"/>
    </w:pPr>
    <w:rPr>
      <w:bCs/>
      <w:iCs/>
      <w:lang w:eastAsia="en-US" w:bidi="en-US"/>
    </w:rPr>
  </w:style>
  <w:style w:type="character" w:customStyle="1" w:styleId="Chare">
    <w:name w:val="明显引用 Char"/>
    <w:basedOn w:val="a1"/>
    <w:link w:val="aff1"/>
    <w:rsid w:val="00627051"/>
    <w:rPr>
      <w:bCs/>
      <w:iCs/>
      <w:kern w:val="2"/>
      <w:sz w:val="21"/>
      <w:szCs w:val="24"/>
      <w:lang w:eastAsia="en-US" w:bidi="en-US"/>
    </w:rPr>
  </w:style>
  <w:style w:type="paragraph" w:customStyle="1" w:styleId="4s4CharCharCharCharChar">
    <w:name w:val="样式 正文缩进首行缩进两字标题4正文不缩进s4正文（首行缩进两字） Char Char Char Char Char ..."/>
    <w:basedOn w:val="a4"/>
    <w:uiPriority w:val="99"/>
    <w:qFormat/>
    <w:rsid w:val="00627051"/>
    <w:pPr>
      <w:adjustRightInd w:val="0"/>
      <w:snapToGrid w:val="0"/>
      <w:ind w:firstLineChars="0" w:firstLine="495"/>
    </w:pPr>
    <w:rPr>
      <w:sz w:val="24"/>
      <w:szCs w:val="20"/>
    </w:rPr>
  </w:style>
  <w:style w:type="character" w:customStyle="1" w:styleId="CharChar">
    <w:name w:val="表格文字 Char Char"/>
    <w:link w:val="aff2"/>
    <w:rsid w:val="003A0CF8"/>
    <w:rPr>
      <w:kern w:val="2"/>
      <w:sz w:val="21"/>
      <w:szCs w:val="18"/>
    </w:rPr>
  </w:style>
  <w:style w:type="paragraph" w:customStyle="1" w:styleId="aff2">
    <w:name w:val="表格文字"/>
    <w:aliases w:val="正文缩进 Char Char Char Char Char Char Char,正文缩进 Char Char Char Char Char Char Char Char Char Char Char Char Char Char Char Char Char Char Char Char Char Char Char Char Char Char,正文文字1."/>
    <w:basedOn w:val="a"/>
    <w:link w:val="CharChar"/>
    <w:qFormat/>
    <w:rsid w:val="003A0CF8"/>
    <w:pPr>
      <w:adjustRightInd w:val="0"/>
      <w:snapToGrid w:val="0"/>
      <w:jc w:val="center"/>
      <w:textAlignment w:val="center"/>
    </w:pPr>
    <w:rPr>
      <w:szCs w:val="18"/>
      <w:lang/>
    </w:rPr>
  </w:style>
  <w:style w:type="paragraph" w:styleId="aff3">
    <w:name w:val="Quote"/>
    <w:basedOn w:val="a"/>
    <w:next w:val="a"/>
    <w:link w:val="Charf"/>
    <w:qFormat/>
    <w:rsid w:val="00B858A5"/>
    <w:pPr>
      <w:jc w:val="center"/>
    </w:pPr>
    <w:rPr>
      <w:b/>
      <w:iCs/>
      <w:color w:val="000000"/>
      <w:lang w:eastAsia="en-US" w:bidi="en-US"/>
    </w:rPr>
  </w:style>
  <w:style w:type="character" w:customStyle="1" w:styleId="Charf">
    <w:name w:val="引用 Char"/>
    <w:basedOn w:val="a1"/>
    <w:link w:val="aff3"/>
    <w:rsid w:val="00B858A5"/>
    <w:rPr>
      <w:b/>
      <w:iCs/>
      <w:color w:val="000000"/>
      <w:kern w:val="2"/>
      <w:sz w:val="21"/>
      <w:szCs w:val="24"/>
      <w:lang w:eastAsia="en-US" w:bidi="en-US"/>
    </w:rPr>
  </w:style>
  <w:style w:type="character" w:customStyle="1" w:styleId="5Char">
    <w:name w:val="标题 5 Char"/>
    <w:basedOn w:val="a1"/>
    <w:link w:val="5"/>
    <w:semiHidden/>
    <w:rsid w:val="00445E00"/>
    <w:rPr>
      <w:b/>
      <w:bCs/>
      <w:kern w:val="2"/>
      <w:sz w:val="28"/>
      <w:szCs w:val="28"/>
    </w:rPr>
  </w:style>
  <w:style w:type="paragraph" w:customStyle="1" w:styleId="16">
    <w:name w:val="1"/>
    <w:basedOn w:val="a"/>
    <w:next w:val="a7"/>
    <w:qFormat/>
    <w:rsid w:val="00B96D9C"/>
    <w:pPr>
      <w:spacing w:line="360" w:lineRule="auto"/>
      <w:ind w:firstLine="480"/>
    </w:pPr>
  </w:style>
  <w:style w:type="paragraph" w:customStyle="1" w:styleId="aff4">
    <w:name w:val="文本正文"/>
    <w:basedOn w:val="a"/>
    <w:qFormat/>
    <w:rsid w:val="004D2E76"/>
    <w:pPr>
      <w:spacing w:line="360" w:lineRule="auto"/>
      <w:ind w:firstLineChars="200" w:firstLine="480"/>
    </w:pPr>
    <w:rPr>
      <w:rFonts w:ascii="Calibri" w:hAnsi="Calibri"/>
      <w:sz w:val="24"/>
    </w:rPr>
  </w:style>
  <w:style w:type="paragraph" w:customStyle="1" w:styleId="20110920">
    <w:name w:val="正文20110920"/>
    <w:basedOn w:val="a"/>
    <w:qFormat/>
    <w:rsid w:val="004D2E76"/>
    <w:pPr>
      <w:spacing w:line="360" w:lineRule="auto"/>
      <w:ind w:firstLineChars="200" w:firstLine="480"/>
    </w:pPr>
    <w:rPr>
      <w:rFonts w:cs="宋体"/>
      <w:color w:val="000000"/>
      <w:sz w:val="24"/>
    </w:rPr>
  </w:style>
  <w:style w:type="paragraph" w:customStyle="1" w:styleId="aff5">
    <w:name w:val="报告表格表头"/>
    <w:basedOn w:val="aff6"/>
    <w:qFormat/>
    <w:rsid w:val="00AB07E3"/>
    <w:pPr>
      <w:tabs>
        <w:tab w:val="left" w:pos="0"/>
      </w:tabs>
      <w:spacing w:beforeLines="50" w:after="0"/>
      <w:ind w:leftChars="0" w:left="0" w:rightChars="0" w:right="0" w:hanging="331"/>
      <w:jc w:val="center"/>
    </w:pPr>
    <w:rPr>
      <w:b/>
      <w:color w:val="000000"/>
      <w:sz w:val="24"/>
      <w:szCs w:val="22"/>
    </w:rPr>
  </w:style>
  <w:style w:type="paragraph" w:styleId="aff6">
    <w:name w:val="Block Text"/>
    <w:basedOn w:val="a"/>
    <w:locked/>
    <w:rsid w:val="00AB07E3"/>
    <w:pPr>
      <w:spacing w:after="120"/>
      <w:ind w:leftChars="700" w:left="1440" w:rightChars="700" w:right="1440"/>
    </w:pPr>
  </w:style>
  <w:style w:type="character" w:customStyle="1" w:styleId="3Char">
    <w:name w:val="标题 3 Char"/>
    <w:basedOn w:val="a1"/>
    <w:link w:val="3"/>
    <w:rsid w:val="00165416"/>
    <w:rPr>
      <w:b/>
      <w:kern w:val="2"/>
      <w:sz w:val="24"/>
      <w:szCs w:val="24"/>
    </w:rPr>
  </w:style>
  <w:style w:type="paragraph" w:customStyle="1" w:styleId="aff7">
    <w:name w:val="样式正文无级"/>
    <w:basedOn w:val="a"/>
    <w:qFormat/>
    <w:rsid w:val="00A65D12"/>
    <w:pPr>
      <w:spacing w:line="360" w:lineRule="auto"/>
      <w:ind w:firstLineChars="200" w:firstLine="480"/>
    </w:pPr>
    <w:rPr>
      <w:kern w:val="0"/>
      <w:sz w:val="24"/>
    </w:rPr>
  </w:style>
  <w:style w:type="paragraph" w:customStyle="1" w:styleId="aff8">
    <w:name w:val="表格标题"/>
    <w:basedOn w:val="a"/>
    <w:next w:val="a"/>
    <w:qFormat/>
    <w:rsid w:val="00BA6A3E"/>
    <w:pPr>
      <w:snapToGrid w:val="0"/>
      <w:spacing w:beforeLines="50"/>
      <w:jc w:val="center"/>
    </w:pPr>
    <w:rPr>
      <w:rFonts w:eastAsia="黑体"/>
      <w:b/>
      <w:sz w:val="24"/>
      <w:szCs w:val="22"/>
    </w:rPr>
  </w:style>
  <w:style w:type="paragraph" w:customStyle="1" w:styleId="25">
    <w:name w:val="首行缩进2"/>
    <w:qFormat/>
    <w:rsid w:val="0043415D"/>
    <w:pPr>
      <w:spacing w:before="120" w:line="360" w:lineRule="auto"/>
      <w:ind w:firstLineChars="200" w:firstLine="640"/>
    </w:pPr>
    <w:rPr>
      <w:sz w:val="24"/>
    </w:rPr>
  </w:style>
  <w:style w:type="paragraph" w:styleId="17">
    <w:name w:val="toc 1"/>
    <w:basedOn w:val="a"/>
    <w:next w:val="a"/>
    <w:autoRedefine/>
    <w:uiPriority w:val="39"/>
    <w:locked/>
    <w:rsid w:val="00D919F2"/>
  </w:style>
  <w:style w:type="paragraph" w:styleId="31">
    <w:name w:val="toc 3"/>
    <w:basedOn w:val="a"/>
    <w:next w:val="a"/>
    <w:autoRedefine/>
    <w:uiPriority w:val="39"/>
    <w:locked/>
    <w:rsid w:val="00D919F2"/>
    <w:pPr>
      <w:ind w:leftChars="400" w:left="840"/>
    </w:pPr>
  </w:style>
  <w:style w:type="character" w:styleId="aff9">
    <w:name w:val="Hyperlink"/>
    <w:basedOn w:val="a1"/>
    <w:uiPriority w:val="99"/>
    <w:unhideWhenUsed/>
    <w:locked/>
    <w:rsid w:val="00D919F2"/>
    <w:rPr>
      <w:color w:val="0000FF"/>
      <w:u w:val="single"/>
    </w:rPr>
  </w:style>
  <w:style w:type="paragraph" w:styleId="TOC">
    <w:name w:val="TOC Heading"/>
    <w:basedOn w:val="1"/>
    <w:next w:val="a"/>
    <w:uiPriority w:val="39"/>
    <w:semiHidden/>
    <w:unhideWhenUsed/>
    <w:qFormat/>
    <w:rsid w:val="00EC2177"/>
    <w:pPr>
      <w:keepLines/>
      <w:widowControl/>
      <w:overflowPunct/>
      <w:snapToGrid/>
      <w:spacing w:before="480" w:after="0" w:line="276" w:lineRule="auto"/>
      <w:ind w:left="0" w:firstLine="0"/>
      <w:jc w:val="left"/>
      <w:outlineLvl w:val="9"/>
    </w:pPr>
    <w:rPr>
      <w:rFonts w:ascii="Cambria" w:eastAsia="宋体" w:hAnsi="Cambria"/>
      <w:color w:val="365F91"/>
      <w:kern w:val="0"/>
      <w:sz w:val="28"/>
      <w:szCs w:val="28"/>
    </w:rPr>
  </w:style>
  <w:style w:type="paragraph" w:customStyle="1" w:styleId="18">
    <w:name w:val="普通(网站)1"/>
    <w:basedOn w:val="a"/>
    <w:rsid w:val="003D3D17"/>
    <w:pPr>
      <w:widowControl/>
      <w:spacing w:before="100" w:beforeAutospacing="1" w:after="100" w:afterAutospacing="1"/>
      <w:jc w:val="left"/>
    </w:pPr>
    <w:rPr>
      <w:rFonts w:ascii="宋体" w:hAnsi="宋体" w:hint="eastAsia"/>
      <w:sz w:val="24"/>
      <w:szCs w:val="20"/>
    </w:rPr>
  </w:style>
  <w:style w:type="character" w:customStyle="1" w:styleId="1Char">
    <w:name w:val="标题 1 Char"/>
    <w:basedOn w:val="a1"/>
    <w:link w:val="1"/>
    <w:uiPriority w:val="9"/>
    <w:rsid w:val="008F2EA9"/>
    <w:rPr>
      <w:rFonts w:eastAsia="黑体"/>
      <w:b/>
      <w:bCs/>
      <w:color w:val="000000"/>
      <w:kern w:val="44"/>
      <w:sz w:val="30"/>
      <w:szCs w:val="30"/>
    </w:rPr>
  </w:style>
</w:styles>
</file>

<file path=word/webSettings.xml><?xml version="1.0" encoding="utf-8"?>
<w:webSettings xmlns:r="http://schemas.openxmlformats.org/officeDocument/2006/relationships" xmlns:w="http://schemas.openxmlformats.org/wordprocessingml/2006/main">
  <w:divs>
    <w:div w:id="30231807">
      <w:bodyDiv w:val="1"/>
      <w:marLeft w:val="0"/>
      <w:marRight w:val="0"/>
      <w:marTop w:val="0"/>
      <w:marBottom w:val="0"/>
      <w:divBdr>
        <w:top w:val="none" w:sz="0" w:space="0" w:color="auto"/>
        <w:left w:val="none" w:sz="0" w:space="0" w:color="auto"/>
        <w:bottom w:val="none" w:sz="0" w:space="0" w:color="auto"/>
        <w:right w:val="none" w:sz="0" w:space="0" w:color="auto"/>
      </w:divBdr>
    </w:div>
    <w:div w:id="43258687">
      <w:bodyDiv w:val="1"/>
      <w:marLeft w:val="0"/>
      <w:marRight w:val="0"/>
      <w:marTop w:val="0"/>
      <w:marBottom w:val="0"/>
      <w:divBdr>
        <w:top w:val="none" w:sz="0" w:space="0" w:color="auto"/>
        <w:left w:val="none" w:sz="0" w:space="0" w:color="auto"/>
        <w:bottom w:val="none" w:sz="0" w:space="0" w:color="auto"/>
        <w:right w:val="none" w:sz="0" w:space="0" w:color="auto"/>
      </w:divBdr>
    </w:div>
    <w:div w:id="79522966">
      <w:bodyDiv w:val="1"/>
      <w:marLeft w:val="0"/>
      <w:marRight w:val="0"/>
      <w:marTop w:val="0"/>
      <w:marBottom w:val="0"/>
      <w:divBdr>
        <w:top w:val="none" w:sz="0" w:space="0" w:color="auto"/>
        <w:left w:val="none" w:sz="0" w:space="0" w:color="auto"/>
        <w:bottom w:val="none" w:sz="0" w:space="0" w:color="auto"/>
        <w:right w:val="none" w:sz="0" w:space="0" w:color="auto"/>
      </w:divBdr>
    </w:div>
    <w:div w:id="109714398">
      <w:bodyDiv w:val="1"/>
      <w:marLeft w:val="0"/>
      <w:marRight w:val="0"/>
      <w:marTop w:val="0"/>
      <w:marBottom w:val="0"/>
      <w:divBdr>
        <w:top w:val="none" w:sz="0" w:space="0" w:color="auto"/>
        <w:left w:val="none" w:sz="0" w:space="0" w:color="auto"/>
        <w:bottom w:val="none" w:sz="0" w:space="0" w:color="auto"/>
        <w:right w:val="none" w:sz="0" w:space="0" w:color="auto"/>
      </w:divBdr>
    </w:div>
    <w:div w:id="130365161">
      <w:bodyDiv w:val="1"/>
      <w:marLeft w:val="0"/>
      <w:marRight w:val="0"/>
      <w:marTop w:val="0"/>
      <w:marBottom w:val="0"/>
      <w:divBdr>
        <w:top w:val="none" w:sz="0" w:space="0" w:color="auto"/>
        <w:left w:val="none" w:sz="0" w:space="0" w:color="auto"/>
        <w:bottom w:val="none" w:sz="0" w:space="0" w:color="auto"/>
        <w:right w:val="none" w:sz="0" w:space="0" w:color="auto"/>
      </w:divBdr>
    </w:div>
    <w:div w:id="205993539">
      <w:bodyDiv w:val="1"/>
      <w:marLeft w:val="0"/>
      <w:marRight w:val="0"/>
      <w:marTop w:val="0"/>
      <w:marBottom w:val="0"/>
      <w:divBdr>
        <w:top w:val="none" w:sz="0" w:space="0" w:color="auto"/>
        <w:left w:val="none" w:sz="0" w:space="0" w:color="auto"/>
        <w:bottom w:val="none" w:sz="0" w:space="0" w:color="auto"/>
        <w:right w:val="none" w:sz="0" w:space="0" w:color="auto"/>
      </w:divBdr>
    </w:div>
    <w:div w:id="217280371">
      <w:bodyDiv w:val="1"/>
      <w:marLeft w:val="0"/>
      <w:marRight w:val="0"/>
      <w:marTop w:val="0"/>
      <w:marBottom w:val="0"/>
      <w:divBdr>
        <w:top w:val="none" w:sz="0" w:space="0" w:color="auto"/>
        <w:left w:val="none" w:sz="0" w:space="0" w:color="auto"/>
        <w:bottom w:val="none" w:sz="0" w:space="0" w:color="auto"/>
        <w:right w:val="none" w:sz="0" w:space="0" w:color="auto"/>
      </w:divBdr>
    </w:div>
    <w:div w:id="256056767">
      <w:bodyDiv w:val="1"/>
      <w:marLeft w:val="0"/>
      <w:marRight w:val="0"/>
      <w:marTop w:val="0"/>
      <w:marBottom w:val="0"/>
      <w:divBdr>
        <w:top w:val="none" w:sz="0" w:space="0" w:color="auto"/>
        <w:left w:val="none" w:sz="0" w:space="0" w:color="auto"/>
        <w:bottom w:val="none" w:sz="0" w:space="0" w:color="auto"/>
        <w:right w:val="none" w:sz="0" w:space="0" w:color="auto"/>
      </w:divBdr>
    </w:div>
    <w:div w:id="309746470">
      <w:bodyDiv w:val="1"/>
      <w:marLeft w:val="0"/>
      <w:marRight w:val="0"/>
      <w:marTop w:val="0"/>
      <w:marBottom w:val="0"/>
      <w:divBdr>
        <w:top w:val="none" w:sz="0" w:space="0" w:color="auto"/>
        <w:left w:val="none" w:sz="0" w:space="0" w:color="auto"/>
        <w:bottom w:val="none" w:sz="0" w:space="0" w:color="auto"/>
        <w:right w:val="none" w:sz="0" w:space="0" w:color="auto"/>
      </w:divBdr>
    </w:div>
    <w:div w:id="375545339">
      <w:bodyDiv w:val="1"/>
      <w:marLeft w:val="0"/>
      <w:marRight w:val="0"/>
      <w:marTop w:val="0"/>
      <w:marBottom w:val="0"/>
      <w:divBdr>
        <w:top w:val="none" w:sz="0" w:space="0" w:color="auto"/>
        <w:left w:val="none" w:sz="0" w:space="0" w:color="auto"/>
        <w:bottom w:val="none" w:sz="0" w:space="0" w:color="auto"/>
        <w:right w:val="none" w:sz="0" w:space="0" w:color="auto"/>
      </w:divBdr>
    </w:div>
    <w:div w:id="405613403">
      <w:bodyDiv w:val="1"/>
      <w:marLeft w:val="0"/>
      <w:marRight w:val="0"/>
      <w:marTop w:val="0"/>
      <w:marBottom w:val="0"/>
      <w:divBdr>
        <w:top w:val="none" w:sz="0" w:space="0" w:color="auto"/>
        <w:left w:val="none" w:sz="0" w:space="0" w:color="auto"/>
        <w:bottom w:val="none" w:sz="0" w:space="0" w:color="auto"/>
        <w:right w:val="none" w:sz="0" w:space="0" w:color="auto"/>
      </w:divBdr>
    </w:div>
    <w:div w:id="431703167">
      <w:bodyDiv w:val="1"/>
      <w:marLeft w:val="0"/>
      <w:marRight w:val="0"/>
      <w:marTop w:val="0"/>
      <w:marBottom w:val="0"/>
      <w:divBdr>
        <w:top w:val="none" w:sz="0" w:space="0" w:color="auto"/>
        <w:left w:val="none" w:sz="0" w:space="0" w:color="auto"/>
        <w:bottom w:val="none" w:sz="0" w:space="0" w:color="auto"/>
        <w:right w:val="none" w:sz="0" w:space="0" w:color="auto"/>
      </w:divBdr>
    </w:div>
    <w:div w:id="447965573">
      <w:bodyDiv w:val="1"/>
      <w:marLeft w:val="0"/>
      <w:marRight w:val="0"/>
      <w:marTop w:val="0"/>
      <w:marBottom w:val="0"/>
      <w:divBdr>
        <w:top w:val="none" w:sz="0" w:space="0" w:color="auto"/>
        <w:left w:val="none" w:sz="0" w:space="0" w:color="auto"/>
        <w:bottom w:val="none" w:sz="0" w:space="0" w:color="auto"/>
        <w:right w:val="none" w:sz="0" w:space="0" w:color="auto"/>
      </w:divBdr>
    </w:div>
    <w:div w:id="512960398">
      <w:bodyDiv w:val="1"/>
      <w:marLeft w:val="0"/>
      <w:marRight w:val="0"/>
      <w:marTop w:val="0"/>
      <w:marBottom w:val="0"/>
      <w:divBdr>
        <w:top w:val="none" w:sz="0" w:space="0" w:color="auto"/>
        <w:left w:val="none" w:sz="0" w:space="0" w:color="auto"/>
        <w:bottom w:val="none" w:sz="0" w:space="0" w:color="auto"/>
        <w:right w:val="none" w:sz="0" w:space="0" w:color="auto"/>
      </w:divBdr>
    </w:div>
    <w:div w:id="523713969">
      <w:bodyDiv w:val="1"/>
      <w:marLeft w:val="0"/>
      <w:marRight w:val="0"/>
      <w:marTop w:val="0"/>
      <w:marBottom w:val="0"/>
      <w:divBdr>
        <w:top w:val="none" w:sz="0" w:space="0" w:color="auto"/>
        <w:left w:val="none" w:sz="0" w:space="0" w:color="auto"/>
        <w:bottom w:val="none" w:sz="0" w:space="0" w:color="auto"/>
        <w:right w:val="none" w:sz="0" w:space="0" w:color="auto"/>
      </w:divBdr>
    </w:div>
    <w:div w:id="552697289">
      <w:bodyDiv w:val="1"/>
      <w:marLeft w:val="0"/>
      <w:marRight w:val="0"/>
      <w:marTop w:val="0"/>
      <w:marBottom w:val="0"/>
      <w:divBdr>
        <w:top w:val="none" w:sz="0" w:space="0" w:color="auto"/>
        <w:left w:val="none" w:sz="0" w:space="0" w:color="auto"/>
        <w:bottom w:val="none" w:sz="0" w:space="0" w:color="auto"/>
        <w:right w:val="none" w:sz="0" w:space="0" w:color="auto"/>
      </w:divBdr>
    </w:div>
    <w:div w:id="633877941">
      <w:bodyDiv w:val="1"/>
      <w:marLeft w:val="0"/>
      <w:marRight w:val="0"/>
      <w:marTop w:val="0"/>
      <w:marBottom w:val="0"/>
      <w:divBdr>
        <w:top w:val="none" w:sz="0" w:space="0" w:color="auto"/>
        <w:left w:val="none" w:sz="0" w:space="0" w:color="auto"/>
        <w:bottom w:val="none" w:sz="0" w:space="0" w:color="auto"/>
        <w:right w:val="none" w:sz="0" w:space="0" w:color="auto"/>
      </w:divBdr>
    </w:div>
    <w:div w:id="636451666">
      <w:bodyDiv w:val="1"/>
      <w:marLeft w:val="0"/>
      <w:marRight w:val="0"/>
      <w:marTop w:val="0"/>
      <w:marBottom w:val="0"/>
      <w:divBdr>
        <w:top w:val="none" w:sz="0" w:space="0" w:color="auto"/>
        <w:left w:val="none" w:sz="0" w:space="0" w:color="auto"/>
        <w:bottom w:val="none" w:sz="0" w:space="0" w:color="auto"/>
        <w:right w:val="none" w:sz="0" w:space="0" w:color="auto"/>
      </w:divBdr>
    </w:div>
    <w:div w:id="645354642">
      <w:bodyDiv w:val="1"/>
      <w:marLeft w:val="0"/>
      <w:marRight w:val="0"/>
      <w:marTop w:val="0"/>
      <w:marBottom w:val="0"/>
      <w:divBdr>
        <w:top w:val="none" w:sz="0" w:space="0" w:color="auto"/>
        <w:left w:val="none" w:sz="0" w:space="0" w:color="auto"/>
        <w:bottom w:val="none" w:sz="0" w:space="0" w:color="auto"/>
        <w:right w:val="none" w:sz="0" w:space="0" w:color="auto"/>
      </w:divBdr>
    </w:div>
    <w:div w:id="723916954">
      <w:bodyDiv w:val="1"/>
      <w:marLeft w:val="0"/>
      <w:marRight w:val="0"/>
      <w:marTop w:val="0"/>
      <w:marBottom w:val="0"/>
      <w:divBdr>
        <w:top w:val="none" w:sz="0" w:space="0" w:color="auto"/>
        <w:left w:val="none" w:sz="0" w:space="0" w:color="auto"/>
        <w:bottom w:val="none" w:sz="0" w:space="0" w:color="auto"/>
        <w:right w:val="none" w:sz="0" w:space="0" w:color="auto"/>
      </w:divBdr>
    </w:div>
    <w:div w:id="738013881">
      <w:bodyDiv w:val="1"/>
      <w:marLeft w:val="0"/>
      <w:marRight w:val="0"/>
      <w:marTop w:val="0"/>
      <w:marBottom w:val="0"/>
      <w:divBdr>
        <w:top w:val="none" w:sz="0" w:space="0" w:color="auto"/>
        <w:left w:val="none" w:sz="0" w:space="0" w:color="auto"/>
        <w:bottom w:val="none" w:sz="0" w:space="0" w:color="auto"/>
        <w:right w:val="none" w:sz="0" w:space="0" w:color="auto"/>
      </w:divBdr>
    </w:div>
    <w:div w:id="775562539">
      <w:bodyDiv w:val="1"/>
      <w:marLeft w:val="0"/>
      <w:marRight w:val="0"/>
      <w:marTop w:val="0"/>
      <w:marBottom w:val="0"/>
      <w:divBdr>
        <w:top w:val="none" w:sz="0" w:space="0" w:color="auto"/>
        <w:left w:val="none" w:sz="0" w:space="0" w:color="auto"/>
        <w:bottom w:val="none" w:sz="0" w:space="0" w:color="auto"/>
        <w:right w:val="none" w:sz="0" w:space="0" w:color="auto"/>
      </w:divBdr>
    </w:div>
    <w:div w:id="816066443">
      <w:bodyDiv w:val="1"/>
      <w:marLeft w:val="0"/>
      <w:marRight w:val="0"/>
      <w:marTop w:val="0"/>
      <w:marBottom w:val="0"/>
      <w:divBdr>
        <w:top w:val="none" w:sz="0" w:space="0" w:color="auto"/>
        <w:left w:val="none" w:sz="0" w:space="0" w:color="auto"/>
        <w:bottom w:val="none" w:sz="0" w:space="0" w:color="auto"/>
        <w:right w:val="none" w:sz="0" w:space="0" w:color="auto"/>
      </w:divBdr>
    </w:div>
    <w:div w:id="819658846">
      <w:bodyDiv w:val="1"/>
      <w:marLeft w:val="0"/>
      <w:marRight w:val="0"/>
      <w:marTop w:val="0"/>
      <w:marBottom w:val="0"/>
      <w:divBdr>
        <w:top w:val="none" w:sz="0" w:space="0" w:color="auto"/>
        <w:left w:val="none" w:sz="0" w:space="0" w:color="auto"/>
        <w:bottom w:val="none" w:sz="0" w:space="0" w:color="auto"/>
        <w:right w:val="none" w:sz="0" w:space="0" w:color="auto"/>
      </w:divBdr>
    </w:div>
    <w:div w:id="910426845">
      <w:bodyDiv w:val="1"/>
      <w:marLeft w:val="0"/>
      <w:marRight w:val="0"/>
      <w:marTop w:val="0"/>
      <w:marBottom w:val="0"/>
      <w:divBdr>
        <w:top w:val="none" w:sz="0" w:space="0" w:color="auto"/>
        <w:left w:val="none" w:sz="0" w:space="0" w:color="auto"/>
        <w:bottom w:val="none" w:sz="0" w:space="0" w:color="auto"/>
        <w:right w:val="none" w:sz="0" w:space="0" w:color="auto"/>
      </w:divBdr>
    </w:div>
    <w:div w:id="930506763">
      <w:bodyDiv w:val="1"/>
      <w:marLeft w:val="0"/>
      <w:marRight w:val="0"/>
      <w:marTop w:val="0"/>
      <w:marBottom w:val="0"/>
      <w:divBdr>
        <w:top w:val="none" w:sz="0" w:space="0" w:color="auto"/>
        <w:left w:val="none" w:sz="0" w:space="0" w:color="auto"/>
        <w:bottom w:val="none" w:sz="0" w:space="0" w:color="auto"/>
        <w:right w:val="none" w:sz="0" w:space="0" w:color="auto"/>
      </w:divBdr>
    </w:div>
    <w:div w:id="1036155644">
      <w:bodyDiv w:val="1"/>
      <w:marLeft w:val="0"/>
      <w:marRight w:val="0"/>
      <w:marTop w:val="0"/>
      <w:marBottom w:val="0"/>
      <w:divBdr>
        <w:top w:val="none" w:sz="0" w:space="0" w:color="auto"/>
        <w:left w:val="none" w:sz="0" w:space="0" w:color="auto"/>
        <w:bottom w:val="none" w:sz="0" w:space="0" w:color="auto"/>
        <w:right w:val="none" w:sz="0" w:space="0" w:color="auto"/>
      </w:divBdr>
    </w:div>
    <w:div w:id="1111633846">
      <w:bodyDiv w:val="1"/>
      <w:marLeft w:val="0"/>
      <w:marRight w:val="0"/>
      <w:marTop w:val="0"/>
      <w:marBottom w:val="0"/>
      <w:divBdr>
        <w:top w:val="none" w:sz="0" w:space="0" w:color="auto"/>
        <w:left w:val="none" w:sz="0" w:space="0" w:color="auto"/>
        <w:bottom w:val="none" w:sz="0" w:space="0" w:color="auto"/>
        <w:right w:val="none" w:sz="0" w:space="0" w:color="auto"/>
      </w:divBdr>
    </w:div>
    <w:div w:id="1115632929">
      <w:bodyDiv w:val="1"/>
      <w:marLeft w:val="0"/>
      <w:marRight w:val="0"/>
      <w:marTop w:val="0"/>
      <w:marBottom w:val="0"/>
      <w:divBdr>
        <w:top w:val="none" w:sz="0" w:space="0" w:color="auto"/>
        <w:left w:val="none" w:sz="0" w:space="0" w:color="auto"/>
        <w:bottom w:val="none" w:sz="0" w:space="0" w:color="auto"/>
        <w:right w:val="none" w:sz="0" w:space="0" w:color="auto"/>
      </w:divBdr>
    </w:div>
    <w:div w:id="1122384634">
      <w:bodyDiv w:val="1"/>
      <w:marLeft w:val="0"/>
      <w:marRight w:val="0"/>
      <w:marTop w:val="0"/>
      <w:marBottom w:val="0"/>
      <w:divBdr>
        <w:top w:val="none" w:sz="0" w:space="0" w:color="auto"/>
        <w:left w:val="none" w:sz="0" w:space="0" w:color="auto"/>
        <w:bottom w:val="none" w:sz="0" w:space="0" w:color="auto"/>
        <w:right w:val="none" w:sz="0" w:space="0" w:color="auto"/>
      </w:divBdr>
    </w:div>
    <w:div w:id="1132791127">
      <w:bodyDiv w:val="1"/>
      <w:marLeft w:val="0"/>
      <w:marRight w:val="0"/>
      <w:marTop w:val="0"/>
      <w:marBottom w:val="0"/>
      <w:divBdr>
        <w:top w:val="none" w:sz="0" w:space="0" w:color="auto"/>
        <w:left w:val="none" w:sz="0" w:space="0" w:color="auto"/>
        <w:bottom w:val="none" w:sz="0" w:space="0" w:color="auto"/>
        <w:right w:val="none" w:sz="0" w:space="0" w:color="auto"/>
      </w:divBdr>
    </w:div>
    <w:div w:id="1153571834">
      <w:bodyDiv w:val="1"/>
      <w:marLeft w:val="0"/>
      <w:marRight w:val="0"/>
      <w:marTop w:val="0"/>
      <w:marBottom w:val="0"/>
      <w:divBdr>
        <w:top w:val="none" w:sz="0" w:space="0" w:color="auto"/>
        <w:left w:val="none" w:sz="0" w:space="0" w:color="auto"/>
        <w:bottom w:val="none" w:sz="0" w:space="0" w:color="auto"/>
        <w:right w:val="none" w:sz="0" w:space="0" w:color="auto"/>
      </w:divBdr>
    </w:div>
    <w:div w:id="1211573279">
      <w:bodyDiv w:val="1"/>
      <w:marLeft w:val="0"/>
      <w:marRight w:val="0"/>
      <w:marTop w:val="0"/>
      <w:marBottom w:val="0"/>
      <w:divBdr>
        <w:top w:val="none" w:sz="0" w:space="0" w:color="auto"/>
        <w:left w:val="none" w:sz="0" w:space="0" w:color="auto"/>
        <w:bottom w:val="none" w:sz="0" w:space="0" w:color="auto"/>
        <w:right w:val="none" w:sz="0" w:space="0" w:color="auto"/>
      </w:divBdr>
    </w:div>
    <w:div w:id="1262296626">
      <w:bodyDiv w:val="1"/>
      <w:marLeft w:val="0"/>
      <w:marRight w:val="0"/>
      <w:marTop w:val="0"/>
      <w:marBottom w:val="0"/>
      <w:divBdr>
        <w:top w:val="none" w:sz="0" w:space="0" w:color="auto"/>
        <w:left w:val="none" w:sz="0" w:space="0" w:color="auto"/>
        <w:bottom w:val="none" w:sz="0" w:space="0" w:color="auto"/>
        <w:right w:val="none" w:sz="0" w:space="0" w:color="auto"/>
      </w:divBdr>
    </w:div>
    <w:div w:id="1266617942">
      <w:bodyDiv w:val="1"/>
      <w:marLeft w:val="0"/>
      <w:marRight w:val="0"/>
      <w:marTop w:val="0"/>
      <w:marBottom w:val="0"/>
      <w:divBdr>
        <w:top w:val="none" w:sz="0" w:space="0" w:color="auto"/>
        <w:left w:val="none" w:sz="0" w:space="0" w:color="auto"/>
        <w:bottom w:val="none" w:sz="0" w:space="0" w:color="auto"/>
        <w:right w:val="none" w:sz="0" w:space="0" w:color="auto"/>
      </w:divBdr>
    </w:div>
    <w:div w:id="1304657727">
      <w:bodyDiv w:val="1"/>
      <w:marLeft w:val="0"/>
      <w:marRight w:val="0"/>
      <w:marTop w:val="0"/>
      <w:marBottom w:val="0"/>
      <w:divBdr>
        <w:top w:val="none" w:sz="0" w:space="0" w:color="auto"/>
        <w:left w:val="none" w:sz="0" w:space="0" w:color="auto"/>
        <w:bottom w:val="none" w:sz="0" w:space="0" w:color="auto"/>
        <w:right w:val="none" w:sz="0" w:space="0" w:color="auto"/>
      </w:divBdr>
    </w:div>
    <w:div w:id="1373726917">
      <w:bodyDiv w:val="1"/>
      <w:marLeft w:val="0"/>
      <w:marRight w:val="0"/>
      <w:marTop w:val="0"/>
      <w:marBottom w:val="0"/>
      <w:divBdr>
        <w:top w:val="none" w:sz="0" w:space="0" w:color="auto"/>
        <w:left w:val="none" w:sz="0" w:space="0" w:color="auto"/>
        <w:bottom w:val="none" w:sz="0" w:space="0" w:color="auto"/>
        <w:right w:val="none" w:sz="0" w:space="0" w:color="auto"/>
      </w:divBdr>
    </w:div>
    <w:div w:id="1384141154">
      <w:bodyDiv w:val="1"/>
      <w:marLeft w:val="0"/>
      <w:marRight w:val="0"/>
      <w:marTop w:val="0"/>
      <w:marBottom w:val="0"/>
      <w:divBdr>
        <w:top w:val="none" w:sz="0" w:space="0" w:color="auto"/>
        <w:left w:val="none" w:sz="0" w:space="0" w:color="auto"/>
        <w:bottom w:val="none" w:sz="0" w:space="0" w:color="auto"/>
        <w:right w:val="none" w:sz="0" w:space="0" w:color="auto"/>
      </w:divBdr>
    </w:div>
    <w:div w:id="1386643445">
      <w:bodyDiv w:val="1"/>
      <w:marLeft w:val="0"/>
      <w:marRight w:val="0"/>
      <w:marTop w:val="0"/>
      <w:marBottom w:val="0"/>
      <w:divBdr>
        <w:top w:val="none" w:sz="0" w:space="0" w:color="auto"/>
        <w:left w:val="none" w:sz="0" w:space="0" w:color="auto"/>
        <w:bottom w:val="none" w:sz="0" w:space="0" w:color="auto"/>
        <w:right w:val="none" w:sz="0" w:space="0" w:color="auto"/>
      </w:divBdr>
    </w:div>
    <w:div w:id="1452936745">
      <w:bodyDiv w:val="1"/>
      <w:marLeft w:val="0"/>
      <w:marRight w:val="0"/>
      <w:marTop w:val="0"/>
      <w:marBottom w:val="0"/>
      <w:divBdr>
        <w:top w:val="none" w:sz="0" w:space="0" w:color="auto"/>
        <w:left w:val="none" w:sz="0" w:space="0" w:color="auto"/>
        <w:bottom w:val="none" w:sz="0" w:space="0" w:color="auto"/>
        <w:right w:val="none" w:sz="0" w:space="0" w:color="auto"/>
      </w:divBdr>
    </w:div>
    <w:div w:id="1456634827">
      <w:bodyDiv w:val="1"/>
      <w:marLeft w:val="0"/>
      <w:marRight w:val="0"/>
      <w:marTop w:val="0"/>
      <w:marBottom w:val="0"/>
      <w:divBdr>
        <w:top w:val="none" w:sz="0" w:space="0" w:color="auto"/>
        <w:left w:val="none" w:sz="0" w:space="0" w:color="auto"/>
        <w:bottom w:val="none" w:sz="0" w:space="0" w:color="auto"/>
        <w:right w:val="none" w:sz="0" w:space="0" w:color="auto"/>
      </w:divBdr>
    </w:div>
    <w:div w:id="1464230475">
      <w:bodyDiv w:val="1"/>
      <w:marLeft w:val="0"/>
      <w:marRight w:val="0"/>
      <w:marTop w:val="0"/>
      <w:marBottom w:val="0"/>
      <w:divBdr>
        <w:top w:val="none" w:sz="0" w:space="0" w:color="auto"/>
        <w:left w:val="none" w:sz="0" w:space="0" w:color="auto"/>
        <w:bottom w:val="none" w:sz="0" w:space="0" w:color="auto"/>
        <w:right w:val="none" w:sz="0" w:space="0" w:color="auto"/>
      </w:divBdr>
    </w:div>
    <w:div w:id="1492405154">
      <w:bodyDiv w:val="1"/>
      <w:marLeft w:val="0"/>
      <w:marRight w:val="0"/>
      <w:marTop w:val="0"/>
      <w:marBottom w:val="0"/>
      <w:divBdr>
        <w:top w:val="none" w:sz="0" w:space="0" w:color="auto"/>
        <w:left w:val="none" w:sz="0" w:space="0" w:color="auto"/>
        <w:bottom w:val="none" w:sz="0" w:space="0" w:color="auto"/>
        <w:right w:val="none" w:sz="0" w:space="0" w:color="auto"/>
      </w:divBdr>
    </w:div>
    <w:div w:id="1527794958">
      <w:bodyDiv w:val="1"/>
      <w:marLeft w:val="0"/>
      <w:marRight w:val="0"/>
      <w:marTop w:val="0"/>
      <w:marBottom w:val="0"/>
      <w:divBdr>
        <w:top w:val="none" w:sz="0" w:space="0" w:color="auto"/>
        <w:left w:val="none" w:sz="0" w:space="0" w:color="auto"/>
        <w:bottom w:val="none" w:sz="0" w:space="0" w:color="auto"/>
        <w:right w:val="none" w:sz="0" w:space="0" w:color="auto"/>
      </w:divBdr>
    </w:div>
    <w:div w:id="1533418950">
      <w:bodyDiv w:val="1"/>
      <w:marLeft w:val="0"/>
      <w:marRight w:val="0"/>
      <w:marTop w:val="0"/>
      <w:marBottom w:val="0"/>
      <w:divBdr>
        <w:top w:val="none" w:sz="0" w:space="0" w:color="auto"/>
        <w:left w:val="none" w:sz="0" w:space="0" w:color="auto"/>
        <w:bottom w:val="none" w:sz="0" w:space="0" w:color="auto"/>
        <w:right w:val="none" w:sz="0" w:space="0" w:color="auto"/>
      </w:divBdr>
    </w:div>
    <w:div w:id="1555772429">
      <w:bodyDiv w:val="1"/>
      <w:marLeft w:val="0"/>
      <w:marRight w:val="0"/>
      <w:marTop w:val="0"/>
      <w:marBottom w:val="0"/>
      <w:divBdr>
        <w:top w:val="none" w:sz="0" w:space="0" w:color="auto"/>
        <w:left w:val="none" w:sz="0" w:space="0" w:color="auto"/>
        <w:bottom w:val="none" w:sz="0" w:space="0" w:color="auto"/>
        <w:right w:val="none" w:sz="0" w:space="0" w:color="auto"/>
      </w:divBdr>
    </w:div>
    <w:div w:id="1574319380">
      <w:bodyDiv w:val="1"/>
      <w:marLeft w:val="0"/>
      <w:marRight w:val="0"/>
      <w:marTop w:val="0"/>
      <w:marBottom w:val="0"/>
      <w:divBdr>
        <w:top w:val="none" w:sz="0" w:space="0" w:color="auto"/>
        <w:left w:val="none" w:sz="0" w:space="0" w:color="auto"/>
        <w:bottom w:val="none" w:sz="0" w:space="0" w:color="auto"/>
        <w:right w:val="none" w:sz="0" w:space="0" w:color="auto"/>
      </w:divBdr>
    </w:div>
    <w:div w:id="1637829556">
      <w:bodyDiv w:val="1"/>
      <w:marLeft w:val="0"/>
      <w:marRight w:val="0"/>
      <w:marTop w:val="0"/>
      <w:marBottom w:val="0"/>
      <w:divBdr>
        <w:top w:val="none" w:sz="0" w:space="0" w:color="auto"/>
        <w:left w:val="none" w:sz="0" w:space="0" w:color="auto"/>
        <w:bottom w:val="none" w:sz="0" w:space="0" w:color="auto"/>
        <w:right w:val="none" w:sz="0" w:space="0" w:color="auto"/>
      </w:divBdr>
    </w:div>
    <w:div w:id="1699424281">
      <w:bodyDiv w:val="1"/>
      <w:marLeft w:val="0"/>
      <w:marRight w:val="0"/>
      <w:marTop w:val="0"/>
      <w:marBottom w:val="0"/>
      <w:divBdr>
        <w:top w:val="none" w:sz="0" w:space="0" w:color="auto"/>
        <w:left w:val="none" w:sz="0" w:space="0" w:color="auto"/>
        <w:bottom w:val="none" w:sz="0" w:space="0" w:color="auto"/>
        <w:right w:val="none" w:sz="0" w:space="0" w:color="auto"/>
      </w:divBdr>
    </w:div>
    <w:div w:id="1723938703">
      <w:bodyDiv w:val="1"/>
      <w:marLeft w:val="0"/>
      <w:marRight w:val="0"/>
      <w:marTop w:val="0"/>
      <w:marBottom w:val="0"/>
      <w:divBdr>
        <w:top w:val="none" w:sz="0" w:space="0" w:color="auto"/>
        <w:left w:val="none" w:sz="0" w:space="0" w:color="auto"/>
        <w:bottom w:val="none" w:sz="0" w:space="0" w:color="auto"/>
        <w:right w:val="none" w:sz="0" w:space="0" w:color="auto"/>
      </w:divBdr>
    </w:div>
    <w:div w:id="1727217275">
      <w:bodyDiv w:val="1"/>
      <w:marLeft w:val="0"/>
      <w:marRight w:val="0"/>
      <w:marTop w:val="0"/>
      <w:marBottom w:val="0"/>
      <w:divBdr>
        <w:top w:val="none" w:sz="0" w:space="0" w:color="auto"/>
        <w:left w:val="none" w:sz="0" w:space="0" w:color="auto"/>
        <w:bottom w:val="none" w:sz="0" w:space="0" w:color="auto"/>
        <w:right w:val="none" w:sz="0" w:space="0" w:color="auto"/>
      </w:divBdr>
    </w:div>
    <w:div w:id="1816604857">
      <w:bodyDiv w:val="1"/>
      <w:marLeft w:val="0"/>
      <w:marRight w:val="0"/>
      <w:marTop w:val="0"/>
      <w:marBottom w:val="0"/>
      <w:divBdr>
        <w:top w:val="none" w:sz="0" w:space="0" w:color="auto"/>
        <w:left w:val="none" w:sz="0" w:space="0" w:color="auto"/>
        <w:bottom w:val="none" w:sz="0" w:space="0" w:color="auto"/>
        <w:right w:val="none" w:sz="0" w:space="0" w:color="auto"/>
      </w:divBdr>
    </w:div>
    <w:div w:id="1851867969">
      <w:bodyDiv w:val="1"/>
      <w:marLeft w:val="0"/>
      <w:marRight w:val="0"/>
      <w:marTop w:val="0"/>
      <w:marBottom w:val="0"/>
      <w:divBdr>
        <w:top w:val="none" w:sz="0" w:space="0" w:color="auto"/>
        <w:left w:val="none" w:sz="0" w:space="0" w:color="auto"/>
        <w:bottom w:val="none" w:sz="0" w:space="0" w:color="auto"/>
        <w:right w:val="none" w:sz="0" w:space="0" w:color="auto"/>
      </w:divBdr>
    </w:div>
    <w:div w:id="1903983087">
      <w:bodyDiv w:val="1"/>
      <w:marLeft w:val="0"/>
      <w:marRight w:val="0"/>
      <w:marTop w:val="0"/>
      <w:marBottom w:val="0"/>
      <w:divBdr>
        <w:top w:val="none" w:sz="0" w:space="0" w:color="auto"/>
        <w:left w:val="none" w:sz="0" w:space="0" w:color="auto"/>
        <w:bottom w:val="none" w:sz="0" w:space="0" w:color="auto"/>
        <w:right w:val="none" w:sz="0" w:space="0" w:color="auto"/>
      </w:divBdr>
    </w:div>
    <w:div w:id="1906063467">
      <w:bodyDiv w:val="1"/>
      <w:marLeft w:val="0"/>
      <w:marRight w:val="0"/>
      <w:marTop w:val="0"/>
      <w:marBottom w:val="0"/>
      <w:divBdr>
        <w:top w:val="none" w:sz="0" w:space="0" w:color="auto"/>
        <w:left w:val="none" w:sz="0" w:space="0" w:color="auto"/>
        <w:bottom w:val="none" w:sz="0" w:space="0" w:color="auto"/>
        <w:right w:val="none" w:sz="0" w:space="0" w:color="auto"/>
      </w:divBdr>
    </w:div>
    <w:div w:id="2029066297">
      <w:bodyDiv w:val="1"/>
      <w:marLeft w:val="0"/>
      <w:marRight w:val="0"/>
      <w:marTop w:val="0"/>
      <w:marBottom w:val="0"/>
      <w:divBdr>
        <w:top w:val="none" w:sz="0" w:space="0" w:color="auto"/>
        <w:left w:val="none" w:sz="0" w:space="0" w:color="auto"/>
        <w:bottom w:val="none" w:sz="0" w:space="0" w:color="auto"/>
        <w:right w:val="none" w:sz="0" w:space="0" w:color="auto"/>
      </w:divBdr>
    </w:div>
    <w:div w:id="2036227707">
      <w:bodyDiv w:val="1"/>
      <w:marLeft w:val="0"/>
      <w:marRight w:val="0"/>
      <w:marTop w:val="0"/>
      <w:marBottom w:val="0"/>
      <w:divBdr>
        <w:top w:val="none" w:sz="0" w:space="0" w:color="auto"/>
        <w:left w:val="none" w:sz="0" w:space="0" w:color="auto"/>
        <w:bottom w:val="none" w:sz="0" w:space="0" w:color="auto"/>
        <w:right w:val="none" w:sz="0" w:space="0" w:color="auto"/>
      </w:divBdr>
    </w:div>
    <w:div w:id="2038389644">
      <w:bodyDiv w:val="1"/>
      <w:marLeft w:val="0"/>
      <w:marRight w:val="0"/>
      <w:marTop w:val="0"/>
      <w:marBottom w:val="0"/>
      <w:divBdr>
        <w:top w:val="none" w:sz="0" w:space="0" w:color="auto"/>
        <w:left w:val="none" w:sz="0" w:space="0" w:color="auto"/>
        <w:bottom w:val="none" w:sz="0" w:space="0" w:color="auto"/>
        <w:right w:val="none" w:sz="0" w:space="0" w:color="auto"/>
      </w:divBdr>
    </w:div>
    <w:div w:id="2051418461">
      <w:bodyDiv w:val="1"/>
      <w:marLeft w:val="0"/>
      <w:marRight w:val="0"/>
      <w:marTop w:val="0"/>
      <w:marBottom w:val="0"/>
      <w:divBdr>
        <w:top w:val="none" w:sz="0" w:space="0" w:color="auto"/>
        <w:left w:val="none" w:sz="0" w:space="0" w:color="auto"/>
        <w:bottom w:val="none" w:sz="0" w:space="0" w:color="auto"/>
        <w:right w:val="none" w:sz="0" w:space="0" w:color="auto"/>
      </w:divBdr>
    </w:div>
    <w:div w:id="2080471348">
      <w:bodyDiv w:val="1"/>
      <w:marLeft w:val="0"/>
      <w:marRight w:val="0"/>
      <w:marTop w:val="0"/>
      <w:marBottom w:val="0"/>
      <w:divBdr>
        <w:top w:val="none" w:sz="0" w:space="0" w:color="auto"/>
        <w:left w:val="none" w:sz="0" w:space="0" w:color="auto"/>
        <w:bottom w:val="none" w:sz="0" w:space="0" w:color="auto"/>
        <w:right w:val="none" w:sz="0" w:space="0" w:color="auto"/>
      </w:divBdr>
    </w:div>
    <w:div w:id="2109035120">
      <w:bodyDiv w:val="1"/>
      <w:marLeft w:val="0"/>
      <w:marRight w:val="0"/>
      <w:marTop w:val="0"/>
      <w:marBottom w:val="0"/>
      <w:divBdr>
        <w:top w:val="none" w:sz="0" w:space="0" w:color="auto"/>
        <w:left w:val="none" w:sz="0" w:space="0" w:color="auto"/>
        <w:bottom w:val="none" w:sz="0" w:space="0" w:color="auto"/>
        <w:right w:val="none" w:sz="0" w:space="0" w:color="auto"/>
      </w:divBdr>
    </w:div>
    <w:div w:id="2112387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"/>
    </extobj>
  </extobj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F6F9C9-46DB-4B0D-841B-0D5B14A1D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Template>
  <TotalTime>5251</TotalTime>
  <Pages>71</Pages>
  <Words>8810</Words>
  <Characters>50221</Characters>
  <Application>Microsoft Office Word</Application>
  <DocSecurity>0</DocSecurity>
  <Lines>418</Lines>
  <Paragraphs>117</Paragraphs>
  <ScaleCrop>false</ScaleCrop>
  <Company>微软中国</Company>
  <LinksUpToDate>false</LinksUpToDate>
  <CharactersWithSpaces>58914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Windows 用户</cp:lastModifiedBy>
  <cp:revision>2156</cp:revision>
  <cp:lastPrinted>2021-09-15T07:45:00Z</cp:lastPrinted>
  <dcterms:created xsi:type="dcterms:W3CDTF">2020-12-24T01:29:00Z</dcterms:created>
  <dcterms:modified xsi:type="dcterms:W3CDTF">2021-09-15T08:20:00Z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