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440" w:lineRule="exact"/>
        <w:ind w:firstLine="425" w:firstLineChars="0"/>
        <w:jc w:val="both"/>
        <w:rPr>
          <w:rFonts w:hint="default" w:ascii="Times New Roman" w:hAnsi="Times New Roman" w:eastAsia="黑体" w:cs="Times New Roman"/>
          <w:b w:val="0"/>
          <w:bCs/>
          <w:kern w:val="0"/>
          <w:sz w:val="30"/>
          <w:szCs w:val="30"/>
          <w:u w:val="none"/>
          <w:lang w:val="en-US" w:eastAsia="zh-CN" w:bidi="ar-SA"/>
        </w:rPr>
      </w:pPr>
      <w:bookmarkStart w:id="0" w:name="_Toc3425"/>
      <w:bookmarkStart w:id="1" w:name="_Toc28722"/>
      <w:bookmarkStart w:id="2" w:name="_Toc19895"/>
      <w:bookmarkStart w:id="3" w:name="_Toc1422"/>
    </w:p>
    <w:p>
      <w:pPr>
        <w:widowControl w:val="0"/>
        <w:spacing w:line="440" w:lineRule="exact"/>
        <w:ind w:firstLine="425" w:firstLineChars="0"/>
        <w:jc w:val="both"/>
        <w:rPr>
          <w:rFonts w:ascii="Times New Roman" w:hAnsi="Times New Roman" w:eastAsia="黑体" w:cs="Times New Roman"/>
          <w:b/>
          <w:kern w:val="0"/>
          <w:sz w:val="24"/>
          <w:szCs w:val="24"/>
          <w:u w:val="none"/>
          <w:lang w:val="en-US" w:eastAsia="zh-CN" w:bidi="ar-SA"/>
        </w:rPr>
      </w:pPr>
    </w:p>
    <w:p>
      <w:pPr>
        <w:widowControl w:val="0"/>
        <w:spacing w:line="440" w:lineRule="exact"/>
        <w:ind w:firstLine="425" w:firstLineChars="0"/>
        <w:jc w:val="both"/>
        <w:rPr>
          <w:rFonts w:ascii="Times New Roman" w:hAnsi="Times New Roman" w:eastAsia="黑体" w:cs="Times New Roman"/>
          <w:b/>
          <w:kern w:val="0"/>
          <w:sz w:val="24"/>
          <w:szCs w:val="24"/>
          <w:u w:val="none"/>
          <w:lang w:val="en-US" w:eastAsia="zh-CN" w:bidi="ar-SA"/>
        </w:rPr>
      </w:pPr>
    </w:p>
    <w:p>
      <w:pPr>
        <w:widowControl w:val="0"/>
        <w:spacing w:line="440" w:lineRule="exact"/>
        <w:ind w:firstLine="425" w:firstLineChars="0"/>
        <w:jc w:val="both"/>
        <w:rPr>
          <w:rFonts w:ascii="Times New Roman" w:hAnsi="Times New Roman" w:eastAsia="黑体" w:cs="Times New Roman"/>
          <w:b/>
          <w:kern w:val="0"/>
          <w:sz w:val="24"/>
          <w:szCs w:val="24"/>
          <w:u w:val="none"/>
          <w:lang w:val="en-US" w:eastAsia="zh-CN" w:bidi="ar-SA"/>
        </w:rPr>
      </w:pPr>
    </w:p>
    <w:p>
      <w:pPr>
        <w:widowControl w:val="0"/>
        <w:spacing w:line="440" w:lineRule="exact"/>
        <w:ind w:firstLine="425" w:firstLineChars="0"/>
        <w:jc w:val="both"/>
        <w:rPr>
          <w:rFonts w:ascii="Times New Roman" w:hAnsi="Times New Roman" w:eastAsia="黑体" w:cs="Times New Roman"/>
          <w:b/>
          <w:kern w:val="0"/>
          <w:sz w:val="24"/>
          <w:szCs w:val="24"/>
          <w:u w:val="none"/>
          <w:lang w:val="en-US" w:eastAsia="zh-CN" w:bidi="ar-SA"/>
        </w:rPr>
      </w:pPr>
    </w:p>
    <w:p>
      <w:pPr>
        <w:widowControl w:val="0"/>
        <w:spacing w:line="440" w:lineRule="exact"/>
        <w:ind w:firstLine="425" w:firstLineChars="0"/>
        <w:jc w:val="both"/>
        <w:rPr>
          <w:rFonts w:ascii="Times New Roman" w:hAnsi="Times New Roman" w:eastAsia="黑体" w:cs="Times New Roman"/>
          <w:b/>
          <w:kern w:val="0"/>
          <w:sz w:val="24"/>
          <w:szCs w:val="24"/>
          <w:u w:val="none"/>
          <w:lang w:val="en-US" w:eastAsia="zh-CN" w:bidi="ar-SA"/>
        </w:rPr>
      </w:pPr>
    </w:p>
    <w:p>
      <w:pPr>
        <w:spacing w:line="240" w:lineRule="auto"/>
        <w:ind w:firstLine="0" w:firstLineChars="0"/>
        <w:jc w:val="center"/>
        <w:rPr>
          <w:rFonts w:ascii="Times New Roman" w:hAnsi="Times New Roman" w:eastAsia="黑体" w:cs="Times New Roman"/>
          <w:b/>
          <w:sz w:val="48"/>
          <w:szCs w:val="48"/>
          <w:u w:val="none"/>
        </w:rPr>
      </w:pPr>
    </w:p>
    <w:p>
      <w:pPr>
        <w:widowControl/>
        <w:adjustRightInd w:val="0"/>
        <w:snapToGrid w:val="0"/>
        <w:spacing w:before="0" w:beforeAutospacing="0" w:after="0" w:afterAutospacing="0" w:line="480" w:lineRule="auto"/>
        <w:ind w:firstLine="0" w:firstLineChars="0"/>
        <w:jc w:val="center"/>
        <w:outlineLvl w:val="0"/>
        <w:rPr>
          <w:rFonts w:ascii="Times New Roman" w:hAnsi="Times New Roman" w:eastAsia="黑体" w:cs="Times New Roman"/>
          <w:b/>
          <w:kern w:val="0"/>
          <w:sz w:val="48"/>
          <w:szCs w:val="48"/>
          <w:u w:val="none"/>
          <w:lang w:val="en-US" w:eastAsia="zh-CN" w:bidi="ar-SA"/>
        </w:rPr>
      </w:pPr>
      <w:bookmarkStart w:id="4" w:name="_Toc20785"/>
      <w:r>
        <w:rPr>
          <w:rFonts w:hint="default" w:ascii="Times New Roman" w:hAnsi="Times New Roman" w:eastAsia="宋体" w:cs="Times New Roman"/>
          <w:b/>
          <w:kern w:val="0"/>
          <w:sz w:val="48"/>
          <w:szCs w:val="48"/>
          <w:u w:val="none"/>
          <w:lang w:val="en-US" w:eastAsia="zh-CN" w:bidi="ar-SA"/>
        </w:rPr>
        <w:t>澧县医养中心建设项目</w:t>
      </w:r>
      <w:bookmarkEnd w:id="4"/>
    </w:p>
    <w:p>
      <w:pPr>
        <w:widowControl/>
        <w:adjustRightInd w:val="0"/>
        <w:snapToGrid w:val="0"/>
        <w:spacing w:before="0" w:beforeAutospacing="0" w:after="0" w:afterAutospacing="0" w:line="648" w:lineRule="auto"/>
        <w:ind w:firstLine="0" w:firstLineChars="0"/>
        <w:jc w:val="center"/>
        <w:outlineLvl w:val="0"/>
        <w:rPr>
          <w:rFonts w:ascii="Times New Roman" w:hAnsi="Times New Roman" w:eastAsia="黑体" w:cs="Times New Roman"/>
          <w:snapToGrid w:val="0"/>
          <w:kern w:val="0"/>
          <w:sz w:val="52"/>
          <w:szCs w:val="52"/>
          <w:u w:val="none"/>
          <w:lang w:val="en-US" w:eastAsia="zh-CN" w:bidi="ar-SA"/>
        </w:rPr>
      </w:pPr>
      <w:bookmarkStart w:id="5" w:name="_Toc14148"/>
      <w:bookmarkStart w:id="6" w:name="_Toc8013"/>
      <w:r>
        <w:rPr>
          <w:rFonts w:hint="default" w:ascii="Times New Roman" w:hAnsi="Times New Roman" w:eastAsia="宋体" w:cs="Times New Roman"/>
          <w:b/>
          <w:kern w:val="0"/>
          <w:sz w:val="52"/>
          <w:szCs w:val="52"/>
          <w:u w:val="none"/>
          <w:lang w:val="en-US" w:eastAsia="zh-CN" w:bidi="ar-SA"/>
        </w:rPr>
        <w:t>排污口设置论证报告</w:t>
      </w:r>
      <w:bookmarkEnd w:id="5"/>
      <w:bookmarkEnd w:id="6"/>
    </w:p>
    <w:p>
      <w:pPr>
        <w:spacing w:line="240" w:lineRule="auto"/>
        <w:ind w:firstLine="0" w:firstLineChars="0"/>
        <w:jc w:val="left"/>
        <w:rPr>
          <w:rFonts w:ascii="Times New Roman" w:hAnsi="Times New Roman" w:eastAsia="黑体" w:cs="Times New Roman"/>
          <w:b/>
          <w:sz w:val="24"/>
          <w:szCs w:val="24"/>
          <w:u w:val="none"/>
        </w:rPr>
      </w:pPr>
    </w:p>
    <w:p>
      <w:pPr>
        <w:spacing w:line="240" w:lineRule="auto"/>
        <w:ind w:firstLine="0" w:firstLineChars="0"/>
        <w:jc w:val="left"/>
        <w:rPr>
          <w:rFonts w:ascii="Times New Roman" w:hAnsi="Times New Roman" w:eastAsia="黑体" w:cs="Times New Roman"/>
          <w:b/>
          <w:sz w:val="24"/>
          <w:szCs w:val="24"/>
          <w:u w:val="none"/>
        </w:rPr>
      </w:pPr>
    </w:p>
    <w:p>
      <w:pPr>
        <w:spacing w:line="240" w:lineRule="auto"/>
        <w:ind w:firstLine="0" w:firstLineChars="0"/>
        <w:jc w:val="left"/>
        <w:rPr>
          <w:rFonts w:ascii="Times New Roman" w:hAnsi="Times New Roman" w:eastAsia="黑体" w:cs="Times New Roman"/>
          <w:b/>
          <w:sz w:val="24"/>
          <w:szCs w:val="24"/>
          <w:u w:val="none"/>
        </w:rPr>
      </w:pPr>
    </w:p>
    <w:p>
      <w:pPr>
        <w:spacing w:line="240" w:lineRule="auto"/>
        <w:ind w:firstLine="0" w:firstLineChars="0"/>
        <w:jc w:val="left"/>
        <w:rPr>
          <w:rFonts w:ascii="Times New Roman" w:hAnsi="Times New Roman" w:eastAsia="黑体" w:cs="Times New Roman"/>
          <w:b/>
          <w:sz w:val="32"/>
          <w:szCs w:val="32"/>
          <w:u w:val="none"/>
        </w:rPr>
      </w:pPr>
    </w:p>
    <w:p>
      <w:pPr>
        <w:adjustRightInd/>
        <w:snapToGrid/>
        <w:spacing w:line="360" w:lineRule="auto"/>
        <w:ind w:left="1200" w:leftChars="500" w:firstLine="0" w:firstLineChars="0"/>
        <w:rPr>
          <w:rFonts w:ascii="Times New Roman" w:hAnsi="Times New Roman" w:eastAsia="仿宋" w:cs="Times New Roman"/>
          <w:sz w:val="36"/>
          <w:szCs w:val="36"/>
          <w:u w:val="single"/>
        </w:rPr>
      </w:pPr>
      <w:r>
        <w:rPr>
          <w:rFonts w:hint="default" w:ascii="Times New Roman" w:hAnsi="Times New Roman" w:eastAsia="仿宋" w:cs="Times New Roman"/>
          <w:sz w:val="36"/>
          <w:szCs w:val="36"/>
          <w:u w:val="none"/>
        </w:rPr>
        <w:t>项目名称：</w:t>
      </w:r>
      <w:r>
        <w:rPr>
          <w:rFonts w:hint="default" w:ascii="Times New Roman" w:hAnsi="Times New Roman" w:eastAsia="仿宋" w:cs="Times New Roman"/>
          <w:sz w:val="36"/>
          <w:szCs w:val="36"/>
          <w:u w:val="single"/>
        </w:rPr>
        <w:t xml:space="preserve">  澧县医养中心建设项目</w:t>
      </w:r>
      <w:r>
        <w:rPr>
          <w:rFonts w:hint="default" w:ascii="Times New Roman" w:hAnsi="Times New Roman" w:eastAsia="仿宋" w:cs="Times New Roman"/>
          <w:bCs/>
          <w:sz w:val="36"/>
          <w:szCs w:val="36"/>
          <w:u w:val="single"/>
        </w:rPr>
        <w:t xml:space="preserve">    </w:t>
      </w:r>
    </w:p>
    <w:p>
      <w:pPr>
        <w:adjustRightInd/>
        <w:snapToGrid/>
        <w:spacing w:line="360" w:lineRule="auto"/>
        <w:ind w:left="1200" w:leftChars="500" w:firstLine="0" w:firstLineChars="0"/>
        <w:rPr>
          <w:rFonts w:ascii="Times New Roman" w:hAnsi="Times New Roman" w:eastAsia="仿宋" w:cs="Times New Roman"/>
          <w:sz w:val="36"/>
          <w:szCs w:val="36"/>
          <w:u w:val="single"/>
        </w:rPr>
      </w:pPr>
      <w:r>
        <w:rPr>
          <w:rFonts w:hint="default" w:ascii="Times New Roman" w:hAnsi="Times New Roman" w:eastAsia="仿宋" w:cs="Times New Roman"/>
          <w:sz w:val="36"/>
          <w:szCs w:val="36"/>
          <w:u w:val="none"/>
        </w:rPr>
        <w:t>建设单位（盖章）：</w:t>
      </w:r>
      <w:r>
        <w:rPr>
          <w:rFonts w:hint="default" w:ascii="Times New Roman" w:hAnsi="Times New Roman" w:eastAsia="仿宋" w:cs="Times New Roman"/>
          <w:sz w:val="36"/>
          <w:szCs w:val="36"/>
          <w:u w:val="single"/>
        </w:rPr>
        <w:t>澧县澧州实业发展有限公司</w:t>
      </w:r>
    </w:p>
    <w:p>
      <w:pPr>
        <w:spacing w:line="360" w:lineRule="auto"/>
        <w:ind w:left="1200" w:leftChars="500" w:firstLine="0" w:firstLineChars="0"/>
        <w:rPr>
          <w:rFonts w:ascii="Times New Roman" w:hAnsi="Times New Roman" w:eastAsia="仿宋" w:cs="Times New Roman"/>
          <w:sz w:val="36"/>
          <w:szCs w:val="36"/>
          <w:u w:val="single"/>
        </w:rPr>
      </w:pPr>
      <w:r>
        <w:rPr>
          <w:rFonts w:hint="default" w:ascii="Times New Roman" w:hAnsi="Times New Roman" w:eastAsia="仿宋" w:cs="Times New Roman"/>
          <w:sz w:val="36"/>
          <w:szCs w:val="36"/>
          <w:u w:val="none"/>
        </w:rPr>
        <w:t>编制日期：</w:t>
      </w:r>
      <w:r>
        <w:rPr>
          <w:rFonts w:hint="default" w:ascii="Times New Roman" w:hAnsi="Times New Roman" w:eastAsia="仿宋" w:cs="Times New Roman"/>
          <w:sz w:val="36"/>
          <w:szCs w:val="36"/>
          <w:u w:val="single"/>
        </w:rPr>
        <w:t xml:space="preserve">       202</w:t>
      </w:r>
      <w:r>
        <w:rPr>
          <w:rFonts w:hint="default" w:ascii="Times New Roman" w:hAnsi="Times New Roman" w:eastAsia="仿宋" w:cs="Times New Roman"/>
          <w:sz w:val="36"/>
          <w:szCs w:val="36"/>
          <w:u w:val="single"/>
          <w:lang w:val="en-US" w:eastAsia="zh-CN"/>
        </w:rPr>
        <w:t>2</w:t>
      </w:r>
      <w:r>
        <w:rPr>
          <w:rFonts w:hint="default" w:ascii="Times New Roman" w:hAnsi="Times New Roman" w:eastAsia="仿宋" w:cs="Times New Roman"/>
          <w:sz w:val="36"/>
          <w:szCs w:val="36"/>
          <w:u w:val="single"/>
        </w:rPr>
        <w:t>年</w:t>
      </w:r>
      <w:r>
        <w:rPr>
          <w:rFonts w:hint="eastAsia" w:ascii="Times New Roman" w:hAnsi="Times New Roman" w:eastAsia="仿宋" w:cs="Times New Roman"/>
          <w:sz w:val="36"/>
          <w:szCs w:val="36"/>
          <w:u w:val="single"/>
          <w:lang w:val="en-US" w:eastAsia="zh-CN"/>
        </w:rPr>
        <w:t>4</w:t>
      </w:r>
      <w:r>
        <w:rPr>
          <w:rFonts w:hint="default" w:ascii="Times New Roman" w:hAnsi="Times New Roman" w:eastAsia="仿宋" w:cs="Times New Roman"/>
          <w:sz w:val="36"/>
          <w:szCs w:val="36"/>
          <w:u w:val="single"/>
        </w:rPr>
        <w:t>月</w:t>
      </w:r>
      <w:r>
        <w:rPr>
          <w:rFonts w:ascii="Times New Roman" w:hAnsi="Times New Roman" w:eastAsia="仿宋" w:cs="Times New Roman"/>
          <w:sz w:val="36"/>
          <w:szCs w:val="36"/>
          <w:u w:val="single"/>
        </w:rPr>
        <w:t xml:space="preserve">      </w:t>
      </w:r>
    </w:p>
    <w:p>
      <w:pPr>
        <w:adjustRightInd/>
        <w:snapToGrid/>
        <w:spacing w:line="360" w:lineRule="auto"/>
        <w:ind w:leftChars="500" w:firstLine="0" w:firstLineChars="0"/>
        <w:rPr>
          <w:rFonts w:ascii="Times New Roman" w:hAnsi="Times New Roman" w:eastAsia="FangSong_GB2312" w:cs="Times New Roman"/>
          <w:sz w:val="24"/>
          <w:szCs w:val="24"/>
          <w:u w:val="none"/>
        </w:rPr>
      </w:pPr>
    </w:p>
    <w:p>
      <w:pPr>
        <w:adjustRightInd w:val="0"/>
        <w:snapToGrid w:val="0"/>
        <w:spacing w:line="288" w:lineRule="auto"/>
        <w:ind w:firstLine="1040" w:firstLineChars="0"/>
        <w:rPr>
          <w:rFonts w:ascii="Times New Roman" w:hAnsi="Times New Roman" w:eastAsia="FangSong_GB2312" w:cs="Times New Roman"/>
          <w:sz w:val="24"/>
          <w:szCs w:val="24"/>
          <w:u w:val="none"/>
        </w:rPr>
      </w:pPr>
    </w:p>
    <w:p>
      <w:pPr>
        <w:adjustRightInd w:val="0"/>
        <w:snapToGrid w:val="0"/>
        <w:spacing w:line="288" w:lineRule="auto"/>
        <w:ind w:firstLine="1040" w:firstLineChars="0"/>
        <w:rPr>
          <w:rFonts w:ascii="Times New Roman" w:hAnsi="Times New Roman" w:eastAsia="FangSong_GB2312" w:cs="Times New Roman"/>
          <w:sz w:val="24"/>
          <w:szCs w:val="24"/>
          <w:u w:val="none"/>
        </w:rPr>
      </w:pPr>
    </w:p>
    <w:p>
      <w:pPr>
        <w:adjustRightInd w:val="0"/>
        <w:snapToGrid w:val="0"/>
        <w:spacing w:line="288" w:lineRule="auto"/>
        <w:ind w:firstLine="1040" w:firstLineChars="0"/>
        <w:rPr>
          <w:rFonts w:ascii="Times New Roman" w:hAnsi="Times New Roman" w:eastAsia="FangSong_GB2312" w:cs="Times New Roman"/>
          <w:sz w:val="24"/>
          <w:szCs w:val="24"/>
          <w:u w:val="none"/>
        </w:rPr>
      </w:pPr>
    </w:p>
    <w:p>
      <w:pPr>
        <w:adjustRightInd w:val="0"/>
        <w:snapToGrid w:val="0"/>
        <w:spacing w:line="288" w:lineRule="auto"/>
        <w:ind w:firstLine="1040" w:firstLineChars="0"/>
        <w:rPr>
          <w:rFonts w:ascii="Times New Roman" w:hAnsi="Times New Roman" w:eastAsia="FangSong_GB2312" w:cs="Times New Roman"/>
          <w:sz w:val="24"/>
          <w:szCs w:val="24"/>
          <w:u w:val="none"/>
        </w:rPr>
      </w:pPr>
    </w:p>
    <w:p>
      <w:pPr>
        <w:widowControl w:val="0"/>
        <w:autoSpaceDE w:val="0"/>
        <w:autoSpaceDN w:val="0"/>
        <w:adjustRightInd w:val="0"/>
        <w:spacing w:line="360" w:lineRule="auto"/>
        <w:ind w:firstLine="480" w:firstLineChars="200"/>
        <w:jc w:val="both"/>
        <w:rPr>
          <w:rFonts w:ascii="Times New Roman" w:hAnsi="Times New Roman" w:eastAsia="FangSong_GB2312" w:cs="Times New Roman"/>
          <w:color w:val="000000"/>
          <w:kern w:val="2"/>
          <w:sz w:val="24"/>
          <w:szCs w:val="24"/>
          <w:u w:val="none"/>
          <w:lang w:val="en-US" w:eastAsia="zh-CN" w:bidi="ar-SA"/>
        </w:rPr>
      </w:pPr>
    </w:p>
    <w:p>
      <w:pPr>
        <w:spacing w:line="360" w:lineRule="auto"/>
        <w:ind w:firstLine="480" w:firstLineChars="200"/>
        <w:rPr>
          <w:rFonts w:ascii="Times New Roman" w:hAnsi="Times New Roman" w:eastAsia="宋体" w:cs="Times New Roman"/>
          <w:sz w:val="24"/>
          <w:szCs w:val="22"/>
        </w:rPr>
      </w:pPr>
    </w:p>
    <w:p>
      <w:pPr>
        <w:spacing w:line="360" w:lineRule="auto"/>
        <w:ind w:firstLine="480" w:firstLineChars="200"/>
        <w:rPr>
          <w:rFonts w:ascii="Times New Roman" w:hAnsi="Times New Roman" w:eastAsia="宋体" w:cs="Times New Roman"/>
          <w:sz w:val="24"/>
          <w:szCs w:val="22"/>
        </w:rPr>
      </w:pPr>
    </w:p>
    <w:p>
      <w:pPr>
        <w:adjustRightInd w:val="0"/>
        <w:snapToGrid w:val="0"/>
        <w:spacing w:line="288" w:lineRule="auto"/>
        <w:ind w:firstLine="1040" w:firstLineChars="0"/>
        <w:rPr>
          <w:rFonts w:ascii="Times New Roman" w:hAnsi="Times New Roman" w:eastAsia="FangSong_GB2312" w:cs="Times New Roman"/>
          <w:sz w:val="24"/>
          <w:szCs w:val="24"/>
          <w:u w:val="none"/>
        </w:rPr>
      </w:pPr>
    </w:p>
    <w:bookmarkEnd w:id="0"/>
    <w:bookmarkEnd w:id="1"/>
    <w:bookmarkEnd w:id="2"/>
    <w:bookmarkEnd w:id="3"/>
    <w:p>
      <w:pPr>
        <w:spacing w:before="0" w:beforeLines="0" w:after="0" w:afterLines="0" w:line="360" w:lineRule="auto"/>
        <w:ind w:left="0" w:leftChars="0" w:right="0" w:rightChars="0" w:firstLine="0" w:firstLineChars="0"/>
        <w:jc w:val="center"/>
        <w:rPr>
          <w:rFonts w:ascii="Times New Roman" w:hAnsi="Times New Roman" w:eastAsia="宋体" w:cs="Times New Roman"/>
          <w:sz w:val="24"/>
          <w:szCs w:val="24"/>
        </w:rPr>
        <w:sectPr>
          <w:footerReference r:id="rId5" w:type="default"/>
          <w:pgSz w:w="11906" w:h="16838"/>
          <w:pgMar w:top="1440" w:right="1531" w:bottom="1440" w:left="1531" w:header="851" w:footer="851" w:gutter="0"/>
          <w:pgNumType w:fmt="decimal"/>
          <w:cols w:space="720" w:num="1"/>
          <w:docGrid w:linePitch="312" w:charSpace="0"/>
        </w:sectPr>
      </w:pPr>
    </w:p>
    <w:p>
      <w:pPr>
        <w:spacing w:before="0" w:beforeLines="0" w:after="0" w:afterLines="0" w:line="360" w:lineRule="auto"/>
        <w:ind w:left="0" w:leftChars="0" w:right="0" w:rightChars="0"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目</w:t>
      </w:r>
      <w:r>
        <w:rPr>
          <w:rFonts w:hint="eastAsia" w:ascii="Times New Roman" w:hAnsi="Times New Roman" w:eastAsia="宋体" w:cs="Times New Roman"/>
          <w:sz w:val="24"/>
          <w:szCs w:val="24"/>
          <w:lang w:val="en-US" w:eastAsia="zh-CN"/>
        </w:rPr>
        <w:t xml:space="preserve">  </w:t>
      </w:r>
      <w:r>
        <w:rPr>
          <w:rFonts w:ascii="Times New Roman" w:hAnsi="Times New Roman" w:eastAsia="宋体" w:cs="Times New Roman"/>
          <w:sz w:val="24"/>
          <w:szCs w:val="24"/>
        </w:rPr>
        <w:t>录</w:t>
      </w:r>
    </w:p>
    <w:p>
      <w:pPr>
        <w:widowControl w:val="0"/>
        <w:autoSpaceDE w:val="0"/>
        <w:autoSpaceDN w:val="0"/>
        <w:adjustRightInd w:val="0"/>
        <w:jc w:val="both"/>
        <w:rPr>
          <w:rFonts w:ascii="宋体" w:hAnsi="Courier New" w:eastAsia="宋体" w:cs="Times New Roman"/>
          <w:color w:val="000000"/>
          <w:kern w:val="2"/>
          <w:sz w:val="24"/>
          <w:szCs w:val="20"/>
          <w:lang w:val="en-US" w:eastAsia="zh-CN" w:bidi="ar-SA"/>
        </w:rPr>
      </w:pPr>
    </w:p>
    <w:p>
      <w:pPr>
        <w:tabs>
          <w:tab w:val="right" w:leader="dot" w:pos="8844"/>
        </w:tabs>
        <w:spacing w:beforeLines="0" w:afterLines="0" w:line="360" w:lineRule="auto"/>
        <w:ind w:leftChars="0"/>
        <w:rPr>
          <w:rFonts w:ascii="Times New Roman" w:hAnsi="Times New Roman" w:eastAsia="宋体" w:cs="Times New Roman"/>
          <w:b/>
          <w:sz w:val="24"/>
          <w:szCs w:val="24"/>
        </w:rPr>
      </w:pP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TOC \o "1-2" \h \u </w:instrText>
      </w:r>
      <w:r>
        <w:rPr>
          <w:rFonts w:ascii="Times New Roman" w:hAnsi="Times New Roman" w:eastAsia="宋体" w:cs="Times New Roman"/>
          <w:sz w:val="24"/>
          <w:szCs w:val="24"/>
        </w:rPr>
        <w:fldChar w:fldCharType="separate"/>
      </w:r>
      <w:r>
        <w:rPr>
          <w:rFonts w:ascii="Times New Roman" w:hAnsi="Times New Roman" w:eastAsia="宋体" w:cs="Times New Roman"/>
          <w:b/>
          <w:sz w:val="24"/>
          <w:szCs w:val="24"/>
        </w:rPr>
        <w:fldChar w:fldCharType="begin"/>
      </w:r>
      <w:r>
        <w:rPr>
          <w:rFonts w:ascii="Times New Roman" w:hAnsi="Times New Roman" w:eastAsia="宋体" w:cs="Times New Roman"/>
          <w:b/>
          <w:sz w:val="24"/>
          <w:szCs w:val="24"/>
        </w:rPr>
        <w:instrText xml:space="preserve"> HYPERLINK \l _Toc30267 </w:instrText>
      </w:r>
      <w:r>
        <w:rPr>
          <w:rFonts w:ascii="Times New Roman" w:hAnsi="Times New Roman" w:eastAsia="宋体" w:cs="Times New Roman"/>
          <w:b/>
          <w:sz w:val="24"/>
          <w:szCs w:val="24"/>
        </w:rPr>
        <w:fldChar w:fldCharType="separate"/>
      </w:r>
      <w:r>
        <w:rPr>
          <w:rFonts w:hint="default" w:ascii="Times New Roman" w:hAnsi="Times New Roman" w:eastAsia="宋体" w:cs="Times New Roman"/>
          <w:b/>
          <w:bCs w:val="0"/>
          <w:kern w:val="0"/>
          <w:sz w:val="24"/>
          <w:szCs w:val="24"/>
          <w:lang w:val="en-US" w:eastAsia="zh-CN" w:bidi="ar-SA"/>
        </w:rPr>
        <w:t>1、建设项目基本情况</w:t>
      </w:r>
      <w:r>
        <w:rPr>
          <w:rFonts w:ascii="Times New Roman" w:hAnsi="Times New Roman" w:eastAsia="宋体" w:cs="Times New Roman"/>
          <w:b/>
          <w:sz w:val="24"/>
          <w:szCs w:val="24"/>
        </w:rPr>
        <w:tab/>
      </w:r>
      <w:r>
        <w:rPr>
          <w:rFonts w:ascii="Times New Roman" w:hAnsi="Times New Roman" w:eastAsia="宋体" w:cs="Times New Roman"/>
          <w:b/>
          <w:sz w:val="24"/>
          <w:szCs w:val="24"/>
        </w:rPr>
        <w:fldChar w:fldCharType="begin"/>
      </w:r>
      <w:r>
        <w:rPr>
          <w:rFonts w:ascii="Times New Roman" w:hAnsi="Times New Roman" w:eastAsia="宋体" w:cs="Times New Roman"/>
          <w:b/>
          <w:sz w:val="24"/>
          <w:szCs w:val="24"/>
        </w:rPr>
        <w:instrText xml:space="preserve"> PAGEREF _Toc30267 \h </w:instrText>
      </w:r>
      <w:r>
        <w:rPr>
          <w:rFonts w:ascii="Times New Roman" w:hAnsi="Times New Roman" w:eastAsia="宋体" w:cs="Times New Roman"/>
          <w:b/>
          <w:sz w:val="24"/>
          <w:szCs w:val="24"/>
        </w:rPr>
        <w:fldChar w:fldCharType="separate"/>
      </w:r>
      <w:r>
        <w:rPr>
          <w:rFonts w:ascii="Times New Roman" w:hAnsi="Times New Roman" w:eastAsia="宋体" w:cs="Times New Roman"/>
          <w:b/>
          <w:sz w:val="24"/>
          <w:szCs w:val="24"/>
        </w:rPr>
        <w:t>1</w:t>
      </w:r>
      <w:r>
        <w:rPr>
          <w:rFonts w:ascii="Times New Roman" w:hAnsi="Times New Roman" w:eastAsia="宋体" w:cs="Times New Roman"/>
          <w:b/>
          <w:sz w:val="24"/>
          <w:szCs w:val="24"/>
        </w:rPr>
        <w:fldChar w:fldCharType="end"/>
      </w:r>
      <w:r>
        <w:rPr>
          <w:rFonts w:ascii="Times New Roman" w:hAnsi="Times New Roman" w:eastAsia="宋体" w:cs="Times New Roman"/>
          <w:b/>
          <w:sz w:val="24"/>
          <w:szCs w:val="24"/>
        </w:rPr>
        <w:fldChar w:fldCharType="end"/>
      </w:r>
    </w:p>
    <w:p>
      <w:pPr>
        <w:tabs>
          <w:tab w:val="right" w:leader="dot" w:pos="8844"/>
        </w:tabs>
        <w:spacing w:beforeLines="0" w:afterLines="0" w:line="360" w:lineRule="auto"/>
        <w:ind w:leftChars="0"/>
        <w:rPr>
          <w:rFonts w:ascii="Times New Roman" w:hAnsi="Times New Roman" w:eastAsia="宋体" w:cs="Times New Roman"/>
          <w:b/>
          <w:sz w:val="24"/>
          <w:szCs w:val="24"/>
        </w:rPr>
      </w:pPr>
      <w:r>
        <w:rPr>
          <w:rFonts w:ascii="Times New Roman" w:hAnsi="Times New Roman" w:eastAsia="宋体" w:cs="Times New Roman"/>
          <w:b/>
          <w:sz w:val="24"/>
          <w:szCs w:val="24"/>
        </w:rPr>
        <w:fldChar w:fldCharType="begin"/>
      </w:r>
      <w:r>
        <w:rPr>
          <w:rFonts w:ascii="Times New Roman" w:hAnsi="Times New Roman" w:eastAsia="宋体" w:cs="Times New Roman"/>
          <w:b/>
          <w:sz w:val="24"/>
          <w:szCs w:val="24"/>
        </w:rPr>
        <w:instrText xml:space="preserve"> HYPERLINK \l _Toc30767 </w:instrText>
      </w:r>
      <w:r>
        <w:rPr>
          <w:rFonts w:ascii="Times New Roman" w:hAnsi="Times New Roman" w:eastAsia="宋体" w:cs="Times New Roman"/>
          <w:b/>
          <w:sz w:val="24"/>
          <w:szCs w:val="24"/>
        </w:rPr>
        <w:fldChar w:fldCharType="separate"/>
      </w:r>
      <w:r>
        <w:rPr>
          <w:rFonts w:hint="default" w:ascii="Times New Roman" w:hAnsi="Times New Roman" w:eastAsia="宋体" w:cs="Times New Roman"/>
          <w:b/>
          <w:bCs w:val="0"/>
          <w:kern w:val="0"/>
          <w:sz w:val="24"/>
          <w:szCs w:val="24"/>
          <w:lang w:val="en-US" w:eastAsia="zh-CN" w:bidi="ar-SA"/>
        </w:rPr>
        <w:t>2、入河排污口所在水功能区（水域）管理要求、现状取排水、水质及纳污状况分析</w:t>
      </w:r>
      <w:r>
        <w:rPr>
          <w:rFonts w:ascii="Times New Roman" w:hAnsi="Times New Roman" w:eastAsia="宋体" w:cs="Times New Roman"/>
          <w:b/>
          <w:sz w:val="24"/>
          <w:szCs w:val="24"/>
        </w:rPr>
        <w:tab/>
      </w:r>
      <w:r>
        <w:rPr>
          <w:rFonts w:ascii="Times New Roman" w:hAnsi="Times New Roman" w:eastAsia="宋体" w:cs="Times New Roman"/>
          <w:b/>
          <w:sz w:val="24"/>
          <w:szCs w:val="24"/>
        </w:rPr>
        <w:fldChar w:fldCharType="begin"/>
      </w:r>
      <w:r>
        <w:rPr>
          <w:rFonts w:ascii="Times New Roman" w:hAnsi="Times New Roman" w:eastAsia="宋体" w:cs="Times New Roman"/>
          <w:b/>
          <w:sz w:val="24"/>
          <w:szCs w:val="24"/>
        </w:rPr>
        <w:instrText xml:space="preserve"> PAGEREF _Toc30767 \h </w:instrText>
      </w:r>
      <w:r>
        <w:rPr>
          <w:rFonts w:ascii="Times New Roman" w:hAnsi="Times New Roman" w:eastAsia="宋体" w:cs="Times New Roman"/>
          <w:b/>
          <w:sz w:val="24"/>
          <w:szCs w:val="24"/>
        </w:rPr>
        <w:fldChar w:fldCharType="separate"/>
      </w:r>
      <w:r>
        <w:rPr>
          <w:rFonts w:ascii="Times New Roman" w:hAnsi="Times New Roman" w:eastAsia="宋体" w:cs="Times New Roman"/>
          <w:b/>
          <w:sz w:val="24"/>
          <w:szCs w:val="24"/>
        </w:rPr>
        <w:t>1</w:t>
      </w:r>
      <w:r>
        <w:rPr>
          <w:rFonts w:ascii="Times New Roman" w:hAnsi="Times New Roman" w:eastAsia="宋体" w:cs="Times New Roman"/>
          <w:b/>
          <w:sz w:val="24"/>
          <w:szCs w:val="24"/>
        </w:rPr>
        <w:fldChar w:fldCharType="end"/>
      </w:r>
      <w:r>
        <w:rPr>
          <w:rFonts w:ascii="Times New Roman" w:hAnsi="Times New Roman" w:eastAsia="宋体" w:cs="Times New Roman"/>
          <w:b/>
          <w:sz w:val="24"/>
          <w:szCs w:val="24"/>
        </w:rPr>
        <w:fldChar w:fldCharType="end"/>
      </w:r>
    </w:p>
    <w:p>
      <w:pPr>
        <w:tabs>
          <w:tab w:val="right" w:leader="dot" w:pos="8844"/>
        </w:tabs>
        <w:spacing w:beforeLines="0" w:afterLines="0" w:line="360" w:lineRule="auto"/>
        <w:ind w:leftChars="200"/>
        <w:rPr>
          <w:rFonts w:ascii="Times New Roman" w:hAnsi="Times New Roman" w:eastAsia="宋体" w:cs="Times New Roman"/>
          <w:sz w:val="24"/>
          <w:szCs w:val="24"/>
        </w:rPr>
      </w:pP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HYPERLINK \l _Toc8252 </w:instrText>
      </w:r>
      <w:r>
        <w:rPr>
          <w:rFonts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水功能区保护水质管理目标与要求</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_Toc8252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tabs>
          <w:tab w:val="right" w:leader="dot" w:pos="8844"/>
        </w:tabs>
        <w:spacing w:beforeLines="0" w:afterLines="0" w:line="360" w:lineRule="auto"/>
        <w:ind w:leftChars="200"/>
        <w:rPr>
          <w:rFonts w:ascii="Times New Roman" w:hAnsi="Times New Roman" w:eastAsia="宋体" w:cs="Times New Roman"/>
          <w:sz w:val="24"/>
          <w:szCs w:val="24"/>
        </w:rPr>
      </w:pP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HYPERLINK \l _Toc7946 </w:instrText>
      </w:r>
      <w:r>
        <w:rPr>
          <w:rFonts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水功能区纳污能力及限制排放总量</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_Toc7946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tabs>
          <w:tab w:val="right" w:leader="dot" w:pos="8844"/>
        </w:tabs>
        <w:spacing w:beforeLines="0" w:afterLines="0" w:line="360" w:lineRule="auto"/>
        <w:ind w:leftChars="200"/>
        <w:rPr>
          <w:rFonts w:ascii="Times New Roman" w:hAnsi="Times New Roman" w:eastAsia="宋体" w:cs="Times New Roman"/>
          <w:sz w:val="24"/>
          <w:szCs w:val="24"/>
        </w:rPr>
      </w:pP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HYPERLINK \l _Toc31659 </w:instrText>
      </w:r>
      <w:r>
        <w:rPr>
          <w:rFonts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水功能区现状取排水状况</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_Toc31659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2</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tabs>
          <w:tab w:val="right" w:leader="dot" w:pos="8844"/>
        </w:tabs>
        <w:spacing w:beforeLines="0" w:afterLines="0" w:line="360" w:lineRule="auto"/>
        <w:ind w:leftChars="200"/>
        <w:rPr>
          <w:rFonts w:ascii="Times New Roman" w:hAnsi="Times New Roman" w:eastAsia="宋体" w:cs="Times New Roman"/>
          <w:sz w:val="24"/>
          <w:szCs w:val="24"/>
        </w:rPr>
      </w:pP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HYPERLINK \l _Toc24790 </w:instrText>
      </w:r>
      <w:r>
        <w:rPr>
          <w:rFonts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rPr>
        <w:t>4. 水功能区水质现状及纳污状况</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_Toc24790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2</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tabs>
          <w:tab w:val="right" w:leader="dot" w:pos="8844"/>
        </w:tabs>
        <w:spacing w:beforeLines="0" w:afterLines="0" w:line="360" w:lineRule="auto"/>
        <w:ind w:leftChars="0"/>
        <w:rPr>
          <w:rFonts w:ascii="Times New Roman" w:hAnsi="Times New Roman" w:eastAsia="宋体" w:cs="Times New Roman"/>
          <w:b/>
          <w:sz w:val="24"/>
          <w:szCs w:val="24"/>
        </w:rPr>
      </w:pPr>
      <w:r>
        <w:rPr>
          <w:rFonts w:ascii="Times New Roman" w:hAnsi="Times New Roman" w:eastAsia="宋体" w:cs="Times New Roman"/>
          <w:b/>
          <w:sz w:val="24"/>
          <w:szCs w:val="24"/>
        </w:rPr>
        <w:fldChar w:fldCharType="begin"/>
      </w:r>
      <w:r>
        <w:rPr>
          <w:rFonts w:ascii="Times New Roman" w:hAnsi="Times New Roman" w:eastAsia="宋体" w:cs="Times New Roman"/>
          <w:b/>
          <w:sz w:val="24"/>
          <w:szCs w:val="24"/>
        </w:rPr>
        <w:instrText xml:space="preserve"> HYPERLINK \l _Toc28065 </w:instrText>
      </w:r>
      <w:r>
        <w:rPr>
          <w:rFonts w:ascii="Times New Roman" w:hAnsi="Times New Roman" w:eastAsia="宋体" w:cs="Times New Roman"/>
          <w:b/>
          <w:sz w:val="24"/>
          <w:szCs w:val="24"/>
        </w:rPr>
        <w:fldChar w:fldCharType="separate"/>
      </w:r>
      <w:r>
        <w:rPr>
          <w:rFonts w:hint="default" w:ascii="Times New Roman" w:hAnsi="Times New Roman" w:eastAsia="宋体" w:cs="Times New Roman"/>
          <w:b/>
          <w:bCs w:val="0"/>
          <w:kern w:val="0"/>
          <w:sz w:val="24"/>
          <w:szCs w:val="24"/>
          <w:lang w:val="en-US" w:eastAsia="zh-CN" w:bidi="ar-SA"/>
        </w:rPr>
        <w:t>3、入河排污口设置可行性分析论证及入河排污口设置方案</w:t>
      </w:r>
      <w:r>
        <w:rPr>
          <w:rFonts w:ascii="Times New Roman" w:hAnsi="Times New Roman" w:eastAsia="宋体" w:cs="Times New Roman"/>
          <w:b/>
          <w:sz w:val="24"/>
          <w:szCs w:val="24"/>
        </w:rPr>
        <w:tab/>
      </w:r>
      <w:r>
        <w:rPr>
          <w:rFonts w:ascii="Times New Roman" w:hAnsi="Times New Roman" w:eastAsia="宋体" w:cs="Times New Roman"/>
          <w:b/>
          <w:sz w:val="24"/>
          <w:szCs w:val="24"/>
        </w:rPr>
        <w:fldChar w:fldCharType="begin"/>
      </w:r>
      <w:r>
        <w:rPr>
          <w:rFonts w:ascii="Times New Roman" w:hAnsi="Times New Roman" w:eastAsia="宋体" w:cs="Times New Roman"/>
          <w:b/>
          <w:sz w:val="24"/>
          <w:szCs w:val="24"/>
        </w:rPr>
        <w:instrText xml:space="preserve"> PAGEREF _Toc28065 \h </w:instrText>
      </w:r>
      <w:r>
        <w:rPr>
          <w:rFonts w:ascii="Times New Roman" w:hAnsi="Times New Roman" w:eastAsia="宋体" w:cs="Times New Roman"/>
          <w:b/>
          <w:sz w:val="24"/>
          <w:szCs w:val="24"/>
        </w:rPr>
        <w:fldChar w:fldCharType="separate"/>
      </w:r>
      <w:r>
        <w:rPr>
          <w:rFonts w:ascii="Times New Roman" w:hAnsi="Times New Roman" w:eastAsia="宋体" w:cs="Times New Roman"/>
          <w:b/>
          <w:sz w:val="24"/>
          <w:szCs w:val="24"/>
        </w:rPr>
        <w:t>2</w:t>
      </w:r>
      <w:r>
        <w:rPr>
          <w:rFonts w:ascii="Times New Roman" w:hAnsi="Times New Roman" w:eastAsia="宋体" w:cs="Times New Roman"/>
          <w:b/>
          <w:sz w:val="24"/>
          <w:szCs w:val="24"/>
        </w:rPr>
        <w:fldChar w:fldCharType="end"/>
      </w:r>
      <w:r>
        <w:rPr>
          <w:rFonts w:ascii="Times New Roman" w:hAnsi="Times New Roman" w:eastAsia="宋体" w:cs="Times New Roman"/>
          <w:b/>
          <w:sz w:val="24"/>
          <w:szCs w:val="24"/>
        </w:rPr>
        <w:fldChar w:fldCharType="end"/>
      </w:r>
    </w:p>
    <w:p>
      <w:pPr>
        <w:tabs>
          <w:tab w:val="right" w:leader="dot" w:pos="8844"/>
        </w:tabs>
        <w:spacing w:beforeLines="0" w:afterLines="0" w:line="360" w:lineRule="auto"/>
        <w:ind w:leftChars="200"/>
        <w:rPr>
          <w:rFonts w:ascii="Times New Roman" w:hAnsi="Times New Roman" w:eastAsia="宋体" w:cs="Times New Roman"/>
          <w:sz w:val="24"/>
          <w:szCs w:val="24"/>
        </w:rPr>
      </w:pP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HYPERLINK \l _Toc18961 </w:instrText>
      </w:r>
      <w:r>
        <w:rPr>
          <w:rFonts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入河排污口设置可行性分析论证</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_Toc18961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2</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tabs>
          <w:tab w:val="right" w:leader="dot" w:pos="8844"/>
        </w:tabs>
        <w:spacing w:beforeLines="0" w:afterLines="0" w:line="360" w:lineRule="auto"/>
        <w:ind w:leftChars="200"/>
        <w:rPr>
          <w:rFonts w:ascii="Times New Roman" w:hAnsi="Times New Roman" w:eastAsia="宋体" w:cs="Times New Roman"/>
          <w:sz w:val="24"/>
          <w:szCs w:val="24"/>
        </w:rPr>
      </w:pP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HYPERLINK \l _Toc17724 </w:instrText>
      </w:r>
      <w:r>
        <w:rPr>
          <w:rFonts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入河排污口设置方案</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_Toc17724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3</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bookmarkStart w:id="46" w:name="_GoBack"/>
      <w:bookmarkEnd w:id="46"/>
    </w:p>
    <w:p>
      <w:pPr>
        <w:tabs>
          <w:tab w:val="right" w:leader="dot" w:pos="8844"/>
        </w:tabs>
        <w:spacing w:beforeLines="0" w:afterLines="0" w:line="360" w:lineRule="auto"/>
        <w:ind w:leftChars="0"/>
        <w:rPr>
          <w:rFonts w:ascii="Times New Roman" w:hAnsi="Times New Roman" w:eastAsia="宋体" w:cs="Times New Roman"/>
          <w:b/>
          <w:sz w:val="24"/>
          <w:szCs w:val="24"/>
        </w:rPr>
      </w:pPr>
      <w:r>
        <w:rPr>
          <w:rFonts w:ascii="Times New Roman" w:hAnsi="Times New Roman" w:eastAsia="宋体" w:cs="Times New Roman"/>
          <w:b/>
          <w:sz w:val="24"/>
          <w:szCs w:val="24"/>
        </w:rPr>
        <w:fldChar w:fldCharType="begin"/>
      </w:r>
      <w:r>
        <w:rPr>
          <w:rFonts w:ascii="Times New Roman" w:hAnsi="Times New Roman" w:eastAsia="宋体" w:cs="Times New Roman"/>
          <w:b/>
          <w:sz w:val="24"/>
          <w:szCs w:val="24"/>
        </w:rPr>
        <w:instrText xml:space="preserve"> HYPERLINK \l _Toc6007 </w:instrText>
      </w:r>
      <w:r>
        <w:rPr>
          <w:rFonts w:ascii="Times New Roman" w:hAnsi="Times New Roman" w:eastAsia="宋体" w:cs="Times New Roman"/>
          <w:b/>
          <w:sz w:val="24"/>
          <w:szCs w:val="24"/>
        </w:rPr>
        <w:fldChar w:fldCharType="separate"/>
      </w:r>
      <w:r>
        <w:rPr>
          <w:rFonts w:hint="default" w:ascii="Times New Roman" w:hAnsi="Times New Roman" w:eastAsia="宋体" w:cs="Times New Roman"/>
          <w:b/>
          <w:bCs w:val="0"/>
          <w:kern w:val="0"/>
          <w:sz w:val="24"/>
          <w:szCs w:val="24"/>
          <w:lang w:val="en-US" w:eastAsia="zh-CN" w:bidi="ar-SA"/>
        </w:rPr>
        <w:t>4、入河排污口设置对水功能区（水域）水质、水生态及地下水影响分析</w:t>
      </w:r>
      <w:r>
        <w:rPr>
          <w:rFonts w:ascii="Times New Roman" w:hAnsi="Times New Roman" w:eastAsia="宋体" w:cs="Times New Roman"/>
          <w:b/>
          <w:sz w:val="24"/>
          <w:szCs w:val="24"/>
        </w:rPr>
        <w:tab/>
      </w:r>
      <w:r>
        <w:rPr>
          <w:rFonts w:ascii="Times New Roman" w:hAnsi="Times New Roman" w:eastAsia="宋体" w:cs="Times New Roman"/>
          <w:b/>
          <w:sz w:val="24"/>
          <w:szCs w:val="24"/>
        </w:rPr>
        <w:fldChar w:fldCharType="begin"/>
      </w:r>
      <w:r>
        <w:rPr>
          <w:rFonts w:ascii="Times New Roman" w:hAnsi="Times New Roman" w:eastAsia="宋体" w:cs="Times New Roman"/>
          <w:b/>
          <w:sz w:val="24"/>
          <w:szCs w:val="24"/>
        </w:rPr>
        <w:instrText xml:space="preserve"> PAGEREF _Toc6007 \h </w:instrText>
      </w:r>
      <w:r>
        <w:rPr>
          <w:rFonts w:ascii="Times New Roman" w:hAnsi="Times New Roman" w:eastAsia="宋体" w:cs="Times New Roman"/>
          <w:b/>
          <w:sz w:val="24"/>
          <w:szCs w:val="24"/>
        </w:rPr>
        <w:fldChar w:fldCharType="separate"/>
      </w:r>
      <w:r>
        <w:rPr>
          <w:rFonts w:ascii="Times New Roman" w:hAnsi="Times New Roman" w:eastAsia="宋体" w:cs="Times New Roman"/>
          <w:b/>
          <w:sz w:val="24"/>
          <w:szCs w:val="24"/>
        </w:rPr>
        <w:t>5</w:t>
      </w:r>
      <w:r>
        <w:rPr>
          <w:rFonts w:ascii="Times New Roman" w:hAnsi="Times New Roman" w:eastAsia="宋体" w:cs="Times New Roman"/>
          <w:b/>
          <w:sz w:val="24"/>
          <w:szCs w:val="24"/>
        </w:rPr>
        <w:fldChar w:fldCharType="end"/>
      </w:r>
      <w:r>
        <w:rPr>
          <w:rFonts w:ascii="Times New Roman" w:hAnsi="Times New Roman" w:eastAsia="宋体" w:cs="Times New Roman"/>
          <w:b/>
          <w:sz w:val="24"/>
          <w:szCs w:val="24"/>
        </w:rPr>
        <w:fldChar w:fldCharType="end"/>
      </w:r>
    </w:p>
    <w:p>
      <w:pPr>
        <w:tabs>
          <w:tab w:val="right" w:leader="dot" w:pos="8844"/>
        </w:tabs>
        <w:spacing w:beforeLines="0" w:afterLines="0" w:line="360" w:lineRule="auto"/>
        <w:ind w:leftChars="200"/>
        <w:rPr>
          <w:rFonts w:ascii="Times New Roman" w:hAnsi="Times New Roman" w:eastAsia="宋体" w:cs="Times New Roman"/>
          <w:sz w:val="24"/>
          <w:szCs w:val="24"/>
        </w:rPr>
      </w:pP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HYPERLINK \l _Toc13824 </w:instrText>
      </w:r>
      <w:r>
        <w:rPr>
          <w:rFonts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影响范围</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_Toc13824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5</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tabs>
          <w:tab w:val="right" w:leader="dot" w:pos="8844"/>
        </w:tabs>
        <w:spacing w:beforeLines="0" w:afterLines="0" w:line="360" w:lineRule="auto"/>
        <w:ind w:leftChars="200"/>
        <w:rPr>
          <w:rFonts w:ascii="Times New Roman" w:hAnsi="Times New Roman" w:eastAsia="宋体" w:cs="Times New Roman"/>
          <w:sz w:val="24"/>
          <w:szCs w:val="24"/>
        </w:rPr>
      </w:pP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HYPERLINK \l _Toc14700 </w:instrText>
      </w:r>
      <w:r>
        <w:rPr>
          <w:rFonts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2对水功能区水质影响分析</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_Toc14700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5</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tabs>
          <w:tab w:val="right" w:leader="dot" w:pos="8844"/>
        </w:tabs>
        <w:spacing w:beforeLines="0" w:afterLines="0" w:line="360" w:lineRule="auto"/>
        <w:ind w:leftChars="200"/>
        <w:rPr>
          <w:rFonts w:ascii="Times New Roman" w:hAnsi="Times New Roman" w:eastAsia="宋体" w:cs="Times New Roman"/>
          <w:sz w:val="24"/>
          <w:szCs w:val="24"/>
        </w:rPr>
      </w:pP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HYPERLINK \l _Toc30207 </w:instrText>
      </w:r>
      <w:r>
        <w:rPr>
          <w:rFonts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3对水生态的影响分析</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_Toc30207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5</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tabs>
          <w:tab w:val="right" w:leader="dot" w:pos="8844"/>
        </w:tabs>
        <w:spacing w:beforeLines="0" w:afterLines="0" w:line="360" w:lineRule="auto"/>
        <w:ind w:leftChars="200"/>
        <w:rPr>
          <w:rFonts w:ascii="Times New Roman" w:hAnsi="Times New Roman" w:eastAsia="宋体" w:cs="Times New Roman"/>
          <w:sz w:val="24"/>
          <w:szCs w:val="24"/>
        </w:rPr>
      </w:pP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HYPERLINK \l _Toc32754 </w:instrText>
      </w:r>
      <w:r>
        <w:rPr>
          <w:rFonts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4对地下水影响的分析</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_Toc32754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6</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tabs>
          <w:tab w:val="right" w:leader="dot" w:pos="8844"/>
        </w:tabs>
        <w:spacing w:beforeLines="0" w:afterLines="0" w:line="360" w:lineRule="auto"/>
        <w:ind w:leftChars="0"/>
        <w:rPr>
          <w:rFonts w:ascii="Times New Roman" w:hAnsi="Times New Roman" w:eastAsia="宋体" w:cs="Times New Roman"/>
          <w:b/>
          <w:sz w:val="24"/>
          <w:szCs w:val="24"/>
        </w:rPr>
      </w:pPr>
      <w:r>
        <w:rPr>
          <w:rFonts w:ascii="Times New Roman" w:hAnsi="Times New Roman" w:eastAsia="宋体" w:cs="Times New Roman"/>
          <w:b/>
          <w:sz w:val="24"/>
          <w:szCs w:val="24"/>
        </w:rPr>
        <w:fldChar w:fldCharType="begin"/>
      </w:r>
      <w:r>
        <w:rPr>
          <w:rFonts w:ascii="Times New Roman" w:hAnsi="Times New Roman" w:eastAsia="宋体" w:cs="Times New Roman"/>
          <w:b/>
          <w:sz w:val="24"/>
          <w:szCs w:val="24"/>
        </w:rPr>
        <w:instrText xml:space="preserve"> HYPERLINK \l _Toc9866 </w:instrText>
      </w:r>
      <w:r>
        <w:rPr>
          <w:rFonts w:ascii="Times New Roman" w:hAnsi="Times New Roman" w:eastAsia="宋体" w:cs="Times New Roman"/>
          <w:b/>
          <w:sz w:val="24"/>
          <w:szCs w:val="24"/>
        </w:rPr>
        <w:fldChar w:fldCharType="separate"/>
      </w:r>
      <w:r>
        <w:rPr>
          <w:rFonts w:hint="default" w:ascii="Times New Roman" w:hAnsi="Times New Roman" w:eastAsia="宋体" w:cs="Times New Roman"/>
          <w:b/>
          <w:bCs w:val="0"/>
          <w:kern w:val="0"/>
          <w:sz w:val="24"/>
          <w:szCs w:val="24"/>
          <w:lang w:val="en-US" w:eastAsia="zh-CN" w:bidi="ar-SA"/>
        </w:rPr>
        <w:t>5、入河排污口设置对有利害关系的第三者权益的影响分析</w:t>
      </w:r>
      <w:r>
        <w:rPr>
          <w:rFonts w:ascii="Times New Roman" w:hAnsi="Times New Roman" w:eastAsia="宋体" w:cs="Times New Roman"/>
          <w:b/>
          <w:sz w:val="24"/>
          <w:szCs w:val="24"/>
        </w:rPr>
        <w:tab/>
      </w:r>
      <w:r>
        <w:rPr>
          <w:rFonts w:ascii="Times New Roman" w:hAnsi="Times New Roman" w:eastAsia="宋体" w:cs="Times New Roman"/>
          <w:b/>
          <w:sz w:val="24"/>
          <w:szCs w:val="24"/>
        </w:rPr>
        <w:fldChar w:fldCharType="begin"/>
      </w:r>
      <w:r>
        <w:rPr>
          <w:rFonts w:ascii="Times New Roman" w:hAnsi="Times New Roman" w:eastAsia="宋体" w:cs="Times New Roman"/>
          <w:b/>
          <w:sz w:val="24"/>
          <w:szCs w:val="24"/>
        </w:rPr>
        <w:instrText xml:space="preserve"> PAGEREF _Toc9866 \h </w:instrText>
      </w:r>
      <w:r>
        <w:rPr>
          <w:rFonts w:ascii="Times New Roman" w:hAnsi="Times New Roman" w:eastAsia="宋体" w:cs="Times New Roman"/>
          <w:b/>
          <w:sz w:val="24"/>
          <w:szCs w:val="24"/>
        </w:rPr>
        <w:fldChar w:fldCharType="separate"/>
      </w:r>
      <w:r>
        <w:rPr>
          <w:rFonts w:ascii="Times New Roman" w:hAnsi="Times New Roman" w:eastAsia="宋体" w:cs="Times New Roman"/>
          <w:b/>
          <w:sz w:val="24"/>
          <w:szCs w:val="24"/>
        </w:rPr>
        <w:t>6</w:t>
      </w:r>
      <w:r>
        <w:rPr>
          <w:rFonts w:ascii="Times New Roman" w:hAnsi="Times New Roman" w:eastAsia="宋体" w:cs="Times New Roman"/>
          <w:b/>
          <w:sz w:val="24"/>
          <w:szCs w:val="24"/>
        </w:rPr>
        <w:fldChar w:fldCharType="end"/>
      </w:r>
      <w:r>
        <w:rPr>
          <w:rFonts w:ascii="Times New Roman" w:hAnsi="Times New Roman" w:eastAsia="宋体" w:cs="Times New Roman"/>
          <w:b/>
          <w:sz w:val="24"/>
          <w:szCs w:val="24"/>
        </w:rPr>
        <w:fldChar w:fldCharType="end"/>
      </w:r>
    </w:p>
    <w:p>
      <w:pPr>
        <w:tabs>
          <w:tab w:val="right" w:leader="dot" w:pos="8844"/>
        </w:tabs>
        <w:spacing w:beforeLines="0" w:afterLines="0" w:line="360" w:lineRule="auto"/>
        <w:ind w:leftChars="0"/>
        <w:rPr>
          <w:rFonts w:ascii="Times New Roman" w:hAnsi="Times New Roman" w:eastAsia="宋体" w:cs="Times New Roman"/>
          <w:b/>
          <w:sz w:val="24"/>
          <w:szCs w:val="24"/>
        </w:rPr>
      </w:pPr>
      <w:r>
        <w:rPr>
          <w:rFonts w:ascii="Times New Roman" w:hAnsi="Times New Roman" w:eastAsia="宋体" w:cs="Times New Roman"/>
          <w:b/>
          <w:sz w:val="24"/>
          <w:szCs w:val="24"/>
        </w:rPr>
        <w:fldChar w:fldCharType="begin"/>
      </w:r>
      <w:r>
        <w:rPr>
          <w:rFonts w:ascii="Times New Roman" w:hAnsi="Times New Roman" w:eastAsia="宋体" w:cs="Times New Roman"/>
          <w:b/>
          <w:sz w:val="24"/>
          <w:szCs w:val="24"/>
        </w:rPr>
        <w:instrText xml:space="preserve"> HYPERLINK \l _Toc6941 </w:instrText>
      </w:r>
      <w:r>
        <w:rPr>
          <w:rFonts w:ascii="Times New Roman" w:hAnsi="Times New Roman" w:eastAsia="宋体" w:cs="Times New Roman"/>
          <w:b/>
          <w:sz w:val="24"/>
          <w:szCs w:val="24"/>
        </w:rPr>
        <w:fldChar w:fldCharType="separate"/>
      </w:r>
      <w:r>
        <w:rPr>
          <w:rFonts w:hint="default" w:ascii="Times New Roman" w:hAnsi="Times New Roman" w:eastAsia="宋体" w:cs="Times New Roman"/>
          <w:b/>
          <w:bCs w:val="0"/>
          <w:kern w:val="0"/>
          <w:sz w:val="24"/>
          <w:szCs w:val="24"/>
          <w:lang w:val="en-US" w:eastAsia="zh-CN" w:bidi="ar-SA"/>
        </w:rPr>
        <w:t>6、水环境保护措施</w:t>
      </w:r>
      <w:r>
        <w:rPr>
          <w:rFonts w:ascii="Times New Roman" w:hAnsi="Times New Roman" w:eastAsia="宋体" w:cs="Times New Roman"/>
          <w:b/>
          <w:sz w:val="24"/>
          <w:szCs w:val="24"/>
        </w:rPr>
        <w:tab/>
      </w:r>
      <w:r>
        <w:rPr>
          <w:rFonts w:ascii="Times New Roman" w:hAnsi="Times New Roman" w:eastAsia="宋体" w:cs="Times New Roman"/>
          <w:b/>
          <w:sz w:val="24"/>
          <w:szCs w:val="24"/>
        </w:rPr>
        <w:fldChar w:fldCharType="begin"/>
      </w:r>
      <w:r>
        <w:rPr>
          <w:rFonts w:ascii="Times New Roman" w:hAnsi="Times New Roman" w:eastAsia="宋体" w:cs="Times New Roman"/>
          <w:b/>
          <w:sz w:val="24"/>
          <w:szCs w:val="24"/>
        </w:rPr>
        <w:instrText xml:space="preserve"> PAGEREF _Toc6941 \h </w:instrText>
      </w:r>
      <w:r>
        <w:rPr>
          <w:rFonts w:ascii="Times New Roman" w:hAnsi="Times New Roman" w:eastAsia="宋体" w:cs="Times New Roman"/>
          <w:b/>
          <w:sz w:val="24"/>
          <w:szCs w:val="24"/>
        </w:rPr>
        <w:fldChar w:fldCharType="separate"/>
      </w:r>
      <w:r>
        <w:rPr>
          <w:rFonts w:ascii="Times New Roman" w:hAnsi="Times New Roman" w:eastAsia="宋体" w:cs="Times New Roman"/>
          <w:b/>
          <w:sz w:val="24"/>
          <w:szCs w:val="24"/>
        </w:rPr>
        <w:t>6</w:t>
      </w:r>
      <w:r>
        <w:rPr>
          <w:rFonts w:ascii="Times New Roman" w:hAnsi="Times New Roman" w:eastAsia="宋体" w:cs="Times New Roman"/>
          <w:b/>
          <w:sz w:val="24"/>
          <w:szCs w:val="24"/>
        </w:rPr>
        <w:fldChar w:fldCharType="end"/>
      </w:r>
      <w:r>
        <w:rPr>
          <w:rFonts w:ascii="Times New Roman" w:hAnsi="Times New Roman" w:eastAsia="宋体" w:cs="Times New Roman"/>
          <w:b/>
          <w:sz w:val="24"/>
          <w:szCs w:val="24"/>
        </w:rPr>
        <w:fldChar w:fldCharType="end"/>
      </w:r>
    </w:p>
    <w:p>
      <w:pPr>
        <w:tabs>
          <w:tab w:val="right" w:leader="dot" w:pos="8844"/>
        </w:tabs>
        <w:spacing w:beforeLines="0" w:afterLines="0" w:line="360" w:lineRule="auto"/>
        <w:ind w:leftChars="200"/>
        <w:rPr>
          <w:rFonts w:ascii="Times New Roman" w:hAnsi="Times New Roman" w:eastAsia="宋体" w:cs="Times New Roman"/>
          <w:sz w:val="24"/>
          <w:szCs w:val="24"/>
        </w:rPr>
      </w:pP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HYPERLINK \l _Toc9027 </w:instrText>
      </w:r>
      <w:r>
        <w:rPr>
          <w:rFonts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rPr>
        <w:t>1水生态保护措施</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_Toc9027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6</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tabs>
          <w:tab w:val="right" w:leader="dot" w:pos="8844"/>
        </w:tabs>
        <w:spacing w:beforeLines="0" w:afterLines="0" w:line="360" w:lineRule="auto"/>
        <w:ind w:leftChars="200"/>
        <w:rPr>
          <w:rFonts w:ascii="Times New Roman" w:hAnsi="Times New Roman" w:eastAsia="宋体" w:cs="Times New Roman"/>
          <w:sz w:val="24"/>
          <w:szCs w:val="24"/>
        </w:rPr>
      </w:pP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HYPERLINK \l _Toc15459 </w:instrText>
      </w:r>
      <w:r>
        <w:rPr>
          <w:rFonts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rPr>
        <w:t>2事故排放应急措施</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_Toc15459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8</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tabs>
          <w:tab w:val="right" w:leader="dot" w:pos="8844"/>
        </w:tabs>
        <w:spacing w:beforeLines="0" w:afterLines="0" w:line="360" w:lineRule="auto"/>
        <w:ind w:leftChars="0"/>
        <w:rPr>
          <w:rFonts w:ascii="Times New Roman" w:hAnsi="Times New Roman" w:eastAsia="宋体" w:cs="Times New Roman"/>
          <w:b/>
          <w:sz w:val="24"/>
          <w:szCs w:val="24"/>
        </w:rPr>
      </w:pPr>
      <w:r>
        <w:rPr>
          <w:rFonts w:ascii="Times New Roman" w:hAnsi="Times New Roman" w:eastAsia="宋体" w:cs="Times New Roman"/>
          <w:b/>
          <w:sz w:val="24"/>
          <w:szCs w:val="24"/>
        </w:rPr>
        <w:fldChar w:fldCharType="begin"/>
      </w:r>
      <w:r>
        <w:rPr>
          <w:rFonts w:ascii="Times New Roman" w:hAnsi="Times New Roman" w:eastAsia="宋体" w:cs="Times New Roman"/>
          <w:b/>
          <w:sz w:val="24"/>
          <w:szCs w:val="24"/>
        </w:rPr>
        <w:instrText xml:space="preserve"> HYPERLINK \l _Toc29370 </w:instrText>
      </w:r>
      <w:r>
        <w:rPr>
          <w:rFonts w:ascii="Times New Roman" w:hAnsi="Times New Roman" w:eastAsia="宋体" w:cs="Times New Roman"/>
          <w:b/>
          <w:sz w:val="24"/>
          <w:szCs w:val="24"/>
        </w:rPr>
        <w:fldChar w:fldCharType="separate"/>
      </w:r>
      <w:r>
        <w:rPr>
          <w:rFonts w:hint="default" w:ascii="Times New Roman" w:hAnsi="Times New Roman" w:eastAsia="宋体" w:cs="Times New Roman"/>
          <w:b/>
          <w:bCs w:val="0"/>
          <w:kern w:val="0"/>
          <w:sz w:val="24"/>
          <w:szCs w:val="24"/>
          <w:lang w:val="en-US" w:eastAsia="zh-CN" w:bidi="ar-SA"/>
        </w:rPr>
        <w:t>7、结论与建议</w:t>
      </w:r>
      <w:r>
        <w:rPr>
          <w:rFonts w:ascii="Times New Roman" w:hAnsi="Times New Roman" w:eastAsia="宋体" w:cs="Times New Roman"/>
          <w:b/>
          <w:sz w:val="24"/>
          <w:szCs w:val="24"/>
        </w:rPr>
        <w:tab/>
      </w:r>
      <w:r>
        <w:rPr>
          <w:rFonts w:ascii="Times New Roman" w:hAnsi="Times New Roman" w:eastAsia="宋体" w:cs="Times New Roman"/>
          <w:b/>
          <w:sz w:val="24"/>
          <w:szCs w:val="24"/>
        </w:rPr>
        <w:fldChar w:fldCharType="begin"/>
      </w:r>
      <w:r>
        <w:rPr>
          <w:rFonts w:ascii="Times New Roman" w:hAnsi="Times New Roman" w:eastAsia="宋体" w:cs="Times New Roman"/>
          <w:b/>
          <w:sz w:val="24"/>
          <w:szCs w:val="24"/>
        </w:rPr>
        <w:instrText xml:space="preserve"> PAGEREF _Toc29370 \h </w:instrText>
      </w:r>
      <w:r>
        <w:rPr>
          <w:rFonts w:ascii="Times New Roman" w:hAnsi="Times New Roman" w:eastAsia="宋体" w:cs="Times New Roman"/>
          <w:b/>
          <w:sz w:val="24"/>
          <w:szCs w:val="24"/>
        </w:rPr>
        <w:fldChar w:fldCharType="separate"/>
      </w:r>
      <w:r>
        <w:rPr>
          <w:rFonts w:ascii="Times New Roman" w:hAnsi="Times New Roman" w:eastAsia="宋体" w:cs="Times New Roman"/>
          <w:b/>
          <w:sz w:val="24"/>
          <w:szCs w:val="24"/>
        </w:rPr>
        <w:t>8</w:t>
      </w:r>
      <w:r>
        <w:rPr>
          <w:rFonts w:ascii="Times New Roman" w:hAnsi="Times New Roman" w:eastAsia="宋体" w:cs="Times New Roman"/>
          <w:b/>
          <w:sz w:val="24"/>
          <w:szCs w:val="24"/>
        </w:rPr>
        <w:fldChar w:fldCharType="end"/>
      </w:r>
      <w:r>
        <w:rPr>
          <w:rFonts w:ascii="Times New Roman" w:hAnsi="Times New Roman" w:eastAsia="宋体" w:cs="Times New Roman"/>
          <w:b/>
          <w:sz w:val="24"/>
          <w:szCs w:val="24"/>
        </w:rPr>
        <w:fldChar w:fldCharType="end"/>
      </w:r>
    </w:p>
    <w:p>
      <w:pPr>
        <w:spacing w:beforeLines="0" w:afterLines="0" w:line="360" w:lineRule="auto"/>
        <w:ind w:firstLine="0" w:firstLineChars="0"/>
        <w:rPr>
          <w:rFonts w:ascii="Times New Roman" w:hAnsi="Times New Roman" w:eastAsia="宋体" w:cs="Times New Roman"/>
          <w:sz w:val="21"/>
          <w:szCs w:val="24"/>
        </w:rPr>
      </w:pPr>
      <w:r>
        <w:rPr>
          <w:rFonts w:ascii="Times New Roman" w:hAnsi="Times New Roman" w:eastAsia="宋体" w:cs="Times New Roman"/>
          <w:b/>
          <w:sz w:val="24"/>
          <w:szCs w:val="24"/>
        </w:rPr>
        <w:fldChar w:fldCharType="end"/>
      </w:r>
    </w:p>
    <w:p>
      <w:pPr>
        <w:widowControl/>
        <w:spacing w:line="360" w:lineRule="auto"/>
        <w:ind w:leftChars="0" w:firstLine="0" w:firstLineChars="0"/>
        <w:jc w:val="both"/>
        <w:outlineLvl w:val="0"/>
        <w:rPr>
          <w:rFonts w:hint="default" w:ascii="Times New Roman" w:hAnsi="Times New Roman" w:eastAsia="宋体" w:cs="Times New Roman"/>
          <w:b/>
          <w:bCs w:val="0"/>
          <w:kern w:val="0"/>
          <w:sz w:val="24"/>
          <w:szCs w:val="24"/>
          <w:u w:val="none"/>
          <w:lang w:val="en-US" w:eastAsia="zh-CN" w:bidi="ar-SA"/>
        </w:rPr>
        <w:sectPr>
          <w:footerReference r:id="rId6" w:type="default"/>
          <w:pgSz w:w="11906" w:h="16838"/>
          <w:pgMar w:top="1440" w:right="1531" w:bottom="1440" w:left="1531" w:header="851" w:footer="851" w:gutter="0"/>
          <w:pgNumType w:fmt="decimal" w:start="1"/>
          <w:cols w:space="720" w:num="1"/>
          <w:docGrid w:linePitch="312" w:charSpace="0"/>
        </w:sectPr>
      </w:pPr>
      <w:bookmarkStart w:id="7" w:name="_Toc5437"/>
      <w:bookmarkStart w:id="8" w:name="_Toc30267"/>
    </w:p>
    <w:p>
      <w:pPr>
        <w:widowControl/>
        <w:spacing w:line="360" w:lineRule="auto"/>
        <w:ind w:leftChars="0" w:firstLine="0" w:firstLineChars="0"/>
        <w:jc w:val="both"/>
        <w:outlineLvl w:val="0"/>
        <w:rPr>
          <w:rFonts w:ascii="Times New Roman" w:hAnsi="Times New Roman" w:eastAsia="宋体" w:cs="Times New Roman"/>
          <w:b/>
          <w:bCs w:val="0"/>
          <w:kern w:val="0"/>
          <w:sz w:val="24"/>
          <w:szCs w:val="24"/>
          <w:u w:val="none"/>
          <w:lang w:val="en-US" w:eastAsia="zh-CN" w:bidi="ar-SA"/>
        </w:rPr>
      </w:pPr>
      <w:r>
        <w:rPr>
          <w:rFonts w:hint="default" w:ascii="Times New Roman" w:hAnsi="Times New Roman" w:eastAsia="宋体" w:cs="Times New Roman"/>
          <w:b/>
          <w:bCs w:val="0"/>
          <w:kern w:val="0"/>
          <w:sz w:val="24"/>
          <w:szCs w:val="24"/>
          <w:u w:val="none"/>
          <w:lang w:val="en-US" w:eastAsia="zh-CN" w:bidi="ar-SA"/>
        </w:rPr>
        <w:t>1、建设项目基本情况</w:t>
      </w:r>
      <w:bookmarkEnd w:id="7"/>
      <w:bookmarkEnd w:id="8"/>
    </w:p>
    <w:p>
      <w:pPr>
        <w:spacing w:line="360" w:lineRule="auto"/>
        <w:ind w:firstLine="480" w:firstLineChars="200"/>
        <w:rPr>
          <w:rFonts w:ascii="Times New Roman" w:hAnsi="Times New Roman" w:eastAsia="宋体" w:cs="Times New Roman"/>
          <w:sz w:val="24"/>
          <w:szCs w:val="24"/>
          <w:u w:val="none"/>
        </w:rPr>
      </w:pPr>
      <w:r>
        <w:rPr>
          <w:rFonts w:hint="default" w:ascii="Times New Roman" w:hAnsi="Times New Roman" w:eastAsia="宋体" w:cs="Times New Roman"/>
          <w:sz w:val="24"/>
          <w:szCs w:val="24"/>
          <w:u w:val="none"/>
          <w:lang w:val="en-US" w:eastAsia="zh-CN"/>
        </w:rPr>
        <w:t>澧县澧州实业发展</w:t>
      </w:r>
      <w:r>
        <w:rPr>
          <w:rFonts w:hint="default" w:ascii="Times New Roman" w:hAnsi="Times New Roman" w:eastAsia="宋体" w:cs="Times New Roman"/>
          <w:sz w:val="24"/>
          <w:szCs w:val="24"/>
          <w:u w:val="none"/>
        </w:rPr>
        <w:t>有限公司投资37256.22万元建设 澧县医养中心建设项目，位于常德市澧县</w:t>
      </w:r>
      <w:r>
        <w:rPr>
          <w:rFonts w:hint="default" w:ascii="Times New Roman" w:hAnsi="Times New Roman" w:eastAsia="宋体" w:cs="Times New Roman"/>
          <w:sz w:val="24"/>
          <w:szCs w:val="24"/>
          <w:u w:val="none"/>
          <w:lang w:val="en-US" w:eastAsia="zh-CN"/>
        </w:rPr>
        <w:t>梦溪镇</w:t>
      </w:r>
      <w:r>
        <w:rPr>
          <w:rFonts w:hint="default" w:ascii="Times New Roman" w:hAnsi="Times New Roman" w:eastAsia="宋体" w:cs="Times New Roman"/>
          <w:sz w:val="24"/>
          <w:szCs w:val="24"/>
          <w:u w:val="none"/>
        </w:rPr>
        <w:t>镇</w:t>
      </w:r>
      <w:r>
        <w:rPr>
          <w:rFonts w:hint="default" w:ascii="Times New Roman" w:hAnsi="Times New Roman" w:eastAsia="宋体" w:cs="Times New Roman"/>
          <w:sz w:val="24"/>
          <w:szCs w:val="24"/>
          <w:u w:val="none"/>
          <w:lang w:val="en-US" w:eastAsia="zh-CN"/>
        </w:rPr>
        <w:t>以西</w:t>
      </w:r>
      <w:r>
        <w:rPr>
          <w:rFonts w:hint="default" w:ascii="Times New Roman" w:hAnsi="Times New Roman" w:eastAsia="宋体" w:cs="Times New Roman"/>
          <w:sz w:val="24"/>
          <w:szCs w:val="24"/>
          <w:u w:val="none"/>
        </w:rPr>
        <w:t>、涔水河以</w:t>
      </w:r>
      <w:r>
        <w:rPr>
          <w:rFonts w:hint="default" w:ascii="Times New Roman" w:hAnsi="Times New Roman" w:eastAsia="宋体" w:cs="Times New Roman"/>
          <w:sz w:val="24"/>
          <w:szCs w:val="24"/>
          <w:u w:val="none"/>
          <w:lang w:val="en-US" w:eastAsia="zh-CN"/>
        </w:rPr>
        <w:t>北</w:t>
      </w:r>
      <w:r>
        <w:rPr>
          <w:rFonts w:hint="default" w:ascii="Times New Roman" w:hAnsi="Times New Roman" w:eastAsia="宋体" w:cs="Times New Roman"/>
          <w:sz w:val="24"/>
          <w:szCs w:val="24"/>
          <w:u w:val="none"/>
        </w:rPr>
        <w:t>，</w:t>
      </w:r>
      <w:r>
        <w:rPr>
          <w:rFonts w:ascii="Times New Roman" w:hAnsi="Times New Roman" w:eastAsia="宋体" w:cs="Times New Roman"/>
          <w:sz w:val="24"/>
          <w:szCs w:val="24"/>
          <w:u w:val="none"/>
        </w:rPr>
        <w:t>项目</w:t>
      </w:r>
      <w:r>
        <w:rPr>
          <w:rFonts w:hint="default" w:ascii="Times New Roman" w:hAnsi="Times New Roman" w:eastAsia="宋体" w:cs="Times New Roman"/>
          <w:sz w:val="24"/>
          <w:szCs w:val="24"/>
          <w:u w:val="none"/>
        </w:rPr>
        <w:t>占地面积43741m</w:t>
      </w:r>
      <w:r>
        <w:rPr>
          <w:rFonts w:hint="default" w:ascii="Times New Roman" w:hAnsi="Times New Roman" w:eastAsia="宋体" w:cs="Times New Roman"/>
          <w:sz w:val="24"/>
          <w:szCs w:val="24"/>
          <w:u w:val="none"/>
          <w:vertAlign w:val="superscript"/>
        </w:rPr>
        <w:t>2</w:t>
      </w:r>
      <w:r>
        <w:rPr>
          <w:rFonts w:hint="default" w:ascii="Times New Roman" w:hAnsi="Times New Roman" w:eastAsia="宋体" w:cs="Times New Roman"/>
          <w:sz w:val="24"/>
          <w:szCs w:val="24"/>
          <w:u w:val="none"/>
          <w:lang w:eastAsia="zh-CN"/>
        </w:rPr>
        <w:t>。</w:t>
      </w:r>
      <w:r>
        <w:rPr>
          <w:rFonts w:hint="default" w:ascii="Times New Roman" w:hAnsi="Times New Roman" w:eastAsia="宋体" w:cs="Times New Roman"/>
          <w:sz w:val="24"/>
          <w:szCs w:val="24"/>
          <w:u w:val="none"/>
          <w:lang w:val="en-US" w:eastAsia="zh-CN"/>
        </w:rPr>
        <w:t>本项目设200张医疗床位、710张养老床位，项目拟自建污水处理站对院区医护人员、老人等生活用水以及医疗废水进行处理，</w:t>
      </w:r>
      <w:r>
        <w:rPr>
          <w:rFonts w:hint="default" w:ascii="Times New Roman" w:hAnsi="Times New Roman" w:eastAsia="宋体" w:cs="Times New Roman"/>
          <w:sz w:val="24"/>
          <w:szCs w:val="24"/>
          <w:u w:val="none"/>
        </w:rPr>
        <w:t>处理规模按需求建设为</w:t>
      </w:r>
      <w:r>
        <w:rPr>
          <w:rFonts w:hint="default" w:ascii="Times New Roman" w:hAnsi="Times New Roman" w:eastAsia="宋体" w:cs="Times New Roman"/>
          <w:sz w:val="24"/>
          <w:szCs w:val="24"/>
          <w:u w:val="none"/>
          <w:lang w:val="en-US" w:eastAsia="zh-CN"/>
        </w:rPr>
        <w:t>1</w:t>
      </w:r>
      <w:r>
        <w:rPr>
          <w:rFonts w:hint="eastAsia" w:ascii="Times New Roman" w:hAnsi="Times New Roman" w:eastAsia="宋体" w:cs="Times New Roman"/>
          <w:sz w:val="24"/>
          <w:szCs w:val="24"/>
          <w:u w:val="none"/>
          <w:lang w:val="en-US" w:eastAsia="zh-CN"/>
        </w:rPr>
        <w:t>3</w:t>
      </w:r>
      <w:r>
        <w:rPr>
          <w:rFonts w:hint="default" w:ascii="Times New Roman" w:hAnsi="Times New Roman" w:eastAsia="宋体" w:cs="Times New Roman"/>
          <w:sz w:val="24"/>
          <w:szCs w:val="24"/>
          <w:u w:val="none"/>
          <w:lang w:val="en-US" w:eastAsia="zh-CN"/>
        </w:rPr>
        <w:t>0</w:t>
      </w:r>
      <w:r>
        <w:rPr>
          <w:rFonts w:hint="default" w:ascii="Times New Roman" w:hAnsi="Times New Roman" w:eastAsia="宋体" w:cs="Times New Roman"/>
          <w:sz w:val="24"/>
          <w:szCs w:val="24"/>
          <w:u w:val="none"/>
        </w:rPr>
        <w:t>m</w:t>
      </w:r>
      <w:r>
        <w:rPr>
          <w:rFonts w:hint="default" w:ascii="Times New Roman" w:hAnsi="Times New Roman" w:eastAsia="宋体" w:cs="Times New Roman"/>
          <w:sz w:val="24"/>
          <w:szCs w:val="24"/>
          <w:u w:val="none"/>
          <w:vertAlign w:val="superscript"/>
        </w:rPr>
        <w:t>3</w:t>
      </w:r>
      <w:r>
        <w:rPr>
          <w:rFonts w:hint="default" w:ascii="Times New Roman" w:hAnsi="Times New Roman" w:eastAsia="宋体" w:cs="Times New Roman"/>
          <w:sz w:val="24"/>
          <w:szCs w:val="24"/>
          <w:u w:val="none"/>
        </w:rPr>
        <w:t>/d，</w:t>
      </w:r>
      <w:r>
        <w:rPr>
          <w:rFonts w:hint="default" w:ascii="Times New Roman" w:hAnsi="Times New Roman" w:eastAsia="宋体" w:cs="Times New Roman"/>
          <w:sz w:val="24"/>
          <w:szCs w:val="24"/>
          <w:u w:val="none"/>
          <w:lang w:val="en-US" w:eastAsia="zh-CN"/>
        </w:rPr>
        <w:t>污水处理站采用二级处理+消毒工艺，</w:t>
      </w:r>
      <w:r>
        <w:rPr>
          <w:rFonts w:hint="default" w:ascii="Times New Roman" w:hAnsi="Times New Roman" w:eastAsia="宋体" w:cs="Times New Roman"/>
          <w:sz w:val="24"/>
          <w:szCs w:val="24"/>
          <w:u w:val="none"/>
        </w:rPr>
        <w:t>主要建设内容包括格栅、调节池、</w:t>
      </w:r>
      <w:r>
        <w:rPr>
          <w:rFonts w:hint="default" w:ascii="Times New Roman" w:hAnsi="Times New Roman" w:eastAsia="宋体" w:cs="Times New Roman"/>
          <w:sz w:val="24"/>
          <w:szCs w:val="24"/>
          <w:u w:val="none"/>
          <w:lang w:val="en-US" w:eastAsia="zh-CN"/>
        </w:rPr>
        <w:t>厌氧</w:t>
      </w:r>
      <w:r>
        <w:rPr>
          <w:rFonts w:hint="default" w:ascii="Times New Roman" w:hAnsi="Times New Roman" w:eastAsia="宋体" w:cs="Times New Roman"/>
          <w:sz w:val="24"/>
          <w:szCs w:val="24"/>
          <w:u w:val="none"/>
        </w:rPr>
        <w:t>池、</w:t>
      </w:r>
      <w:r>
        <w:rPr>
          <w:rFonts w:hint="default" w:ascii="Times New Roman" w:hAnsi="Times New Roman" w:eastAsia="宋体" w:cs="Times New Roman"/>
          <w:sz w:val="24"/>
          <w:szCs w:val="24"/>
          <w:u w:val="none"/>
          <w:lang w:val="en-US" w:eastAsia="zh-CN"/>
        </w:rPr>
        <w:t>接触氧化</w:t>
      </w:r>
      <w:r>
        <w:rPr>
          <w:rFonts w:hint="default" w:ascii="Times New Roman" w:hAnsi="Times New Roman" w:eastAsia="宋体" w:cs="Times New Roman"/>
          <w:sz w:val="24"/>
          <w:szCs w:val="24"/>
          <w:u w:val="none"/>
        </w:rPr>
        <w:t>池、</w:t>
      </w:r>
      <w:r>
        <w:rPr>
          <w:rFonts w:hint="default" w:ascii="Times New Roman" w:hAnsi="Times New Roman" w:eastAsia="宋体" w:cs="Times New Roman"/>
          <w:sz w:val="24"/>
          <w:szCs w:val="24"/>
          <w:u w:val="none"/>
          <w:lang w:val="en-US" w:eastAsia="zh-CN"/>
        </w:rPr>
        <w:t>二沉</w:t>
      </w:r>
      <w:r>
        <w:rPr>
          <w:rFonts w:hint="default" w:ascii="Times New Roman" w:hAnsi="Times New Roman" w:eastAsia="宋体" w:cs="Times New Roman"/>
          <w:sz w:val="24"/>
          <w:szCs w:val="24"/>
          <w:u w:val="none"/>
        </w:rPr>
        <w:t>池、消毒池、提升泵站、综合用房等。</w:t>
      </w:r>
    </w:p>
    <w:p>
      <w:pPr>
        <w:widowControl/>
        <w:spacing w:line="360" w:lineRule="auto"/>
        <w:ind w:leftChars="0" w:firstLine="0" w:firstLineChars="0"/>
        <w:jc w:val="both"/>
        <w:outlineLvl w:val="0"/>
        <w:rPr>
          <w:rFonts w:ascii="Times New Roman" w:hAnsi="Times New Roman" w:eastAsia="宋体" w:cs="Times New Roman"/>
          <w:b/>
          <w:bCs w:val="0"/>
          <w:kern w:val="0"/>
          <w:sz w:val="24"/>
          <w:szCs w:val="24"/>
          <w:u w:val="none"/>
          <w:lang w:val="en-US" w:eastAsia="zh-CN" w:bidi="ar-SA"/>
        </w:rPr>
      </w:pPr>
      <w:bookmarkStart w:id="9" w:name="_Toc18899"/>
      <w:bookmarkStart w:id="10" w:name="_Toc30767"/>
      <w:r>
        <w:rPr>
          <w:rFonts w:hint="default" w:ascii="Times New Roman" w:hAnsi="Times New Roman" w:eastAsia="宋体" w:cs="Times New Roman"/>
          <w:b/>
          <w:bCs w:val="0"/>
          <w:kern w:val="0"/>
          <w:sz w:val="24"/>
          <w:szCs w:val="24"/>
          <w:u w:val="none"/>
          <w:lang w:val="en-US" w:eastAsia="zh-CN" w:bidi="ar-SA"/>
        </w:rPr>
        <w:t>2、入河排污口所在水功能区（水域）管理要求、现状取排水、水质及纳污状况分析</w:t>
      </w:r>
      <w:bookmarkEnd w:id="9"/>
      <w:bookmarkEnd w:id="10"/>
    </w:p>
    <w:p>
      <w:pPr>
        <w:spacing w:line="360" w:lineRule="auto"/>
        <w:ind w:firstLine="480" w:firstLineChars="200"/>
        <w:outlineLvl w:val="1"/>
        <w:rPr>
          <w:rFonts w:ascii="Times New Roman" w:hAnsi="Times New Roman" w:eastAsia="宋体" w:cs="Times New Roman"/>
          <w:sz w:val="24"/>
          <w:szCs w:val="24"/>
          <w:u w:val="none"/>
        </w:rPr>
      </w:pPr>
      <w:bookmarkStart w:id="11" w:name="_Toc852"/>
      <w:bookmarkStart w:id="12" w:name="_Toc8252"/>
      <w:r>
        <w:rPr>
          <w:rFonts w:hint="eastAsia" w:ascii="Times New Roman" w:hAnsi="Times New Roman" w:eastAsia="宋体" w:cs="Times New Roman"/>
          <w:sz w:val="24"/>
          <w:szCs w:val="24"/>
          <w:u w:val="none"/>
          <w:lang w:val="en-US" w:eastAsia="zh-CN"/>
        </w:rPr>
        <w:t>2.</w:t>
      </w:r>
      <w:r>
        <w:rPr>
          <w:rFonts w:hint="default" w:ascii="Times New Roman" w:hAnsi="Times New Roman" w:eastAsia="宋体" w:cs="Times New Roman"/>
          <w:sz w:val="24"/>
          <w:szCs w:val="24"/>
          <w:u w:val="none"/>
        </w:rPr>
        <w:t>1</w:t>
      </w:r>
      <w:r>
        <w:rPr>
          <w:rFonts w:hint="eastAsia" w:ascii="Times New Roman" w:hAnsi="Times New Roman" w:eastAsia="宋体" w:cs="Times New Roman"/>
          <w:sz w:val="24"/>
          <w:szCs w:val="24"/>
          <w:u w:val="none"/>
          <w:lang w:val="en-US" w:eastAsia="zh-CN"/>
        </w:rPr>
        <w:t xml:space="preserve"> </w:t>
      </w:r>
      <w:r>
        <w:rPr>
          <w:rFonts w:hint="default" w:ascii="Times New Roman" w:hAnsi="Times New Roman" w:eastAsia="宋体" w:cs="Times New Roman"/>
          <w:sz w:val="24"/>
          <w:szCs w:val="24"/>
          <w:u w:val="none"/>
        </w:rPr>
        <w:t>水功能区保护水质管理目标与要求</w:t>
      </w:r>
      <w:bookmarkEnd w:id="11"/>
      <w:bookmarkEnd w:id="12"/>
    </w:p>
    <w:p>
      <w:pPr>
        <w:spacing w:line="360" w:lineRule="auto"/>
        <w:ind w:firstLine="480" w:firstLineChars="200"/>
        <w:rPr>
          <w:rFonts w:ascii="Times New Roman" w:hAnsi="Times New Roman" w:eastAsia="宋体" w:cs="Times New Roman"/>
          <w:sz w:val="24"/>
          <w:szCs w:val="24"/>
          <w:u w:val="none"/>
        </w:rPr>
      </w:pPr>
      <w:r>
        <w:rPr>
          <w:rFonts w:hint="default" w:ascii="Times New Roman" w:hAnsi="Times New Roman" w:eastAsia="宋体" w:cs="Times New Roman"/>
          <w:sz w:val="24"/>
          <w:szCs w:val="24"/>
          <w:u w:val="none"/>
        </w:rPr>
        <w:t>根据《湖南省主要地表水系水环境功能区划》（DB43023-2005），本项目排污口所在的涔水河段（王家厂水库至津市小渡口入澧水）功能区类型为农业用水区，执行标准为</w:t>
      </w:r>
      <w:r>
        <w:rPr>
          <w:rFonts w:ascii="Times New Roman" w:hAnsi="Times New Roman" w:eastAsia="宋体" w:cs="Times New Roman"/>
          <w:sz w:val="24"/>
          <w:szCs w:val="24"/>
          <w:u w:val="none"/>
        </w:rPr>
        <w:t>《地表水环境质量标准》（GB3838-2002）中的</w:t>
      </w:r>
      <w:r>
        <w:rPr>
          <w:rFonts w:hint="default" w:ascii="Times New Roman" w:hAnsi="Times New Roman" w:eastAsia="宋体" w:cs="Times New Roman"/>
          <w:sz w:val="24"/>
          <w:szCs w:val="24"/>
          <w:u w:val="none"/>
        </w:rPr>
        <w:t>Ⅲ</w:t>
      </w:r>
      <w:r>
        <w:rPr>
          <w:rFonts w:ascii="Times New Roman" w:hAnsi="Times New Roman" w:eastAsia="宋体" w:cs="Times New Roman"/>
          <w:sz w:val="24"/>
          <w:szCs w:val="24"/>
          <w:u w:val="none"/>
        </w:rPr>
        <w:t>类水体标准</w:t>
      </w:r>
      <w:r>
        <w:rPr>
          <w:rFonts w:hint="default" w:ascii="Times New Roman" w:hAnsi="Times New Roman" w:eastAsia="宋体" w:cs="Times New Roman"/>
          <w:sz w:val="24"/>
          <w:szCs w:val="24"/>
          <w:u w:val="none"/>
        </w:rPr>
        <w:t>。</w:t>
      </w:r>
    </w:p>
    <w:p>
      <w:pPr>
        <w:spacing w:line="360" w:lineRule="auto"/>
        <w:ind w:firstLine="480" w:firstLineChars="200"/>
        <w:rPr>
          <w:rFonts w:ascii="Times New Roman" w:hAnsi="Times New Roman" w:eastAsia="宋体" w:cs="Times New Roman"/>
          <w:sz w:val="24"/>
          <w:szCs w:val="24"/>
          <w:u w:val="none"/>
        </w:rPr>
      </w:pPr>
      <w:r>
        <w:rPr>
          <w:rFonts w:hint="default" w:ascii="Times New Roman" w:hAnsi="Times New Roman" w:eastAsia="宋体" w:cs="Times New Roman"/>
          <w:sz w:val="24"/>
          <w:szCs w:val="24"/>
          <w:u w:val="none"/>
        </w:rPr>
        <w:t>根据水功能管理区要求，新增排污口入河污染物要达标排放，以保证排污口所在水域水功能和水质保护目标要求，以及下游水功能区水质不受影响。</w:t>
      </w:r>
    </w:p>
    <w:p>
      <w:pPr>
        <w:spacing w:line="360" w:lineRule="auto"/>
        <w:ind w:firstLine="480" w:firstLineChars="200"/>
        <w:outlineLvl w:val="1"/>
        <w:rPr>
          <w:rFonts w:ascii="Times New Roman" w:hAnsi="Times New Roman" w:eastAsia="宋体" w:cs="Times New Roman"/>
          <w:sz w:val="24"/>
          <w:szCs w:val="24"/>
          <w:u w:val="none"/>
        </w:rPr>
      </w:pPr>
      <w:bookmarkStart w:id="13" w:name="_Toc16819"/>
      <w:bookmarkStart w:id="14" w:name="_Toc7946"/>
      <w:r>
        <w:rPr>
          <w:rFonts w:hint="eastAsia" w:ascii="Times New Roman" w:hAnsi="Times New Roman" w:eastAsia="宋体" w:cs="Times New Roman"/>
          <w:sz w:val="24"/>
          <w:szCs w:val="24"/>
          <w:u w:val="none"/>
          <w:lang w:val="en-US" w:eastAsia="zh-CN"/>
        </w:rPr>
        <w:t>2.</w:t>
      </w:r>
      <w:r>
        <w:rPr>
          <w:rFonts w:hint="default" w:ascii="Times New Roman" w:hAnsi="Times New Roman" w:eastAsia="宋体" w:cs="Times New Roman"/>
          <w:sz w:val="24"/>
          <w:szCs w:val="24"/>
          <w:u w:val="none"/>
        </w:rPr>
        <w:t>2</w:t>
      </w:r>
      <w:r>
        <w:rPr>
          <w:rFonts w:hint="eastAsia" w:ascii="Times New Roman" w:hAnsi="Times New Roman" w:eastAsia="宋体" w:cs="Times New Roman"/>
          <w:sz w:val="24"/>
          <w:szCs w:val="24"/>
          <w:u w:val="none"/>
          <w:lang w:val="en-US" w:eastAsia="zh-CN"/>
        </w:rPr>
        <w:t xml:space="preserve"> </w:t>
      </w:r>
      <w:r>
        <w:rPr>
          <w:rFonts w:hint="default" w:ascii="Times New Roman" w:hAnsi="Times New Roman" w:eastAsia="宋体" w:cs="Times New Roman"/>
          <w:sz w:val="24"/>
          <w:szCs w:val="24"/>
          <w:u w:val="none"/>
        </w:rPr>
        <w:t>水功能区纳污能力及限制排放总量</w:t>
      </w:r>
      <w:bookmarkEnd w:id="13"/>
      <w:bookmarkEnd w:id="14"/>
    </w:p>
    <w:p>
      <w:pPr>
        <w:spacing w:line="360" w:lineRule="auto"/>
        <w:ind w:firstLine="480" w:firstLineChars="200"/>
        <w:rPr>
          <w:rFonts w:ascii="Times New Roman" w:hAnsi="Times New Roman" w:eastAsia="宋体" w:cs="Times New Roman"/>
          <w:sz w:val="24"/>
          <w:szCs w:val="24"/>
          <w:u w:val="none"/>
        </w:rPr>
      </w:pPr>
      <w:r>
        <w:rPr>
          <w:rFonts w:ascii="Times New Roman" w:hAnsi="Times New Roman" w:eastAsia="宋体" w:cs="Times New Roman"/>
          <w:sz w:val="24"/>
          <w:szCs w:val="24"/>
          <w:u w:val="none"/>
        </w:rPr>
        <w:t>根据《水域纳污能力计算规程》（GB/T251</w:t>
      </w:r>
      <w:r>
        <w:rPr>
          <w:rFonts w:hint="default" w:ascii="Times New Roman" w:hAnsi="Times New Roman" w:eastAsia="宋体" w:cs="Times New Roman"/>
          <w:sz w:val="24"/>
          <w:szCs w:val="24"/>
          <w:u w:val="none"/>
        </w:rPr>
        <w:t>73</w:t>
      </w:r>
      <w:r>
        <w:rPr>
          <w:rFonts w:ascii="Times New Roman" w:hAnsi="Times New Roman" w:eastAsia="宋体" w:cs="Times New Roman"/>
          <w:sz w:val="24"/>
          <w:szCs w:val="24"/>
          <w:u w:val="none"/>
        </w:rPr>
        <w:t>-2010），选取河流纳污能力数学模型计算法计算项目排污口论证范围的水域纳污能力。查</w:t>
      </w:r>
      <w:r>
        <w:rPr>
          <w:rFonts w:hint="default" w:ascii="Times New Roman" w:hAnsi="Times New Roman" w:eastAsia="宋体" w:cs="Times New Roman"/>
          <w:sz w:val="24"/>
          <w:szCs w:val="24"/>
          <w:u w:val="none"/>
        </w:rPr>
        <w:t>相关</w:t>
      </w:r>
      <w:r>
        <w:rPr>
          <w:rFonts w:ascii="Times New Roman" w:hAnsi="Times New Roman" w:eastAsia="宋体" w:cs="Times New Roman"/>
          <w:sz w:val="24"/>
          <w:szCs w:val="24"/>
          <w:u w:val="none"/>
        </w:rPr>
        <w:t>水文资料可知</w:t>
      </w:r>
      <w:r>
        <w:rPr>
          <w:rFonts w:hint="default" w:ascii="Times New Roman" w:hAnsi="Times New Roman" w:eastAsia="宋体" w:cs="Times New Roman"/>
          <w:sz w:val="24"/>
          <w:szCs w:val="24"/>
          <w:u w:val="none"/>
        </w:rPr>
        <w:t>，</w:t>
      </w:r>
      <w:r>
        <w:rPr>
          <w:rFonts w:hint="eastAsia" w:ascii="Times New Roman" w:hAnsi="Times New Roman" w:eastAsia="宋体" w:cs="Times New Roman"/>
          <w:sz w:val="24"/>
          <w:szCs w:val="24"/>
          <w:u w:val="none"/>
          <w:lang w:val="en-US" w:eastAsia="zh-CN"/>
        </w:rPr>
        <w:t>蛟河</w:t>
      </w:r>
      <w:r>
        <w:rPr>
          <w:rFonts w:ascii="Times New Roman" w:hAnsi="Times New Roman" w:eastAsia="宋体" w:cs="Times New Roman"/>
          <w:sz w:val="24"/>
          <w:szCs w:val="24"/>
          <w:u w:val="none"/>
        </w:rPr>
        <w:t>平均流量为</w:t>
      </w:r>
      <w:r>
        <w:rPr>
          <w:rFonts w:hint="eastAsia" w:ascii="Times New Roman" w:hAnsi="Times New Roman" w:eastAsia="宋体" w:cs="Times New Roman"/>
          <w:sz w:val="24"/>
          <w:szCs w:val="24"/>
          <w:u w:val="none"/>
          <w:lang w:val="en-US" w:eastAsia="zh-CN"/>
        </w:rPr>
        <w:t>0.42</w:t>
      </w:r>
      <w:r>
        <w:rPr>
          <w:rFonts w:ascii="Times New Roman" w:hAnsi="Times New Roman" w:eastAsia="宋体" w:cs="Times New Roman"/>
          <w:sz w:val="24"/>
          <w:szCs w:val="24"/>
          <w:u w:val="none"/>
        </w:rPr>
        <w:t>m</w:t>
      </w:r>
      <w:r>
        <w:rPr>
          <w:rFonts w:ascii="Times New Roman" w:hAnsi="Times New Roman" w:eastAsia="宋体" w:cs="Times New Roman"/>
          <w:sz w:val="24"/>
          <w:szCs w:val="24"/>
          <w:u w:val="none"/>
          <w:vertAlign w:val="superscript"/>
        </w:rPr>
        <w:t>3</w:t>
      </w:r>
      <w:r>
        <w:rPr>
          <w:rFonts w:ascii="Times New Roman" w:hAnsi="Times New Roman" w:eastAsia="宋体" w:cs="Times New Roman"/>
          <w:sz w:val="24"/>
          <w:szCs w:val="24"/>
          <w:u w:val="none"/>
        </w:rPr>
        <w:t>/s</w:t>
      </w:r>
      <w:r>
        <w:rPr>
          <w:rFonts w:hint="default" w:ascii="Times New Roman" w:hAnsi="Times New Roman" w:eastAsia="宋体" w:cs="Times New Roman"/>
          <w:sz w:val="24"/>
          <w:szCs w:val="24"/>
          <w:u w:val="none"/>
        </w:rPr>
        <w:t>＜1</w:t>
      </w:r>
      <w:r>
        <w:rPr>
          <w:rFonts w:ascii="Times New Roman" w:hAnsi="Times New Roman" w:eastAsia="宋体" w:cs="Times New Roman"/>
          <w:sz w:val="24"/>
          <w:szCs w:val="24"/>
          <w:u w:val="none"/>
        </w:rPr>
        <w:t>5m</w:t>
      </w:r>
      <w:r>
        <w:rPr>
          <w:rFonts w:ascii="Times New Roman" w:hAnsi="Times New Roman" w:eastAsia="宋体" w:cs="Times New Roman"/>
          <w:sz w:val="24"/>
          <w:szCs w:val="24"/>
          <w:u w:val="none"/>
          <w:vertAlign w:val="superscript"/>
        </w:rPr>
        <w:t>3</w:t>
      </w:r>
      <w:r>
        <w:rPr>
          <w:rFonts w:ascii="Times New Roman" w:hAnsi="Times New Roman" w:eastAsia="宋体" w:cs="Times New Roman"/>
          <w:sz w:val="24"/>
          <w:szCs w:val="24"/>
          <w:u w:val="none"/>
        </w:rPr>
        <w:t>/s，</w:t>
      </w:r>
      <w:r>
        <w:rPr>
          <w:rFonts w:hint="default" w:ascii="Times New Roman" w:hAnsi="Times New Roman" w:eastAsia="宋体" w:cs="Times New Roman"/>
          <w:sz w:val="24"/>
          <w:szCs w:val="24"/>
          <w:u w:val="none"/>
        </w:rPr>
        <w:t>为小型河段。可</w:t>
      </w:r>
      <w:r>
        <w:rPr>
          <w:rFonts w:ascii="Times New Roman" w:hAnsi="Times New Roman" w:eastAsia="宋体" w:cs="Times New Roman"/>
          <w:sz w:val="24"/>
          <w:szCs w:val="24"/>
          <w:u w:val="none"/>
        </w:rPr>
        <w:t>采用河流</w:t>
      </w:r>
      <w:r>
        <w:rPr>
          <w:rFonts w:hint="default" w:ascii="Times New Roman" w:hAnsi="Times New Roman" w:eastAsia="宋体" w:cs="Times New Roman"/>
          <w:sz w:val="24"/>
          <w:szCs w:val="24"/>
          <w:u w:val="none"/>
        </w:rPr>
        <w:t>一</w:t>
      </w:r>
      <w:r>
        <w:rPr>
          <w:rFonts w:ascii="Times New Roman" w:hAnsi="Times New Roman" w:eastAsia="宋体" w:cs="Times New Roman"/>
          <w:sz w:val="24"/>
          <w:szCs w:val="24"/>
          <w:u w:val="none"/>
        </w:rPr>
        <w:t>维模型对其进行计算。</w:t>
      </w:r>
    </w:p>
    <w:p>
      <w:pPr>
        <w:spacing w:line="360" w:lineRule="auto"/>
        <w:ind w:firstLine="480" w:firstLineChars="200"/>
        <w:rPr>
          <w:rFonts w:ascii="Times New Roman" w:hAnsi="Times New Roman" w:eastAsia="宋体" w:cs="Times New Roman"/>
          <w:sz w:val="24"/>
          <w:szCs w:val="24"/>
          <w:u w:val="none"/>
        </w:rPr>
      </w:pPr>
      <w:r>
        <w:rPr>
          <w:rFonts w:hint="default" w:ascii="Times New Roman" w:hAnsi="Times New Roman" w:eastAsia="宋体" w:cs="Times New Roman"/>
          <w:sz w:val="24"/>
          <w:szCs w:val="24"/>
          <w:u w:val="none"/>
        </w:rPr>
        <w:t>河段的污染物浓度按下式计算：</w:t>
      </w:r>
    </w:p>
    <w:p>
      <w:pPr>
        <w:spacing w:line="360" w:lineRule="auto"/>
        <w:ind w:firstLine="480" w:firstLineChars="200"/>
        <w:jc w:val="center"/>
        <w:rPr>
          <w:rFonts w:ascii="Times New Roman" w:hAnsi="Times New Roman" w:eastAsia="宋体" w:cs="Times New Roman"/>
          <w:sz w:val="24"/>
          <w:szCs w:val="24"/>
          <w:u w:val="none"/>
        </w:rPr>
      </w:pPr>
      <w:r>
        <w:rPr>
          <w:rFonts w:ascii="Times New Roman" w:hAnsi="Times New Roman" w:eastAsia="宋体" w:cs="Times New Roman"/>
          <w:sz w:val="24"/>
          <w:szCs w:val="24"/>
          <w:u w:val="none"/>
        </w:rPr>
        <w:drawing>
          <wp:inline distT="0" distB="0" distL="114300" distR="114300">
            <wp:extent cx="1623060" cy="381000"/>
            <wp:effectExtent l="0" t="0" r="15240" b="0"/>
            <wp:docPr id="18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6"/>
                    <pic:cNvPicPr>
                      <a:picLocks noChangeAspect="1"/>
                    </pic:cNvPicPr>
                  </pic:nvPicPr>
                  <pic:blipFill>
                    <a:blip r:embed="rId9"/>
                    <a:stretch>
                      <a:fillRect/>
                    </a:stretch>
                  </pic:blipFill>
                  <pic:spPr>
                    <a:xfrm>
                      <a:off x="0" y="0"/>
                      <a:ext cx="1623060" cy="381000"/>
                    </a:xfrm>
                    <a:prstGeom prst="rect">
                      <a:avLst/>
                    </a:prstGeom>
                    <a:noFill/>
                    <a:ln>
                      <a:noFill/>
                    </a:ln>
                  </pic:spPr>
                </pic:pic>
              </a:graphicData>
            </a:graphic>
          </wp:inline>
        </w:drawing>
      </w:r>
    </w:p>
    <w:p>
      <w:pPr>
        <w:spacing w:line="360" w:lineRule="auto"/>
        <w:ind w:firstLine="480" w:firstLineChars="200"/>
        <w:rPr>
          <w:rFonts w:ascii="Times New Roman" w:hAnsi="Times New Roman" w:eastAsia="宋体" w:cs="Times New Roman"/>
          <w:sz w:val="24"/>
          <w:szCs w:val="24"/>
          <w:u w:val="none"/>
        </w:rPr>
      </w:pPr>
      <w:r>
        <w:rPr>
          <w:rFonts w:hint="default" w:ascii="Times New Roman" w:hAnsi="Times New Roman" w:eastAsia="宋体" w:cs="Times New Roman"/>
          <w:sz w:val="24"/>
          <w:szCs w:val="24"/>
          <w:u w:val="none"/>
        </w:rPr>
        <w:t>式中：</w:t>
      </w:r>
    </w:p>
    <w:p>
      <w:pPr>
        <w:spacing w:line="360" w:lineRule="auto"/>
        <w:ind w:left="720" w:leftChars="300" w:firstLine="480" w:firstLineChars="200"/>
        <w:rPr>
          <w:rFonts w:ascii="Times New Roman" w:hAnsi="Times New Roman" w:eastAsia="宋体" w:cs="Times New Roman"/>
          <w:sz w:val="24"/>
          <w:szCs w:val="24"/>
          <w:u w:val="none"/>
        </w:rPr>
      </w:pPr>
      <w:r>
        <w:rPr>
          <w:rFonts w:hint="default" w:ascii="Times New Roman" w:hAnsi="Times New Roman" w:eastAsia="宋体" w:cs="Times New Roman"/>
          <w:sz w:val="24"/>
          <w:szCs w:val="24"/>
          <w:u w:val="none"/>
        </w:rPr>
        <w:t>C</w:t>
      </w:r>
      <w:r>
        <w:rPr>
          <w:rFonts w:ascii="Times New Roman" w:hAnsi="Times New Roman" w:eastAsia="宋体" w:cs="Times New Roman"/>
          <w:sz w:val="24"/>
          <w:szCs w:val="24"/>
          <w:u w:val="none"/>
          <w:vertAlign w:val="subscript"/>
        </w:rPr>
        <w:t>x</w:t>
      </w:r>
      <w:r>
        <w:rPr>
          <w:rFonts w:ascii="Times New Roman" w:hAnsi="Times New Roman" w:eastAsia="宋体" w:cs="Times New Roman"/>
          <w:sz w:val="24"/>
          <w:szCs w:val="24"/>
          <w:u w:val="none"/>
        </w:rPr>
        <w:t>——</w:t>
      </w:r>
      <w:r>
        <w:rPr>
          <w:rFonts w:hint="default" w:ascii="Times New Roman" w:hAnsi="Times New Roman" w:eastAsia="宋体" w:cs="Times New Roman"/>
          <w:sz w:val="24"/>
          <w:szCs w:val="24"/>
          <w:u w:val="none"/>
        </w:rPr>
        <w:t>流经x距离后的污染物浓度，mg</w:t>
      </w:r>
      <w:r>
        <w:rPr>
          <w:rFonts w:ascii="Times New Roman" w:hAnsi="Times New Roman" w:eastAsia="宋体" w:cs="Times New Roman"/>
          <w:sz w:val="24"/>
          <w:szCs w:val="24"/>
          <w:u w:val="none"/>
        </w:rPr>
        <w:t>/L</w:t>
      </w:r>
      <w:r>
        <w:rPr>
          <w:rFonts w:hint="default" w:ascii="Times New Roman" w:hAnsi="Times New Roman" w:eastAsia="宋体" w:cs="Times New Roman"/>
          <w:sz w:val="24"/>
          <w:szCs w:val="24"/>
          <w:u w:val="none"/>
        </w:rPr>
        <w:t>；</w:t>
      </w:r>
    </w:p>
    <w:p>
      <w:pPr>
        <w:spacing w:line="360" w:lineRule="auto"/>
        <w:ind w:left="720" w:leftChars="300" w:firstLine="480" w:firstLineChars="200"/>
        <w:rPr>
          <w:rFonts w:ascii="Times New Roman" w:hAnsi="Times New Roman" w:eastAsia="宋体" w:cs="Times New Roman"/>
          <w:sz w:val="24"/>
          <w:szCs w:val="24"/>
          <w:u w:val="none"/>
        </w:rPr>
      </w:pPr>
      <w:r>
        <w:rPr>
          <w:rFonts w:ascii="Times New Roman" w:hAnsi="Times New Roman" w:eastAsia="宋体" w:cs="Times New Roman"/>
          <w:sz w:val="24"/>
          <w:szCs w:val="24"/>
          <w:u w:val="none"/>
        </w:rPr>
        <w:t>C</w:t>
      </w:r>
      <w:r>
        <w:rPr>
          <w:rFonts w:ascii="Times New Roman" w:hAnsi="Times New Roman" w:eastAsia="宋体" w:cs="Times New Roman"/>
          <w:sz w:val="24"/>
          <w:szCs w:val="24"/>
          <w:u w:val="none"/>
          <w:vertAlign w:val="subscript"/>
        </w:rPr>
        <w:t>0</w:t>
      </w:r>
      <w:r>
        <w:rPr>
          <w:rFonts w:ascii="Times New Roman" w:hAnsi="Times New Roman" w:eastAsia="宋体" w:cs="Times New Roman"/>
          <w:sz w:val="24"/>
          <w:szCs w:val="24"/>
          <w:u w:val="none"/>
        </w:rPr>
        <w:t>——初始断面污染物浓度</w:t>
      </w:r>
      <w:r>
        <w:rPr>
          <w:rFonts w:hint="default" w:ascii="Times New Roman" w:hAnsi="Times New Roman" w:eastAsia="宋体" w:cs="Times New Roman"/>
          <w:sz w:val="24"/>
          <w:szCs w:val="24"/>
          <w:u w:val="none"/>
        </w:rPr>
        <w:t>，根据上一个水功能区的水质目标浓度值确定</w:t>
      </w:r>
      <w:r>
        <w:rPr>
          <w:rFonts w:ascii="Times New Roman" w:hAnsi="Times New Roman" w:eastAsia="宋体" w:cs="Times New Roman"/>
          <w:sz w:val="24"/>
          <w:szCs w:val="24"/>
          <w:u w:val="none"/>
        </w:rPr>
        <w:t>，mg/L；</w:t>
      </w:r>
    </w:p>
    <w:p>
      <w:pPr>
        <w:spacing w:line="360" w:lineRule="auto"/>
        <w:ind w:left="720" w:leftChars="300" w:firstLine="480" w:firstLineChars="200"/>
        <w:rPr>
          <w:rFonts w:ascii="Times New Roman" w:hAnsi="Times New Roman" w:eastAsia="宋体" w:cs="Times New Roman"/>
          <w:sz w:val="24"/>
          <w:szCs w:val="24"/>
          <w:u w:val="none"/>
        </w:rPr>
      </w:pPr>
      <w:r>
        <w:rPr>
          <w:rFonts w:ascii="Times New Roman" w:hAnsi="Times New Roman" w:eastAsia="宋体" w:cs="Times New Roman"/>
          <w:sz w:val="24"/>
          <w:szCs w:val="24"/>
          <w:u w:val="none"/>
        </w:rPr>
        <w:t>X——</w:t>
      </w:r>
      <w:r>
        <w:rPr>
          <w:rFonts w:hint="default" w:ascii="Times New Roman" w:hAnsi="Times New Roman" w:eastAsia="宋体" w:cs="Times New Roman"/>
          <w:sz w:val="24"/>
          <w:szCs w:val="24"/>
          <w:u w:val="none"/>
        </w:rPr>
        <w:t>沿河段的纵向距离，m；</w:t>
      </w:r>
    </w:p>
    <w:p>
      <w:pPr>
        <w:spacing w:line="360" w:lineRule="auto"/>
        <w:ind w:left="720" w:leftChars="300" w:firstLine="480" w:firstLineChars="200"/>
        <w:rPr>
          <w:rFonts w:ascii="Times New Roman" w:hAnsi="Times New Roman" w:eastAsia="宋体" w:cs="Times New Roman"/>
          <w:sz w:val="24"/>
          <w:szCs w:val="24"/>
          <w:u w:val="none"/>
        </w:rPr>
      </w:pPr>
      <w:r>
        <w:rPr>
          <w:rFonts w:ascii="Times New Roman" w:hAnsi="Times New Roman" w:eastAsia="宋体" w:cs="Times New Roman"/>
          <w:sz w:val="24"/>
          <w:szCs w:val="24"/>
          <w:u w:val="none"/>
        </w:rPr>
        <w:t>u——</w:t>
      </w:r>
      <w:r>
        <w:rPr>
          <w:rFonts w:hint="default" w:ascii="Times New Roman" w:hAnsi="Times New Roman" w:eastAsia="宋体" w:cs="Times New Roman"/>
          <w:sz w:val="24"/>
          <w:szCs w:val="24"/>
          <w:u w:val="none"/>
        </w:rPr>
        <w:t>设计流量下河道断面的平均流速，m/</w:t>
      </w:r>
      <w:r>
        <w:rPr>
          <w:rFonts w:ascii="Times New Roman" w:hAnsi="Times New Roman" w:eastAsia="宋体" w:cs="Times New Roman"/>
          <w:sz w:val="24"/>
          <w:szCs w:val="24"/>
          <w:u w:val="none"/>
        </w:rPr>
        <w:t>s</w:t>
      </w:r>
      <w:r>
        <w:rPr>
          <w:rFonts w:hint="default" w:ascii="Times New Roman" w:hAnsi="Times New Roman" w:eastAsia="宋体" w:cs="Times New Roman"/>
          <w:sz w:val="24"/>
          <w:szCs w:val="24"/>
          <w:u w:val="none"/>
        </w:rPr>
        <w:t>；</w:t>
      </w:r>
    </w:p>
    <w:p>
      <w:pPr>
        <w:spacing w:line="360" w:lineRule="auto"/>
        <w:ind w:left="720" w:leftChars="300" w:firstLine="480" w:firstLineChars="200"/>
        <w:rPr>
          <w:rFonts w:ascii="Times New Roman" w:hAnsi="Times New Roman" w:eastAsia="宋体" w:cs="Times New Roman"/>
          <w:sz w:val="24"/>
          <w:szCs w:val="24"/>
          <w:u w:val="none"/>
        </w:rPr>
      </w:pPr>
      <w:r>
        <w:rPr>
          <w:rFonts w:ascii="Times New Roman" w:hAnsi="Times New Roman" w:eastAsia="宋体" w:cs="Times New Roman"/>
          <w:sz w:val="24"/>
          <w:szCs w:val="24"/>
          <w:u w:val="none"/>
        </w:rPr>
        <w:t>K——</w:t>
      </w:r>
      <w:r>
        <w:rPr>
          <w:rFonts w:hint="default" w:ascii="Times New Roman" w:hAnsi="Times New Roman" w:eastAsia="宋体" w:cs="Times New Roman"/>
          <w:sz w:val="24"/>
          <w:szCs w:val="24"/>
          <w:u w:val="none"/>
        </w:rPr>
        <w:t>污染物综合衰减系数，</w:t>
      </w:r>
      <w:r>
        <w:rPr>
          <w:rFonts w:ascii="Times New Roman" w:hAnsi="Times New Roman" w:eastAsia="宋体" w:cs="Times New Roman"/>
          <w:sz w:val="24"/>
          <w:szCs w:val="24"/>
          <w:u w:val="none"/>
        </w:rPr>
        <w:t>1/s</w:t>
      </w:r>
      <w:r>
        <w:rPr>
          <w:rFonts w:hint="default" w:ascii="Times New Roman" w:hAnsi="Times New Roman" w:eastAsia="宋体" w:cs="Times New Roman"/>
          <w:sz w:val="24"/>
          <w:szCs w:val="24"/>
          <w:u w:val="none"/>
        </w:rPr>
        <w:t>；</w:t>
      </w:r>
    </w:p>
    <w:p>
      <w:pPr>
        <w:spacing w:line="360" w:lineRule="auto"/>
        <w:ind w:left="720" w:leftChars="300" w:firstLine="480" w:firstLineChars="200"/>
        <w:rPr>
          <w:rFonts w:ascii="Times New Roman" w:hAnsi="Times New Roman" w:eastAsia="宋体" w:cs="Times New Roman"/>
          <w:sz w:val="24"/>
          <w:szCs w:val="24"/>
          <w:u w:val="none"/>
        </w:rPr>
      </w:pPr>
      <w:r>
        <w:rPr>
          <w:rFonts w:hint="default" w:ascii="Times New Roman" w:hAnsi="Times New Roman" w:eastAsia="宋体" w:cs="Times New Roman"/>
          <w:sz w:val="24"/>
          <w:szCs w:val="24"/>
          <w:u w:val="none"/>
        </w:rPr>
        <w:t>相应的水域</w:t>
      </w:r>
      <w:r>
        <w:rPr>
          <w:rFonts w:hint="default" w:ascii="Times New Roman" w:hAnsi="Times New Roman" w:eastAsia="宋体" w:cs="Times New Roman"/>
          <w:sz w:val="24"/>
          <w:szCs w:val="24"/>
          <w:highlight w:val="none"/>
          <w:u w:val="none"/>
        </w:rPr>
        <w:t>纳污能力</w:t>
      </w:r>
      <w:r>
        <w:rPr>
          <w:rFonts w:hint="default" w:ascii="Times New Roman" w:hAnsi="Times New Roman" w:eastAsia="宋体" w:cs="Times New Roman"/>
          <w:sz w:val="24"/>
          <w:szCs w:val="24"/>
          <w:u w:val="none"/>
        </w:rPr>
        <w:t>如下：</w:t>
      </w:r>
    </w:p>
    <w:p>
      <w:pPr>
        <w:spacing w:line="360" w:lineRule="auto"/>
        <w:ind w:left="720" w:leftChars="300" w:firstLine="480" w:firstLineChars="200"/>
        <w:jc w:val="center"/>
        <w:rPr>
          <w:rFonts w:ascii="Times New Roman" w:hAnsi="Times New Roman" w:eastAsia="宋体" w:cs="Times New Roman"/>
          <w:sz w:val="24"/>
          <w:szCs w:val="24"/>
          <w:u w:val="none"/>
        </w:rPr>
      </w:pPr>
      <w:r>
        <w:rPr>
          <w:rFonts w:hint="default" w:ascii="Times New Roman" w:hAnsi="Times New Roman" w:eastAsia="宋体" w:cs="Times New Roman"/>
          <w:sz w:val="24"/>
          <w:szCs w:val="24"/>
          <w:u w:val="none"/>
        </w:rPr>
        <w:t>M</w:t>
      </w:r>
      <w:r>
        <w:rPr>
          <w:rFonts w:ascii="Times New Roman" w:hAnsi="Times New Roman" w:eastAsia="宋体" w:cs="Times New Roman"/>
          <w:sz w:val="24"/>
          <w:szCs w:val="24"/>
          <w:u w:val="none"/>
        </w:rPr>
        <w:t>=</w:t>
      </w:r>
      <w:r>
        <w:rPr>
          <w:rFonts w:hint="default" w:ascii="Times New Roman" w:hAnsi="Times New Roman" w:eastAsia="宋体" w:cs="Times New Roman"/>
          <w:sz w:val="24"/>
          <w:szCs w:val="24"/>
          <w:u w:val="none"/>
        </w:rPr>
        <w:t>（C</w:t>
      </w:r>
      <w:r>
        <w:rPr>
          <w:rFonts w:ascii="Times New Roman" w:hAnsi="Times New Roman" w:eastAsia="宋体" w:cs="Times New Roman"/>
          <w:sz w:val="24"/>
          <w:szCs w:val="24"/>
          <w:u w:val="none"/>
        </w:rPr>
        <w:t>s-C</w:t>
      </w:r>
      <w:r>
        <w:rPr>
          <w:rFonts w:ascii="Times New Roman" w:hAnsi="Times New Roman" w:eastAsia="宋体" w:cs="Times New Roman"/>
          <w:sz w:val="24"/>
          <w:szCs w:val="24"/>
          <w:u w:val="none"/>
          <w:vertAlign w:val="subscript"/>
        </w:rPr>
        <w:t>x</w:t>
      </w:r>
      <w:r>
        <w:rPr>
          <w:rFonts w:hint="default" w:ascii="Times New Roman" w:hAnsi="Times New Roman" w:eastAsia="宋体" w:cs="Times New Roman"/>
          <w:sz w:val="24"/>
          <w:szCs w:val="24"/>
          <w:u w:val="none"/>
        </w:rPr>
        <w:t>）（Q</w:t>
      </w:r>
      <w:r>
        <w:rPr>
          <w:rFonts w:ascii="Times New Roman" w:hAnsi="Times New Roman" w:eastAsia="宋体" w:cs="Times New Roman"/>
          <w:sz w:val="24"/>
          <w:szCs w:val="24"/>
          <w:u w:val="none"/>
        </w:rPr>
        <w:t>+Q</w:t>
      </w:r>
      <w:r>
        <w:rPr>
          <w:rFonts w:ascii="Times New Roman" w:hAnsi="Times New Roman" w:eastAsia="宋体" w:cs="Times New Roman"/>
          <w:sz w:val="24"/>
          <w:szCs w:val="24"/>
          <w:u w:val="none"/>
          <w:vertAlign w:val="subscript"/>
        </w:rPr>
        <w:t>p</w:t>
      </w:r>
      <w:r>
        <w:rPr>
          <w:rFonts w:hint="default" w:ascii="Times New Roman" w:hAnsi="Times New Roman" w:eastAsia="宋体" w:cs="Times New Roman"/>
          <w:sz w:val="24"/>
          <w:szCs w:val="24"/>
          <w:u w:val="none"/>
        </w:rPr>
        <w:t>）</w:t>
      </w:r>
    </w:p>
    <w:p>
      <w:pPr>
        <w:spacing w:line="360" w:lineRule="auto"/>
        <w:ind w:left="720" w:leftChars="300" w:firstLine="480" w:firstLineChars="200"/>
        <w:rPr>
          <w:rFonts w:ascii="Times New Roman" w:hAnsi="Times New Roman" w:eastAsia="宋体" w:cs="Times New Roman"/>
          <w:sz w:val="24"/>
          <w:szCs w:val="24"/>
          <w:u w:val="none"/>
        </w:rPr>
      </w:pPr>
      <w:r>
        <w:rPr>
          <w:rFonts w:hint="default" w:ascii="Times New Roman" w:hAnsi="Times New Roman" w:eastAsia="宋体" w:cs="Times New Roman"/>
          <w:sz w:val="24"/>
          <w:szCs w:val="24"/>
          <w:u w:val="none"/>
        </w:rPr>
        <w:t>M</w:t>
      </w:r>
      <w:r>
        <w:rPr>
          <w:rFonts w:ascii="Times New Roman" w:hAnsi="Times New Roman" w:eastAsia="宋体" w:cs="Times New Roman"/>
          <w:sz w:val="24"/>
          <w:szCs w:val="24"/>
          <w:u w:val="none"/>
        </w:rPr>
        <w:t>——</w:t>
      </w:r>
      <w:r>
        <w:rPr>
          <w:rFonts w:hint="default" w:ascii="Times New Roman" w:hAnsi="Times New Roman" w:eastAsia="宋体" w:cs="Times New Roman"/>
          <w:sz w:val="24"/>
          <w:szCs w:val="24"/>
          <w:u w:val="none"/>
        </w:rPr>
        <w:t>水域纳污能力，g/s；</w:t>
      </w:r>
    </w:p>
    <w:p>
      <w:pPr>
        <w:spacing w:line="360" w:lineRule="auto"/>
        <w:ind w:left="720" w:leftChars="300" w:firstLine="480" w:firstLineChars="200"/>
        <w:rPr>
          <w:rFonts w:ascii="Times New Roman" w:hAnsi="Times New Roman" w:eastAsia="宋体" w:cs="Times New Roman"/>
          <w:sz w:val="24"/>
          <w:szCs w:val="24"/>
          <w:u w:val="none"/>
        </w:rPr>
      </w:pPr>
      <w:r>
        <w:rPr>
          <w:rFonts w:hint="default" w:ascii="Times New Roman" w:hAnsi="Times New Roman" w:eastAsia="宋体" w:cs="Times New Roman"/>
          <w:sz w:val="24"/>
          <w:szCs w:val="24"/>
          <w:u w:val="none"/>
        </w:rPr>
        <w:t>C</w:t>
      </w:r>
      <w:r>
        <w:rPr>
          <w:rFonts w:hint="default" w:ascii="Times New Roman" w:hAnsi="Times New Roman" w:eastAsia="宋体" w:cs="Times New Roman"/>
          <w:sz w:val="24"/>
          <w:szCs w:val="24"/>
          <w:u w:val="none"/>
          <w:vertAlign w:val="subscript"/>
        </w:rPr>
        <w:t>s</w:t>
      </w:r>
      <w:r>
        <w:rPr>
          <w:rFonts w:ascii="Times New Roman" w:hAnsi="Times New Roman" w:eastAsia="宋体" w:cs="Times New Roman"/>
          <w:sz w:val="24"/>
          <w:szCs w:val="24"/>
          <w:u w:val="none"/>
        </w:rPr>
        <w:t>——</w:t>
      </w:r>
      <w:r>
        <w:rPr>
          <w:rFonts w:hint="default" w:ascii="Times New Roman" w:hAnsi="Times New Roman" w:eastAsia="宋体" w:cs="Times New Roman"/>
          <w:sz w:val="24"/>
          <w:szCs w:val="24"/>
          <w:u w:val="none"/>
        </w:rPr>
        <w:t>水质目标浓度值</w:t>
      </w:r>
      <w:r>
        <w:rPr>
          <w:rFonts w:ascii="Times New Roman" w:hAnsi="Times New Roman" w:eastAsia="宋体" w:cs="Times New Roman"/>
          <w:sz w:val="24"/>
          <w:szCs w:val="24"/>
          <w:u w:val="none"/>
        </w:rPr>
        <w:t>，mg/L</w:t>
      </w:r>
      <w:r>
        <w:rPr>
          <w:rFonts w:hint="default" w:ascii="Times New Roman" w:hAnsi="Times New Roman" w:eastAsia="宋体" w:cs="Times New Roman"/>
          <w:sz w:val="24"/>
          <w:szCs w:val="24"/>
          <w:u w:val="none"/>
        </w:rPr>
        <w:t>；</w:t>
      </w:r>
    </w:p>
    <w:p>
      <w:pPr>
        <w:spacing w:line="360" w:lineRule="auto"/>
        <w:ind w:left="720" w:leftChars="300" w:firstLine="480" w:firstLineChars="200"/>
        <w:rPr>
          <w:rFonts w:ascii="Times New Roman" w:hAnsi="Times New Roman" w:eastAsia="宋体" w:cs="Times New Roman"/>
          <w:sz w:val="24"/>
          <w:szCs w:val="24"/>
          <w:u w:val="none"/>
        </w:rPr>
      </w:pPr>
      <w:r>
        <w:rPr>
          <w:rFonts w:hint="default" w:ascii="Times New Roman" w:hAnsi="Times New Roman" w:eastAsia="宋体" w:cs="Times New Roman"/>
          <w:sz w:val="24"/>
          <w:szCs w:val="24"/>
          <w:u w:val="none"/>
        </w:rPr>
        <w:t>Q</w:t>
      </w:r>
      <w:r>
        <w:rPr>
          <w:rFonts w:hint="default" w:ascii="Times New Roman" w:hAnsi="Times New Roman" w:eastAsia="宋体" w:cs="Times New Roman"/>
          <w:sz w:val="24"/>
          <w:szCs w:val="24"/>
          <w:u w:val="none"/>
          <w:vertAlign w:val="subscript"/>
        </w:rPr>
        <w:t>p</w:t>
      </w:r>
      <w:r>
        <w:rPr>
          <w:rFonts w:ascii="Times New Roman" w:hAnsi="Times New Roman" w:eastAsia="宋体" w:cs="Times New Roman"/>
          <w:sz w:val="24"/>
          <w:szCs w:val="24"/>
          <w:u w:val="none"/>
        </w:rPr>
        <w:t>——</w:t>
      </w:r>
      <w:r>
        <w:rPr>
          <w:rFonts w:hint="default" w:ascii="Times New Roman" w:hAnsi="Times New Roman" w:eastAsia="宋体" w:cs="Times New Roman"/>
          <w:sz w:val="24"/>
          <w:szCs w:val="24"/>
          <w:u w:val="none"/>
        </w:rPr>
        <w:t>废污水排放流量，m</w:t>
      </w:r>
      <w:r>
        <w:rPr>
          <w:rFonts w:hint="default" w:ascii="Times New Roman" w:hAnsi="Times New Roman" w:eastAsia="宋体" w:cs="Times New Roman"/>
          <w:sz w:val="24"/>
          <w:szCs w:val="24"/>
          <w:u w:val="none"/>
          <w:vertAlign w:val="superscript"/>
        </w:rPr>
        <w:t>3</w:t>
      </w:r>
      <w:r>
        <w:rPr>
          <w:rFonts w:hint="default" w:ascii="Times New Roman" w:hAnsi="Times New Roman" w:eastAsia="宋体" w:cs="Times New Roman"/>
          <w:sz w:val="24"/>
          <w:szCs w:val="24"/>
          <w:u w:val="none"/>
        </w:rPr>
        <w:t>/s。</w:t>
      </w:r>
    </w:p>
    <w:p>
      <w:pPr>
        <w:widowControl w:val="0"/>
        <w:spacing w:line="360" w:lineRule="auto"/>
        <w:ind w:firstLine="0" w:firstLineChars="0"/>
        <w:contextualSpacing/>
        <w:jc w:val="center"/>
        <w:rPr>
          <w:rFonts w:ascii="Times New Roman" w:hAnsi="Times New Roman" w:eastAsia="宋体" w:cs="Times New Roman"/>
          <w:b/>
          <w:kern w:val="0"/>
          <w:sz w:val="21"/>
          <w:szCs w:val="21"/>
          <w:u w:val="none"/>
          <w:lang w:val="en-US" w:eastAsia="zh-CN" w:bidi="ar-SA"/>
        </w:rPr>
      </w:pPr>
      <w:r>
        <w:rPr>
          <w:rFonts w:hint="default" w:ascii="Times New Roman" w:hAnsi="Times New Roman" w:eastAsia="宋体" w:cs="Times New Roman"/>
          <w:b/>
          <w:kern w:val="0"/>
          <w:sz w:val="21"/>
          <w:szCs w:val="21"/>
          <w:u w:val="none"/>
          <w:lang w:val="en-US" w:eastAsia="zh-CN" w:bidi="ar-SA"/>
        </w:rPr>
        <w:t>表</w:t>
      </w:r>
      <w:r>
        <w:rPr>
          <w:rFonts w:hint="eastAsia" w:ascii="Times New Roman" w:hAnsi="Times New Roman" w:eastAsia="宋体" w:cs="Times New Roman"/>
          <w:b/>
          <w:kern w:val="0"/>
          <w:sz w:val="21"/>
          <w:szCs w:val="21"/>
          <w:u w:val="none"/>
          <w:lang w:val="en-US" w:eastAsia="zh-CN" w:bidi="ar-SA"/>
        </w:rPr>
        <w:t>1</w:t>
      </w:r>
      <w:r>
        <w:rPr>
          <w:rFonts w:hint="default" w:ascii="Times New Roman" w:hAnsi="Times New Roman" w:eastAsia="宋体" w:cs="Times New Roman"/>
          <w:b/>
          <w:kern w:val="0"/>
          <w:sz w:val="21"/>
          <w:szCs w:val="21"/>
          <w:u w:val="none"/>
          <w:lang w:val="en-US" w:eastAsia="zh-CN" w:bidi="ar-SA"/>
        </w:rPr>
        <w:t xml:space="preserve"> </w:t>
      </w:r>
      <w:r>
        <w:rPr>
          <w:rFonts w:ascii="Times New Roman" w:hAnsi="Times New Roman" w:eastAsia="宋体" w:cs="Times New Roman"/>
          <w:b/>
          <w:kern w:val="0"/>
          <w:sz w:val="21"/>
          <w:szCs w:val="21"/>
          <w:u w:val="none"/>
          <w:lang w:val="en-US" w:eastAsia="zh-CN" w:bidi="ar-SA"/>
        </w:rPr>
        <w:t xml:space="preserve"> </w:t>
      </w:r>
      <w:r>
        <w:rPr>
          <w:rFonts w:hint="eastAsia" w:ascii="Times New Roman" w:hAnsi="Times New Roman" w:eastAsia="宋体" w:cs="Times New Roman"/>
          <w:b/>
          <w:kern w:val="0"/>
          <w:sz w:val="21"/>
          <w:szCs w:val="21"/>
          <w:u w:val="none"/>
          <w:lang w:val="en-US" w:eastAsia="zh-CN" w:bidi="ar-SA"/>
        </w:rPr>
        <w:t>蛟河</w:t>
      </w:r>
      <w:r>
        <w:rPr>
          <w:rFonts w:hint="default" w:ascii="Times New Roman" w:hAnsi="Times New Roman" w:eastAsia="宋体" w:cs="Times New Roman"/>
          <w:b/>
          <w:kern w:val="0"/>
          <w:sz w:val="21"/>
          <w:szCs w:val="21"/>
          <w:u w:val="none"/>
          <w:lang w:val="en-US" w:eastAsia="zh-CN" w:bidi="ar-SA"/>
        </w:rPr>
        <w:t>水文参数表</w:t>
      </w:r>
    </w:p>
    <w:tbl>
      <w:tblPr>
        <w:tblStyle w:val="5"/>
        <w:tblW w:w="87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13"/>
        <w:gridCol w:w="1154"/>
        <w:gridCol w:w="1175"/>
        <w:gridCol w:w="1163"/>
        <w:gridCol w:w="1172"/>
        <w:gridCol w:w="1303"/>
        <w:gridCol w:w="13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09" w:type="pct"/>
            <w:noWrap w:val="0"/>
            <w:vAlign w:val="center"/>
          </w:tcPr>
          <w:p>
            <w:pPr>
              <w:spacing w:line="240" w:lineRule="auto"/>
              <w:ind w:firstLine="0" w:firstLineChars="0"/>
              <w:jc w:val="center"/>
              <w:rPr>
                <w:rFonts w:ascii="Times New Roman" w:hAnsi="Times New Roman" w:eastAsia="宋体" w:cs="Times New Roman"/>
                <w:b/>
                <w:color w:val="000000"/>
                <w:sz w:val="21"/>
                <w:szCs w:val="21"/>
                <w:u w:val="none"/>
              </w:rPr>
            </w:pPr>
            <w:r>
              <w:rPr>
                <w:rFonts w:ascii="Times New Roman" w:hAnsi="Times New Roman" w:eastAsia="宋体" w:cs="Times New Roman"/>
                <w:b/>
                <w:color w:val="000000"/>
                <w:sz w:val="21"/>
                <w:szCs w:val="21"/>
                <w:u w:val="none"/>
              </w:rPr>
              <w:t>参数选取</w:t>
            </w:r>
          </w:p>
        </w:tc>
        <w:tc>
          <w:tcPr>
            <w:tcW w:w="661" w:type="pct"/>
            <w:noWrap w:val="0"/>
            <w:vAlign w:val="center"/>
          </w:tcPr>
          <w:p>
            <w:pPr>
              <w:spacing w:line="240" w:lineRule="auto"/>
              <w:ind w:firstLine="0" w:firstLineChars="0"/>
              <w:jc w:val="center"/>
              <w:rPr>
                <w:rFonts w:ascii="Times New Roman" w:hAnsi="Times New Roman" w:eastAsia="宋体" w:cs="Times New Roman"/>
                <w:b/>
                <w:color w:val="000000"/>
                <w:sz w:val="21"/>
                <w:szCs w:val="21"/>
                <w:u w:val="none"/>
              </w:rPr>
            </w:pPr>
            <w:r>
              <w:rPr>
                <w:rFonts w:ascii="Times New Roman" w:hAnsi="Times New Roman" w:eastAsia="宋体" w:cs="Times New Roman"/>
                <w:b/>
                <w:color w:val="000000"/>
                <w:sz w:val="21"/>
                <w:szCs w:val="21"/>
                <w:u w:val="none"/>
              </w:rPr>
              <w:t>Q</w:t>
            </w:r>
          </w:p>
          <w:p>
            <w:pPr>
              <w:spacing w:line="240" w:lineRule="auto"/>
              <w:ind w:firstLine="0" w:firstLineChars="0"/>
              <w:jc w:val="center"/>
              <w:rPr>
                <w:rFonts w:ascii="Times New Roman" w:hAnsi="Times New Roman" w:eastAsia="宋体" w:cs="Times New Roman"/>
                <w:b/>
                <w:color w:val="000000"/>
                <w:sz w:val="21"/>
                <w:szCs w:val="21"/>
                <w:u w:val="none"/>
              </w:rPr>
            </w:pPr>
            <w:r>
              <w:rPr>
                <w:rFonts w:ascii="Times New Roman" w:hAnsi="Times New Roman" w:eastAsia="宋体" w:cs="Times New Roman"/>
                <w:b/>
                <w:color w:val="000000"/>
                <w:sz w:val="21"/>
                <w:szCs w:val="21"/>
                <w:u w:val="none"/>
              </w:rPr>
              <w:t>(m³/s)</w:t>
            </w:r>
          </w:p>
        </w:tc>
        <w:tc>
          <w:tcPr>
            <w:tcW w:w="673" w:type="pct"/>
            <w:noWrap w:val="0"/>
            <w:vAlign w:val="center"/>
          </w:tcPr>
          <w:p>
            <w:pPr>
              <w:spacing w:line="240" w:lineRule="auto"/>
              <w:ind w:firstLine="0" w:firstLineChars="0"/>
              <w:jc w:val="center"/>
              <w:rPr>
                <w:rFonts w:ascii="Times New Roman" w:hAnsi="Times New Roman" w:eastAsia="宋体" w:cs="Times New Roman"/>
                <w:b/>
                <w:color w:val="000000"/>
                <w:sz w:val="21"/>
                <w:szCs w:val="21"/>
                <w:u w:val="none"/>
              </w:rPr>
            </w:pPr>
            <w:r>
              <w:rPr>
                <w:rFonts w:ascii="Times New Roman" w:hAnsi="Times New Roman" w:eastAsia="宋体" w:cs="Times New Roman"/>
                <w:b/>
                <w:color w:val="000000"/>
                <w:sz w:val="21"/>
                <w:szCs w:val="21"/>
                <w:u w:val="none"/>
              </w:rPr>
              <w:t>K</w:t>
            </w:r>
          </w:p>
          <w:p>
            <w:pPr>
              <w:spacing w:line="240" w:lineRule="auto"/>
              <w:ind w:firstLine="0" w:firstLineChars="0"/>
              <w:jc w:val="center"/>
              <w:rPr>
                <w:rFonts w:ascii="Times New Roman" w:hAnsi="Times New Roman" w:eastAsia="宋体" w:cs="Times New Roman"/>
                <w:b/>
                <w:color w:val="000000"/>
                <w:sz w:val="21"/>
                <w:szCs w:val="21"/>
                <w:u w:val="none"/>
              </w:rPr>
            </w:pPr>
            <w:r>
              <w:rPr>
                <w:rFonts w:ascii="Times New Roman" w:hAnsi="Times New Roman" w:eastAsia="宋体" w:cs="Times New Roman"/>
                <w:b/>
                <w:color w:val="000000"/>
                <w:sz w:val="21"/>
                <w:szCs w:val="21"/>
                <w:u w:val="none"/>
              </w:rPr>
              <w:t>（s</w:t>
            </w:r>
            <w:r>
              <w:rPr>
                <w:rFonts w:ascii="Times New Roman" w:hAnsi="Times New Roman" w:eastAsia="宋体" w:cs="Times New Roman"/>
                <w:b/>
                <w:color w:val="000000"/>
                <w:sz w:val="21"/>
                <w:szCs w:val="21"/>
                <w:u w:val="none"/>
                <w:vertAlign w:val="superscript"/>
              </w:rPr>
              <w:t>-1</w:t>
            </w:r>
            <w:r>
              <w:rPr>
                <w:rFonts w:ascii="Times New Roman" w:hAnsi="Times New Roman" w:eastAsia="宋体" w:cs="Times New Roman"/>
                <w:b/>
                <w:color w:val="000000"/>
                <w:sz w:val="21"/>
                <w:szCs w:val="21"/>
                <w:u w:val="none"/>
              </w:rPr>
              <w:t>）</w:t>
            </w:r>
          </w:p>
        </w:tc>
        <w:tc>
          <w:tcPr>
            <w:tcW w:w="666" w:type="pct"/>
            <w:noWrap w:val="0"/>
            <w:vAlign w:val="center"/>
          </w:tcPr>
          <w:p>
            <w:pPr>
              <w:spacing w:line="240" w:lineRule="auto"/>
              <w:ind w:firstLine="0" w:firstLineChars="0"/>
              <w:jc w:val="center"/>
              <w:rPr>
                <w:rFonts w:ascii="Times New Roman" w:hAnsi="Times New Roman" w:eastAsia="宋体" w:cs="Times New Roman"/>
                <w:b/>
                <w:color w:val="000000"/>
                <w:sz w:val="21"/>
                <w:szCs w:val="21"/>
                <w:u w:val="none"/>
              </w:rPr>
            </w:pPr>
            <w:r>
              <w:rPr>
                <w:rFonts w:hint="default" w:ascii="Times New Roman" w:hAnsi="Times New Roman" w:eastAsia="宋体" w:cs="Times New Roman"/>
                <w:b/>
                <w:color w:val="000000"/>
                <w:sz w:val="21"/>
                <w:szCs w:val="21"/>
                <w:u w:val="none"/>
              </w:rPr>
              <w:t>u</w:t>
            </w:r>
          </w:p>
          <w:p>
            <w:pPr>
              <w:spacing w:line="240" w:lineRule="auto"/>
              <w:ind w:firstLine="0" w:firstLineChars="0"/>
              <w:jc w:val="center"/>
              <w:rPr>
                <w:rFonts w:ascii="Times New Roman" w:hAnsi="Times New Roman" w:eastAsia="宋体" w:cs="Times New Roman"/>
                <w:b/>
                <w:color w:val="000000"/>
                <w:sz w:val="21"/>
                <w:szCs w:val="21"/>
                <w:u w:val="none"/>
              </w:rPr>
            </w:pPr>
            <w:r>
              <w:rPr>
                <w:rFonts w:ascii="Times New Roman" w:hAnsi="Times New Roman" w:eastAsia="宋体" w:cs="Times New Roman"/>
                <w:b/>
                <w:color w:val="000000"/>
                <w:sz w:val="21"/>
                <w:szCs w:val="21"/>
                <w:u w:val="none"/>
              </w:rPr>
              <w:t>(m/s)</w:t>
            </w:r>
          </w:p>
        </w:tc>
        <w:tc>
          <w:tcPr>
            <w:tcW w:w="671" w:type="pct"/>
            <w:noWrap w:val="0"/>
            <w:vAlign w:val="center"/>
          </w:tcPr>
          <w:p>
            <w:pPr>
              <w:spacing w:line="240" w:lineRule="auto"/>
              <w:ind w:firstLine="0" w:firstLineChars="0"/>
              <w:jc w:val="center"/>
              <w:rPr>
                <w:rFonts w:ascii="Times New Roman" w:hAnsi="Times New Roman" w:eastAsia="宋体" w:cs="Times New Roman"/>
                <w:b/>
                <w:color w:val="000000"/>
                <w:sz w:val="21"/>
                <w:szCs w:val="21"/>
                <w:u w:val="none"/>
              </w:rPr>
            </w:pPr>
            <w:r>
              <w:rPr>
                <w:rFonts w:ascii="Times New Roman" w:hAnsi="Times New Roman" w:eastAsia="宋体" w:cs="Times New Roman"/>
                <w:b/>
                <w:color w:val="000000"/>
                <w:sz w:val="21"/>
                <w:szCs w:val="21"/>
                <w:u w:val="none"/>
              </w:rPr>
              <w:t>x</w:t>
            </w:r>
          </w:p>
          <w:p>
            <w:pPr>
              <w:spacing w:line="240" w:lineRule="auto"/>
              <w:ind w:firstLine="0" w:firstLineChars="0"/>
              <w:jc w:val="center"/>
              <w:rPr>
                <w:rFonts w:ascii="Times New Roman" w:hAnsi="Times New Roman" w:eastAsia="宋体" w:cs="Times New Roman"/>
                <w:b/>
                <w:color w:val="000000"/>
                <w:sz w:val="21"/>
                <w:szCs w:val="21"/>
                <w:u w:val="none"/>
              </w:rPr>
            </w:pPr>
            <w:r>
              <w:rPr>
                <w:rFonts w:ascii="Times New Roman" w:hAnsi="Times New Roman" w:eastAsia="宋体" w:cs="Times New Roman"/>
                <w:b/>
                <w:color w:val="000000"/>
                <w:sz w:val="21"/>
                <w:szCs w:val="21"/>
                <w:u w:val="none"/>
              </w:rPr>
              <w:t>（m）</w:t>
            </w:r>
          </w:p>
        </w:tc>
        <w:tc>
          <w:tcPr>
            <w:tcW w:w="746" w:type="pct"/>
            <w:noWrap w:val="0"/>
            <w:vAlign w:val="center"/>
          </w:tcPr>
          <w:p>
            <w:pPr>
              <w:spacing w:line="240" w:lineRule="auto"/>
              <w:ind w:firstLine="0" w:firstLineChars="0"/>
              <w:jc w:val="center"/>
              <w:rPr>
                <w:rFonts w:ascii="Times New Roman" w:hAnsi="Times New Roman" w:eastAsia="宋体" w:cs="Times New Roman"/>
                <w:b/>
                <w:color w:val="000000"/>
                <w:sz w:val="21"/>
                <w:szCs w:val="21"/>
                <w:u w:val="none"/>
              </w:rPr>
            </w:pPr>
            <w:r>
              <w:rPr>
                <w:rFonts w:ascii="Times New Roman" w:hAnsi="Times New Roman" w:eastAsia="宋体" w:cs="Times New Roman"/>
                <w:b/>
                <w:color w:val="000000"/>
                <w:sz w:val="21"/>
                <w:szCs w:val="21"/>
                <w:u w:val="none"/>
              </w:rPr>
              <w:t>C</w:t>
            </w:r>
            <w:r>
              <w:rPr>
                <w:rFonts w:ascii="Times New Roman" w:hAnsi="Times New Roman" w:eastAsia="宋体" w:cs="Times New Roman"/>
                <w:b/>
                <w:color w:val="000000"/>
                <w:sz w:val="21"/>
                <w:szCs w:val="21"/>
                <w:u w:val="none"/>
                <w:vertAlign w:val="subscript"/>
              </w:rPr>
              <w:t>0</w:t>
            </w:r>
          </w:p>
          <w:p>
            <w:pPr>
              <w:spacing w:line="240" w:lineRule="auto"/>
              <w:ind w:firstLine="0" w:firstLineChars="0"/>
              <w:jc w:val="center"/>
              <w:rPr>
                <w:rFonts w:ascii="Times New Roman" w:hAnsi="Times New Roman" w:eastAsia="宋体" w:cs="Times New Roman"/>
                <w:b/>
                <w:color w:val="000000"/>
                <w:sz w:val="21"/>
                <w:szCs w:val="21"/>
                <w:u w:val="none"/>
              </w:rPr>
            </w:pPr>
            <w:r>
              <w:rPr>
                <w:rFonts w:ascii="Times New Roman" w:hAnsi="Times New Roman" w:eastAsia="宋体" w:cs="Times New Roman"/>
                <w:b/>
                <w:color w:val="000000"/>
                <w:sz w:val="21"/>
                <w:szCs w:val="21"/>
                <w:u w:val="none"/>
              </w:rPr>
              <w:t>(mg/L)</w:t>
            </w:r>
          </w:p>
        </w:tc>
        <w:tc>
          <w:tcPr>
            <w:tcW w:w="774" w:type="pct"/>
            <w:noWrap w:val="0"/>
            <w:vAlign w:val="center"/>
          </w:tcPr>
          <w:p>
            <w:pPr>
              <w:spacing w:line="240" w:lineRule="auto"/>
              <w:ind w:firstLine="0" w:firstLineChars="0"/>
              <w:jc w:val="center"/>
              <w:rPr>
                <w:rFonts w:ascii="Times New Roman" w:hAnsi="Times New Roman" w:eastAsia="宋体" w:cs="Times New Roman"/>
                <w:b/>
                <w:color w:val="000000"/>
                <w:sz w:val="21"/>
                <w:szCs w:val="21"/>
                <w:u w:val="none"/>
              </w:rPr>
            </w:pPr>
            <w:r>
              <w:rPr>
                <w:rFonts w:ascii="Times New Roman" w:hAnsi="Times New Roman" w:eastAsia="宋体" w:cs="Times New Roman"/>
                <w:b/>
                <w:color w:val="000000"/>
                <w:sz w:val="21"/>
                <w:szCs w:val="21"/>
                <w:u w:val="none"/>
              </w:rPr>
              <w:t>C</w:t>
            </w:r>
            <w:r>
              <w:rPr>
                <w:rFonts w:ascii="Times New Roman" w:hAnsi="Times New Roman" w:eastAsia="宋体" w:cs="Times New Roman"/>
                <w:b/>
                <w:color w:val="000000"/>
                <w:sz w:val="21"/>
                <w:szCs w:val="21"/>
                <w:u w:val="none"/>
                <w:vertAlign w:val="subscript"/>
              </w:rPr>
              <w:t>s</w:t>
            </w:r>
          </w:p>
          <w:p>
            <w:pPr>
              <w:spacing w:line="240" w:lineRule="auto"/>
              <w:ind w:firstLine="0" w:firstLineChars="0"/>
              <w:jc w:val="center"/>
              <w:rPr>
                <w:rFonts w:ascii="Times New Roman" w:hAnsi="Times New Roman" w:eastAsia="宋体" w:cs="Times New Roman"/>
                <w:b/>
                <w:color w:val="000000"/>
                <w:sz w:val="21"/>
                <w:szCs w:val="21"/>
                <w:u w:val="none"/>
              </w:rPr>
            </w:pPr>
            <w:r>
              <w:rPr>
                <w:rFonts w:ascii="Times New Roman" w:hAnsi="Times New Roman" w:eastAsia="宋体" w:cs="Times New Roman"/>
                <w:b/>
                <w:color w:val="000000"/>
                <w:sz w:val="21"/>
                <w:szCs w:val="21"/>
                <w:u w:val="none"/>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09" w:type="pct"/>
            <w:noWrap w:val="0"/>
            <w:vAlign w:val="center"/>
          </w:tcPr>
          <w:p>
            <w:pPr>
              <w:spacing w:line="240" w:lineRule="auto"/>
              <w:ind w:firstLine="0" w:firstLineChars="0"/>
              <w:jc w:val="center"/>
              <w:rPr>
                <w:rFonts w:ascii="Times New Roman" w:hAnsi="Times New Roman" w:eastAsia="宋体" w:cs="Times New Roman"/>
                <w:color w:val="000000"/>
                <w:sz w:val="21"/>
                <w:szCs w:val="21"/>
                <w:u w:val="none"/>
              </w:rPr>
            </w:pPr>
            <w:r>
              <w:rPr>
                <w:rFonts w:hint="eastAsia" w:ascii="Times New Roman" w:hAnsi="Times New Roman" w:eastAsia="宋体" w:cs="Times New Roman"/>
                <w:color w:val="000000"/>
                <w:sz w:val="21"/>
                <w:szCs w:val="21"/>
                <w:u w:val="none"/>
                <w:lang w:val="en-US" w:eastAsia="zh-CN"/>
              </w:rPr>
              <w:t>蛟河</w:t>
            </w:r>
            <w:r>
              <w:rPr>
                <w:rFonts w:hint="default" w:ascii="Times New Roman" w:hAnsi="Times New Roman" w:eastAsia="宋体" w:cs="Times New Roman"/>
                <w:color w:val="000000"/>
                <w:sz w:val="21"/>
                <w:szCs w:val="21"/>
                <w:u w:val="none"/>
              </w:rPr>
              <w:t>（COD）</w:t>
            </w:r>
          </w:p>
        </w:tc>
        <w:tc>
          <w:tcPr>
            <w:tcW w:w="661" w:type="pct"/>
            <w:noWrap w:val="0"/>
            <w:vAlign w:val="center"/>
          </w:tcPr>
          <w:p>
            <w:pPr>
              <w:spacing w:line="240" w:lineRule="auto"/>
              <w:ind w:firstLine="0" w:firstLineChars="0"/>
              <w:jc w:val="center"/>
              <w:rPr>
                <w:rFonts w:hint="default" w:ascii="Times New Roman" w:hAnsi="Times New Roman" w:eastAsia="宋体" w:cs="Times New Roman"/>
                <w:color w:val="000000"/>
                <w:sz w:val="21"/>
                <w:szCs w:val="21"/>
                <w:u w:val="none"/>
                <w:lang w:val="en-US" w:eastAsia="zh-CN"/>
              </w:rPr>
            </w:pPr>
            <w:r>
              <w:rPr>
                <w:rFonts w:hint="eastAsia" w:ascii="Times New Roman" w:hAnsi="Times New Roman" w:eastAsia="宋体" w:cs="Times New Roman"/>
                <w:color w:val="000000"/>
                <w:sz w:val="21"/>
                <w:szCs w:val="21"/>
                <w:u w:val="none"/>
                <w:lang w:val="en-US" w:eastAsia="zh-CN"/>
              </w:rPr>
              <w:t>0.00165</w:t>
            </w:r>
          </w:p>
        </w:tc>
        <w:tc>
          <w:tcPr>
            <w:tcW w:w="673" w:type="pct"/>
            <w:noWrap w:val="0"/>
            <w:vAlign w:val="center"/>
          </w:tcPr>
          <w:p>
            <w:pPr>
              <w:spacing w:line="240" w:lineRule="auto"/>
              <w:ind w:firstLine="0" w:firstLineChars="0"/>
              <w:jc w:val="center"/>
              <w:rPr>
                <w:rFonts w:ascii="Times New Roman" w:hAnsi="Times New Roman" w:eastAsia="宋体" w:cs="Times New Roman"/>
                <w:sz w:val="21"/>
                <w:szCs w:val="21"/>
                <w:u w:val="none"/>
              </w:rPr>
            </w:pPr>
            <w:r>
              <w:rPr>
                <w:rFonts w:hint="default" w:ascii="Times New Roman" w:hAnsi="Times New Roman" w:eastAsia="宋体" w:cs="Times New Roman"/>
                <w:sz w:val="21"/>
                <w:szCs w:val="21"/>
                <w:u w:val="none"/>
              </w:rPr>
              <w:t>2.31</w:t>
            </w:r>
            <w:r>
              <w:rPr>
                <w:rFonts w:ascii="Times New Roman" w:hAnsi="Times New Roman" w:eastAsia="宋体" w:cs="Times New Roman"/>
                <w:sz w:val="21"/>
                <w:szCs w:val="21"/>
                <w:u w:val="none"/>
              </w:rPr>
              <w:t>×10</w:t>
            </w:r>
            <w:r>
              <w:rPr>
                <w:rFonts w:ascii="Times New Roman" w:hAnsi="Times New Roman" w:eastAsia="宋体" w:cs="Times New Roman"/>
                <w:sz w:val="21"/>
                <w:szCs w:val="21"/>
                <w:u w:val="none"/>
                <w:vertAlign w:val="superscript"/>
              </w:rPr>
              <w:t>-6</w:t>
            </w:r>
          </w:p>
        </w:tc>
        <w:tc>
          <w:tcPr>
            <w:tcW w:w="666" w:type="pct"/>
            <w:noWrap w:val="0"/>
            <w:vAlign w:val="center"/>
          </w:tcPr>
          <w:p>
            <w:pPr>
              <w:spacing w:line="240" w:lineRule="auto"/>
              <w:ind w:firstLine="0" w:firstLineChars="0"/>
              <w:jc w:val="center"/>
              <w:rPr>
                <w:rFonts w:ascii="Times New Roman" w:hAnsi="Times New Roman" w:eastAsia="宋体" w:cs="Times New Roman"/>
                <w:sz w:val="21"/>
                <w:szCs w:val="21"/>
                <w:u w:val="none"/>
              </w:rPr>
            </w:pPr>
            <w:r>
              <w:rPr>
                <w:rFonts w:hint="default" w:ascii="Times New Roman" w:hAnsi="Times New Roman" w:eastAsia="宋体" w:cs="Times New Roman"/>
                <w:sz w:val="21"/>
                <w:szCs w:val="21"/>
                <w:u w:val="none"/>
              </w:rPr>
              <w:t>0.</w:t>
            </w:r>
            <w:r>
              <w:rPr>
                <w:rFonts w:hint="eastAsia" w:ascii="Times New Roman" w:hAnsi="Times New Roman" w:eastAsia="宋体" w:cs="Times New Roman"/>
                <w:sz w:val="21"/>
                <w:szCs w:val="21"/>
                <w:u w:val="none"/>
                <w:lang w:val="en-US" w:eastAsia="zh-CN"/>
              </w:rPr>
              <w:t>07</w:t>
            </w:r>
          </w:p>
        </w:tc>
        <w:tc>
          <w:tcPr>
            <w:tcW w:w="671" w:type="pct"/>
            <w:noWrap w:val="0"/>
            <w:vAlign w:val="center"/>
          </w:tcPr>
          <w:p>
            <w:pPr>
              <w:spacing w:line="240" w:lineRule="auto"/>
              <w:ind w:firstLine="0" w:firstLineChars="0"/>
              <w:jc w:val="center"/>
              <w:rPr>
                <w:rFonts w:ascii="Times New Roman" w:hAnsi="Times New Roman" w:eastAsia="宋体" w:cs="Times New Roman"/>
                <w:sz w:val="21"/>
                <w:szCs w:val="21"/>
                <w:u w:val="none"/>
              </w:rPr>
            </w:pPr>
            <w:r>
              <w:rPr>
                <w:rFonts w:hint="eastAsia" w:ascii="Times New Roman" w:hAnsi="Times New Roman" w:eastAsia="宋体" w:cs="Times New Roman"/>
                <w:sz w:val="21"/>
                <w:szCs w:val="21"/>
                <w:u w:val="none"/>
                <w:lang w:val="en-US" w:eastAsia="zh-CN"/>
              </w:rPr>
              <w:t>40</w:t>
            </w:r>
            <w:r>
              <w:rPr>
                <w:rFonts w:ascii="Times New Roman" w:hAnsi="Times New Roman" w:eastAsia="宋体" w:cs="Times New Roman"/>
                <w:sz w:val="21"/>
                <w:szCs w:val="21"/>
                <w:u w:val="none"/>
              </w:rPr>
              <w:t>00</w:t>
            </w:r>
          </w:p>
        </w:tc>
        <w:tc>
          <w:tcPr>
            <w:tcW w:w="746" w:type="pct"/>
            <w:noWrap w:val="0"/>
            <w:vAlign w:val="center"/>
          </w:tcPr>
          <w:p>
            <w:pPr>
              <w:spacing w:line="240" w:lineRule="auto"/>
              <w:ind w:firstLine="0" w:firstLineChars="0"/>
              <w:jc w:val="center"/>
              <w:rPr>
                <w:rFonts w:hint="default" w:ascii="Times New Roman" w:hAnsi="Times New Roman" w:eastAsia="宋体" w:cs="Times New Roman"/>
                <w:color w:val="FF0000"/>
                <w:sz w:val="21"/>
                <w:szCs w:val="21"/>
                <w:u w:val="none"/>
                <w:lang w:val="en-US" w:eastAsia="zh-CN"/>
              </w:rPr>
            </w:pPr>
            <w:r>
              <w:rPr>
                <w:rFonts w:hint="eastAsia" w:ascii="Times New Roman" w:hAnsi="Times New Roman" w:eastAsia="宋体" w:cs="Times New Roman"/>
                <w:sz w:val="21"/>
                <w:szCs w:val="21"/>
                <w:u w:val="none"/>
                <w:lang w:val="en-US" w:eastAsia="zh-CN"/>
              </w:rPr>
              <w:t>18.11</w:t>
            </w:r>
          </w:p>
        </w:tc>
        <w:tc>
          <w:tcPr>
            <w:tcW w:w="774" w:type="pct"/>
            <w:noWrap w:val="0"/>
            <w:vAlign w:val="center"/>
          </w:tcPr>
          <w:p>
            <w:pPr>
              <w:spacing w:line="240" w:lineRule="auto"/>
              <w:ind w:firstLine="0" w:firstLineChars="0"/>
              <w:jc w:val="center"/>
              <w:rPr>
                <w:rFonts w:ascii="Times New Roman" w:hAnsi="Times New Roman" w:eastAsia="宋体" w:cs="Times New Roman"/>
                <w:color w:val="FF0000"/>
                <w:sz w:val="21"/>
                <w:szCs w:val="21"/>
                <w:u w:val="none"/>
              </w:rPr>
            </w:pPr>
            <w:r>
              <w:rPr>
                <w:rFonts w:ascii="Times New Roman" w:hAnsi="Times New Roman" w:eastAsia="宋体" w:cs="Times New Roman"/>
                <w:sz w:val="21"/>
                <w:szCs w:val="21"/>
                <w:u w:val="none"/>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09" w:type="pct"/>
            <w:noWrap w:val="0"/>
            <w:vAlign w:val="center"/>
          </w:tcPr>
          <w:p>
            <w:pPr>
              <w:spacing w:line="240" w:lineRule="auto"/>
              <w:ind w:firstLine="0" w:firstLineChars="0"/>
              <w:jc w:val="center"/>
              <w:rPr>
                <w:rFonts w:ascii="Times New Roman" w:hAnsi="Times New Roman" w:eastAsia="宋体" w:cs="Times New Roman"/>
                <w:color w:val="000000"/>
                <w:sz w:val="21"/>
                <w:szCs w:val="21"/>
                <w:u w:val="none"/>
              </w:rPr>
            </w:pPr>
            <w:r>
              <w:rPr>
                <w:rFonts w:hint="eastAsia" w:ascii="Times New Roman" w:hAnsi="Times New Roman" w:eastAsia="宋体" w:cs="Times New Roman"/>
                <w:color w:val="000000"/>
                <w:sz w:val="21"/>
                <w:szCs w:val="21"/>
                <w:u w:val="none"/>
                <w:lang w:val="en-US" w:eastAsia="zh-CN"/>
              </w:rPr>
              <w:t>蛟河</w:t>
            </w:r>
            <w:r>
              <w:rPr>
                <w:rFonts w:hint="default" w:ascii="Times New Roman" w:hAnsi="Times New Roman" w:eastAsia="宋体" w:cs="Times New Roman"/>
                <w:color w:val="000000"/>
                <w:sz w:val="21"/>
                <w:szCs w:val="21"/>
                <w:u w:val="none"/>
              </w:rPr>
              <w:t>（氨氮）</w:t>
            </w:r>
          </w:p>
        </w:tc>
        <w:tc>
          <w:tcPr>
            <w:tcW w:w="661" w:type="pct"/>
            <w:noWrap w:val="0"/>
            <w:vAlign w:val="center"/>
          </w:tcPr>
          <w:p>
            <w:pPr>
              <w:spacing w:line="240" w:lineRule="auto"/>
              <w:ind w:firstLine="0" w:firstLineChars="0"/>
              <w:jc w:val="center"/>
              <w:rPr>
                <w:rFonts w:hint="default" w:ascii="Times New Roman" w:hAnsi="Times New Roman" w:eastAsia="宋体" w:cs="Times New Roman"/>
                <w:color w:val="000000"/>
                <w:sz w:val="21"/>
                <w:szCs w:val="21"/>
                <w:u w:val="none"/>
                <w:lang w:val="en-US" w:eastAsia="zh-CN"/>
              </w:rPr>
            </w:pPr>
            <w:r>
              <w:rPr>
                <w:rFonts w:hint="eastAsia" w:ascii="Times New Roman" w:hAnsi="Times New Roman" w:eastAsia="宋体" w:cs="Times New Roman"/>
                <w:color w:val="000000"/>
                <w:sz w:val="21"/>
                <w:szCs w:val="21"/>
                <w:u w:val="none"/>
                <w:lang w:val="en-US" w:eastAsia="zh-CN"/>
              </w:rPr>
              <w:t>0.00165</w:t>
            </w:r>
          </w:p>
        </w:tc>
        <w:tc>
          <w:tcPr>
            <w:tcW w:w="673" w:type="pct"/>
            <w:noWrap w:val="0"/>
            <w:vAlign w:val="center"/>
          </w:tcPr>
          <w:p>
            <w:pPr>
              <w:spacing w:line="240" w:lineRule="auto"/>
              <w:ind w:firstLine="0" w:firstLineChars="0"/>
              <w:jc w:val="center"/>
              <w:rPr>
                <w:rFonts w:ascii="Times New Roman" w:hAnsi="Times New Roman" w:eastAsia="宋体" w:cs="Times New Roman"/>
                <w:sz w:val="21"/>
                <w:szCs w:val="21"/>
                <w:u w:val="none"/>
              </w:rPr>
            </w:pPr>
            <w:r>
              <w:rPr>
                <w:rFonts w:hint="default" w:ascii="Times New Roman" w:hAnsi="Times New Roman" w:eastAsia="宋体" w:cs="Times New Roman"/>
                <w:sz w:val="21"/>
                <w:szCs w:val="21"/>
                <w:u w:val="none"/>
              </w:rPr>
              <w:t>1.16</w:t>
            </w:r>
            <w:r>
              <w:rPr>
                <w:rFonts w:ascii="Times New Roman" w:hAnsi="Times New Roman" w:eastAsia="宋体" w:cs="Times New Roman"/>
                <w:sz w:val="21"/>
                <w:szCs w:val="21"/>
                <w:u w:val="none"/>
              </w:rPr>
              <w:t>×10</w:t>
            </w:r>
            <w:r>
              <w:rPr>
                <w:rFonts w:ascii="Times New Roman" w:hAnsi="Times New Roman" w:eastAsia="宋体" w:cs="Times New Roman"/>
                <w:sz w:val="21"/>
                <w:szCs w:val="21"/>
                <w:u w:val="none"/>
                <w:vertAlign w:val="superscript"/>
              </w:rPr>
              <w:t>-6</w:t>
            </w:r>
          </w:p>
        </w:tc>
        <w:tc>
          <w:tcPr>
            <w:tcW w:w="666" w:type="pct"/>
            <w:noWrap w:val="0"/>
            <w:vAlign w:val="center"/>
          </w:tcPr>
          <w:p>
            <w:pPr>
              <w:spacing w:line="240" w:lineRule="auto"/>
              <w:ind w:firstLine="0" w:firstLineChars="0"/>
              <w:jc w:val="center"/>
              <w:rPr>
                <w:rFonts w:ascii="Times New Roman" w:hAnsi="Times New Roman" w:eastAsia="宋体" w:cs="Times New Roman"/>
                <w:sz w:val="21"/>
                <w:szCs w:val="21"/>
                <w:u w:val="none"/>
              </w:rPr>
            </w:pPr>
            <w:r>
              <w:rPr>
                <w:rFonts w:hint="default" w:ascii="Times New Roman" w:hAnsi="Times New Roman" w:eastAsia="宋体" w:cs="Times New Roman"/>
                <w:sz w:val="21"/>
                <w:szCs w:val="21"/>
                <w:u w:val="none"/>
              </w:rPr>
              <w:t>0</w:t>
            </w:r>
            <w:r>
              <w:rPr>
                <w:rFonts w:ascii="Times New Roman" w:hAnsi="Times New Roman" w:eastAsia="宋体" w:cs="Times New Roman"/>
                <w:sz w:val="21"/>
                <w:szCs w:val="21"/>
                <w:u w:val="none"/>
              </w:rPr>
              <w:t>.</w:t>
            </w:r>
            <w:r>
              <w:rPr>
                <w:rFonts w:hint="eastAsia" w:ascii="Times New Roman" w:hAnsi="Times New Roman" w:eastAsia="宋体" w:cs="Times New Roman"/>
                <w:sz w:val="21"/>
                <w:szCs w:val="21"/>
                <w:u w:val="none"/>
                <w:lang w:val="en-US" w:eastAsia="zh-CN"/>
              </w:rPr>
              <w:t>.07</w:t>
            </w:r>
          </w:p>
        </w:tc>
        <w:tc>
          <w:tcPr>
            <w:tcW w:w="671" w:type="pct"/>
            <w:noWrap w:val="0"/>
            <w:vAlign w:val="center"/>
          </w:tcPr>
          <w:p>
            <w:pPr>
              <w:spacing w:line="240" w:lineRule="auto"/>
              <w:ind w:firstLine="0" w:firstLineChars="0"/>
              <w:jc w:val="center"/>
              <w:rPr>
                <w:rFonts w:ascii="Times New Roman" w:hAnsi="Times New Roman" w:eastAsia="宋体" w:cs="Times New Roman"/>
                <w:sz w:val="21"/>
                <w:szCs w:val="21"/>
                <w:u w:val="none"/>
              </w:rPr>
            </w:pPr>
            <w:r>
              <w:rPr>
                <w:rFonts w:hint="eastAsia" w:ascii="Times New Roman" w:hAnsi="Times New Roman" w:eastAsia="宋体" w:cs="Times New Roman"/>
                <w:sz w:val="21"/>
                <w:szCs w:val="21"/>
                <w:u w:val="none"/>
                <w:lang w:val="en-US" w:eastAsia="zh-CN"/>
              </w:rPr>
              <w:t>40</w:t>
            </w:r>
            <w:r>
              <w:rPr>
                <w:rFonts w:ascii="Times New Roman" w:hAnsi="Times New Roman" w:eastAsia="宋体" w:cs="Times New Roman"/>
                <w:sz w:val="21"/>
                <w:szCs w:val="21"/>
                <w:u w:val="none"/>
              </w:rPr>
              <w:t>00</w:t>
            </w:r>
          </w:p>
        </w:tc>
        <w:tc>
          <w:tcPr>
            <w:tcW w:w="746" w:type="pct"/>
            <w:noWrap w:val="0"/>
            <w:vAlign w:val="center"/>
          </w:tcPr>
          <w:p>
            <w:pPr>
              <w:spacing w:line="240" w:lineRule="auto"/>
              <w:ind w:firstLine="0" w:firstLineChars="0"/>
              <w:jc w:val="center"/>
              <w:rPr>
                <w:rFonts w:hint="default" w:ascii="Times New Roman" w:hAnsi="Times New Roman" w:eastAsia="宋体" w:cs="Times New Roman"/>
                <w:color w:val="FF0000"/>
                <w:sz w:val="21"/>
                <w:szCs w:val="21"/>
                <w:u w:val="none"/>
                <w:lang w:val="en-US" w:eastAsia="zh-CN"/>
              </w:rPr>
            </w:pPr>
            <w:r>
              <w:rPr>
                <w:rFonts w:hint="eastAsia" w:ascii="Times New Roman" w:hAnsi="Times New Roman" w:eastAsia="宋体" w:cs="Times New Roman"/>
                <w:sz w:val="21"/>
                <w:szCs w:val="21"/>
                <w:u w:val="none"/>
                <w:lang w:val="en-US" w:eastAsia="zh-CN"/>
              </w:rPr>
              <w:t>0.93</w:t>
            </w:r>
          </w:p>
        </w:tc>
        <w:tc>
          <w:tcPr>
            <w:tcW w:w="774" w:type="pct"/>
            <w:noWrap w:val="0"/>
            <w:vAlign w:val="center"/>
          </w:tcPr>
          <w:p>
            <w:pPr>
              <w:spacing w:line="240" w:lineRule="auto"/>
              <w:ind w:firstLine="0" w:firstLineChars="0"/>
              <w:jc w:val="center"/>
              <w:rPr>
                <w:rFonts w:ascii="Times New Roman" w:hAnsi="Times New Roman" w:eastAsia="宋体" w:cs="Times New Roman"/>
                <w:color w:val="FF0000"/>
                <w:sz w:val="21"/>
                <w:szCs w:val="21"/>
                <w:u w:val="none"/>
              </w:rPr>
            </w:pPr>
            <w:r>
              <w:rPr>
                <w:rFonts w:hint="default" w:ascii="Times New Roman" w:hAnsi="Times New Roman" w:eastAsia="宋体" w:cs="Times New Roman"/>
                <w:sz w:val="21"/>
                <w:szCs w:val="21"/>
                <w:u w:val="none"/>
              </w:rPr>
              <w:t>1.0</w:t>
            </w:r>
          </w:p>
        </w:tc>
      </w:tr>
    </w:tbl>
    <w:p>
      <w:pPr>
        <w:spacing w:beforeLines="50" w:line="360" w:lineRule="auto"/>
        <w:ind w:firstLine="480" w:firstLineChars="0"/>
        <w:rPr>
          <w:rFonts w:ascii="Times New Roman" w:hAnsi="Times New Roman" w:eastAsia="宋体" w:cs="Times New Roman"/>
          <w:sz w:val="24"/>
          <w:szCs w:val="24"/>
          <w:u w:val="none"/>
        </w:rPr>
      </w:pPr>
      <w:r>
        <w:rPr>
          <w:rFonts w:hint="default" w:ascii="Times New Roman" w:hAnsi="Times New Roman" w:eastAsia="宋体" w:cs="Times New Roman"/>
          <w:sz w:val="24"/>
          <w:szCs w:val="24"/>
          <w:u w:val="none"/>
        </w:rPr>
        <w:t>根据上式可以算出：</w:t>
      </w:r>
    </w:p>
    <w:p>
      <w:pPr>
        <w:spacing w:line="360" w:lineRule="auto"/>
        <w:ind w:firstLine="480" w:firstLineChars="200"/>
        <w:rPr>
          <w:rFonts w:ascii="Times New Roman" w:hAnsi="Times New Roman" w:eastAsia="宋体" w:cs="Times New Roman"/>
          <w:sz w:val="24"/>
          <w:szCs w:val="24"/>
          <w:u w:val="none"/>
        </w:rPr>
      </w:pPr>
      <w:r>
        <w:rPr>
          <w:rFonts w:ascii="Times New Roman" w:hAnsi="Times New Roman" w:eastAsia="宋体" w:cs="Times New Roman"/>
          <w:sz w:val="24"/>
          <w:szCs w:val="24"/>
          <w:u w:val="none"/>
        </w:rPr>
        <w:t>M</w:t>
      </w:r>
      <w:r>
        <w:rPr>
          <w:rFonts w:hint="default" w:ascii="Times New Roman" w:hAnsi="Times New Roman" w:eastAsia="宋体" w:cs="Times New Roman"/>
          <w:sz w:val="24"/>
          <w:szCs w:val="24"/>
          <w:u w:val="none"/>
          <w:vertAlign w:val="subscript"/>
        </w:rPr>
        <w:t>COD</w:t>
      </w:r>
      <w:r>
        <w:rPr>
          <w:rFonts w:ascii="Times New Roman" w:hAnsi="Times New Roman" w:eastAsia="宋体" w:cs="Times New Roman"/>
          <w:sz w:val="24"/>
          <w:szCs w:val="24"/>
          <w:u w:val="none"/>
        </w:rPr>
        <w:t>=</w:t>
      </w:r>
      <w:r>
        <w:rPr>
          <w:rFonts w:hint="eastAsia" w:ascii="Times New Roman" w:hAnsi="Times New Roman" w:eastAsia="宋体" w:cs="Times New Roman"/>
          <w:sz w:val="24"/>
          <w:szCs w:val="24"/>
          <w:u w:val="none"/>
          <w:lang w:val="en-US" w:eastAsia="zh-CN"/>
        </w:rPr>
        <w:t>0.296</w:t>
      </w:r>
      <w:r>
        <w:rPr>
          <w:rFonts w:ascii="Times New Roman" w:hAnsi="Times New Roman" w:eastAsia="宋体" w:cs="Times New Roman"/>
          <w:sz w:val="24"/>
          <w:szCs w:val="24"/>
          <w:u w:val="none"/>
        </w:rPr>
        <w:t>g/s=</w:t>
      </w:r>
      <w:r>
        <w:rPr>
          <w:rFonts w:hint="eastAsia" w:ascii="Times New Roman" w:hAnsi="Times New Roman" w:eastAsia="宋体" w:cs="Times New Roman"/>
          <w:sz w:val="24"/>
          <w:szCs w:val="24"/>
          <w:u w:val="none"/>
          <w:lang w:val="en-US" w:eastAsia="zh-CN"/>
        </w:rPr>
        <w:t>9.33</w:t>
      </w:r>
      <w:r>
        <w:rPr>
          <w:rFonts w:ascii="Times New Roman" w:hAnsi="Times New Roman" w:eastAsia="宋体" w:cs="Times New Roman"/>
          <w:sz w:val="24"/>
          <w:szCs w:val="24"/>
          <w:u w:val="none"/>
        </w:rPr>
        <w:t>t/a，</w:t>
      </w:r>
      <w:r>
        <w:rPr>
          <w:rFonts w:hint="default" w:ascii="Times New Roman" w:hAnsi="Times New Roman" w:eastAsia="宋体" w:cs="Times New Roman"/>
          <w:sz w:val="24"/>
          <w:szCs w:val="24"/>
          <w:u w:val="none"/>
        </w:rPr>
        <w:t xml:space="preserve"> M</w:t>
      </w:r>
      <w:r>
        <w:rPr>
          <w:rFonts w:hint="default" w:ascii="Times New Roman" w:hAnsi="Times New Roman" w:eastAsia="宋体" w:cs="Times New Roman"/>
          <w:sz w:val="24"/>
          <w:szCs w:val="24"/>
          <w:u w:val="none"/>
          <w:vertAlign w:val="subscript"/>
        </w:rPr>
        <w:t>氨氮</w:t>
      </w:r>
      <w:r>
        <w:rPr>
          <w:rFonts w:hint="default" w:ascii="Times New Roman" w:hAnsi="Times New Roman" w:eastAsia="宋体" w:cs="Times New Roman"/>
          <w:sz w:val="24"/>
          <w:szCs w:val="24"/>
          <w:u w:val="none"/>
        </w:rPr>
        <w:t>=</w:t>
      </w:r>
      <w:r>
        <w:rPr>
          <w:rFonts w:hint="eastAsia" w:ascii="Times New Roman" w:hAnsi="Times New Roman" w:eastAsia="宋体" w:cs="Times New Roman"/>
          <w:sz w:val="24"/>
          <w:szCs w:val="24"/>
          <w:u w:val="none"/>
          <w:lang w:val="en-US" w:eastAsia="zh-CN"/>
        </w:rPr>
        <w:t>0.0093</w:t>
      </w:r>
      <w:r>
        <w:rPr>
          <w:rFonts w:hint="default" w:ascii="Times New Roman" w:hAnsi="Times New Roman" w:eastAsia="宋体" w:cs="Times New Roman"/>
          <w:sz w:val="24"/>
          <w:szCs w:val="24"/>
          <w:u w:val="none"/>
        </w:rPr>
        <w:t>g/s=</w:t>
      </w:r>
      <w:r>
        <w:rPr>
          <w:rFonts w:hint="eastAsia" w:ascii="Times New Roman" w:hAnsi="Times New Roman" w:eastAsia="宋体" w:cs="Times New Roman"/>
          <w:sz w:val="24"/>
          <w:szCs w:val="24"/>
          <w:u w:val="none"/>
          <w:lang w:val="en-US" w:eastAsia="zh-CN"/>
        </w:rPr>
        <w:t>0.293</w:t>
      </w:r>
      <w:r>
        <w:rPr>
          <w:rFonts w:ascii="Times New Roman" w:hAnsi="Times New Roman" w:eastAsia="宋体" w:cs="Times New Roman"/>
          <w:sz w:val="24"/>
          <w:szCs w:val="24"/>
          <w:u w:val="none"/>
        </w:rPr>
        <w:t>t/a。</w:t>
      </w:r>
    </w:p>
    <w:p>
      <w:pPr>
        <w:spacing w:line="360" w:lineRule="auto"/>
        <w:ind w:firstLine="480" w:firstLineChars="200"/>
        <w:outlineLvl w:val="1"/>
        <w:rPr>
          <w:rFonts w:ascii="Times New Roman" w:hAnsi="Times New Roman" w:eastAsia="宋体" w:cs="Times New Roman"/>
          <w:sz w:val="24"/>
          <w:szCs w:val="24"/>
          <w:u w:val="none"/>
        </w:rPr>
      </w:pPr>
      <w:bookmarkStart w:id="15" w:name="_Toc13280"/>
      <w:bookmarkStart w:id="16" w:name="_Toc31659"/>
      <w:r>
        <w:rPr>
          <w:rFonts w:hint="eastAsia" w:ascii="Times New Roman" w:hAnsi="Times New Roman" w:eastAsia="宋体" w:cs="Times New Roman"/>
          <w:sz w:val="24"/>
          <w:szCs w:val="24"/>
          <w:u w:val="none"/>
          <w:lang w:val="en-US" w:eastAsia="zh-CN"/>
        </w:rPr>
        <w:t>2.</w:t>
      </w:r>
      <w:r>
        <w:rPr>
          <w:rFonts w:hint="default" w:ascii="Times New Roman" w:hAnsi="Times New Roman" w:eastAsia="宋体" w:cs="Times New Roman"/>
          <w:sz w:val="24"/>
          <w:szCs w:val="24"/>
          <w:u w:val="none"/>
        </w:rPr>
        <w:t>3</w:t>
      </w:r>
      <w:r>
        <w:rPr>
          <w:rFonts w:hint="eastAsia" w:ascii="Times New Roman" w:hAnsi="Times New Roman" w:eastAsia="宋体" w:cs="Times New Roman"/>
          <w:sz w:val="24"/>
          <w:szCs w:val="24"/>
          <w:u w:val="none"/>
          <w:lang w:val="en-US" w:eastAsia="zh-CN"/>
        </w:rPr>
        <w:t xml:space="preserve"> </w:t>
      </w:r>
      <w:r>
        <w:rPr>
          <w:rFonts w:hint="default" w:ascii="Times New Roman" w:hAnsi="Times New Roman" w:eastAsia="宋体" w:cs="Times New Roman"/>
          <w:sz w:val="24"/>
          <w:szCs w:val="24"/>
          <w:u w:val="none"/>
        </w:rPr>
        <w:t>水功能区现状取排水状况</w:t>
      </w:r>
      <w:bookmarkEnd w:id="15"/>
      <w:bookmarkEnd w:id="16"/>
    </w:p>
    <w:p>
      <w:pPr>
        <w:spacing w:line="360" w:lineRule="auto"/>
        <w:ind w:firstLine="480" w:firstLineChars="200"/>
        <w:rPr>
          <w:rFonts w:ascii="Times New Roman" w:hAnsi="Times New Roman" w:eastAsia="宋体" w:cs="Times New Roman"/>
          <w:sz w:val="24"/>
          <w:szCs w:val="24"/>
          <w:u w:val="none"/>
        </w:rPr>
      </w:pPr>
      <w:r>
        <w:rPr>
          <w:rFonts w:hint="default" w:ascii="Times New Roman" w:hAnsi="Times New Roman" w:eastAsia="宋体" w:cs="Times New Roman"/>
          <w:sz w:val="24"/>
          <w:szCs w:val="24"/>
          <w:u w:val="none"/>
        </w:rPr>
        <w:t>（1）取水现状</w:t>
      </w:r>
    </w:p>
    <w:p>
      <w:pPr>
        <w:spacing w:line="360" w:lineRule="auto"/>
        <w:ind w:firstLine="480" w:firstLineChars="200"/>
        <w:rPr>
          <w:rFonts w:ascii="Times New Roman" w:hAnsi="Times New Roman" w:eastAsia="宋体" w:cs="Times New Roman"/>
          <w:sz w:val="24"/>
          <w:szCs w:val="24"/>
          <w:u w:val="none"/>
        </w:rPr>
      </w:pPr>
      <w:r>
        <w:rPr>
          <w:rFonts w:hint="default" w:ascii="Times New Roman" w:hAnsi="Times New Roman" w:eastAsia="宋体" w:cs="Times New Roman"/>
          <w:sz w:val="24"/>
          <w:szCs w:val="24"/>
          <w:u w:val="none"/>
        </w:rPr>
        <w:t>根据调查，本项目尾水</w:t>
      </w:r>
      <w:r>
        <w:rPr>
          <w:rFonts w:hint="eastAsia" w:ascii="Times New Roman" w:hAnsi="Times New Roman" w:eastAsia="宋体" w:cs="Times New Roman"/>
          <w:sz w:val="24"/>
          <w:szCs w:val="24"/>
          <w:u w:val="none"/>
          <w:lang w:val="en-US" w:eastAsia="zh-CN"/>
        </w:rPr>
        <w:t>排入蛟河700m后</w:t>
      </w:r>
      <w:r>
        <w:rPr>
          <w:rFonts w:hint="default" w:ascii="Times New Roman" w:hAnsi="Times New Roman" w:eastAsia="宋体" w:cs="Times New Roman"/>
          <w:sz w:val="24"/>
          <w:szCs w:val="24"/>
          <w:u w:val="none"/>
        </w:rPr>
        <w:t>排放涔水河段（王家厂水库至津市小渡口入澧水），排污口入涔水上、下游均无规模化取水口。</w:t>
      </w:r>
    </w:p>
    <w:p>
      <w:pPr>
        <w:spacing w:line="360" w:lineRule="auto"/>
        <w:ind w:firstLine="480" w:firstLineChars="200"/>
        <w:rPr>
          <w:rFonts w:ascii="Times New Roman" w:hAnsi="Times New Roman" w:eastAsia="宋体" w:cs="Times New Roman"/>
          <w:sz w:val="24"/>
          <w:szCs w:val="24"/>
          <w:u w:val="none"/>
        </w:rPr>
      </w:pPr>
      <w:r>
        <w:rPr>
          <w:rFonts w:hint="default" w:ascii="Times New Roman" w:hAnsi="Times New Roman" w:eastAsia="宋体" w:cs="Times New Roman"/>
          <w:sz w:val="24"/>
          <w:szCs w:val="24"/>
          <w:u w:val="none"/>
        </w:rPr>
        <w:t>（2）排水现状</w:t>
      </w:r>
    </w:p>
    <w:p>
      <w:pPr>
        <w:spacing w:line="360" w:lineRule="auto"/>
        <w:ind w:firstLine="480" w:firstLineChars="200"/>
        <w:rPr>
          <w:rFonts w:ascii="Times New Roman" w:hAnsi="Times New Roman" w:eastAsia="宋体" w:cs="Times New Roman"/>
          <w:sz w:val="24"/>
          <w:szCs w:val="24"/>
          <w:u w:val="none"/>
        </w:rPr>
      </w:pPr>
      <w:r>
        <w:rPr>
          <w:rFonts w:hint="default" w:ascii="Times New Roman" w:hAnsi="Times New Roman" w:eastAsia="宋体" w:cs="Times New Roman"/>
          <w:sz w:val="24"/>
          <w:szCs w:val="24"/>
          <w:u w:val="none"/>
        </w:rPr>
        <w:t>根据调查，本项目入河排污口所在涔水河段（王家厂水库至津市小渡口入澧水）内无工业企业排污口。</w:t>
      </w:r>
    </w:p>
    <w:p>
      <w:pPr>
        <w:spacing w:line="360" w:lineRule="auto"/>
        <w:ind w:firstLine="480" w:firstLineChars="200"/>
        <w:outlineLvl w:val="1"/>
        <w:rPr>
          <w:rFonts w:ascii="Times New Roman" w:hAnsi="Times New Roman" w:eastAsia="宋体" w:cs="Times New Roman"/>
          <w:sz w:val="24"/>
          <w:szCs w:val="24"/>
          <w:u w:val="none"/>
        </w:rPr>
      </w:pPr>
      <w:bookmarkStart w:id="17" w:name="_Toc24790"/>
      <w:bookmarkStart w:id="18" w:name="_Toc19377"/>
      <w:bookmarkStart w:id="19" w:name="_Toc80340174"/>
      <w:r>
        <w:rPr>
          <w:rFonts w:hint="eastAsia" w:ascii="Times New Roman" w:hAnsi="Times New Roman" w:eastAsia="宋体" w:cs="Times New Roman"/>
          <w:sz w:val="24"/>
          <w:szCs w:val="24"/>
          <w:u w:val="none"/>
          <w:lang w:val="en-US" w:eastAsia="zh-CN"/>
        </w:rPr>
        <w:t>2.</w:t>
      </w:r>
      <w:r>
        <w:rPr>
          <w:rFonts w:hint="default" w:ascii="Times New Roman" w:hAnsi="Times New Roman" w:eastAsia="宋体" w:cs="Times New Roman"/>
          <w:sz w:val="24"/>
          <w:szCs w:val="24"/>
          <w:u w:val="none"/>
        </w:rPr>
        <w:t>4. 水功能区水质现状及纳污状况</w:t>
      </w:r>
      <w:bookmarkEnd w:id="17"/>
      <w:bookmarkEnd w:id="18"/>
      <w:bookmarkEnd w:id="19"/>
    </w:p>
    <w:p>
      <w:pPr>
        <w:spacing w:line="360" w:lineRule="auto"/>
        <w:ind w:firstLine="480" w:firstLineChars="200"/>
        <w:rPr>
          <w:rFonts w:ascii="Times New Roman" w:hAnsi="Times New Roman" w:eastAsia="宋体" w:cs="Times New Roman"/>
          <w:sz w:val="24"/>
          <w:szCs w:val="24"/>
          <w:u w:val="none"/>
        </w:rPr>
      </w:pPr>
      <w:r>
        <w:rPr>
          <w:rFonts w:hint="default" w:ascii="Times New Roman" w:hAnsi="Times New Roman" w:eastAsia="宋体" w:cs="Times New Roman"/>
          <w:sz w:val="24"/>
          <w:szCs w:val="24"/>
          <w:u w:val="none"/>
        </w:rPr>
        <w:t>（1）水质现状</w:t>
      </w:r>
    </w:p>
    <w:p>
      <w:pPr>
        <w:spacing w:line="360" w:lineRule="auto"/>
        <w:ind w:firstLine="480" w:firstLineChars="200"/>
        <w:rPr>
          <w:rFonts w:hint="default" w:ascii="Times New Roman" w:hAnsi="Times New Roman" w:eastAsia="宋体" w:cs="Times New Roman"/>
          <w:sz w:val="24"/>
          <w:szCs w:val="24"/>
          <w:u w:val="none"/>
        </w:rPr>
      </w:pPr>
      <w:r>
        <w:rPr>
          <w:rFonts w:hint="default" w:ascii="Times New Roman" w:hAnsi="Times New Roman" w:eastAsia="宋体" w:cs="Times New Roman"/>
          <w:sz w:val="24"/>
          <w:szCs w:val="24"/>
          <w:u w:val="none"/>
        </w:rPr>
        <w:t>根据本次环评对项目污水排放口入涔水下游</w:t>
      </w:r>
      <w:r>
        <w:rPr>
          <w:rFonts w:hint="default" w:ascii="Times New Roman" w:hAnsi="Times New Roman" w:eastAsia="宋体" w:cs="Times New Roman"/>
          <w:sz w:val="24"/>
          <w:szCs w:val="24"/>
          <w:u w:val="none"/>
          <w:lang w:val="en-US" w:eastAsia="zh-CN"/>
        </w:rPr>
        <w:t>1k</w:t>
      </w:r>
      <w:r>
        <w:rPr>
          <w:rFonts w:hint="default" w:ascii="Times New Roman" w:hAnsi="Times New Roman" w:eastAsia="宋体" w:cs="Times New Roman"/>
          <w:sz w:val="24"/>
          <w:szCs w:val="24"/>
          <w:u w:val="none"/>
        </w:rPr>
        <w:t>m处地表水质量状况监测结果，涔水监测断面</w:t>
      </w:r>
      <w:r>
        <w:rPr>
          <w:rFonts w:hint="default" w:ascii="Times New Roman" w:hAnsi="Times New Roman" w:eastAsia="宋体" w:cs="Times New Roman"/>
          <w:sz w:val="24"/>
          <w:szCs w:val="24"/>
          <w:u w:val="none"/>
          <w:lang w:val="en-US" w:eastAsia="zh-CN"/>
        </w:rPr>
        <w:t>COD、氨氮、总磷、总氮、BOD</w:t>
      </w:r>
      <w:r>
        <w:rPr>
          <w:rFonts w:hint="default" w:ascii="Times New Roman" w:hAnsi="Times New Roman" w:eastAsia="宋体" w:cs="Times New Roman"/>
          <w:sz w:val="24"/>
          <w:szCs w:val="24"/>
          <w:u w:val="none"/>
          <w:vertAlign w:val="subscript"/>
          <w:lang w:val="en-US" w:eastAsia="zh-CN"/>
        </w:rPr>
        <w:t>5</w:t>
      </w:r>
      <w:r>
        <w:rPr>
          <w:rFonts w:hint="default" w:ascii="Times New Roman" w:hAnsi="Times New Roman" w:eastAsia="宋体" w:cs="Times New Roman"/>
          <w:sz w:val="24"/>
          <w:szCs w:val="24"/>
          <w:u w:val="none"/>
        </w:rPr>
        <w:t>监测因子</w:t>
      </w:r>
      <w:r>
        <w:rPr>
          <w:rFonts w:hint="default" w:ascii="Times New Roman" w:hAnsi="Times New Roman" w:eastAsia="宋体" w:cs="Times New Roman"/>
          <w:sz w:val="24"/>
          <w:szCs w:val="24"/>
          <w:u w:val="none"/>
          <w:lang w:val="en-US" w:eastAsia="zh-CN"/>
        </w:rPr>
        <w:t>检测浓度</w:t>
      </w:r>
      <w:r>
        <w:rPr>
          <w:rFonts w:hint="default" w:ascii="Times New Roman" w:hAnsi="Times New Roman" w:eastAsia="宋体" w:cs="Times New Roman"/>
          <w:sz w:val="24"/>
          <w:szCs w:val="24"/>
          <w:u w:val="none"/>
        </w:rPr>
        <w:t>均</w:t>
      </w:r>
      <w:r>
        <w:rPr>
          <w:rFonts w:hint="default" w:ascii="Times New Roman" w:hAnsi="Times New Roman" w:eastAsia="宋体" w:cs="Times New Roman"/>
          <w:sz w:val="24"/>
          <w:szCs w:val="24"/>
          <w:u w:val="none"/>
          <w:lang w:val="en-US" w:eastAsia="zh-CN"/>
        </w:rPr>
        <w:t>超过</w:t>
      </w:r>
      <w:r>
        <w:rPr>
          <w:rFonts w:hint="default" w:ascii="Times New Roman" w:hAnsi="Times New Roman" w:eastAsia="宋体" w:cs="Times New Roman"/>
          <w:sz w:val="24"/>
          <w:szCs w:val="24"/>
          <w:u w:val="none"/>
        </w:rPr>
        <w:t>《地表水环境质量标准》（GB3838-2002）III类水质标准的要求，属于</w:t>
      </w:r>
      <w:r>
        <w:rPr>
          <w:rFonts w:hint="default" w:ascii="Times New Roman" w:hAnsi="Times New Roman" w:eastAsia="宋体" w:cs="Times New Roman"/>
          <w:sz w:val="24"/>
          <w:szCs w:val="24"/>
          <w:u w:val="none"/>
          <w:lang w:val="en-US" w:eastAsia="zh-CN"/>
        </w:rPr>
        <w:t>不</w:t>
      </w:r>
      <w:r>
        <w:rPr>
          <w:rFonts w:hint="default" w:ascii="Times New Roman" w:hAnsi="Times New Roman" w:eastAsia="宋体" w:cs="Times New Roman"/>
          <w:sz w:val="24"/>
          <w:szCs w:val="24"/>
          <w:u w:val="none"/>
        </w:rPr>
        <w:t>达标水功能区。</w:t>
      </w:r>
    </w:p>
    <w:p>
      <w:pPr>
        <w:widowControl w:val="0"/>
        <w:autoSpaceDE w:val="0"/>
        <w:autoSpaceDN w:val="0"/>
        <w:adjustRightInd w:val="0"/>
        <w:spacing w:line="360" w:lineRule="auto"/>
        <w:ind w:firstLine="480" w:firstLineChars="200"/>
        <w:jc w:val="both"/>
        <w:rPr>
          <w:rFonts w:hint="default" w:ascii="Times New Roman" w:hAnsi="Times New Roman" w:eastAsia="宋体" w:cs="Times New Roman"/>
          <w:color w:val="000000"/>
          <w:kern w:val="2"/>
          <w:sz w:val="24"/>
          <w:szCs w:val="20"/>
          <w:lang w:val="en-US" w:eastAsia="zh-CN" w:bidi="ar-SA"/>
        </w:rPr>
      </w:pPr>
      <w:r>
        <w:rPr>
          <w:rFonts w:hint="default" w:ascii="Times New Roman" w:hAnsi="Times New Roman" w:eastAsia="宋体" w:cs="Times New Roman"/>
          <w:color w:val="000000"/>
          <w:kern w:val="2"/>
          <w:sz w:val="24"/>
          <w:szCs w:val="20"/>
          <w:lang w:val="en-US" w:eastAsia="zh-CN" w:bidi="ar-SA"/>
        </w:rPr>
        <w:t>（2）纳污状况</w:t>
      </w:r>
    </w:p>
    <w:p>
      <w:pPr>
        <w:widowControl w:val="0"/>
        <w:autoSpaceDE w:val="0"/>
        <w:autoSpaceDN w:val="0"/>
        <w:adjustRightInd w:val="0"/>
        <w:spacing w:line="360" w:lineRule="auto"/>
        <w:ind w:firstLine="480" w:firstLineChars="200"/>
        <w:jc w:val="both"/>
        <w:rPr>
          <w:rFonts w:hint="default" w:ascii="Times New Roman" w:hAnsi="Times New Roman" w:eastAsia="宋体" w:cs="Times New Roman"/>
          <w:color w:val="000000"/>
          <w:kern w:val="2"/>
          <w:sz w:val="24"/>
          <w:szCs w:val="20"/>
          <w:lang w:val="en-US" w:eastAsia="zh-CN" w:bidi="ar-SA"/>
        </w:rPr>
      </w:pPr>
      <w:r>
        <w:rPr>
          <w:rFonts w:hint="default" w:ascii="Times New Roman" w:hAnsi="Times New Roman" w:eastAsia="宋体" w:cs="Times New Roman"/>
          <w:color w:val="000000"/>
          <w:kern w:val="2"/>
          <w:sz w:val="24"/>
          <w:szCs w:val="20"/>
          <w:lang w:val="en-US" w:eastAsia="zh-CN" w:bidi="ar-SA"/>
        </w:rPr>
        <w:t>遵循地表水环境质量底线的要求，主要污染物（COD、氨氮、总磷）需预留必要的安全余量。受纳水体为Ⅲ类水域，安全余量按照不低于建设项目污染源排放核算断面处环境质量标准的10%确定，由此可确定涔水河COD、氨氮需预留的安全余量最少分别为：2mg/L、0.1mg/L。</w:t>
      </w:r>
    </w:p>
    <w:p>
      <w:pPr>
        <w:widowControl/>
        <w:spacing w:line="360" w:lineRule="auto"/>
        <w:ind w:firstLine="0" w:firstLineChars="0"/>
        <w:jc w:val="both"/>
        <w:outlineLvl w:val="9"/>
        <w:rPr>
          <w:rFonts w:hint="default" w:ascii="Times New Roman" w:hAnsi="Times New Roman" w:eastAsia="宋体" w:cs="Times New Roman"/>
          <w:b/>
          <w:bCs w:val="0"/>
          <w:kern w:val="0"/>
          <w:sz w:val="24"/>
          <w:szCs w:val="24"/>
          <w:u w:val="none"/>
          <w:lang w:val="en-US" w:eastAsia="zh-CN" w:bidi="ar-SA"/>
        </w:rPr>
      </w:pPr>
    </w:p>
    <w:p>
      <w:pPr>
        <w:widowControl/>
        <w:spacing w:line="360" w:lineRule="auto"/>
        <w:ind w:firstLine="0" w:firstLineChars="0"/>
        <w:jc w:val="both"/>
        <w:outlineLvl w:val="0"/>
        <w:rPr>
          <w:rFonts w:ascii="Times New Roman" w:hAnsi="Times New Roman" w:eastAsia="宋体" w:cs="Times New Roman"/>
          <w:b/>
          <w:bCs w:val="0"/>
          <w:kern w:val="0"/>
          <w:sz w:val="24"/>
          <w:szCs w:val="24"/>
          <w:u w:val="none"/>
          <w:lang w:val="en-US" w:eastAsia="zh-CN" w:bidi="ar-SA"/>
        </w:rPr>
      </w:pPr>
      <w:bookmarkStart w:id="20" w:name="_Toc28065"/>
      <w:bookmarkStart w:id="21" w:name="_Toc5796"/>
      <w:r>
        <w:rPr>
          <w:rFonts w:hint="default" w:ascii="Times New Roman" w:hAnsi="Times New Roman" w:eastAsia="宋体" w:cs="Times New Roman"/>
          <w:b/>
          <w:bCs w:val="0"/>
          <w:kern w:val="0"/>
          <w:sz w:val="24"/>
          <w:szCs w:val="24"/>
          <w:u w:val="none"/>
          <w:lang w:val="en-US" w:eastAsia="zh-CN" w:bidi="ar-SA"/>
        </w:rPr>
        <w:t>3、入河排污口设置可行性分析论证及入河排污口设置方案</w:t>
      </w:r>
      <w:bookmarkEnd w:id="20"/>
      <w:bookmarkEnd w:id="21"/>
    </w:p>
    <w:p>
      <w:pPr>
        <w:spacing w:line="360" w:lineRule="auto"/>
        <w:ind w:firstLine="480" w:firstLineChars="200"/>
        <w:outlineLvl w:val="1"/>
        <w:rPr>
          <w:rFonts w:ascii="Times New Roman" w:hAnsi="Times New Roman" w:eastAsia="宋体" w:cs="Times New Roman"/>
          <w:sz w:val="24"/>
          <w:szCs w:val="24"/>
          <w:u w:val="none"/>
        </w:rPr>
      </w:pPr>
      <w:bookmarkStart w:id="22" w:name="_Toc9801"/>
      <w:bookmarkStart w:id="23" w:name="_Toc18961"/>
      <w:r>
        <w:rPr>
          <w:rFonts w:hint="eastAsia" w:ascii="Times New Roman" w:hAnsi="Times New Roman" w:eastAsia="宋体" w:cs="Times New Roman"/>
          <w:sz w:val="24"/>
          <w:szCs w:val="24"/>
          <w:u w:val="none"/>
          <w:lang w:val="en-US" w:eastAsia="zh-CN"/>
        </w:rPr>
        <w:t>3.</w:t>
      </w:r>
      <w:r>
        <w:rPr>
          <w:rFonts w:hint="default" w:ascii="Times New Roman" w:hAnsi="Times New Roman" w:eastAsia="宋体" w:cs="Times New Roman"/>
          <w:sz w:val="24"/>
          <w:szCs w:val="24"/>
          <w:u w:val="none"/>
        </w:rPr>
        <w:t>1</w:t>
      </w:r>
      <w:r>
        <w:rPr>
          <w:rFonts w:hint="eastAsia" w:ascii="Times New Roman" w:hAnsi="Times New Roman" w:eastAsia="宋体" w:cs="Times New Roman"/>
          <w:sz w:val="24"/>
          <w:szCs w:val="24"/>
          <w:u w:val="none"/>
          <w:lang w:val="en-US" w:eastAsia="zh-CN"/>
        </w:rPr>
        <w:t xml:space="preserve"> </w:t>
      </w:r>
      <w:r>
        <w:rPr>
          <w:rFonts w:hint="default" w:ascii="Times New Roman" w:hAnsi="Times New Roman" w:eastAsia="宋体" w:cs="Times New Roman"/>
          <w:sz w:val="24"/>
          <w:szCs w:val="24"/>
          <w:u w:val="none"/>
        </w:rPr>
        <w:t>入河排污口设置可行性分析论证</w:t>
      </w:r>
      <w:bookmarkEnd w:id="22"/>
      <w:bookmarkEnd w:id="23"/>
    </w:p>
    <w:p>
      <w:pPr>
        <w:spacing w:line="360" w:lineRule="auto"/>
        <w:ind w:firstLine="480" w:firstLineChars="200"/>
        <w:rPr>
          <w:rFonts w:ascii="Times New Roman" w:hAnsi="Times New Roman" w:eastAsia="宋体" w:cs="Times New Roman"/>
          <w:sz w:val="24"/>
          <w:szCs w:val="24"/>
          <w:u w:val="none"/>
        </w:rPr>
      </w:pPr>
      <w:r>
        <w:rPr>
          <w:rFonts w:hint="default" w:ascii="Times New Roman" w:hAnsi="Times New Roman" w:eastAsia="宋体" w:cs="Times New Roman"/>
          <w:sz w:val="24"/>
          <w:szCs w:val="24"/>
          <w:u w:val="none"/>
        </w:rPr>
        <w:t>本项目入河排污口位于涔水</w:t>
      </w:r>
      <w:r>
        <w:rPr>
          <w:rFonts w:hint="default" w:ascii="Times New Roman" w:hAnsi="Times New Roman" w:eastAsia="宋体" w:cs="Times New Roman"/>
          <w:sz w:val="24"/>
          <w:szCs w:val="24"/>
          <w:u w:val="none"/>
          <w:lang w:val="en-US" w:eastAsia="zh-CN"/>
        </w:rPr>
        <w:t>梦溪</w:t>
      </w:r>
      <w:r>
        <w:rPr>
          <w:rFonts w:hint="default" w:ascii="Times New Roman" w:hAnsi="Times New Roman" w:eastAsia="宋体" w:cs="Times New Roman"/>
          <w:sz w:val="24"/>
          <w:szCs w:val="24"/>
          <w:u w:val="none"/>
        </w:rPr>
        <w:t>镇河段，污水处理采用用隔油池+格栅+调节池+厌氧池+接触氧化池+二沉池+消毒池</w:t>
      </w:r>
      <w:r>
        <w:rPr>
          <w:rFonts w:hint="eastAsia" w:ascii="Times New Roman" w:hAnsi="Times New Roman" w:eastAsia="宋体" w:cs="Times New Roman"/>
          <w:sz w:val="24"/>
          <w:szCs w:val="24"/>
          <w:u w:val="none"/>
          <w:lang w:val="en-US" w:eastAsia="zh-CN"/>
        </w:rPr>
        <w:t>处理工艺</w:t>
      </w:r>
      <w:r>
        <w:rPr>
          <w:rFonts w:hint="default" w:ascii="Times New Roman" w:hAnsi="Times New Roman" w:eastAsia="宋体" w:cs="Times New Roman"/>
          <w:sz w:val="24"/>
          <w:szCs w:val="24"/>
          <w:u w:val="none"/>
        </w:rPr>
        <w:t xml:space="preserve">，对照《排污许可证申请与核发技术规范 </w:t>
      </w:r>
      <w:r>
        <w:rPr>
          <w:rFonts w:hint="default" w:ascii="Times New Roman" w:hAnsi="Times New Roman" w:eastAsia="宋体" w:cs="Times New Roman"/>
          <w:sz w:val="24"/>
          <w:szCs w:val="24"/>
          <w:u w:val="none"/>
          <w:lang w:val="en-US" w:eastAsia="zh-CN"/>
        </w:rPr>
        <w:t>医疗机构</w:t>
      </w:r>
      <w:r>
        <w:rPr>
          <w:rFonts w:hint="default" w:ascii="Times New Roman" w:hAnsi="Times New Roman" w:eastAsia="宋体" w:cs="Times New Roman"/>
          <w:sz w:val="24"/>
          <w:szCs w:val="24"/>
          <w:u w:val="none"/>
        </w:rPr>
        <w:t>》（HJ</w:t>
      </w:r>
      <w:r>
        <w:rPr>
          <w:rFonts w:hint="default" w:ascii="Times New Roman" w:hAnsi="Times New Roman" w:eastAsia="宋体" w:cs="Times New Roman"/>
          <w:sz w:val="24"/>
          <w:szCs w:val="24"/>
          <w:u w:val="none"/>
          <w:lang w:val="en-US" w:eastAsia="zh-CN"/>
        </w:rPr>
        <w:t>1105</w:t>
      </w:r>
      <w:r>
        <w:rPr>
          <w:rFonts w:hint="default" w:ascii="Times New Roman" w:hAnsi="Times New Roman" w:eastAsia="宋体" w:cs="Times New Roman"/>
          <w:sz w:val="24"/>
          <w:szCs w:val="24"/>
          <w:u w:val="none"/>
        </w:rPr>
        <w:t>-20</w:t>
      </w:r>
      <w:r>
        <w:rPr>
          <w:rFonts w:hint="default" w:ascii="Times New Roman" w:hAnsi="Times New Roman" w:eastAsia="宋体" w:cs="Times New Roman"/>
          <w:sz w:val="24"/>
          <w:szCs w:val="24"/>
          <w:u w:val="none"/>
          <w:lang w:val="en-US" w:eastAsia="zh-CN"/>
        </w:rPr>
        <w:t>20</w:t>
      </w:r>
      <w:r>
        <w:rPr>
          <w:rFonts w:hint="default" w:ascii="Times New Roman" w:hAnsi="Times New Roman" w:eastAsia="宋体" w:cs="Times New Roman"/>
          <w:sz w:val="24"/>
          <w:szCs w:val="24"/>
          <w:u w:val="none"/>
        </w:rPr>
        <w:t>）属于可行技术。</w:t>
      </w:r>
    </w:p>
    <w:p>
      <w:pPr>
        <w:spacing w:line="360" w:lineRule="auto"/>
        <w:ind w:firstLine="480" w:firstLineChars="200"/>
        <w:rPr>
          <w:rFonts w:ascii="Times New Roman" w:hAnsi="Times New Roman" w:eastAsia="宋体" w:cs="Times New Roman"/>
          <w:sz w:val="24"/>
          <w:szCs w:val="24"/>
          <w:u w:val="none"/>
        </w:rPr>
      </w:pPr>
      <w:r>
        <w:rPr>
          <w:rFonts w:hint="default" w:ascii="Times New Roman" w:hAnsi="Times New Roman" w:eastAsia="宋体" w:cs="Times New Roman"/>
          <w:sz w:val="24"/>
          <w:szCs w:val="24"/>
          <w:u w:val="none"/>
        </w:rPr>
        <w:t>根据项目污水</w:t>
      </w:r>
      <w:r>
        <w:rPr>
          <w:rFonts w:hint="eastAsia" w:ascii="Times New Roman" w:hAnsi="Times New Roman" w:eastAsia="宋体" w:cs="Times New Roman"/>
          <w:sz w:val="24"/>
          <w:szCs w:val="24"/>
          <w:u w:val="none"/>
          <w:lang w:val="en-US" w:eastAsia="zh-CN"/>
        </w:rPr>
        <w:t>排放情况</w:t>
      </w:r>
      <w:r>
        <w:rPr>
          <w:rFonts w:hint="default" w:ascii="Times New Roman" w:hAnsi="Times New Roman" w:eastAsia="宋体" w:cs="Times New Roman"/>
          <w:sz w:val="24"/>
          <w:szCs w:val="24"/>
          <w:u w:val="none"/>
        </w:rPr>
        <w:t>（详见表</w:t>
      </w:r>
      <w:r>
        <w:rPr>
          <w:rFonts w:hint="eastAsia" w:ascii="Times New Roman" w:hAnsi="Times New Roman" w:eastAsia="宋体" w:cs="Times New Roman"/>
          <w:sz w:val="24"/>
          <w:szCs w:val="24"/>
          <w:u w:val="none"/>
          <w:lang w:val="en-US" w:eastAsia="zh-CN"/>
        </w:rPr>
        <w:t>4-11</w:t>
      </w:r>
      <w:r>
        <w:rPr>
          <w:rFonts w:hint="default" w:ascii="Times New Roman" w:hAnsi="Times New Roman" w:eastAsia="宋体" w:cs="Times New Roman"/>
          <w:sz w:val="24"/>
          <w:szCs w:val="24"/>
          <w:u w:val="none"/>
        </w:rPr>
        <w:t>），</w:t>
      </w:r>
      <w:r>
        <w:rPr>
          <w:rFonts w:ascii="Times New Roman" w:hAnsi="Times New Roman" w:eastAsia="宋体" w:cs="Times New Roman"/>
          <w:sz w:val="24"/>
          <w:szCs w:val="24"/>
          <w:u w:val="none"/>
        </w:rPr>
        <w:t>各项污染因子均能够达到</w:t>
      </w:r>
      <w:r>
        <w:rPr>
          <w:rFonts w:hint="default" w:ascii="Times New Roman" w:hAnsi="Times New Roman" w:eastAsia="宋体" w:cs="Times New Roman"/>
          <w:sz w:val="24"/>
          <w:szCs w:val="24"/>
          <w:u w:val="none"/>
          <w:lang w:eastAsia="zh-CN"/>
        </w:rPr>
        <w:t>《医疗机构水污染物排放标准》（GB18466-2005）中排放标准（直接或间接排至地表水体标准）</w:t>
      </w:r>
      <w:r>
        <w:rPr>
          <w:rFonts w:ascii="Times New Roman" w:hAnsi="Times New Roman" w:eastAsia="宋体" w:cs="Times New Roman"/>
          <w:sz w:val="24"/>
          <w:szCs w:val="24"/>
          <w:u w:val="none"/>
        </w:rPr>
        <w:t>要求。</w:t>
      </w:r>
    </w:p>
    <w:p>
      <w:pPr>
        <w:spacing w:line="360" w:lineRule="auto"/>
        <w:ind w:firstLine="480" w:firstLineChars="200"/>
        <w:rPr>
          <w:rFonts w:ascii="Times New Roman" w:hAnsi="Times New Roman" w:eastAsia="宋体" w:cs="Times New Roman"/>
          <w:sz w:val="24"/>
          <w:szCs w:val="24"/>
          <w:u w:val="none"/>
        </w:rPr>
      </w:pPr>
      <w:r>
        <w:rPr>
          <w:rFonts w:hint="default" w:ascii="Times New Roman" w:hAnsi="Times New Roman" w:eastAsia="宋体" w:cs="Times New Roman"/>
          <w:sz w:val="24"/>
          <w:szCs w:val="24"/>
          <w:u w:val="none"/>
        </w:rPr>
        <w:t>本项目污水处理站日处理能力为</w:t>
      </w:r>
      <w:r>
        <w:rPr>
          <w:rFonts w:hint="default" w:ascii="Times New Roman" w:hAnsi="Times New Roman" w:eastAsia="宋体" w:cs="Times New Roman"/>
          <w:sz w:val="24"/>
          <w:szCs w:val="24"/>
          <w:u w:val="none"/>
          <w:lang w:val="en-US" w:eastAsia="zh-CN"/>
        </w:rPr>
        <w:t>1</w:t>
      </w:r>
      <w:r>
        <w:rPr>
          <w:rFonts w:hint="eastAsia" w:ascii="Times New Roman" w:hAnsi="Times New Roman" w:eastAsia="宋体" w:cs="Times New Roman"/>
          <w:sz w:val="24"/>
          <w:szCs w:val="24"/>
          <w:u w:val="none"/>
          <w:lang w:val="en-US" w:eastAsia="zh-CN"/>
        </w:rPr>
        <w:t>3</w:t>
      </w:r>
      <w:r>
        <w:rPr>
          <w:rFonts w:hint="default" w:ascii="Times New Roman" w:hAnsi="Times New Roman" w:eastAsia="宋体" w:cs="Times New Roman"/>
          <w:sz w:val="24"/>
          <w:szCs w:val="24"/>
          <w:u w:val="none"/>
          <w:lang w:val="en-US" w:eastAsia="zh-CN"/>
        </w:rPr>
        <w:t>0</w:t>
      </w:r>
      <w:r>
        <w:rPr>
          <w:rFonts w:hint="default" w:ascii="Times New Roman" w:hAnsi="Times New Roman" w:eastAsia="宋体" w:cs="Times New Roman"/>
          <w:sz w:val="24"/>
          <w:szCs w:val="24"/>
          <w:u w:val="none"/>
        </w:rPr>
        <w:t>m</w:t>
      </w:r>
      <w:r>
        <w:rPr>
          <w:rFonts w:hint="default" w:ascii="Times New Roman" w:hAnsi="Times New Roman" w:eastAsia="宋体" w:cs="Times New Roman"/>
          <w:sz w:val="24"/>
          <w:szCs w:val="24"/>
          <w:u w:val="none"/>
          <w:vertAlign w:val="superscript"/>
        </w:rPr>
        <w:t>3</w:t>
      </w:r>
      <w:r>
        <w:rPr>
          <w:rFonts w:hint="default" w:ascii="Times New Roman" w:hAnsi="Times New Roman" w:eastAsia="宋体" w:cs="Times New Roman"/>
          <w:sz w:val="24"/>
          <w:szCs w:val="24"/>
          <w:u w:val="none"/>
        </w:rPr>
        <w:t>/d，按最大满负荷计算，污染物按照</w:t>
      </w:r>
      <w:r>
        <w:rPr>
          <w:rFonts w:hint="default" w:ascii="Times New Roman" w:hAnsi="Times New Roman" w:eastAsia="宋体" w:cs="Times New Roman"/>
          <w:sz w:val="24"/>
          <w:szCs w:val="24"/>
          <w:u w:val="none"/>
          <w:lang w:eastAsia="zh-CN"/>
        </w:rPr>
        <w:t>《医疗机构水污染物排放标准》（GB18466-2005）中排放标准（直接或间接排至地表水体标准）</w:t>
      </w:r>
      <w:r>
        <w:rPr>
          <w:rFonts w:hint="default" w:ascii="Times New Roman" w:hAnsi="Times New Roman" w:eastAsia="宋体" w:cs="Times New Roman"/>
          <w:sz w:val="24"/>
          <w:szCs w:val="24"/>
          <w:u w:val="none"/>
        </w:rPr>
        <w:t>计算（COD浓度为</w:t>
      </w:r>
      <w:r>
        <w:rPr>
          <w:rFonts w:hint="default" w:ascii="Times New Roman" w:hAnsi="Times New Roman" w:eastAsia="宋体" w:cs="Times New Roman"/>
          <w:sz w:val="24"/>
          <w:szCs w:val="24"/>
          <w:u w:val="none"/>
          <w:lang w:val="en-US" w:eastAsia="zh-CN"/>
        </w:rPr>
        <w:t>6</w:t>
      </w:r>
      <w:r>
        <w:rPr>
          <w:rFonts w:hint="default" w:ascii="Times New Roman" w:hAnsi="Times New Roman" w:eastAsia="宋体" w:cs="Times New Roman"/>
          <w:sz w:val="24"/>
          <w:szCs w:val="24"/>
          <w:u w:val="none"/>
        </w:rPr>
        <w:t>0mg/L，氨氮浓度为</w:t>
      </w:r>
      <w:r>
        <w:rPr>
          <w:rFonts w:hint="default" w:ascii="Times New Roman" w:hAnsi="Times New Roman" w:eastAsia="宋体" w:cs="Times New Roman"/>
          <w:sz w:val="24"/>
          <w:szCs w:val="24"/>
          <w:u w:val="none"/>
          <w:lang w:val="en-US" w:eastAsia="zh-CN"/>
        </w:rPr>
        <w:t>1</w:t>
      </w:r>
      <w:r>
        <w:rPr>
          <w:rFonts w:hint="default" w:ascii="Times New Roman" w:hAnsi="Times New Roman" w:eastAsia="宋体" w:cs="Times New Roman"/>
          <w:sz w:val="24"/>
          <w:szCs w:val="24"/>
          <w:u w:val="none"/>
        </w:rPr>
        <w:t>5mg/L），COD排放量为</w:t>
      </w:r>
      <w:r>
        <w:rPr>
          <w:rFonts w:hint="eastAsia" w:ascii="Times New Roman" w:hAnsi="Times New Roman" w:eastAsia="宋体" w:cs="Times New Roman"/>
          <w:sz w:val="24"/>
          <w:szCs w:val="24"/>
          <w:u w:val="none"/>
          <w:lang w:val="en-US" w:eastAsia="zh-CN"/>
        </w:rPr>
        <w:t>1.669</w:t>
      </w:r>
      <w:r>
        <w:rPr>
          <w:rFonts w:hint="default" w:ascii="Times New Roman" w:hAnsi="Times New Roman" w:eastAsia="宋体" w:cs="Times New Roman"/>
          <w:sz w:val="24"/>
          <w:szCs w:val="24"/>
          <w:u w:val="none"/>
        </w:rPr>
        <w:t>t/a，氨氮排放量为</w:t>
      </w:r>
      <w:r>
        <w:rPr>
          <w:rFonts w:hint="eastAsia" w:ascii="Times New Roman" w:hAnsi="Times New Roman" w:eastAsia="宋体" w:cs="Times New Roman"/>
          <w:sz w:val="24"/>
          <w:szCs w:val="24"/>
          <w:u w:val="none"/>
          <w:lang w:val="en-US" w:eastAsia="zh-CN"/>
        </w:rPr>
        <w:t>0.29</w:t>
      </w:r>
      <w:r>
        <w:rPr>
          <w:rFonts w:hint="default" w:ascii="Times New Roman" w:hAnsi="Times New Roman" w:eastAsia="宋体" w:cs="Times New Roman"/>
          <w:sz w:val="24"/>
          <w:szCs w:val="24"/>
          <w:u w:val="none"/>
        </w:rPr>
        <w:t>t/a。本项目污染物排放量均小于</w:t>
      </w:r>
      <w:r>
        <w:rPr>
          <w:rFonts w:hint="eastAsia" w:ascii="Times New Roman" w:hAnsi="Times New Roman" w:eastAsia="宋体" w:cs="Times New Roman"/>
          <w:sz w:val="24"/>
          <w:szCs w:val="24"/>
          <w:u w:val="none"/>
          <w:lang w:val="en-US" w:eastAsia="zh-CN"/>
        </w:rPr>
        <w:t>蛟河</w:t>
      </w:r>
      <w:r>
        <w:rPr>
          <w:rFonts w:hint="default" w:ascii="Times New Roman" w:hAnsi="Times New Roman" w:eastAsia="宋体" w:cs="Times New Roman"/>
          <w:sz w:val="24"/>
          <w:szCs w:val="24"/>
          <w:u w:val="none"/>
        </w:rPr>
        <w:t>纳污能力（COD</w:t>
      </w:r>
      <w:r>
        <w:rPr>
          <w:rFonts w:ascii="Times New Roman" w:hAnsi="Times New Roman" w:eastAsia="宋体" w:cs="Times New Roman"/>
          <w:sz w:val="24"/>
          <w:szCs w:val="24"/>
          <w:u w:val="none"/>
        </w:rPr>
        <w:t>≤</w:t>
      </w:r>
      <w:r>
        <w:rPr>
          <w:rFonts w:hint="eastAsia" w:ascii="Times New Roman" w:hAnsi="Times New Roman" w:eastAsia="宋体" w:cs="Times New Roman"/>
          <w:sz w:val="24"/>
          <w:szCs w:val="24"/>
          <w:u w:val="none"/>
          <w:lang w:val="en-US" w:eastAsia="zh-CN"/>
        </w:rPr>
        <w:t>9.33</w:t>
      </w:r>
      <w:r>
        <w:rPr>
          <w:rFonts w:hint="default" w:ascii="Times New Roman" w:hAnsi="Times New Roman" w:eastAsia="宋体" w:cs="Times New Roman"/>
          <w:sz w:val="24"/>
          <w:szCs w:val="24"/>
          <w:u w:val="none"/>
        </w:rPr>
        <w:t>t/a，氨氮</w:t>
      </w:r>
      <w:r>
        <w:rPr>
          <w:rFonts w:ascii="Times New Roman" w:hAnsi="Times New Roman" w:eastAsia="宋体" w:cs="Times New Roman"/>
          <w:sz w:val="24"/>
          <w:szCs w:val="24"/>
          <w:u w:val="none"/>
        </w:rPr>
        <w:t>≤</w:t>
      </w:r>
      <w:r>
        <w:rPr>
          <w:rFonts w:hint="eastAsia" w:ascii="Times New Roman" w:hAnsi="Times New Roman" w:eastAsia="宋体" w:cs="Times New Roman"/>
          <w:sz w:val="24"/>
          <w:szCs w:val="24"/>
          <w:u w:val="none"/>
          <w:lang w:val="en-US" w:eastAsia="zh-CN"/>
        </w:rPr>
        <w:t>0.293</w:t>
      </w:r>
      <w:r>
        <w:rPr>
          <w:rFonts w:hint="default" w:ascii="Times New Roman" w:hAnsi="Times New Roman" w:eastAsia="宋体" w:cs="Times New Roman"/>
          <w:sz w:val="24"/>
          <w:szCs w:val="24"/>
          <w:u w:val="none"/>
        </w:rPr>
        <w:t>t/a），从污染物排放量上分析是可行的。</w:t>
      </w:r>
    </w:p>
    <w:p>
      <w:pPr>
        <w:spacing w:line="360" w:lineRule="auto"/>
        <w:ind w:firstLine="480" w:firstLineChars="200"/>
        <w:outlineLvl w:val="1"/>
        <w:rPr>
          <w:rFonts w:ascii="Times New Roman" w:hAnsi="Times New Roman" w:eastAsia="宋体" w:cs="Times New Roman"/>
          <w:sz w:val="24"/>
          <w:szCs w:val="24"/>
          <w:u w:val="none"/>
        </w:rPr>
      </w:pPr>
      <w:bookmarkStart w:id="24" w:name="_Toc17724"/>
      <w:bookmarkStart w:id="25" w:name="_Toc28368"/>
      <w:r>
        <w:rPr>
          <w:rFonts w:hint="eastAsia" w:ascii="Times New Roman" w:hAnsi="Times New Roman" w:eastAsia="宋体" w:cs="Times New Roman"/>
          <w:sz w:val="24"/>
          <w:szCs w:val="24"/>
          <w:u w:val="none"/>
          <w:lang w:val="en-US" w:eastAsia="zh-CN"/>
        </w:rPr>
        <w:t>3.</w:t>
      </w:r>
      <w:r>
        <w:rPr>
          <w:rFonts w:hint="default" w:ascii="Times New Roman" w:hAnsi="Times New Roman" w:eastAsia="宋体" w:cs="Times New Roman"/>
          <w:sz w:val="24"/>
          <w:szCs w:val="24"/>
          <w:u w:val="none"/>
        </w:rPr>
        <w:t>2</w:t>
      </w:r>
      <w:r>
        <w:rPr>
          <w:rFonts w:hint="eastAsia" w:ascii="Times New Roman" w:hAnsi="Times New Roman" w:eastAsia="宋体" w:cs="Times New Roman"/>
          <w:sz w:val="24"/>
          <w:szCs w:val="24"/>
          <w:u w:val="none"/>
          <w:lang w:val="en-US" w:eastAsia="zh-CN"/>
        </w:rPr>
        <w:t xml:space="preserve"> </w:t>
      </w:r>
      <w:r>
        <w:rPr>
          <w:rFonts w:hint="default" w:ascii="Times New Roman" w:hAnsi="Times New Roman" w:eastAsia="宋体" w:cs="Times New Roman"/>
          <w:sz w:val="24"/>
          <w:szCs w:val="24"/>
          <w:u w:val="none"/>
        </w:rPr>
        <w:t>入河排污口设置方案</w:t>
      </w:r>
      <w:bookmarkEnd w:id="24"/>
      <w:bookmarkEnd w:id="25"/>
    </w:p>
    <w:p>
      <w:pPr>
        <w:spacing w:line="360" w:lineRule="auto"/>
        <w:ind w:firstLine="480" w:firstLineChars="200"/>
        <w:rPr>
          <w:rFonts w:ascii="Times New Roman" w:hAnsi="Times New Roman" w:eastAsia="宋体" w:cs="Times New Roman"/>
          <w:sz w:val="24"/>
          <w:szCs w:val="24"/>
          <w:u w:val="none"/>
        </w:rPr>
      </w:pPr>
      <w:r>
        <w:rPr>
          <w:rFonts w:hint="default" w:ascii="Times New Roman" w:hAnsi="Times New Roman" w:eastAsia="宋体" w:cs="Times New Roman"/>
          <w:sz w:val="24"/>
          <w:szCs w:val="24"/>
          <w:u w:val="none"/>
        </w:rPr>
        <w:t>（1）入河排污口基本情况</w:t>
      </w:r>
    </w:p>
    <w:p>
      <w:pPr>
        <w:spacing w:line="360" w:lineRule="auto"/>
        <w:ind w:firstLine="480" w:firstLineChars="200"/>
        <w:rPr>
          <w:rFonts w:ascii="Times New Roman" w:hAnsi="Times New Roman" w:eastAsia="宋体" w:cs="Times New Roman"/>
          <w:sz w:val="24"/>
          <w:szCs w:val="24"/>
          <w:u w:val="none"/>
        </w:rPr>
      </w:pPr>
      <w:r>
        <w:rPr>
          <w:rFonts w:hint="default" w:ascii="Times New Roman" w:hAnsi="Times New Roman" w:eastAsia="宋体" w:cs="Times New Roman"/>
          <w:sz w:val="24"/>
          <w:szCs w:val="24"/>
          <w:u w:val="none"/>
        </w:rPr>
        <w:t>①排污口位置：本项目入河排污口位于场区</w:t>
      </w:r>
      <w:r>
        <w:rPr>
          <w:rFonts w:hint="eastAsia" w:ascii="Times New Roman" w:hAnsi="Times New Roman" w:eastAsia="宋体" w:cs="Times New Roman"/>
          <w:sz w:val="24"/>
          <w:szCs w:val="24"/>
          <w:u w:val="none"/>
          <w:lang w:val="en-US" w:eastAsia="zh-CN"/>
        </w:rPr>
        <w:t>北</w:t>
      </w:r>
      <w:r>
        <w:rPr>
          <w:rFonts w:hint="default" w:ascii="Times New Roman" w:hAnsi="Times New Roman" w:eastAsia="宋体" w:cs="Times New Roman"/>
          <w:sz w:val="24"/>
          <w:szCs w:val="24"/>
          <w:u w:val="none"/>
        </w:rPr>
        <w:t>侧</w:t>
      </w:r>
      <w:r>
        <w:rPr>
          <w:rFonts w:hint="eastAsia" w:ascii="Times New Roman" w:hAnsi="Times New Roman" w:eastAsia="宋体" w:cs="Times New Roman"/>
          <w:sz w:val="24"/>
          <w:szCs w:val="24"/>
          <w:u w:val="none"/>
          <w:lang w:val="en-US" w:eastAsia="zh-CN"/>
        </w:rPr>
        <w:t>蛟河</w:t>
      </w:r>
      <w:r>
        <w:rPr>
          <w:rFonts w:hint="default" w:ascii="Times New Roman" w:hAnsi="Times New Roman" w:eastAsia="宋体" w:cs="Times New Roman"/>
          <w:sz w:val="24"/>
          <w:szCs w:val="24"/>
          <w:u w:val="none"/>
        </w:rPr>
        <w:t>河段，地理位置为：E111°48′35.690″</w:t>
      </w:r>
      <w:r>
        <w:rPr>
          <w:rFonts w:ascii="Times New Roman" w:hAnsi="Times New Roman" w:eastAsia="宋体" w:cs="Times New Roman"/>
          <w:sz w:val="24"/>
          <w:szCs w:val="24"/>
          <w:u w:val="none"/>
        </w:rPr>
        <w:t>、</w:t>
      </w:r>
      <w:r>
        <w:rPr>
          <w:rFonts w:hint="default" w:ascii="Times New Roman" w:hAnsi="Times New Roman" w:eastAsia="宋体" w:cs="Times New Roman"/>
          <w:sz w:val="24"/>
          <w:szCs w:val="24"/>
          <w:u w:val="none"/>
        </w:rPr>
        <w:t>N29°45′22.530″</w:t>
      </w:r>
    </w:p>
    <w:p>
      <w:pPr>
        <w:spacing w:line="360" w:lineRule="auto"/>
        <w:ind w:firstLine="480" w:firstLineChars="200"/>
        <w:rPr>
          <w:rFonts w:ascii="Times New Roman" w:hAnsi="Times New Roman" w:eastAsia="宋体" w:cs="Times New Roman"/>
          <w:sz w:val="24"/>
          <w:szCs w:val="24"/>
          <w:u w:val="none"/>
        </w:rPr>
      </w:pPr>
      <w:r>
        <w:rPr>
          <w:rFonts w:hint="default" w:ascii="Times New Roman" w:hAnsi="Times New Roman" w:eastAsia="宋体" w:cs="Times New Roman"/>
          <w:sz w:val="24"/>
          <w:szCs w:val="24"/>
          <w:u w:val="none"/>
        </w:rPr>
        <w:t>②排污口类型：新建</w:t>
      </w:r>
    </w:p>
    <w:p>
      <w:pPr>
        <w:spacing w:line="360" w:lineRule="auto"/>
        <w:ind w:firstLine="480" w:firstLineChars="200"/>
        <w:rPr>
          <w:rFonts w:ascii="Times New Roman" w:hAnsi="Times New Roman" w:eastAsia="宋体" w:cs="Times New Roman"/>
          <w:sz w:val="24"/>
          <w:szCs w:val="24"/>
          <w:u w:val="none"/>
        </w:rPr>
      </w:pPr>
      <w:r>
        <w:rPr>
          <w:rFonts w:hint="default" w:ascii="Times New Roman" w:hAnsi="Times New Roman" w:eastAsia="宋体" w:cs="Times New Roman"/>
          <w:sz w:val="24"/>
          <w:szCs w:val="24"/>
          <w:u w:val="none"/>
        </w:rPr>
        <w:t>③排污口分类：</w:t>
      </w:r>
      <w:r>
        <w:rPr>
          <w:rFonts w:hint="default" w:ascii="Times New Roman" w:hAnsi="Times New Roman" w:eastAsia="宋体" w:cs="Times New Roman"/>
          <w:sz w:val="24"/>
          <w:szCs w:val="24"/>
          <w:u w:val="none"/>
          <w:lang w:val="en-US" w:eastAsia="zh-CN"/>
        </w:rPr>
        <w:t>养老院污水处理站</w:t>
      </w:r>
      <w:r>
        <w:rPr>
          <w:rFonts w:hint="default" w:ascii="Times New Roman" w:hAnsi="Times New Roman" w:eastAsia="宋体" w:cs="Times New Roman"/>
          <w:sz w:val="24"/>
          <w:szCs w:val="24"/>
          <w:u w:val="none"/>
        </w:rPr>
        <w:t>入河排污口</w:t>
      </w:r>
    </w:p>
    <w:p>
      <w:pPr>
        <w:spacing w:line="360" w:lineRule="auto"/>
        <w:ind w:firstLine="480" w:firstLineChars="200"/>
        <w:rPr>
          <w:rFonts w:ascii="Times New Roman" w:hAnsi="Times New Roman" w:eastAsia="宋体" w:cs="Times New Roman"/>
          <w:sz w:val="24"/>
          <w:szCs w:val="24"/>
          <w:u w:val="none"/>
        </w:rPr>
      </w:pPr>
      <w:r>
        <w:rPr>
          <w:rFonts w:hint="default" w:ascii="Times New Roman" w:hAnsi="Times New Roman" w:eastAsia="宋体" w:cs="Times New Roman"/>
          <w:sz w:val="24"/>
          <w:szCs w:val="24"/>
          <w:u w:val="none"/>
        </w:rPr>
        <w:t>④排放方式：间歇性排放，</w:t>
      </w:r>
      <w:r>
        <w:rPr>
          <w:rFonts w:ascii="Times New Roman" w:hAnsi="Times New Roman" w:eastAsia="宋体" w:cs="Times New Roman"/>
          <w:sz w:val="24"/>
          <w:szCs w:val="24"/>
          <w:u w:val="none"/>
        </w:rPr>
        <w:t>排放期间流量稳定</w:t>
      </w:r>
    </w:p>
    <w:p>
      <w:pPr>
        <w:spacing w:line="360" w:lineRule="auto"/>
        <w:ind w:firstLine="480" w:firstLineChars="200"/>
        <w:rPr>
          <w:rFonts w:hint="eastAsia" w:ascii="Times New Roman" w:hAnsi="Times New Roman" w:eastAsia="宋体" w:cs="Times New Roman"/>
          <w:sz w:val="24"/>
          <w:szCs w:val="24"/>
          <w:u w:val="none"/>
          <w:lang w:eastAsia="zh-CN"/>
        </w:rPr>
      </w:pPr>
      <w:r>
        <w:rPr>
          <w:rFonts w:hint="default" w:ascii="Times New Roman" w:hAnsi="Times New Roman" w:eastAsia="宋体" w:cs="Times New Roman"/>
          <w:sz w:val="24"/>
          <w:szCs w:val="24"/>
          <w:u w:val="none"/>
        </w:rPr>
        <w:t>⑤入河方式：污水经</w:t>
      </w:r>
      <w:r>
        <w:rPr>
          <w:rFonts w:hint="eastAsia" w:ascii="Times New Roman" w:hAnsi="Times New Roman" w:eastAsia="宋体" w:cs="Times New Roman"/>
          <w:sz w:val="24"/>
          <w:szCs w:val="24"/>
          <w:u w:val="none"/>
          <w:lang w:val="en-US" w:eastAsia="zh-CN"/>
        </w:rPr>
        <w:t>污水处理站</w:t>
      </w:r>
      <w:r>
        <w:rPr>
          <w:rFonts w:hint="default" w:ascii="Times New Roman" w:hAnsi="Times New Roman" w:eastAsia="宋体" w:cs="Times New Roman"/>
          <w:sz w:val="24"/>
          <w:szCs w:val="24"/>
          <w:u w:val="none"/>
        </w:rPr>
        <w:t>处理达标后排入项目东侧</w:t>
      </w:r>
      <w:r>
        <w:rPr>
          <w:rFonts w:hint="eastAsia" w:ascii="Times New Roman" w:hAnsi="Times New Roman" w:eastAsia="宋体" w:cs="Times New Roman"/>
          <w:sz w:val="24"/>
          <w:szCs w:val="24"/>
          <w:u w:val="none"/>
          <w:lang w:val="en-US" w:eastAsia="zh-CN"/>
        </w:rPr>
        <w:t>蛟河</w:t>
      </w:r>
    </w:p>
    <w:p>
      <w:pPr>
        <w:spacing w:line="360" w:lineRule="auto"/>
        <w:ind w:firstLine="480" w:firstLineChars="200"/>
        <w:rPr>
          <w:rFonts w:ascii="Times New Roman" w:hAnsi="Times New Roman" w:eastAsia="宋体" w:cs="Times New Roman"/>
          <w:sz w:val="24"/>
          <w:szCs w:val="24"/>
          <w:u w:val="none"/>
        </w:rPr>
      </w:pPr>
      <w:r>
        <w:rPr>
          <w:rFonts w:hint="default" w:ascii="Times New Roman" w:hAnsi="Times New Roman" w:eastAsia="宋体" w:cs="Times New Roman"/>
          <w:sz w:val="24"/>
          <w:szCs w:val="24"/>
          <w:u w:val="none"/>
        </w:rPr>
        <w:t>（2）入河排污口规范化管理要求</w:t>
      </w:r>
    </w:p>
    <w:p>
      <w:pPr>
        <w:spacing w:line="360" w:lineRule="auto"/>
        <w:ind w:firstLine="480" w:firstLineChars="200"/>
        <w:rPr>
          <w:rFonts w:ascii="Times New Roman" w:hAnsi="Times New Roman" w:eastAsia="宋体" w:cs="Times New Roman"/>
          <w:sz w:val="24"/>
          <w:szCs w:val="24"/>
          <w:u w:val="none"/>
        </w:rPr>
      </w:pPr>
      <w:r>
        <w:rPr>
          <w:rFonts w:hint="default" w:ascii="Times New Roman" w:hAnsi="Times New Roman" w:eastAsia="宋体" w:cs="Times New Roman"/>
          <w:sz w:val="24"/>
          <w:szCs w:val="24"/>
          <w:u w:val="none"/>
        </w:rPr>
        <w:t>①排污口标准化建设要求</w:t>
      </w:r>
    </w:p>
    <w:p>
      <w:pPr>
        <w:spacing w:line="360" w:lineRule="auto"/>
        <w:ind w:firstLine="480" w:firstLineChars="200"/>
        <w:rPr>
          <w:rFonts w:ascii="Times New Roman" w:hAnsi="Times New Roman" w:eastAsia="宋体" w:cs="Times New Roman"/>
          <w:sz w:val="24"/>
          <w:szCs w:val="24"/>
          <w:u w:val="none"/>
        </w:rPr>
      </w:pPr>
      <w:r>
        <w:rPr>
          <w:rFonts w:hint="default" w:ascii="Times New Roman" w:hAnsi="Times New Roman" w:eastAsia="宋体" w:cs="Times New Roman"/>
          <w:sz w:val="24"/>
          <w:szCs w:val="24"/>
          <w:u w:val="none"/>
        </w:rPr>
        <w:t>a.入河排污口进行规范化建设，必须设置符合国家标准《环境保护图形标志排放口（源）》（GB15562.1-1995）中有关规定的入河排污口标志牌；</w:t>
      </w:r>
    </w:p>
    <w:p>
      <w:pPr>
        <w:widowControl w:val="0"/>
        <w:spacing w:line="360" w:lineRule="auto"/>
        <w:ind w:firstLine="0" w:firstLineChars="0"/>
        <w:contextualSpacing/>
        <w:jc w:val="center"/>
        <w:rPr>
          <w:rFonts w:ascii="Times New Roman" w:hAnsi="Times New Roman" w:eastAsia="宋体" w:cs="Times New Roman"/>
          <w:b/>
          <w:kern w:val="0"/>
          <w:sz w:val="24"/>
          <w:szCs w:val="24"/>
          <w:u w:val="none"/>
          <w:lang w:val="en-US" w:eastAsia="zh-CN" w:bidi="ar-SA"/>
        </w:rPr>
      </w:pPr>
      <w:r>
        <w:rPr>
          <w:rFonts w:hint="default" w:ascii="Times New Roman" w:hAnsi="Times New Roman" w:eastAsia="宋体" w:cs="Times New Roman"/>
          <w:b/>
          <w:kern w:val="0"/>
          <w:sz w:val="24"/>
          <w:szCs w:val="24"/>
          <w:u w:val="none"/>
          <w:lang w:val="en-US" w:eastAsia="zh-CN" w:bidi="ar-SA"/>
        </w:rPr>
        <w:t>表</w:t>
      </w:r>
      <w:r>
        <w:rPr>
          <w:rFonts w:hint="eastAsia" w:ascii="Times New Roman" w:hAnsi="Times New Roman" w:eastAsia="宋体" w:cs="Times New Roman"/>
          <w:b/>
          <w:kern w:val="0"/>
          <w:sz w:val="24"/>
          <w:szCs w:val="24"/>
          <w:u w:val="none"/>
          <w:lang w:val="en-US" w:eastAsia="zh-CN" w:bidi="ar-SA"/>
        </w:rPr>
        <w:t>2</w:t>
      </w:r>
      <w:r>
        <w:rPr>
          <w:rFonts w:hint="default" w:ascii="Times New Roman" w:hAnsi="Times New Roman" w:eastAsia="宋体" w:cs="Times New Roman"/>
          <w:b/>
          <w:kern w:val="0"/>
          <w:sz w:val="24"/>
          <w:szCs w:val="24"/>
          <w:u w:val="none"/>
          <w:lang w:val="en-US" w:eastAsia="zh-CN" w:bidi="ar-SA"/>
        </w:rPr>
        <w:t xml:space="preserve">  排污口图形标志</w:t>
      </w:r>
    </w:p>
    <w:tbl>
      <w:tblPr>
        <w:tblStyle w:val="5"/>
        <w:tblW w:w="8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108"/>
        <w:gridCol w:w="2405"/>
        <w:gridCol w:w="2110"/>
        <w:gridCol w:w="2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005" w:type="dxa"/>
            <w:noWrap w:val="0"/>
            <w:vAlign w:val="center"/>
          </w:tcPr>
          <w:p>
            <w:pPr>
              <w:spacing w:line="240" w:lineRule="auto"/>
              <w:ind w:firstLine="0" w:firstLineChars="0"/>
              <w:jc w:val="center"/>
              <w:rPr>
                <w:rFonts w:ascii="Times New Roman" w:hAnsi="Times New Roman" w:eastAsia="宋体" w:cs="Times New Roman"/>
                <w:b/>
                <w:bCs/>
                <w:color w:val="000000"/>
                <w:sz w:val="24"/>
                <w:szCs w:val="24"/>
                <w:u w:val="none"/>
              </w:rPr>
            </w:pPr>
            <w:r>
              <w:rPr>
                <w:rFonts w:hint="default" w:ascii="Times New Roman" w:hAnsi="Times New Roman" w:eastAsia="宋体" w:cs="Times New Roman"/>
                <w:b/>
                <w:bCs/>
                <w:color w:val="000000"/>
                <w:sz w:val="24"/>
                <w:szCs w:val="24"/>
                <w:u w:val="none"/>
              </w:rPr>
              <w:t>排放口</w:t>
            </w:r>
          </w:p>
        </w:tc>
        <w:tc>
          <w:tcPr>
            <w:tcW w:w="2288" w:type="dxa"/>
            <w:noWrap w:val="0"/>
            <w:vAlign w:val="center"/>
          </w:tcPr>
          <w:p>
            <w:pPr>
              <w:spacing w:line="240" w:lineRule="auto"/>
              <w:ind w:firstLine="0" w:firstLineChars="0"/>
              <w:jc w:val="center"/>
              <w:rPr>
                <w:rFonts w:ascii="Times New Roman" w:hAnsi="Times New Roman" w:eastAsia="宋体" w:cs="Times New Roman"/>
                <w:b/>
                <w:bCs/>
                <w:color w:val="000000"/>
                <w:sz w:val="24"/>
                <w:szCs w:val="24"/>
                <w:u w:val="none"/>
              </w:rPr>
            </w:pPr>
            <w:r>
              <w:rPr>
                <w:rFonts w:hint="default" w:ascii="Times New Roman" w:hAnsi="Times New Roman" w:eastAsia="宋体" w:cs="Times New Roman"/>
                <w:b/>
                <w:bCs/>
                <w:color w:val="000000"/>
                <w:sz w:val="24"/>
                <w:szCs w:val="24"/>
                <w:u w:val="none"/>
              </w:rPr>
              <w:t>图形符号</w:t>
            </w:r>
          </w:p>
        </w:tc>
        <w:tc>
          <w:tcPr>
            <w:tcW w:w="2007" w:type="dxa"/>
            <w:noWrap w:val="0"/>
            <w:vAlign w:val="center"/>
          </w:tcPr>
          <w:p>
            <w:pPr>
              <w:spacing w:line="240" w:lineRule="auto"/>
              <w:ind w:firstLine="0" w:firstLineChars="0"/>
              <w:jc w:val="center"/>
              <w:rPr>
                <w:rFonts w:ascii="Times New Roman" w:hAnsi="Times New Roman" w:eastAsia="宋体" w:cs="Times New Roman"/>
                <w:b/>
                <w:bCs/>
                <w:color w:val="000000"/>
                <w:sz w:val="24"/>
                <w:szCs w:val="24"/>
                <w:u w:val="none"/>
              </w:rPr>
            </w:pPr>
            <w:r>
              <w:rPr>
                <w:rFonts w:hint="default" w:ascii="Times New Roman" w:hAnsi="Times New Roman" w:eastAsia="宋体" w:cs="Times New Roman"/>
                <w:b/>
                <w:bCs/>
                <w:color w:val="000000"/>
                <w:sz w:val="24"/>
                <w:szCs w:val="24"/>
                <w:u w:val="none"/>
              </w:rPr>
              <w:t>背景颜色</w:t>
            </w:r>
          </w:p>
        </w:tc>
        <w:tc>
          <w:tcPr>
            <w:tcW w:w="2006" w:type="dxa"/>
            <w:noWrap w:val="0"/>
            <w:vAlign w:val="center"/>
          </w:tcPr>
          <w:p>
            <w:pPr>
              <w:spacing w:line="240" w:lineRule="auto"/>
              <w:ind w:firstLine="0" w:firstLineChars="0"/>
              <w:jc w:val="center"/>
              <w:rPr>
                <w:rFonts w:ascii="Times New Roman" w:hAnsi="Times New Roman" w:eastAsia="宋体" w:cs="Times New Roman"/>
                <w:b/>
                <w:bCs/>
                <w:color w:val="000000"/>
                <w:sz w:val="24"/>
                <w:szCs w:val="24"/>
                <w:u w:val="none"/>
              </w:rPr>
            </w:pPr>
            <w:r>
              <w:rPr>
                <w:rFonts w:hint="default" w:ascii="Times New Roman" w:hAnsi="Times New Roman" w:eastAsia="宋体" w:cs="Times New Roman"/>
                <w:b/>
                <w:bCs/>
                <w:color w:val="000000"/>
                <w:sz w:val="24"/>
                <w:szCs w:val="24"/>
                <w:u w:val="none"/>
              </w:rPr>
              <w:t>图形颜色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05" w:type="dxa"/>
            <w:noWrap w:val="0"/>
            <w:vAlign w:val="center"/>
          </w:tcPr>
          <w:p>
            <w:pPr>
              <w:spacing w:line="240" w:lineRule="auto"/>
              <w:ind w:firstLine="0" w:firstLineChars="0"/>
              <w:jc w:val="center"/>
              <w:rPr>
                <w:rFonts w:ascii="Times New Roman" w:hAnsi="Times New Roman" w:eastAsia="宋体" w:cs="Times New Roman"/>
                <w:color w:val="000000"/>
                <w:sz w:val="24"/>
                <w:szCs w:val="24"/>
                <w:u w:val="none"/>
              </w:rPr>
            </w:pPr>
            <w:r>
              <w:rPr>
                <w:rFonts w:hint="default" w:ascii="Times New Roman" w:hAnsi="Times New Roman" w:eastAsia="宋体" w:cs="Times New Roman"/>
                <w:color w:val="000000"/>
                <w:sz w:val="24"/>
                <w:szCs w:val="24"/>
                <w:u w:val="none"/>
              </w:rPr>
              <w:t>废水排放口</w:t>
            </w:r>
          </w:p>
        </w:tc>
        <w:tc>
          <w:tcPr>
            <w:tcW w:w="2288" w:type="dxa"/>
            <w:noWrap w:val="0"/>
            <w:vAlign w:val="center"/>
          </w:tcPr>
          <w:p>
            <w:pPr>
              <w:spacing w:line="240" w:lineRule="auto"/>
              <w:ind w:firstLine="0" w:firstLineChars="0"/>
              <w:jc w:val="center"/>
              <w:rPr>
                <w:rFonts w:ascii="Times New Roman" w:hAnsi="Times New Roman" w:eastAsia="宋体" w:cs="Times New Roman"/>
                <w:color w:val="000000"/>
                <w:sz w:val="24"/>
                <w:szCs w:val="24"/>
                <w:u w:val="none"/>
              </w:rPr>
            </w:pPr>
            <w:r>
              <w:rPr>
                <w:rFonts w:ascii="Times New Roman" w:hAnsi="Times New Roman" w:eastAsia="宋体" w:cs="Times New Roman"/>
                <w:sz w:val="24"/>
                <w:szCs w:val="24"/>
                <w:u w:val="none"/>
              </w:rPr>
              <w:drawing>
                <wp:inline distT="0" distB="0" distL="114300" distR="114300">
                  <wp:extent cx="937260" cy="967740"/>
                  <wp:effectExtent l="0" t="0" r="15240" b="3810"/>
                  <wp:docPr id="18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7"/>
                          <pic:cNvPicPr>
                            <a:picLocks noChangeAspect="1"/>
                          </pic:cNvPicPr>
                        </pic:nvPicPr>
                        <pic:blipFill>
                          <a:blip r:embed="rId10"/>
                          <a:stretch>
                            <a:fillRect/>
                          </a:stretch>
                        </pic:blipFill>
                        <pic:spPr>
                          <a:xfrm>
                            <a:off x="0" y="0"/>
                            <a:ext cx="937260" cy="967740"/>
                          </a:xfrm>
                          <a:prstGeom prst="rect">
                            <a:avLst/>
                          </a:prstGeom>
                          <a:noFill/>
                          <a:ln>
                            <a:noFill/>
                          </a:ln>
                        </pic:spPr>
                      </pic:pic>
                    </a:graphicData>
                  </a:graphic>
                </wp:inline>
              </w:drawing>
            </w:r>
          </w:p>
        </w:tc>
        <w:tc>
          <w:tcPr>
            <w:tcW w:w="2007" w:type="dxa"/>
            <w:noWrap w:val="0"/>
            <w:vAlign w:val="center"/>
          </w:tcPr>
          <w:p>
            <w:pPr>
              <w:spacing w:line="240" w:lineRule="auto"/>
              <w:ind w:firstLine="0" w:firstLineChars="0"/>
              <w:jc w:val="center"/>
              <w:rPr>
                <w:rFonts w:ascii="Times New Roman" w:hAnsi="Times New Roman" w:eastAsia="宋体" w:cs="Times New Roman"/>
                <w:color w:val="000000"/>
                <w:sz w:val="24"/>
                <w:szCs w:val="24"/>
                <w:u w:val="none"/>
              </w:rPr>
            </w:pPr>
            <w:r>
              <w:rPr>
                <w:rFonts w:hint="default" w:ascii="Times New Roman" w:hAnsi="Times New Roman" w:eastAsia="宋体" w:cs="Times New Roman"/>
                <w:color w:val="000000"/>
                <w:sz w:val="24"/>
                <w:szCs w:val="24"/>
                <w:u w:val="none"/>
              </w:rPr>
              <w:t>绿色</w:t>
            </w:r>
          </w:p>
        </w:tc>
        <w:tc>
          <w:tcPr>
            <w:tcW w:w="2006" w:type="dxa"/>
            <w:noWrap w:val="0"/>
            <w:vAlign w:val="center"/>
          </w:tcPr>
          <w:p>
            <w:pPr>
              <w:spacing w:line="240" w:lineRule="auto"/>
              <w:ind w:firstLine="0" w:firstLineChars="0"/>
              <w:jc w:val="center"/>
              <w:rPr>
                <w:rFonts w:ascii="Times New Roman" w:hAnsi="Times New Roman" w:eastAsia="宋体" w:cs="Times New Roman"/>
                <w:color w:val="000000"/>
                <w:sz w:val="24"/>
                <w:szCs w:val="24"/>
                <w:u w:val="none"/>
              </w:rPr>
            </w:pPr>
            <w:r>
              <w:rPr>
                <w:rFonts w:hint="default" w:ascii="Times New Roman" w:hAnsi="Times New Roman" w:eastAsia="宋体" w:cs="Times New Roman"/>
                <w:color w:val="000000"/>
                <w:sz w:val="24"/>
                <w:szCs w:val="24"/>
                <w:u w:val="none"/>
              </w:rPr>
              <w:t>白色</w:t>
            </w:r>
          </w:p>
        </w:tc>
      </w:tr>
    </w:tbl>
    <w:p>
      <w:pPr>
        <w:spacing w:beforeLines="50" w:line="360" w:lineRule="auto"/>
        <w:ind w:firstLine="480" w:firstLineChars="0"/>
        <w:rPr>
          <w:rFonts w:ascii="Times New Roman" w:hAnsi="Times New Roman" w:eastAsia="宋体" w:cs="Times New Roman"/>
          <w:sz w:val="24"/>
          <w:szCs w:val="24"/>
          <w:u w:val="none"/>
        </w:rPr>
      </w:pPr>
      <w:r>
        <w:rPr>
          <w:rFonts w:hint="default" w:ascii="Times New Roman" w:hAnsi="Times New Roman" w:eastAsia="宋体" w:cs="Times New Roman"/>
          <w:sz w:val="24"/>
          <w:szCs w:val="24"/>
          <w:u w:val="none"/>
        </w:rPr>
        <w:t>b.排污口标志牌技术规格必须符合《国家环境保护总局办公厅关于印发排放口标志牌技术规格的通知》（环办[2003]95号）相关要求。</w:t>
      </w:r>
    </w:p>
    <w:p>
      <w:pPr>
        <w:spacing w:line="360" w:lineRule="auto"/>
        <w:ind w:firstLine="480" w:firstLineChars="200"/>
        <w:rPr>
          <w:rFonts w:ascii="Times New Roman" w:hAnsi="Times New Roman" w:eastAsia="宋体" w:cs="Times New Roman"/>
          <w:sz w:val="24"/>
          <w:szCs w:val="24"/>
          <w:u w:val="none"/>
        </w:rPr>
      </w:pPr>
      <w:r>
        <w:rPr>
          <w:rFonts w:hint="default" w:ascii="Times New Roman" w:hAnsi="Times New Roman" w:eastAsia="宋体" w:cs="Times New Roman"/>
          <w:sz w:val="24"/>
          <w:szCs w:val="24"/>
          <w:u w:val="none"/>
        </w:rPr>
        <w:t>②入河排污口门设置要求</w:t>
      </w:r>
    </w:p>
    <w:p>
      <w:pPr>
        <w:spacing w:line="360" w:lineRule="auto"/>
        <w:ind w:firstLine="480" w:firstLineChars="200"/>
        <w:rPr>
          <w:rFonts w:ascii="Times New Roman" w:hAnsi="Times New Roman" w:eastAsia="宋体" w:cs="Times New Roman"/>
          <w:sz w:val="24"/>
          <w:szCs w:val="24"/>
          <w:u w:val="none"/>
        </w:rPr>
      </w:pPr>
      <w:r>
        <w:rPr>
          <w:rFonts w:hint="default" w:ascii="Times New Roman" w:hAnsi="Times New Roman" w:eastAsia="宋体" w:cs="Times New Roman"/>
          <w:sz w:val="24"/>
          <w:szCs w:val="24"/>
          <w:u w:val="none"/>
        </w:rPr>
        <w:t>根据《入河排污口管理技术导则》（SL532-2011），入河排污口门的设置应符合下列要求：</w:t>
      </w:r>
    </w:p>
    <w:p>
      <w:pPr>
        <w:spacing w:line="360" w:lineRule="auto"/>
        <w:ind w:firstLine="480" w:firstLineChars="200"/>
        <w:rPr>
          <w:rFonts w:ascii="Times New Roman" w:hAnsi="Times New Roman" w:eastAsia="宋体" w:cs="Times New Roman"/>
          <w:sz w:val="24"/>
          <w:szCs w:val="24"/>
          <w:u w:val="none"/>
        </w:rPr>
      </w:pPr>
      <w:r>
        <w:rPr>
          <w:rFonts w:hint="default" w:ascii="Times New Roman" w:hAnsi="Times New Roman" w:eastAsia="宋体" w:cs="Times New Roman"/>
          <w:sz w:val="24"/>
          <w:szCs w:val="24"/>
          <w:u w:val="none"/>
        </w:rPr>
        <w:t>a.入河排污口设置应便于采集样品、便于计量检测、便于日常现场监督检查；</w:t>
      </w:r>
    </w:p>
    <w:p>
      <w:pPr>
        <w:spacing w:line="360" w:lineRule="auto"/>
        <w:ind w:firstLine="480" w:firstLineChars="200"/>
        <w:rPr>
          <w:rFonts w:ascii="Times New Roman" w:hAnsi="Times New Roman" w:eastAsia="宋体" w:cs="Times New Roman"/>
          <w:sz w:val="24"/>
          <w:szCs w:val="24"/>
          <w:u w:val="none"/>
        </w:rPr>
      </w:pPr>
      <w:r>
        <w:rPr>
          <w:rFonts w:hint="default" w:ascii="Times New Roman" w:hAnsi="Times New Roman" w:eastAsia="宋体" w:cs="Times New Roman"/>
          <w:sz w:val="24"/>
          <w:szCs w:val="24"/>
          <w:u w:val="none"/>
        </w:rPr>
        <w:t>b.</w:t>
      </w:r>
      <w:r>
        <w:rPr>
          <w:rFonts w:ascii="Times New Roman" w:hAnsi="Times New Roman" w:eastAsia="宋体" w:cs="Times New Roman"/>
          <w:sz w:val="24"/>
          <w:szCs w:val="24"/>
          <w:u w:val="none"/>
        </w:rPr>
        <w:t>入河排污口应设置在设计洪水淹没线之上；</w:t>
      </w:r>
    </w:p>
    <w:p>
      <w:pPr>
        <w:spacing w:line="360" w:lineRule="auto"/>
        <w:ind w:firstLine="480" w:firstLineChars="200"/>
        <w:rPr>
          <w:rFonts w:ascii="Times New Roman" w:hAnsi="Times New Roman" w:eastAsia="宋体" w:cs="Times New Roman"/>
          <w:sz w:val="24"/>
          <w:szCs w:val="24"/>
          <w:u w:val="none"/>
        </w:rPr>
      </w:pPr>
      <w:r>
        <w:rPr>
          <w:rFonts w:hint="default" w:ascii="Times New Roman" w:hAnsi="Times New Roman" w:eastAsia="宋体" w:cs="Times New Roman"/>
          <w:sz w:val="24"/>
          <w:szCs w:val="24"/>
          <w:u w:val="none"/>
        </w:rPr>
        <w:t>c.入</w:t>
      </w:r>
      <w:r>
        <w:rPr>
          <w:rFonts w:ascii="Times New Roman" w:hAnsi="Times New Roman" w:eastAsia="宋体" w:cs="Times New Roman"/>
          <w:sz w:val="24"/>
          <w:szCs w:val="24"/>
          <w:u w:val="none"/>
        </w:rPr>
        <w:t>河排污口门不得设暗管通</w:t>
      </w:r>
      <w:r>
        <w:rPr>
          <w:rFonts w:hint="default" w:ascii="Times New Roman" w:hAnsi="Times New Roman" w:eastAsia="宋体" w:cs="Times New Roman"/>
          <w:sz w:val="24"/>
          <w:szCs w:val="24"/>
          <w:u w:val="none"/>
        </w:rPr>
        <w:t>入</w:t>
      </w:r>
      <w:r>
        <w:rPr>
          <w:rFonts w:ascii="Times New Roman" w:hAnsi="Times New Roman" w:eastAsia="宋体" w:cs="Times New Roman"/>
          <w:sz w:val="24"/>
          <w:szCs w:val="24"/>
          <w:u w:val="none"/>
        </w:rPr>
        <w:t>河道或湖库底部，如特殊情况需要设管道的，必须留出观测窗口，以便于采样和监督</w:t>
      </w:r>
      <w:r>
        <w:rPr>
          <w:rFonts w:hint="default" w:ascii="Times New Roman" w:hAnsi="Times New Roman" w:eastAsia="宋体" w:cs="Times New Roman"/>
          <w:sz w:val="24"/>
          <w:szCs w:val="24"/>
          <w:u w:val="none"/>
        </w:rPr>
        <w:t>；</w:t>
      </w:r>
    </w:p>
    <w:p>
      <w:pPr>
        <w:spacing w:line="360" w:lineRule="auto"/>
        <w:ind w:firstLine="480" w:firstLineChars="200"/>
        <w:rPr>
          <w:rFonts w:ascii="Times New Roman" w:hAnsi="Times New Roman" w:eastAsia="宋体" w:cs="Times New Roman"/>
          <w:sz w:val="24"/>
          <w:szCs w:val="24"/>
          <w:u w:val="none"/>
        </w:rPr>
      </w:pPr>
      <w:r>
        <w:rPr>
          <w:rFonts w:hint="default" w:ascii="Times New Roman" w:hAnsi="Times New Roman" w:eastAsia="宋体" w:cs="Times New Roman"/>
          <w:sz w:val="24"/>
          <w:szCs w:val="24"/>
          <w:u w:val="none"/>
        </w:rPr>
        <w:t>d.凡含有有毒有机污染物、重金属、持久性有毒化学污染物和热污染的人河排污口，应采取有效保护措施，减少对周边环境的影响；</w:t>
      </w:r>
    </w:p>
    <w:p>
      <w:pPr>
        <w:spacing w:line="360" w:lineRule="auto"/>
        <w:ind w:firstLine="480" w:firstLineChars="200"/>
        <w:rPr>
          <w:rFonts w:ascii="Times New Roman" w:hAnsi="Times New Roman" w:eastAsia="宋体" w:cs="Times New Roman"/>
          <w:sz w:val="24"/>
          <w:szCs w:val="24"/>
          <w:u w:val="none"/>
        </w:rPr>
      </w:pPr>
      <w:r>
        <w:rPr>
          <w:rFonts w:hint="default" w:ascii="Times New Roman" w:hAnsi="Times New Roman" w:eastAsia="宋体" w:cs="Times New Roman"/>
          <w:sz w:val="24"/>
          <w:szCs w:val="24"/>
          <w:u w:val="none"/>
        </w:rPr>
        <w:t>e.人河排污口口门处应有明显的标志牌，标志牌内容应包括下列资料信息：入河排污口编号；入河排污口名称；入河排污口地理位置及经纬度坐标；排入的水功能区名称及水质保护目标；入河排污口设置单位；入河排污口设置审批单位及监督电话。</w:t>
      </w:r>
    </w:p>
    <w:p>
      <w:pPr>
        <w:spacing w:line="360" w:lineRule="auto"/>
        <w:ind w:firstLine="480" w:firstLineChars="200"/>
        <w:rPr>
          <w:rFonts w:ascii="Times New Roman" w:hAnsi="Times New Roman" w:eastAsia="宋体" w:cs="Times New Roman"/>
          <w:sz w:val="24"/>
          <w:szCs w:val="24"/>
          <w:u w:val="none"/>
        </w:rPr>
      </w:pPr>
      <w:r>
        <w:rPr>
          <w:rFonts w:hint="default" w:ascii="Times New Roman" w:hAnsi="Times New Roman" w:eastAsia="宋体" w:cs="Times New Roman"/>
          <w:sz w:val="24"/>
          <w:szCs w:val="24"/>
          <w:u w:val="none"/>
        </w:rPr>
        <w:t>f.标志牌设置应距入河排污口较近处，可根据情况分别选择设置立式或平面固定式标志牌，并且能长久保留；</w:t>
      </w:r>
    </w:p>
    <w:p>
      <w:pPr>
        <w:spacing w:line="360" w:lineRule="auto"/>
        <w:ind w:firstLine="480" w:firstLineChars="200"/>
        <w:rPr>
          <w:rFonts w:ascii="Times New Roman" w:hAnsi="Times New Roman" w:eastAsia="宋体" w:cs="Times New Roman"/>
          <w:sz w:val="24"/>
          <w:szCs w:val="24"/>
          <w:u w:val="none"/>
        </w:rPr>
      </w:pPr>
      <w:r>
        <w:rPr>
          <w:rFonts w:hint="default" w:ascii="Times New Roman" w:hAnsi="Times New Roman" w:eastAsia="宋体" w:cs="Times New Roman"/>
          <w:sz w:val="24"/>
          <w:szCs w:val="24"/>
          <w:u w:val="none"/>
        </w:rPr>
        <w:t>g.入河排污口设置处应安装水质、水量在线监测仪器设备以及主要特征污染物自动监控装置；</w:t>
      </w:r>
    </w:p>
    <w:p>
      <w:pPr>
        <w:spacing w:line="360" w:lineRule="auto"/>
        <w:ind w:firstLine="480" w:firstLineChars="200"/>
        <w:rPr>
          <w:rFonts w:ascii="Times New Roman" w:hAnsi="Times New Roman" w:eastAsia="宋体" w:cs="Times New Roman"/>
          <w:sz w:val="24"/>
          <w:szCs w:val="24"/>
          <w:u w:val="none"/>
        </w:rPr>
      </w:pPr>
      <w:r>
        <w:rPr>
          <w:rFonts w:hint="default" w:ascii="Times New Roman" w:hAnsi="Times New Roman" w:eastAsia="宋体" w:cs="Times New Roman"/>
          <w:sz w:val="24"/>
          <w:szCs w:val="24"/>
          <w:u w:val="none"/>
        </w:rPr>
        <w:t>h.入河排污口建设完成并通过管理单位验收合格后方可使用。</w:t>
      </w:r>
    </w:p>
    <w:p>
      <w:pPr>
        <w:spacing w:line="360" w:lineRule="auto"/>
        <w:ind w:firstLine="480" w:firstLineChars="200"/>
        <w:rPr>
          <w:rFonts w:ascii="Times New Roman" w:hAnsi="Times New Roman" w:eastAsia="宋体" w:cs="Times New Roman"/>
          <w:sz w:val="24"/>
          <w:szCs w:val="24"/>
          <w:u w:val="none"/>
        </w:rPr>
      </w:pPr>
      <w:r>
        <w:rPr>
          <w:rFonts w:hint="default" w:ascii="Times New Roman" w:hAnsi="Times New Roman" w:eastAsia="宋体" w:cs="Times New Roman"/>
          <w:sz w:val="24"/>
          <w:szCs w:val="24"/>
          <w:u w:val="none"/>
        </w:rPr>
        <w:t>③入河排污口管理要求</w:t>
      </w:r>
    </w:p>
    <w:p>
      <w:pPr>
        <w:spacing w:line="360" w:lineRule="auto"/>
        <w:ind w:firstLine="480" w:firstLineChars="200"/>
        <w:rPr>
          <w:rFonts w:ascii="Times New Roman" w:hAnsi="Times New Roman" w:eastAsia="宋体" w:cs="Times New Roman"/>
          <w:sz w:val="24"/>
          <w:szCs w:val="24"/>
          <w:u w:val="none"/>
        </w:rPr>
      </w:pPr>
      <w:r>
        <w:rPr>
          <w:rFonts w:hint="default" w:ascii="Times New Roman" w:hAnsi="Times New Roman" w:eastAsia="宋体" w:cs="Times New Roman"/>
          <w:sz w:val="24"/>
          <w:szCs w:val="24"/>
          <w:u w:val="none"/>
        </w:rPr>
        <w:t>a.污水排放单位需要为入河排污口建立档案，并按要求认真填写有关内容。如：排污单位名称，入河排污口性质及编号，入河排污口地理位置，排放主要污染物种类、数量、浓度、排放去向，立标情况，设施运行情况及整改意见等；</w:t>
      </w:r>
    </w:p>
    <w:p>
      <w:pPr>
        <w:spacing w:line="360" w:lineRule="auto"/>
        <w:ind w:firstLine="480" w:firstLineChars="200"/>
        <w:rPr>
          <w:rFonts w:ascii="Times New Roman" w:hAnsi="Times New Roman" w:eastAsia="宋体" w:cs="Times New Roman"/>
          <w:sz w:val="24"/>
          <w:szCs w:val="24"/>
          <w:u w:val="none"/>
        </w:rPr>
      </w:pPr>
      <w:r>
        <w:rPr>
          <w:rFonts w:hint="default" w:ascii="Times New Roman" w:hAnsi="Times New Roman" w:eastAsia="宋体" w:cs="Times New Roman"/>
          <w:sz w:val="24"/>
          <w:szCs w:val="24"/>
          <w:u w:val="none"/>
        </w:rPr>
        <w:t>b.规范化入河排污口的相关设施（如：计量、监控装置、标志牌等）属于环境保护设施，加强日常监督管理，排污单位应将环境保护设施纳入本单位设备管理，制定相应的管理办法和规章制度；</w:t>
      </w:r>
    </w:p>
    <w:p>
      <w:pPr>
        <w:spacing w:line="360" w:lineRule="auto"/>
        <w:ind w:firstLine="480" w:firstLineChars="200"/>
        <w:rPr>
          <w:rFonts w:ascii="Times New Roman" w:hAnsi="Times New Roman" w:eastAsia="宋体" w:cs="Times New Roman"/>
          <w:sz w:val="24"/>
          <w:szCs w:val="24"/>
          <w:u w:val="none"/>
        </w:rPr>
      </w:pPr>
      <w:r>
        <w:rPr>
          <w:rFonts w:hint="default" w:ascii="Times New Roman" w:hAnsi="Times New Roman" w:eastAsia="宋体" w:cs="Times New Roman"/>
          <w:sz w:val="24"/>
          <w:szCs w:val="24"/>
          <w:u w:val="none"/>
        </w:rPr>
        <w:t>c.排污单位应选派责任心强，有专业知识和技能的兼、专职人员对入河排污口进行管理。做到责任明确、奖罚分明。</w:t>
      </w:r>
    </w:p>
    <w:p>
      <w:pPr>
        <w:spacing w:line="360" w:lineRule="auto"/>
        <w:ind w:firstLine="480" w:firstLineChars="200"/>
        <w:rPr>
          <w:rFonts w:ascii="Times New Roman" w:hAnsi="Times New Roman" w:eastAsia="宋体" w:cs="Times New Roman"/>
          <w:sz w:val="24"/>
          <w:szCs w:val="24"/>
          <w:u w:val="none"/>
        </w:rPr>
      </w:pPr>
      <w:r>
        <w:rPr>
          <w:rFonts w:hint="default" w:ascii="Times New Roman" w:hAnsi="Times New Roman" w:eastAsia="宋体" w:cs="Times New Roman"/>
          <w:sz w:val="24"/>
          <w:szCs w:val="24"/>
          <w:u w:val="none"/>
        </w:rPr>
        <w:t>④污染源自动监控系统</w:t>
      </w:r>
    </w:p>
    <w:p>
      <w:pPr>
        <w:spacing w:line="360" w:lineRule="auto"/>
        <w:ind w:firstLine="480" w:firstLineChars="200"/>
        <w:rPr>
          <w:rFonts w:ascii="Times New Roman" w:hAnsi="Times New Roman" w:eastAsia="宋体" w:cs="Times New Roman"/>
          <w:sz w:val="24"/>
          <w:szCs w:val="24"/>
          <w:u w:val="none"/>
        </w:rPr>
      </w:pPr>
      <w:r>
        <w:rPr>
          <w:rFonts w:hint="default" w:ascii="Times New Roman" w:hAnsi="Times New Roman" w:eastAsia="宋体" w:cs="Times New Roman"/>
          <w:sz w:val="24"/>
          <w:szCs w:val="24"/>
          <w:u w:val="none"/>
        </w:rPr>
        <w:t xml:space="preserve">根据《排污许可证申请与核发技术规范 </w:t>
      </w:r>
      <w:r>
        <w:rPr>
          <w:rFonts w:hint="default" w:ascii="Times New Roman" w:hAnsi="Times New Roman" w:eastAsia="宋体" w:cs="Times New Roman"/>
          <w:sz w:val="24"/>
          <w:szCs w:val="24"/>
          <w:u w:val="none"/>
          <w:lang w:val="en-US" w:eastAsia="zh-CN"/>
        </w:rPr>
        <w:t>医疗机构</w:t>
      </w:r>
      <w:r>
        <w:rPr>
          <w:rFonts w:hint="default" w:ascii="Times New Roman" w:hAnsi="Times New Roman" w:eastAsia="宋体" w:cs="Times New Roman"/>
          <w:sz w:val="24"/>
          <w:szCs w:val="24"/>
          <w:u w:val="none"/>
        </w:rPr>
        <w:t>》（HJ</w:t>
      </w:r>
      <w:r>
        <w:rPr>
          <w:rFonts w:hint="default" w:ascii="Times New Roman" w:hAnsi="Times New Roman" w:eastAsia="宋体" w:cs="Times New Roman"/>
          <w:sz w:val="24"/>
          <w:szCs w:val="24"/>
          <w:u w:val="none"/>
          <w:lang w:val="en-US" w:eastAsia="zh-CN"/>
        </w:rPr>
        <w:t>1105</w:t>
      </w:r>
      <w:r>
        <w:rPr>
          <w:rFonts w:hint="default" w:ascii="Times New Roman" w:hAnsi="Times New Roman" w:eastAsia="宋体" w:cs="Times New Roman"/>
          <w:sz w:val="24"/>
          <w:szCs w:val="24"/>
          <w:u w:val="none"/>
        </w:rPr>
        <w:t>-</w:t>
      </w:r>
      <w:r>
        <w:rPr>
          <w:rFonts w:hint="default" w:ascii="Times New Roman" w:hAnsi="Times New Roman" w:eastAsia="宋体" w:cs="Times New Roman"/>
          <w:sz w:val="24"/>
          <w:szCs w:val="24"/>
          <w:u w:val="none"/>
          <w:lang w:val="en-US" w:eastAsia="zh-CN"/>
        </w:rPr>
        <w:t>2020</w:t>
      </w:r>
      <w:r>
        <w:rPr>
          <w:rFonts w:hint="default" w:ascii="Times New Roman" w:hAnsi="Times New Roman" w:eastAsia="宋体" w:cs="Times New Roman"/>
          <w:sz w:val="24"/>
          <w:szCs w:val="24"/>
          <w:u w:val="none"/>
        </w:rPr>
        <w:t>）中自行监测要求，进水总管的流量需采用自动监测。企业应成立相应部门，定期完成自行监测任务，仪器所采用的分析方法和标样，应当符合国家有关规定。若企业不具备监测条件，可委托有资质的环境监测单位进行监测。</w:t>
      </w:r>
    </w:p>
    <w:p>
      <w:pPr>
        <w:widowControl/>
        <w:spacing w:line="360" w:lineRule="auto"/>
        <w:ind w:firstLine="0" w:firstLineChars="0"/>
        <w:jc w:val="both"/>
        <w:outlineLvl w:val="0"/>
        <w:rPr>
          <w:rFonts w:ascii="Times New Roman" w:hAnsi="Times New Roman" w:eastAsia="宋体" w:cs="Times New Roman"/>
          <w:b/>
          <w:bCs w:val="0"/>
          <w:kern w:val="0"/>
          <w:sz w:val="24"/>
          <w:szCs w:val="24"/>
          <w:u w:val="none"/>
          <w:lang w:val="en-US" w:eastAsia="zh-CN" w:bidi="ar-SA"/>
        </w:rPr>
      </w:pPr>
      <w:bookmarkStart w:id="26" w:name="_Toc5124"/>
      <w:bookmarkStart w:id="27" w:name="_Toc6007"/>
      <w:r>
        <w:rPr>
          <w:rFonts w:hint="default" w:ascii="Times New Roman" w:hAnsi="Times New Roman" w:eastAsia="宋体" w:cs="Times New Roman"/>
          <w:b/>
          <w:bCs w:val="0"/>
          <w:kern w:val="0"/>
          <w:sz w:val="24"/>
          <w:szCs w:val="24"/>
          <w:u w:val="none"/>
          <w:lang w:val="en-US" w:eastAsia="zh-CN" w:bidi="ar-SA"/>
        </w:rPr>
        <w:t>4、入河排污口设置对水功能区（水域）水质、水生态及地下水影响分析</w:t>
      </w:r>
      <w:bookmarkEnd w:id="26"/>
      <w:bookmarkEnd w:id="27"/>
    </w:p>
    <w:p>
      <w:pPr>
        <w:spacing w:line="360" w:lineRule="auto"/>
        <w:ind w:firstLine="480" w:firstLineChars="200"/>
        <w:outlineLvl w:val="1"/>
        <w:rPr>
          <w:rFonts w:ascii="Times New Roman" w:hAnsi="Times New Roman" w:eastAsia="宋体" w:cs="Times New Roman"/>
          <w:sz w:val="24"/>
          <w:szCs w:val="24"/>
          <w:u w:val="none"/>
        </w:rPr>
      </w:pPr>
      <w:bookmarkStart w:id="28" w:name="_Toc14460"/>
      <w:bookmarkStart w:id="29" w:name="_Toc13824"/>
      <w:r>
        <w:rPr>
          <w:rFonts w:hint="eastAsia" w:ascii="Times New Roman" w:hAnsi="Times New Roman" w:eastAsia="宋体" w:cs="Times New Roman"/>
          <w:sz w:val="24"/>
          <w:szCs w:val="24"/>
          <w:u w:val="none"/>
          <w:lang w:val="en-US" w:eastAsia="zh-CN"/>
        </w:rPr>
        <w:t>4.</w:t>
      </w:r>
      <w:r>
        <w:rPr>
          <w:rFonts w:hint="default" w:ascii="Times New Roman" w:hAnsi="Times New Roman" w:eastAsia="宋体" w:cs="Times New Roman"/>
          <w:sz w:val="24"/>
          <w:szCs w:val="24"/>
          <w:u w:val="none"/>
        </w:rPr>
        <w:t>1</w:t>
      </w:r>
      <w:r>
        <w:rPr>
          <w:rFonts w:hint="eastAsia" w:ascii="Times New Roman" w:hAnsi="Times New Roman" w:eastAsia="宋体" w:cs="Times New Roman"/>
          <w:sz w:val="24"/>
          <w:szCs w:val="24"/>
          <w:u w:val="none"/>
          <w:lang w:val="en-US" w:eastAsia="zh-CN"/>
        </w:rPr>
        <w:t xml:space="preserve"> </w:t>
      </w:r>
      <w:r>
        <w:rPr>
          <w:rFonts w:hint="default" w:ascii="Times New Roman" w:hAnsi="Times New Roman" w:eastAsia="宋体" w:cs="Times New Roman"/>
          <w:sz w:val="24"/>
          <w:szCs w:val="24"/>
          <w:u w:val="none"/>
        </w:rPr>
        <w:t>影响范围</w:t>
      </w:r>
      <w:bookmarkEnd w:id="28"/>
      <w:bookmarkEnd w:id="29"/>
    </w:p>
    <w:p>
      <w:pPr>
        <w:spacing w:line="360" w:lineRule="auto"/>
        <w:ind w:firstLine="480" w:firstLineChars="200"/>
        <w:rPr>
          <w:rFonts w:ascii="Times New Roman" w:hAnsi="Times New Roman" w:eastAsia="宋体" w:cs="Times New Roman"/>
          <w:sz w:val="24"/>
          <w:szCs w:val="24"/>
          <w:u w:val="none"/>
        </w:rPr>
      </w:pPr>
      <w:r>
        <w:rPr>
          <w:rFonts w:hint="eastAsia" w:ascii="Times New Roman" w:hAnsi="Times New Roman" w:eastAsia="宋体" w:cs="Times New Roman"/>
          <w:sz w:val="24"/>
          <w:szCs w:val="24"/>
          <w:u w:val="none"/>
          <w:lang w:val="en-US" w:eastAsia="zh-CN"/>
        </w:rPr>
        <w:t>蛟河、</w:t>
      </w:r>
      <w:r>
        <w:rPr>
          <w:rFonts w:hint="default" w:ascii="Times New Roman" w:hAnsi="Times New Roman" w:eastAsia="宋体" w:cs="Times New Roman"/>
          <w:sz w:val="24"/>
          <w:szCs w:val="24"/>
          <w:u w:val="none"/>
          <w:lang w:val="en-US" w:eastAsia="zh-CN"/>
        </w:rPr>
        <w:t>涔水水质达到《地表水环境质量标准》（GB3838-2002）III类标准的要求情况下，废水</w:t>
      </w:r>
      <w:r>
        <w:rPr>
          <w:rFonts w:hint="default" w:ascii="Times New Roman" w:hAnsi="Times New Roman" w:eastAsia="宋体" w:cs="Times New Roman"/>
          <w:sz w:val="24"/>
          <w:szCs w:val="24"/>
          <w:u w:val="none"/>
        </w:rPr>
        <w:t>正常排放对蛟河、涔水环境影响小，不影响水体功能；</w:t>
      </w:r>
      <w:r>
        <w:rPr>
          <w:rFonts w:ascii="Times New Roman" w:hAnsi="Times New Roman" w:eastAsia="宋体" w:cs="Times New Roman"/>
          <w:sz w:val="24"/>
          <w:szCs w:val="24"/>
          <w:u w:val="none"/>
        </w:rPr>
        <w:t>非正常排放</w:t>
      </w:r>
      <w:r>
        <w:rPr>
          <w:rFonts w:hint="default" w:ascii="Times New Roman" w:hAnsi="Times New Roman" w:eastAsia="宋体" w:cs="Times New Roman"/>
          <w:sz w:val="24"/>
          <w:szCs w:val="24"/>
          <w:u w:val="none"/>
        </w:rPr>
        <w:t>情况下</w:t>
      </w:r>
      <w:r>
        <w:rPr>
          <w:rFonts w:ascii="Times New Roman" w:hAnsi="Times New Roman" w:eastAsia="宋体" w:cs="Times New Roman"/>
          <w:sz w:val="24"/>
          <w:szCs w:val="24"/>
          <w:u w:val="none"/>
        </w:rPr>
        <w:t>，</w:t>
      </w:r>
      <w:r>
        <w:rPr>
          <w:rFonts w:hint="default" w:ascii="Times New Roman" w:hAnsi="Times New Roman" w:eastAsia="宋体" w:cs="Times New Roman"/>
          <w:sz w:val="24"/>
          <w:szCs w:val="24"/>
          <w:u w:val="none"/>
        </w:rPr>
        <w:t>根据预测</w:t>
      </w:r>
      <w:r>
        <w:rPr>
          <w:rFonts w:ascii="Times New Roman" w:hAnsi="Times New Roman" w:eastAsia="宋体" w:cs="Times New Roman"/>
          <w:sz w:val="24"/>
          <w:szCs w:val="24"/>
          <w:u w:val="none"/>
        </w:rPr>
        <w:t>岸边排放</w:t>
      </w:r>
      <w:r>
        <w:rPr>
          <w:rFonts w:hint="default" w:ascii="Times New Roman" w:hAnsi="Times New Roman" w:eastAsia="宋体" w:cs="Times New Roman"/>
          <w:sz w:val="24"/>
          <w:szCs w:val="24"/>
          <w:u w:val="none"/>
        </w:rPr>
        <w:t>时涔水</w:t>
      </w:r>
      <w:r>
        <w:rPr>
          <w:rFonts w:ascii="Times New Roman" w:hAnsi="Times New Roman" w:eastAsia="宋体" w:cs="Times New Roman"/>
          <w:sz w:val="24"/>
          <w:szCs w:val="24"/>
          <w:u w:val="none"/>
        </w:rPr>
        <w:t>COD</w:t>
      </w:r>
      <w:r>
        <w:rPr>
          <w:rFonts w:ascii="Times New Roman" w:hAnsi="Times New Roman" w:eastAsia="宋体" w:cs="Times New Roman"/>
          <w:sz w:val="24"/>
          <w:szCs w:val="24"/>
          <w:u w:val="none"/>
          <w:vertAlign w:val="subscript"/>
        </w:rPr>
        <w:t>Cr</w:t>
      </w:r>
      <w:r>
        <w:rPr>
          <w:rFonts w:ascii="Times New Roman" w:hAnsi="Times New Roman" w:eastAsia="宋体" w:cs="Times New Roman"/>
          <w:sz w:val="24"/>
          <w:szCs w:val="24"/>
          <w:u w:val="none"/>
        </w:rPr>
        <w:t>、氨氮浓度最大值分别为</w:t>
      </w:r>
      <w:r>
        <w:rPr>
          <w:rFonts w:hint="default" w:ascii="Times New Roman" w:hAnsi="Times New Roman" w:eastAsia="宋体" w:cs="Times New Roman"/>
          <w:sz w:val="24"/>
          <w:szCs w:val="24"/>
          <w:u w:val="none"/>
          <w:lang w:val="en-US" w:eastAsia="zh-CN"/>
        </w:rPr>
        <w:t>18.</w:t>
      </w:r>
      <w:r>
        <w:rPr>
          <w:rFonts w:hint="eastAsia" w:ascii="Times New Roman" w:hAnsi="Times New Roman" w:eastAsia="宋体" w:cs="Times New Roman"/>
          <w:sz w:val="24"/>
          <w:szCs w:val="24"/>
          <w:u w:val="none"/>
          <w:lang w:val="en-US" w:eastAsia="zh-CN"/>
        </w:rPr>
        <w:t>98</w:t>
      </w:r>
      <w:r>
        <w:rPr>
          <w:rFonts w:ascii="Times New Roman" w:hAnsi="Times New Roman" w:eastAsia="宋体" w:cs="Times New Roman"/>
          <w:sz w:val="24"/>
          <w:szCs w:val="24"/>
          <w:u w:val="none"/>
        </w:rPr>
        <w:t>mg/L、</w:t>
      </w:r>
      <w:r>
        <w:rPr>
          <w:rFonts w:hint="default" w:ascii="Times New Roman" w:hAnsi="Times New Roman" w:eastAsia="宋体" w:cs="Times New Roman"/>
          <w:sz w:val="24"/>
          <w:szCs w:val="24"/>
          <w:u w:val="none"/>
          <w:lang w:val="en-US" w:eastAsia="zh-CN"/>
        </w:rPr>
        <w:t>0.9</w:t>
      </w:r>
      <w:r>
        <w:rPr>
          <w:rFonts w:hint="eastAsia" w:ascii="Times New Roman" w:hAnsi="Times New Roman" w:eastAsia="宋体" w:cs="Times New Roman"/>
          <w:sz w:val="24"/>
          <w:szCs w:val="24"/>
          <w:u w:val="none"/>
          <w:lang w:val="en-US" w:eastAsia="zh-CN"/>
        </w:rPr>
        <w:t>9</w:t>
      </w:r>
      <w:r>
        <w:rPr>
          <w:rFonts w:ascii="Times New Roman" w:hAnsi="Times New Roman" w:eastAsia="宋体" w:cs="Times New Roman"/>
          <w:sz w:val="24"/>
          <w:szCs w:val="24"/>
          <w:u w:val="none"/>
        </w:rPr>
        <w:t>mg/L，COD</w:t>
      </w:r>
      <w:r>
        <w:rPr>
          <w:rFonts w:ascii="Times New Roman" w:hAnsi="Times New Roman" w:eastAsia="宋体" w:cs="Times New Roman"/>
          <w:sz w:val="24"/>
          <w:szCs w:val="24"/>
          <w:u w:val="none"/>
          <w:vertAlign w:val="subscript"/>
        </w:rPr>
        <w:t>Cr</w:t>
      </w:r>
      <w:r>
        <w:rPr>
          <w:rFonts w:ascii="Times New Roman" w:hAnsi="Times New Roman" w:eastAsia="宋体" w:cs="Times New Roman"/>
          <w:sz w:val="24"/>
          <w:szCs w:val="24"/>
          <w:u w:val="none"/>
        </w:rPr>
        <w:t>、氨氮浓度均符合《地表水环境质量标准》（GB3838-2002）</w:t>
      </w:r>
      <w:r>
        <w:rPr>
          <w:rFonts w:ascii="Times New Roman" w:hAnsi="Times New Roman" w:eastAsia="宋体" w:cs="Times New Roman"/>
          <w:sz w:val="24"/>
          <w:szCs w:val="24"/>
          <w:u w:val="none"/>
        </w:rPr>
        <w:fldChar w:fldCharType="begin"/>
      </w:r>
      <w:r>
        <w:rPr>
          <w:rFonts w:ascii="Times New Roman" w:hAnsi="Times New Roman" w:eastAsia="宋体" w:cs="Times New Roman"/>
          <w:sz w:val="24"/>
          <w:szCs w:val="24"/>
          <w:u w:val="none"/>
        </w:rPr>
        <w:instrText xml:space="preserve"> = 3 \* ROMAN \* MERGEFORMAT </w:instrText>
      </w:r>
      <w:r>
        <w:rPr>
          <w:rFonts w:ascii="Times New Roman" w:hAnsi="Times New Roman" w:eastAsia="宋体" w:cs="Times New Roman"/>
          <w:sz w:val="24"/>
          <w:szCs w:val="24"/>
          <w:u w:val="none"/>
        </w:rPr>
        <w:fldChar w:fldCharType="separate"/>
      </w:r>
      <w:r>
        <w:rPr>
          <w:rFonts w:ascii="Times New Roman" w:hAnsi="Times New Roman" w:eastAsia="宋体" w:cs="Times New Roman"/>
          <w:sz w:val="24"/>
          <w:szCs w:val="24"/>
          <w:u w:val="none"/>
        </w:rPr>
        <w:t>III</w:t>
      </w:r>
      <w:r>
        <w:rPr>
          <w:rFonts w:ascii="Times New Roman" w:hAnsi="Times New Roman" w:eastAsia="宋体" w:cs="Times New Roman"/>
          <w:sz w:val="24"/>
          <w:szCs w:val="24"/>
          <w:u w:val="none"/>
        </w:rPr>
        <w:fldChar w:fldCharType="end"/>
      </w:r>
      <w:r>
        <w:rPr>
          <w:rFonts w:ascii="Times New Roman" w:hAnsi="Times New Roman" w:eastAsia="宋体" w:cs="Times New Roman"/>
          <w:sz w:val="24"/>
          <w:szCs w:val="24"/>
          <w:u w:val="none"/>
        </w:rPr>
        <w:t>类标准的要求</w:t>
      </w:r>
      <w:r>
        <w:rPr>
          <w:rFonts w:hint="default" w:ascii="Times New Roman" w:hAnsi="Times New Roman" w:eastAsia="宋体" w:cs="Times New Roman"/>
          <w:sz w:val="24"/>
          <w:szCs w:val="24"/>
          <w:u w:val="none"/>
        </w:rPr>
        <w:t>，不影响蛟河、涔水水体功能。</w:t>
      </w:r>
    </w:p>
    <w:p>
      <w:pPr>
        <w:spacing w:line="360" w:lineRule="auto"/>
        <w:ind w:firstLine="480" w:firstLineChars="200"/>
        <w:outlineLvl w:val="1"/>
        <w:rPr>
          <w:rFonts w:ascii="Times New Roman" w:hAnsi="Times New Roman" w:eastAsia="宋体" w:cs="Times New Roman"/>
          <w:sz w:val="24"/>
          <w:szCs w:val="24"/>
          <w:u w:val="none"/>
        </w:rPr>
      </w:pPr>
      <w:bookmarkStart w:id="30" w:name="_Toc7562"/>
      <w:bookmarkStart w:id="31" w:name="_Toc14700"/>
      <w:r>
        <w:rPr>
          <w:rFonts w:hint="eastAsia" w:ascii="Times New Roman" w:hAnsi="Times New Roman" w:eastAsia="宋体" w:cs="Times New Roman"/>
          <w:sz w:val="24"/>
          <w:szCs w:val="24"/>
          <w:u w:val="none"/>
          <w:lang w:val="en-US" w:eastAsia="zh-CN"/>
        </w:rPr>
        <w:t>4.</w:t>
      </w:r>
      <w:r>
        <w:rPr>
          <w:rFonts w:hint="default" w:ascii="Times New Roman" w:hAnsi="Times New Roman" w:eastAsia="宋体" w:cs="Times New Roman"/>
          <w:sz w:val="24"/>
          <w:szCs w:val="24"/>
          <w:u w:val="none"/>
        </w:rPr>
        <w:t>2对水功能区水质影响分析</w:t>
      </w:r>
      <w:bookmarkEnd w:id="30"/>
      <w:bookmarkEnd w:id="31"/>
    </w:p>
    <w:p>
      <w:pPr>
        <w:spacing w:line="360" w:lineRule="auto"/>
        <w:ind w:firstLine="480" w:firstLineChars="200"/>
        <w:rPr>
          <w:rFonts w:ascii="Times New Roman" w:hAnsi="Times New Roman" w:eastAsia="宋体" w:cs="Times New Roman"/>
          <w:sz w:val="24"/>
          <w:szCs w:val="24"/>
          <w:u w:val="none"/>
        </w:rPr>
      </w:pPr>
      <w:r>
        <w:rPr>
          <w:rFonts w:hint="default" w:ascii="Times New Roman" w:hAnsi="Times New Roman" w:eastAsia="宋体" w:cs="Times New Roman"/>
          <w:sz w:val="24"/>
          <w:szCs w:val="24"/>
          <w:u w:val="none"/>
          <w:lang w:val="en-US" w:eastAsia="zh-CN"/>
        </w:rPr>
        <w:t>根据</w:t>
      </w:r>
      <w:r>
        <w:rPr>
          <w:rFonts w:hint="default" w:ascii="Times New Roman" w:hAnsi="Times New Roman" w:eastAsia="宋体" w:cs="Times New Roman"/>
          <w:sz w:val="24"/>
          <w:szCs w:val="24"/>
          <w:u w:val="none"/>
        </w:rPr>
        <w:t>《湖南省主要地表水系水环境功能区划》（DB43023-2005）</w:t>
      </w:r>
      <w:r>
        <w:rPr>
          <w:rFonts w:hint="default" w:ascii="Times New Roman" w:hAnsi="Times New Roman" w:eastAsia="宋体" w:cs="Times New Roman"/>
          <w:sz w:val="24"/>
          <w:szCs w:val="24"/>
          <w:u w:val="none"/>
          <w:lang w:eastAsia="zh-CN"/>
        </w:rPr>
        <w:t>，</w:t>
      </w:r>
      <w:r>
        <w:rPr>
          <w:rFonts w:hint="default" w:ascii="Times New Roman" w:hAnsi="Times New Roman" w:eastAsia="宋体" w:cs="Times New Roman"/>
          <w:sz w:val="24"/>
          <w:szCs w:val="24"/>
          <w:u w:val="none"/>
        </w:rPr>
        <w:t>背景断面水质类别为Ⅲ类。本项目入河排污口运行后，完全按照设计正常排放时，污水汇入涔水后，根据</w:t>
      </w:r>
      <w:r>
        <w:rPr>
          <w:rFonts w:hint="default" w:ascii="Times New Roman" w:hAnsi="Times New Roman" w:eastAsia="宋体" w:cs="Times New Roman"/>
          <w:sz w:val="24"/>
          <w:szCs w:val="24"/>
          <w:u w:val="none"/>
          <w:lang w:val="en-US" w:eastAsia="zh-CN"/>
        </w:rPr>
        <w:t>预测</w:t>
      </w:r>
      <w:r>
        <w:rPr>
          <w:rFonts w:hint="default" w:ascii="Times New Roman" w:hAnsi="Times New Roman" w:eastAsia="宋体" w:cs="Times New Roman"/>
          <w:sz w:val="24"/>
          <w:szCs w:val="24"/>
          <w:u w:val="none"/>
        </w:rPr>
        <w:t>结果，水质类别仍为Ⅲ类，说明本项目入河排污口正常排放时，主要污染物COD</w:t>
      </w:r>
      <w:r>
        <w:rPr>
          <w:rFonts w:hint="default" w:ascii="Times New Roman" w:hAnsi="Times New Roman" w:eastAsia="宋体" w:cs="Times New Roman"/>
          <w:sz w:val="24"/>
          <w:szCs w:val="24"/>
          <w:u w:val="none"/>
          <w:vertAlign w:val="subscript"/>
        </w:rPr>
        <w:t>Cr</w:t>
      </w:r>
      <w:r>
        <w:rPr>
          <w:rFonts w:hint="default" w:ascii="Times New Roman" w:hAnsi="Times New Roman" w:eastAsia="宋体" w:cs="Times New Roman"/>
          <w:sz w:val="24"/>
          <w:szCs w:val="24"/>
          <w:u w:val="none"/>
        </w:rPr>
        <w:t>和氨氮对涔水的水质类别影响较小。上述预测结果是基于COD</w:t>
      </w:r>
      <w:r>
        <w:rPr>
          <w:rFonts w:hint="default" w:ascii="Times New Roman" w:hAnsi="Times New Roman" w:eastAsia="宋体" w:cs="Times New Roman"/>
          <w:sz w:val="24"/>
          <w:szCs w:val="24"/>
          <w:u w:val="none"/>
          <w:vertAlign w:val="subscript"/>
        </w:rPr>
        <w:t>Cr</w:t>
      </w:r>
      <w:r>
        <w:rPr>
          <w:rFonts w:hint="default" w:ascii="Times New Roman" w:hAnsi="Times New Roman" w:eastAsia="宋体" w:cs="Times New Roman"/>
          <w:sz w:val="24"/>
          <w:szCs w:val="24"/>
          <w:u w:val="none"/>
        </w:rPr>
        <w:t>、氨氮满足《地表水环境质量标准》（GB3838-2002）的预测结果，该排污口实际排放对于纳污水域涔水水质影响较小。事故排放下，根据预测结果</w:t>
      </w:r>
      <w:r>
        <w:rPr>
          <w:rFonts w:ascii="Times New Roman" w:hAnsi="Times New Roman" w:eastAsia="宋体" w:cs="Times New Roman"/>
          <w:sz w:val="24"/>
          <w:szCs w:val="24"/>
          <w:u w:val="none"/>
        </w:rPr>
        <w:t>COD</w:t>
      </w:r>
      <w:r>
        <w:rPr>
          <w:rFonts w:ascii="Times New Roman" w:hAnsi="Times New Roman" w:eastAsia="宋体" w:cs="Times New Roman"/>
          <w:sz w:val="24"/>
          <w:szCs w:val="24"/>
          <w:u w:val="none"/>
          <w:vertAlign w:val="subscript"/>
        </w:rPr>
        <w:t>Cr</w:t>
      </w:r>
      <w:r>
        <w:rPr>
          <w:rFonts w:ascii="Times New Roman" w:hAnsi="Times New Roman" w:eastAsia="宋体" w:cs="Times New Roman"/>
          <w:sz w:val="24"/>
          <w:szCs w:val="24"/>
          <w:u w:val="none"/>
        </w:rPr>
        <w:t>、氨氮浓度均符合《地表水环境质量标准》（GB3838-2002）</w:t>
      </w:r>
      <w:r>
        <w:rPr>
          <w:rFonts w:ascii="Times New Roman" w:hAnsi="Times New Roman" w:eastAsia="宋体" w:cs="Times New Roman"/>
          <w:sz w:val="24"/>
          <w:szCs w:val="24"/>
          <w:u w:val="none"/>
        </w:rPr>
        <w:fldChar w:fldCharType="begin"/>
      </w:r>
      <w:r>
        <w:rPr>
          <w:rFonts w:ascii="Times New Roman" w:hAnsi="Times New Roman" w:eastAsia="宋体" w:cs="Times New Roman"/>
          <w:sz w:val="24"/>
          <w:szCs w:val="24"/>
          <w:u w:val="none"/>
        </w:rPr>
        <w:instrText xml:space="preserve"> = 3 \* ROMAN \* MERGEFORMAT </w:instrText>
      </w:r>
      <w:r>
        <w:rPr>
          <w:rFonts w:ascii="Times New Roman" w:hAnsi="Times New Roman" w:eastAsia="宋体" w:cs="Times New Roman"/>
          <w:sz w:val="24"/>
          <w:szCs w:val="24"/>
          <w:u w:val="none"/>
        </w:rPr>
        <w:fldChar w:fldCharType="separate"/>
      </w:r>
      <w:r>
        <w:rPr>
          <w:rFonts w:ascii="Times New Roman" w:hAnsi="Times New Roman" w:eastAsia="宋体" w:cs="Times New Roman"/>
          <w:sz w:val="24"/>
          <w:szCs w:val="24"/>
          <w:u w:val="none"/>
        </w:rPr>
        <w:t>III</w:t>
      </w:r>
      <w:r>
        <w:rPr>
          <w:rFonts w:ascii="Times New Roman" w:hAnsi="Times New Roman" w:eastAsia="宋体" w:cs="Times New Roman"/>
          <w:sz w:val="24"/>
          <w:szCs w:val="24"/>
          <w:u w:val="none"/>
        </w:rPr>
        <w:fldChar w:fldCharType="end"/>
      </w:r>
      <w:r>
        <w:rPr>
          <w:rFonts w:ascii="Times New Roman" w:hAnsi="Times New Roman" w:eastAsia="宋体" w:cs="Times New Roman"/>
          <w:sz w:val="24"/>
          <w:szCs w:val="24"/>
          <w:u w:val="none"/>
        </w:rPr>
        <w:t>类标准的要求</w:t>
      </w:r>
      <w:r>
        <w:rPr>
          <w:rFonts w:hint="default" w:ascii="Times New Roman" w:hAnsi="Times New Roman" w:eastAsia="宋体" w:cs="Times New Roman"/>
          <w:sz w:val="24"/>
          <w:szCs w:val="24"/>
          <w:u w:val="none"/>
        </w:rPr>
        <w:t>，但</w:t>
      </w:r>
      <w:r>
        <w:rPr>
          <w:rFonts w:ascii="Times New Roman" w:hAnsi="Times New Roman" w:eastAsia="宋体" w:cs="Times New Roman"/>
          <w:sz w:val="24"/>
          <w:szCs w:val="24"/>
          <w:u w:val="none"/>
        </w:rPr>
        <w:t>尾水非正常排放</w:t>
      </w:r>
      <w:r>
        <w:rPr>
          <w:rFonts w:hint="default" w:ascii="Times New Roman" w:hAnsi="Times New Roman" w:eastAsia="宋体" w:cs="Times New Roman"/>
          <w:sz w:val="24"/>
          <w:szCs w:val="24"/>
          <w:u w:val="none"/>
        </w:rPr>
        <w:t>时，对涔水</w:t>
      </w:r>
      <w:r>
        <w:rPr>
          <w:rFonts w:ascii="Times New Roman" w:hAnsi="Times New Roman" w:eastAsia="宋体" w:cs="Times New Roman"/>
          <w:sz w:val="24"/>
          <w:szCs w:val="24"/>
          <w:u w:val="none"/>
        </w:rPr>
        <w:t>COD</w:t>
      </w:r>
      <w:r>
        <w:rPr>
          <w:rFonts w:ascii="Times New Roman" w:hAnsi="Times New Roman" w:eastAsia="宋体" w:cs="Times New Roman"/>
          <w:sz w:val="24"/>
          <w:szCs w:val="24"/>
          <w:u w:val="none"/>
          <w:vertAlign w:val="subscript"/>
        </w:rPr>
        <w:t>Cr</w:t>
      </w:r>
      <w:r>
        <w:rPr>
          <w:rFonts w:ascii="Times New Roman" w:hAnsi="Times New Roman" w:eastAsia="宋体" w:cs="Times New Roman"/>
          <w:sz w:val="24"/>
          <w:szCs w:val="24"/>
          <w:u w:val="none"/>
        </w:rPr>
        <w:t>、氨氮</w:t>
      </w:r>
      <w:r>
        <w:rPr>
          <w:rFonts w:hint="default" w:ascii="Times New Roman" w:hAnsi="Times New Roman" w:eastAsia="宋体" w:cs="Times New Roman"/>
          <w:sz w:val="24"/>
          <w:szCs w:val="24"/>
          <w:u w:val="none"/>
        </w:rPr>
        <w:t>浓度升高影响较明显，因此要加强污水处理系统使用过程中日常维护及管理，保持出水水质稳定，避免非正常排污情况发生。</w:t>
      </w:r>
    </w:p>
    <w:p>
      <w:pPr>
        <w:spacing w:line="360" w:lineRule="auto"/>
        <w:ind w:firstLine="480" w:firstLineChars="200"/>
        <w:outlineLvl w:val="1"/>
        <w:rPr>
          <w:rFonts w:ascii="Times New Roman" w:hAnsi="Times New Roman" w:eastAsia="宋体" w:cs="Times New Roman"/>
          <w:sz w:val="24"/>
          <w:szCs w:val="24"/>
          <w:u w:val="none"/>
        </w:rPr>
      </w:pPr>
      <w:bookmarkStart w:id="32" w:name="_Toc30207"/>
      <w:bookmarkStart w:id="33" w:name="_Toc2802"/>
      <w:r>
        <w:rPr>
          <w:rFonts w:hint="eastAsia" w:ascii="Times New Roman" w:hAnsi="Times New Roman" w:eastAsia="宋体" w:cs="Times New Roman"/>
          <w:sz w:val="24"/>
          <w:szCs w:val="24"/>
          <w:u w:val="none"/>
          <w:lang w:val="en-US" w:eastAsia="zh-CN"/>
        </w:rPr>
        <w:t>4.</w:t>
      </w:r>
      <w:r>
        <w:rPr>
          <w:rFonts w:hint="default" w:ascii="Times New Roman" w:hAnsi="Times New Roman" w:eastAsia="宋体" w:cs="Times New Roman"/>
          <w:sz w:val="24"/>
          <w:szCs w:val="24"/>
          <w:u w:val="none"/>
        </w:rPr>
        <w:t>3对水生态的影响分析</w:t>
      </w:r>
      <w:bookmarkEnd w:id="32"/>
      <w:bookmarkEnd w:id="33"/>
    </w:p>
    <w:p>
      <w:pPr>
        <w:spacing w:line="360" w:lineRule="auto"/>
        <w:ind w:firstLine="480" w:firstLineChars="200"/>
        <w:rPr>
          <w:rFonts w:ascii="Times New Roman" w:hAnsi="Times New Roman" w:eastAsia="宋体" w:cs="Times New Roman"/>
          <w:sz w:val="24"/>
          <w:szCs w:val="24"/>
          <w:u w:val="none"/>
        </w:rPr>
      </w:pPr>
      <w:r>
        <w:rPr>
          <w:rFonts w:hint="default" w:ascii="Times New Roman" w:hAnsi="Times New Roman" w:eastAsia="宋体" w:cs="Times New Roman"/>
          <w:sz w:val="24"/>
          <w:szCs w:val="24"/>
          <w:u w:val="none"/>
        </w:rPr>
        <w:t>本项目运行排污口排放污水量较小，对水生生态环境影响不大，排污口排出的污水中含有一定浓度的氮、磷，能够增加水体中的养分，导致藻类大量繁殖，对排污口附近喜清水类水生生物生长、繁殖产生一定影响，但影响的范围和程度都很小。</w:t>
      </w:r>
    </w:p>
    <w:p>
      <w:pPr>
        <w:spacing w:line="360" w:lineRule="auto"/>
        <w:ind w:firstLine="480" w:firstLineChars="200"/>
        <w:rPr>
          <w:rFonts w:ascii="Times New Roman" w:hAnsi="Times New Roman" w:eastAsia="宋体" w:cs="Times New Roman"/>
          <w:sz w:val="24"/>
          <w:szCs w:val="24"/>
          <w:u w:val="none"/>
        </w:rPr>
      </w:pPr>
      <w:r>
        <w:rPr>
          <w:rFonts w:hint="default" w:ascii="Times New Roman" w:hAnsi="Times New Roman" w:eastAsia="宋体" w:cs="Times New Roman"/>
          <w:sz w:val="24"/>
          <w:szCs w:val="24"/>
          <w:u w:val="none"/>
        </w:rPr>
        <w:t>经调查，沿线河流鱼类等水生动物较少，均为常见种类，没有《国家重点保护野生动物名录》中列入的国家重点保护野生鱼类。</w:t>
      </w:r>
    </w:p>
    <w:p>
      <w:pPr>
        <w:spacing w:line="360" w:lineRule="auto"/>
        <w:ind w:firstLine="480" w:firstLineChars="200"/>
        <w:rPr>
          <w:rFonts w:ascii="Times New Roman" w:hAnsi="Times New Roman" w:eastAsia="宋体" w:cs="Times New Roman"/>
          <w:sz w:val="24"/>
          <w:szCs w:val="24"/>
          <w:u w:val="none"/>
        </w:rPr>
      </w:pPr>
      <w:r>
        <w:rPr>
          <w:rFonts w:hint="default" w:ascii="Times New Roman" w:hAnsi="Times New Roman" w:eastAsia="宋体" w:cs="Times New Roman"/>
          <w:sz w:val="24"/>
          <w:szCs w:val="24"/>
          <w:u w:val="none"/>
        </w:rPr>
        <w:t>根据区域内生态环境现状的调查和分析，评价范围内动物资源少，生物多样性程度一般，生物种类与生态环境简单。区域内没有国家级及省市级重点保护的濒危、稀有动植物以及受保护的野生动物，没有自然保护区和风景名胜区，属于生态环境非敏感区。目前流经河道内无水产养殖区域，不属于养殖取水口集中水域，无珍稀水生生物栖息地以及鱼虾类产卵和洄游通道，没有集中的鱼类产卵场、越冬场，入河排污口设置对鱼类的繁殖、越冬基本没有影响，对下游水生态环境不会造成明显影响。</w:t>
      </w:r>
    </w:p>
    <w:p>
      <w:pPr>
        <w:spacing w:line="360" w:lineRule="auto"/>
        <w:ind w:firstLine="480" w:firstLineChars="200"/>
        <w:outlineLvl w:val="1"/>
        <w:rPr>
          <w:rFonts w:ascii="Times New Roman" w:hAnsi="Times New Roman" w:eastAsia="宋体" w:cs="Times New Roman"/>
          <w:sz w:val="24"/>
          <w:szCs w:val="24"/>
          <w:u w:val="none"/>
        </w:rPr>
      </w:pPr>
      <w:bookmarkStart w:id="34" w:name="_Toc28977"/>
      <w:bookmarkStart w:id="35" w:name="_Toc32754"/>
      <w:r>
        <w:rPr>
          <w:rFonts w:hint="eastAsia" w:ascii="Times New Roman" w:hAnsi="Times New Roman" w:eastAsia="宋体" w:cs="Times New Roman"/>
          <w:sz w:val="24"/>
          <w:szCs w:val="24"/>
          <w:u w:val="none"/>
          <w:lang w:val="en-US" w:eastAsia="zh-CN"/>
        </w:rPr>
        <w:t>4.</w:t>
      </w:r>
      <w:r>
        <w:rPr>
          <w:rFonts w:hint="default" w:ascii="Times New Roman" w:hAnsi="Times New Roman" w:eastAsia="宋体" w:cs="Times New Roman"/>
          <w:sz w:val="24"/>
          <w:szCs w:val="24"/>
          <w:u w:val="none"/>
        </w:rPr>
        <w:t>4对地下水影响的分析</w:t>
      </w:r>
      <w:bookmarkEnd w:id="34"/>
      <w:bookmarkEnd w:id="35"/>
    </w:p>
    <w:p>
      <w:pPr>
        <w:spacing w:line="360" w:lineRule="auto"/>
        <w:ind w:firstLine="480" w:firstLineChars="200"/>
        <w:rPr>
          <w:rFonts w:ascii="Times New Roman" w:hAnsi="Times New Roman" w:eastAsia="宋体" w:cs="Times New Roman"/>
          <w:sz w:val="24"/>
          <w:szCs w:val="24"/>
          <w:u w:val="none"/>
        </w:rPr>
      </w:pPr>
      <w:r>
        <w:rPr>
          <w:rFonts w:hint="default" w:ascii="Times New Roman" w:hAnsi="Times New Roman" w:eastAsia="宋体" w:cs="Times New Roman"/>
          <w:sz w:val="24"/>
          <w:szCs w:val="24"/>
          <w:u w:val="none"/>
        </w:rPr>
        <w:t>项目所在地不涉及集中式饮用水源（包括已建成的在用、备用、应急水源、在建和规划的饮用水水源）准保护区，除集中式饮用水水源以外的国家或地方政府设定的与地下水环境相关的其他保护区，也不涉及集中式饮用水源（包括已建成的在用、备用、应急水源、在建和规划的饮用水水源）以外的补给径流区、特殊地下水资源保护区及其以外的分布区等地下水环境敏感区。故本项目不会对当地水源保护地产生影响。</w:t>
      </w:r>
    </w:p>
    <w:p>
      <w:pPr>
        <w:spacing w:line="360" w:lineRule="auto"/>
        <w:ind w:firstLine="480" w:firstLineChars="200"/>
        <w:rPr>
          <w:rFonts w:ascii="Times New Roman" w:hAnsi="Times New Roman" w:eastAsia="宋体" w:cs="Times New Roman"/>
          <w:sz w:val="24"/>
          <w:szCs w:val="24"/>
          <w:u w:val="none"/>
        </w:rPr>
      </w:pPr>
      <w:r>
        <w:rPr>
          <w:rFonts w:hint="default" w:ascii="Times New Roman" w:hAnsi="Times New Roman" w:eastAsia="宋体" w:cs="Times New Roman"/>
          <w:sz w:val="24"/>
          <w:szCs w:val="24"/>
          <w:u w:val="none"/>
        </w:rPr>
        <w:t>项目所在区域地下水主要由大气降水、生活用水、地表水渗流等方式补给，其补给量受季节、时空分布影响较大。当河床处于丰水期，地表水位高于地下水位时，地表水补给地下水；当处于枯水期，地表水位低于地下水位时，地下水补给地表水。两者水量存在动态过程，在这个过程中存在水质的相互影响。由于本项目排污口排污量较小，对该功能区水位影响甚小。在地表水和地下水的水量交换上，由于河道底部淤积层的存在，其渗透性较差。因此，即使在丰水期，所设排污口对地下水基本没有影响。</w:t>
      </w:r>
    </w:p>
    <w:p>
      <w:pPr>
        <w:spacing w:line="360" w:lineRule="auto"/>
        <w:ind w:firstLine="480" w:firstLineChars="200"/>
        <w:rPr>
          <w:rFonts w:ascii="Times New Roman" w:hAnsi="Times New Roman" w:eastAsia="宋体" w:cs="Times New Roman"/>
          <w:sz w:val="24"/>
          <w:szCs w:val="24"/>
          <w:u w:val="none"/>
        </w:rPr>
      </w:pPr>
      <w:r>
        <w:rPr>
          <w:rFonts w:hint="default" w:ascii="Times New Roman" w:hAnsi="Times New Roman" w:eastAsia="宋体" w:cs="Times New Roman"/>
          <w:sz w:val="24"/>
          <w:szCs w:val="24"/>
          <w:u w:val="none"/>
        </w:rPr>
        <w:t>排污口污水来源为处理后的生活废水和生产废水，污染物成份主要是氮、磷等富营养化的有机物，当污水进入涔水时，在地表水补给地下水时，淤泥中的有害成份主要是有机物以及吸附作用下累积的微量重金属会跟随水体交换迁移到地下水中去，从而对一定范围内存在的地下水的水质状况有一定的影响。但污染物在水体水动力作用下迅速扩散、稀释、自净，污水中的污染物对地下水体水质影响轻微。</w:t>
      </w:r>
    </w:p>
    <w:p>
      <w:pPr>
        <w:widowControl/>
        <w:spacing w:line="360" w:lineRule="auto"/>
        <w:ind w:firstLine="0" w:firstLineChars="0"/>
        <w:jc w:val="both"/>
        <w:outlineLvl w:val="0"/>
        <w:rPr>
          <w:rFonts w:ascii="Times New Roman" w:hAnsi="Times New Roman" w:eastAsia="宋体" w:cs="Times New Roman"/>
          <w:b/>
          <w:bCs w:val="0"/>
          <w:kern w:val="0"/>
          <w:sz w:val="24"/>
          <w:szCs w:val="24"/>
          <w:u w:val="none"/>
          <w:lang w:val="en-US" w:eastAsia="zh-CN" w:bidi="ar-SA"/>
        </w:rPr>
      </w:pPr>
      <w:bookmarkStart w:id="36" w:name="_Toc26241"/>
      <w:bookmarkStart w:id="37" w:name="_Toc9866"/>
      <w:r>
        <w:rPr>
          <w:rFonts w:hint="default" w:ascii="Times New Roman" w:hAnsi="Times New Roman" w:eastAsia="宋体" w:cs="Times New Roman"/>
          <w:b/>
          <w:bCs w:val="0"/>
          <w:kern w:val="0"/>
          <w:sz w:val="24"/>
          <w:szCs w:val="24"/>
          <w:u w:val="none"/>
          <w:lang w:val="en-US" w:eastAsia="zh-CN" w:bidi="ar-SA"/>
        </w:rPr>
        <w:t>5、入河排污口设置对有利害关系的第三者权益的影响分析</w:t>
      </w:r>
      <w:bookmarkEnd w:id="36"/>
      <w:bookmarkEnd w:id="37"/>
    </w:p>
    <w:p>
      <w:pPr>
        <w:spacing w:line="360" w:lineRule="auto"/>
        <w:ind w:firstLine="480" w:firstLineChars="200"/>
        <w:rPr>
          <w:rFonts w:ascii="Times New Roman" w:hAnsi="Times New Roman" w:eastAsia="宋体" w:cs="Times New Roman"/>
          <w:sz w:val="24"/>
          <w:szCs w:val="24"/>
          <w:u w:val="none"/>
        </w:rPr>
      </w:pPr>
      <w:r>
        <w:rPr>
          <w:rFonts w:hint="default" w:ascii="Times New Roman" w:hAnsi="Times New Roman" w:eastAsia="宋体" w:cs="Times New Roman"/>
          <w:sz w:val="24"/>
          <w:szCs w:val="24"/>
          <w:u w:val="none"/>
          <w:lang w:val="en-US" w:eastAsia="zh-CN"/>
        </w:rPr>
        <w:t>澧县梦溪医养中心</w:t>
      </w:r>
      <w:r>
        <w:rPr>
          <w:rFonts w:hint="default" w:ascii="Times New Roman" w:hAnsi="Times New Roman" w:eastAsia="宋体" w:cs="Times New Roman"/>
          <w:sz w:val="24"/>
          <w:szCs w:val="24"/>
          <w:u w:val="none"/>
        </w:rPr>
        <w:t>污水经处理达标后排入</w:t>
      </w:r>
      <w:r>
        <w:rPr>
          <w:rFonts w:hint="eastAsia" w:ascii="Times New Roman" w:hAnsi="Times New Roman" w:eastAsia="宋体" w:cs="Times New Roman"/>
          <w:sz w:val="24"/>
          <w:szCs w:val="24"/>
          <w:u w:val="none"/>
          <w:lang w:val="en-US" w:eastAsia="zh-CN"/>
        </w:rPr>
        <w:t>蛟河</w:t>
      </w:r>
      <w:r>
        <w:rPr>
          <w:rFonts w:hint="default" w:ascii="Times New Roman" w:hAnsi="Times New Roman" w:eastAsia="宋体" w:cs="Times New Roman"/>
          <w:sz w:val="24"/>
          <w:szCs w:val="24"/>
          <w:u w:val="none"/>
        </w:rPr>
        <w:t>，入河排污口运行后，完全按照设计正常排放时，污水汇入</w:t>
      </w:r>
      <w:r>
        <w:rPr>
          <w:rFonts w:hint="eastAsia" w:ascii="Times New Roman" w:hAnsi="Times New Roman" w:eastAsia="宋体" w:cs="Times New Roman"/>
          <w:sz w:val="24"/>
          <w:szCs w:val="24"/>
          <w:u w:val="none"/>
          <w:lang w:val="en-US" w:eastAsia="zh-CN"/>
        </w:rPr>
        <w:t>蛟河</w:t>
      </w:r>
      <w:r>
        <w:rPr>
          <w:rFonts w:hint="default" w:ascii="Times New Roman" w:hAnsi="Times New Roman" w:eastAsia="宋体" w:cs="Times New Roman"/>
          <w:sz w:val="24"/>
          <w:szCs w:val="24"/>
          <w:u w:val="none"/>
        </w:rPr>
        <w:t>后，水质类别仍为Ⅲ类。同时，入河排污口影响范围内没有城市生活饮用水水源地以及渔业用水等对水质要求较高的用水户，正常排放时，不会对第三者造成明显的影响。</w:t>
      </w:r>
    </w:p>
    <w:p>
      <w:pPr>
        <w:spacing w:line="360" w:lineRule="auto"/>
        <w:ind w:firstLine="480" w:firstLineChars="200"/>
        <w:rPr>
          <w:rFonts w:ascii="Times New Roman" w:hAnsi="Times New Roman" w:eastAsia="宋体" w:cs="Times New Roman"/>
          <w:sz w:val="24"/>
          <w:szCs w:val="24"/>
          <w:u w:val="none"/>
        </w:rPr>
      </w:pPr>
      <w:r>
        <w:rPr>
          <w:rFonts w:hint="default" w:ascii="Times New Roman" w:hAnsi="Times New Roman" w:eastAsia="宋体" w:cs="Times New Roman"/>
          <w:sz w:val="24"/>
          <w:szCs w:val="24"/>
          <w:u w:val="none"/>
        </w:rPr>
        <w:t>非正常排放时，入河排污口下游</w:t>
      </w:r>
      <w:r>
        <w:rPr>
          <w:rFonts w:ascii="Times New Roman" w:hAnsi="Times New Roman" w:eastAsia="宋体" w:cs="Times New Roman"/>
          <w:sz w:val="24"/>
          <w:szCs w:val="24"/>
          <w:u w:val="none"/>
        </w:rPr>
        <w:t>COD</w:t>
      </w:r>
      <w:r>
        <w:rPr>
          <w:rFonts w:ascii="Times New Roman" w:hAnsi="Times New Roman" w:eastAsia="宋体" w:cs="Times New Roman"/>
          <w:sz w:val="24"/>
          <w:szCs w:val="24"/>
          <w:u w:val="none"/>
          <w:vertAlign w:val="subscript"/>
        </w:rPr>
        <w:t>Cr</w:t>
      </w:r>
      <w:r>
        <w:rPr>
          <w:rFonts w:ascii="Times New Roman" w:hAnsi="Times New Roman" w:eastAsia="宋体" w:cs="Times New Roman"/>
          <w:sz w:val="24"/>
          <w:szCs w:val="24"/>
          <w:u w:val="none"/>
        </w:rPr>
        <w:t>、氨氮</w:t>
      </w:r>
      <w:r>
        <w:rPr>
          <w:rFonts w:hint="default" w:ascii="Times New Roman" w:hAnsi="Times New Roman" w:eastAsia="宋体" w:cs="Times New Roman"/>
          <w:sz w:val="24"/>
          <w:szCs w:val="24"/>
          <w:u w:val="none"/>
        </w:rPr>
        <w:t>仍</w:t>
      </w:r>
      <w:r>
        <w:rPr>
          <w:rFonts w:ascii="Times New Roman" w:hAnsi="Times New Roman" w:eastAsia="宋体" w:cs="Times New Roman"/>
          <w:sz w:val="24"/>
          <w:szCs w:val="24"/>
          <w:u w:val="none"/>
        </w:rPr>
        <w:t>符合《地表水环境质量标准》（GB3838-2002）</w:t>
      </w:r>
      <w:r>
        <w:rPr>
          <w:rFonts w:ascii="Times New Roman" w:hAnsi="Times New Roman" w:eastAsia="宋体" w:cs="Times New Roman"/>
          <w:sz w:val="24"/>
          <w:szCs w:val="24"/>
          <w:u w:val="none"/>
        </w:rPr>
        <w:fldChar w:fldCharType="begin"/>
      </w:r>
      <w:r>
        <w:rPr>
          <w:rFonts w:ascii="Times New Roman" w:hAnsi="Times New Roman" w:eastAsia="宋体" w:cs="Times New Roman"/>
          <w:sz w:val="24"/>
          <w:szCs w:val="24"/>
          <w:u w:val="none"/>
        </w:rPr>
        <w:instrText xml:space="preserve"> = 3 \* ROMAN \* MERGEFORMAT </w:instrText>
      </w:r>
      <w:r>
        <w:rPr>
          <w:rFonts w:ascii="Times New Roman" w:hAnsi="Times New Roman" w:eastAsia="宋体" w:cs="Times New Roman"/>
          <w:sz w:val="24"/>
          <w:szCs w:val="24"/>
          <w:u w:val="none"/>
        </w:rPr>
        <w:fldChar w:fldCharType="separate"/>
      </w:r>
      <w:r>
        <w:rPr>
          <w:rFonts w:ascii="Times New Roman" w:hAnsi="Times New Roman" w:eastAsia="宋体" w:cs="Times New Roman"/>
          <w:sz w:val="24"/>
          <w:szCs w:val="24"/>
          <w:u w:val="none"/>
        </w:rPr>
        <w:t>III</w:t>
      </w:r>
      <w:r>
        <w:rPr>
          <w:rFonts w:ascii="Times New Roman" w:hAnsi="Times New Roman" w:eastAsia="宋体" w:cs="Times New Roman"/>
          <w:sz w:val="24"/>
          <w:szCs w:val="24"/>
          <w:u w:val="none"/>
        </w:rPr>
        <w:fldChar w:fldCharType="end"/>
      </w:r>
      <w:r>
        <w:rPr>
          <w:rFonts w:ascii="Times New Roman" w:hAnsi="Times New Roman" w:eastAsia="宋体" w:cs="Times New Roman"/>
          <w:sz w:val="24"/>
          <w:szCs w:val="24"/>
          <w:u w:val="none"/>
        </w:rPr>
        <w:t>类标准的要求</w:t>
      </w:r>
      <w:r>
        <w:rPr>
          <w:rFonts w:hint="default" w:ascii="Times New Roman" w:hAnsi="Times New Roman" w:eastAsia="宋体" w:cs="Times New Roman"/>
          <w:sz w:val="24"/>
          <w:szCs w:val="24"/>
          <w:u w:val="none"/>
        </w:rPr>
        <w:t>，对下游影响较小。</w:t>
      </w:r>
    </w:p>
    <w:p>
      <w:pPr>
        <w:widowControl/>
        <w:spacing w:line="360" w:lineRule="auto"/>
        <w:ind w:firstLine="0" w:firstLineChars="0"/>
        <w:jc w:val="both"/>
        <w:outlineLvl w:val="0"/>
        <w:rPr>
          <w:rFonts w:ascii="Times New Roman" w:hAnsi="Times New Roman" w:eastAsia="宋体" w:cs="Times New Roman"/>
          <w:b/>
          <w:bCs w:val="0"/>
          <w:kern w:val="0"/>
          <w:sz w:val="24"/>
          <w:szCs w:val="24"/>
          <w:u w:val="none"/>
          <w:lang w:val="en-US" w:eastAsia="zh-CN" w:bidi="ar-SA"/>
        </w:rPr>
      </w:pPr>
      <w:bookmarkStart w:id="38" w:name="_Toc6941"/>
      <w:bookmarkStart w:id="39" w:name="_Toc13337"/>
      <w:r>
        <w:rPr>
          <w:rFonts w:hint="default" w:ascii="Times New Roman" w:hAnsi="Times New Roman" w:eastAsia="宋体" w:cs="Times New Roman"/>
          <w:b/>
          <w:bCs w:val="0"/>
          <w:kern w:val="0"/>
          <w:sz w:val="24"/>
          <w:szCs w:val="24"/>
          <w:u w:val="none"/>
          <w:lang w:val="en-US" w:eastAsia="zh-CN" w:bidi="ar-SA"/>
        </w:rPr>
        <w:t>6、水环境保护措施</w:t>
      </w:r>
      <w:bookmarkEnd w:id="38"/>
      <w:bookmarkEnd w:id="39"/>
    </w:p>
    <w:p>
      <w:pPr>
        <w:spacing w:line="360" w:lineRule="auto"/>
        <w:ind w:firstLine="480" w:firstLineChars="200"/>
        <w:outlineLvl w:val="1"/>
        <w:rPr>
          <w:rFonts w:ascii="Times New Roman" w:hAnsi="Times New Roman" w:eastAsia="宋体" w:cs="Times New Roman"/>
          <w:sz w:val="24"/>
          <w:szCs w:val="24"/>
          <w:u w:val="none"/>
        </w:rPr>
      </w:pPr>
      <w:bookmarkStart w:id="40" w:name="_Toc4522"/>
      <w:bookmarkStart w:id="41" w:name="_Toc9027"/>
      <w:r>
        <w:rPr>
          <w:rFonts w:hint="eastAsia" w:ascii="Times New Roman" w:hAnsi="Times New Roman" w:eastAsia="宋体" w:cs="Times New Roman"/>
          <w:sz w:val="24"/>
          <w:szCs w:val="24"/>
          <w:u w:val="none"/>
          <w:lang w:val="en-US" w:eastAsia="zh-CN"/>
        </w:rPr>
        <w:t>6.</w:t>
      </w:r>
      <w:r>
        <w:rPr>
          <w:rFonts w:hint="default" w:ascii="Times New Roman" w:hAnsi="Times New Roman" w:eastAsia="宋体" w:cs="Times New Roman"/>
          <w:sz w:val="24"/>
          <w:szCs w:val="24"/>
          <w:u w:val="none"/>
        </w:rPr>
        <w:t>1水生态保护措施</w:t>
      </w:r>
      <w:bookmarkEnd w:id="40"/>
      <w:bookmarkEnd w:id="41"/>
    </w:p>
    <w:p>
      <w:pPr>
        <w:spacing w:line="360" w:lineRule="auto"/>
        <w:ind w:firstLine="480" w:firstLineChars="200"/>
        <w:rPr>
          <w:rFonts w:ascii="Times New Roman" w:hAnsi="Times New Roman" w:eastAsia="宋体" w:cs="Times New Roman"/>
          <w:sz w:val="24"/>
          <w:szCs w:val="24"/>
          <w:u w:val="none"/>
        </w:rPr>
      </w:pPr>
      <w:r>
        <w:rPr>
          <w:rFonts w:hint="default" w:ascii="Times New Roman" w:hAnsi="Times New Roman" w:eastAsia="宋体" w:cs="Times New Roman"/>
          <w:sz w:val="24"/>
          <w:szCs w:val="24"/>
          <w:u w:val="none"/>
        </w:rPr>
        <w:t>（1）运行期间保护措施</w:t>
      </w:r>
    </w:p>
    <w:p>
      <w:pPr>
        <w:spacing w:line="360" w:lineRule="auto"/>
        <w:ind w:firstLine="480" w:firstLineChars="200"/>
        <w:rPr>
          <w:rFonts w:ascii="Times New Roman" w:hAnsi="Times New Roman" w:eastAsia="宋体" w:cs="Times New Roman"/>
          <w:sz w:val="24"/>
          <w:szCs w:val="24"/>
          <w:u w:val="none"/>
        </w:rPr>
      </w:pPr>
      <w:r>
        <w:rPr>
          <w:rFonts w:hint="default" w:ascii="Times New Roman" w:hAnsi="Times New Roman" w:eastAsia="宋体" w:cs="Times New Roman"/>
          <w:sz w:val="24"/>
          <w:szCs w:val="24"/>
          <w:u w:val="none"/>
        </w:rPr>
        <w:t>①本项目运行期间必须严格遵守国家和地方有关水环境保护先关法律、法规；</w:t>
      </w:r>
    </w:p>
    <w:p>
      <w:pPr>
        <w:spacing w:line="360" w:lineRule="auto"/>
        <w:ind w:firstLine="480" w:firstLineChars="200"/>
        <w:rPr>
          <w:rFonts w:ascii="Times New Roman" w:hAnsi="Times New Roman" w:eastAsia="宋体" w:cs="Times New Roman"/>
          <w:sz w:val="24"/>
          <w:szCs w:val="24"/>
          <w:u w:val="none"/>
        </w:rPr>
      </w:pPr>
      <w:r>
        <w:rPr>
          <w:rFonts w:hint="default" w:ascii="Times New Roman" w:hAnsi="Times New Roman" w:eastAsia="宋体" w:cs="Times New Roman"/>
          <w:sz w:val="24"/>
          <w:szCs w:val="24"/>
          <w:u w:val="none"/>
        </w:rPr>
        <w:t>②安排专人负责污水处理厂的运营，对操作人员必须进行专业化培训和考核；</w:t>
      </w:r>
    </w:p>
    <w:p>
      <w:pPr>
        <w:spacing w:line="360" w:lineRule="auto"/>
        <w:ind w:firstLine="480" w:firstLineChars="200"/>
        <w:rPr>
          <w:rFonts w:ascii="Times New Roman" w:hAnsi="Times New Roman" w:eastAsia="宋体" w:cs="Times New Roman"/>
          <w:sz w:val="24"/>
          <w:szCs w:val="24"/>
          <w:u w:val="none"/>
        </w:rPr>
      </w:pPr>
      <w:r>
        <w:rPr>
          <w:rFonts w:hint="default" w:ascii="Times New Roman" w:hAnsi="Times New Roman" w:eastAsia="宋体" w:cs="Times New Roman"/>
          <w:sz w:val="24"/>
          <w:szCs w:val="24"/>
          <w:u w:val="none"/>
        </w:rPr>
        <w:t>③严格管理制度，保证出水水质，要制定切实可行的事故防范措施，避免污水的事故排放影响</w:t>
      </w:r>
      <w:r>
        <w:rPr>
          <w:rFonts w:hint="eastAsia" w:ascii="Times New Roman" w:hAnsi="Times New Roman" w:eastAsia="宋体" w:cs="Times New Roman"/>
          <w:sz w:val="24"/>
          <w:szCs w:val="24"/>
          <w:u w:val="none"/>
          <w:lang w:val="en-US" w:eastAsia="zh-CN"/>
        </w:rPr>
        <w:t>蛟河</w:t>
      </w:r>
      <w:r>
        <w:rPr>
          <w:rFonts w:hint="default" w:ascii="Times New Roman" w:hAnsi="Times New Roman" w:eastAsia="宋体" w:cs="Times New Roman"/>
          <w:sz w:val="24"/>
          <w:szCs w:val="24"/>
          <w:u w:val="none"/>
        </w:rPr>
        <w:t>的水质；</w:t>
      </w:r>
    </w:p>
    <w:p>
      <w:pPr>
        <w:spacing w:line="360" w:lineRule="auto"/>
        <w:ind w:firstLine="480" w:firstLineChars="200"/>
        <w:rPr>
          <w:rFonts w:ascii="Times New Roman" w:hAnsi="Times New Roman" w:eastAsia="宋体" w:cs="Times New Roman"/>
          <w:sz w:val="24"/>
          <w:szCs w:val="24"/>
          <w:u w:val="none"/>
        </w:rPr>
      </w:pPr>
      <w:r>
        <w:rPr>
          <w:rFonts w:hint="default" w:ascii="Times New Roman" w:hAnsi="Times New Roman" w:eastAsia="宋体" w:cs="Times New Roman"/>
          <w:sz w:val="24"/>
          <w:szCs w:val="24"/>
          <w:u w:val="none"/>
        </w:rPr>
        <w:t>④加强污水处理设施的管理和维护，加强场区内污水处理站各种设施设备的检查维护，管理好各种运营各种，保障设备和整个工艺系统正常稳定地发挥作用，杜绝事故性排放；</w:t>
      </w:r>
    </w:p>
    <w:p>
      <w:pPr>
        <w:spacing w:line="360" w:lineRule="auto"/>
        <w:ind w:firstLine="480" w:firstLineChars="200"/>
        <w:rPr>
          <w:rFonts w:ascii="Times New Roman" w:hAnsi="Times New Roman" w:eastAsia="宋体" w:cs="Times New Roman"/>
          <w:sz w:val="24"/>
          <w:szCs w:val="24"/>
          <w:u w:val="none"/>
        </w:rPr>
      </w:pPr>
      <w:r>
        <w:rPr>
          <w:rFonts w:hint="default" w:ascii="Times New Roman" w:hAnsi="Times New Roman" w:eastAsia="宋体" w:cs="Times New Roman"/>
          <w:sz w:val="24"/>
          <w:szCs w:val="24"/>
          <w:u w:val="none"/>
        </w:rPr>
        <w:t>⑤建立污水处理设施监测系统和预警系统。在进水口和出水口安装自动计量装置和在线监测装置，对污水进、出水水质实施预警，并严格执行内控指标控制制度，更好保证出水水质；</w:t>
      </w:r>
    </w:p>
    <w:p>
      <w:pPr>
        <w:spacing w:line="360" w:lineRule="auto"/>
        <w:ind w:firstLine="480" w:firstLineChars="200"/>
        <w:rPr>
          <w:rFonts w:ascii="Times New Roman" w:hAnsi="Times New Roman" w:eastAsia="宋体" w:cs="Times New Roman"/>
          <w:sz w:val="24"/>
          <w:szCs w:val="24"/>
          <w:u w:val="none"/>
        </w:rPr>
      </w:pPr>
      <w:r>
        <w:rPr>
          <w:rFonts w:hint="default" w:ascii="Times New Roman" w:hAnsi="Times New Roman" w:eastAsia="宋体" w:cs="Times New Roman"/>
          <w:sz w:val="24"/>
          <w:szCs w:val="24"/>
          <w:u w:val="none"/>
        </w:rPr>
        <w:t>⑥场区内做到雨污分流，加强污水收集管网维护和管理，确保管道畅通，最大限度地收集污水，同时防止污水跑、冒、滴、漏现象的发生；</w:t>
      </w:r>
    </w:p>
    <w:p>
      <w:pPr>
        <w:spacing w:line="360" w:lineRule="auto"/>
        <w:ind w:firstLine="480" w:firstLineChars="200"/>
        <w:rPr>
          <w:rFonts w:ascii="Times New Roman" w:hAnsi="Times New Roman" w:eastAsia="宋体" w:cs="Times New Roman"/>
          <w:sz w:val="24"/>
          <w:szCs w:val="24"/>
          <w:u w:val="none"/>
        </w:rPr>
      </w:pPr>
      <w:r>
        <w:rPr>
          <w:rFonts w:hint="default" w:ascii="Times New Roman" w:hAnsi="Times New Roman" w:eastAsia="宋体" w:cs="Times New Roman"/>
          <w:sz w:val="24"/>
          <w:szCs w:val="24"/>
          <w:u w:val="none"/>
        </w:rPr>
        <w:t>⑦制定停电、停水、水质异常等方面的应急预案，避免出现紧急情况时无可依据的操作规程，引起出水水质恶化，污染环境；</w:t>
      </w:r>
    </w:p>
    <w:p>
      <w:pPr>
        <w:spacing w:line="360" w:lineRule="auto"/>
        <w:ind w:firstLine="480" w:firstLineChars="200"/>
        <w:rPr>
          <w:rFonts w:ascii="Times New Roman" w:hAnsi="Times New Roman" w:eastAsia="宋体" w:cs="Times New Roman"/>
          <w:sz w:val="24"/>
          <w:szCs w:val="24"/>
          <w:u w:val="none"/>
        </w:rPr>
      </w:pPr>
      <w:r>
        <w:rPr>
          <w:rFonts w:hint="default" w:ascii="Times New Roman" w:hAnsi="Times New Roman" w:eastAsia="宋体" w:cs="Times New Roman"/>
          <w:sz w:val="24"/>
          <w:szCs w:val="24"/>
          <w:u w:val="none"/>
        </w:rPr>
        <w:t>⑧项目污水处理系统排放口设置关闭阀门，一旦出现污水超标，立即关闭阀门，杜绝废水不经处理直接排放；</w:t>
      </w:r>
    </w:p>
    <w:p>
      <w:pPr>
        <w:spacing w:line="360" w:lineRule="auto"/>
        <w:ind w:firstLine="480" w:firstLineChars="200"/>
        <w:rPr>
          <w:rFonts w:ascii="Times New Roman" w:hAnsi="Times New Roman" w:eastAsia="宋体" w:cs="Times New Roman"/>
          <w:sz w:val="24"/>
          <w:szCs w:val="24"/>
          <w:u w:val="none"/>
        </w:rPr>
      </w:pPr>
      <w:r>
        <w:rPr>
          <w:rFonts w:hint="default" w:ascii="Times New Roman" w:hAnsi="Times New Roman" w:eastAsia="宋体" w:cs="Times New Roman"/>
          <w:sz w:val="24"/>
          <w:szCs w:val="24"/>
          <w:u w:val="none"/>
        </w:rPr>
        <w:t>⑨采取有效措施，控制污染物泄露、渗漏，防治污染周边地下水。具体措施有：对污水处理装置区等处均采取硬化防渗措施，场区污水池做好防腐防渗措施，场区内除绿化用地外全部地面进行水泥固化处理，完善污、雨水及项目排水的收集设施，以防下渗污染。</w:t>
      </w:r>
    </w:p>
    <w:p>
      <w:pPr>
        <w:spacing w:line="360" w:lineRule="auto"/>
        <w:ind w:firstLine="480" w:firstLineChars="200"/>
        <w:rPr>
          <w:rFonts w:ascii="Times New Roman" w:hAnsi="Times New Roman" w:eastAsia="宋体" w:cs="Times New Roman"/>
          <w:sz w:val="24"/>
          <w:szCs w:val="24"/>
          <w:u w:val="none"/>
        </w:rPr>
      </w:pPr>
      <w:r>
        <w:rPr>
          <w:rFonts w:hint="default" w:ascii="Times New Roman" w:hAnsi="Times New Roman" w:eastAsia="宋体" w:cs="Times New Roman"/>
          <w:sz w:val="24"/>
          <w:szCs w:val="24"/>
          <w:u w:val="none"/>
        </w:rPr>
        <w:t>（2）监测要求</w:t>
      </w:r>
    </w:p>
    <w:p>
      <w:pPr>
        <w:spacing w:line="360" w:lineRule="auto"/>
        <w:ind w:firstLine="480" w:firstLineChars="200"/>
        <w:rPr>
          <w:rFonts w:ascii="Times New Roman" w:hAnsi="Times New Roman" w:eastAsia="宋体" w:cs="Times New Roman"/>
          <w:sz w:val="24"/>
          <w:szCs w:val="24"/>
          <w:u w:val="none"/>
        </w:rPr>
      </w:pPr>
      <w:r>
        <w:rPr>
          <w:rFonts w:hint="default" w:ascii="Times New Roman" w:hAnsi="Times New Roman" w:eastAsia="宋体" w:cs="Times New Roman"/>
          <w:sz w:val="24"/>
          <w:szCs w:val="24"/>
          <w:u w:val="none"/>
        </w:rPr>
        <w:t>①在线监测</w:t>
      </w:r>
    </w:p>
    <w:p>
      <w:pPr>
        <w:spacing w:line="360" w:lineRule="auto"/>
        <w:ind w:firstLine="480" w:firstLineChars="200"/>
        <w:rPr>
          <w:rFonts w:ascii="Times New Roman" w:hAnsi="Times New Roman" w:eastAsia="宋体" w:cs="Times New Roman"/>
          <w:sz w:val="24"/>
          <w:szCs w:val="24"/>
          <w:u w:val="none"/>
        </w:rPr>
      </w:pPr>
      <w:r>
        <w:rPr>
          <w:rFonts w:hint="default" w:ascii="Times New Roman" w:hAnsi="Times New Roman" w:eastAsia="宋体" w:cs="Times New Roman"/>
          <w:sz w:val="24"/>
          <w:szCs w:val="24"/>
          <w:u w:val="none"/>
        </w:rPr>
        <w:t>企业应安装污水进、出口在线</w:t>
      </w:r>
      <w:r>
        <w:rPr>
          <w:rFonts w:hint="default" w:ascii="Times New Roman" w:hAnsi="Times New Roman" w:eastAsia="宋体" w:cs="Times New Roman"/>
          <w:sz w:val="24"/>
          <w:szCs w:val="24"/>
          <w:u w:val="none"/>
          <w:lang w:val="en-US" w:eastAsia="zh-CN"/>
        </w:rPr>
        <w:t>流量</w:t>
      </w:r>
      <w:r>
        <w:rPr>
          <w:rFonts w:hint="default" w:ascii="Times New Roman" w:hAnsi="Times New Roman" w:eastAsia="宋体" w:cs="Times New Roman"/>
          <w:sz w:val="24"/>
          <w:szCs w:val="24"/>
          <w:u w:val="none"/>
        </w:rPr>
        <w:t>监测设备。</w:t>
      </w:r>
    </w:p>
    <w:p>
      <w:pPr>
        <w:spacing w:line="360" w:lineRule="auto"/>
        <w:ind w:firstLine="480" w:firstLineChars="200"/>
        <w:rPr>
          <w:rFonts w:ascii="Times New Roman" w:hAnsi="Times New Roman" w:eastAsia="宋体" w:cs="Times New Roman"/>
          <w:sz w:val="24"/>
          <w:szCs w:val="24"/>
          <w:u w:val="none"/>
        </w:rPr>
      </w:pPr>
      <w:r>
        <w:rPr>
          <w:rFonts w:hint="default" w:ascii="Times New Roman" w:hAnsi="Times New Roman" w:eastAsia="宋体" w:cs="Times New Roman"/>
          <w:sz w:val="24"/>
          <w:szCs w:val="24"/>
          <w:u w:val="none"/>
        </w:rPr>
        <w:t>②常规监测</w:t>
      </w:r>
    </w:p>
    <w:p>
      <w:pPr>
        <w:spacing w:line="360" w:lineRule="auto"/>
        <w:ind w:firstLine="480" w:firstLineChars="200"/>
        <w:rPr>
          <w:rFonts w:ascii="Times New Roman" w:hAnsi="Times New Roman" w:eastAsia="宋体" w:cs="Times New Roman"/>
          <w:sz w:val="24"/>
          <w:szCs w:val="24"/>
          <w:u w:val="none"/>
        </w:rPr>
      </w:pPr>
      <w:r>
        <w:rPr>
          <w:rFonts w:hint="default" w:ascii="Times New Roman" w:hAnsi="Times New Roman" w:eastAsia="宋体" w:cs="Times New Roman"/>
          <w:sz w:val="24"/>
          <w:szCs w:val="24"/>
          <w:u w:val="none"/>
        </w:rPr>
        <w:t>运行期间要求对进、出厂污水定期开展常规监测。选择具有资质的第三方检测机构开展常规监测工作，监测进、出厂水质的变化情况，各监测项目的监测方法、手段、频次等均按国家有关规定进行。</w:t>
      </w:r>
    </w:p>
    <w:p>
      <w:pPr>
        <w:spacing w:line="360" w:lineRule="auto"/>
        <w:ind w:firstLine="480" w:firstLineChars="200"/>
        <w:rPr>
          <w:rFonts w:ascii="Times New Roman" w:hAnsi="Times New Roman" w:eastAsia="宋体" w:cs="Times New Roman"/>
          <w:sz w:val="24"/>
          <w:szCs w:val="24"/>
          <w:u w:val="none"/>
        </w:rPr>
      </w:pPr>
      <w:r>
        <w:rPr>
          <w:rFonts w:hint="default" w:ascii="Times New Roman" w:hAnsi="Times New Roman" w:eastAsia="宋体" w:cs="Times New Roman"/>
          <w:sz w:val="24"/>
          <w:szCs w:val="24"/>
          <w:u w:val="none"/>
        </w:rPr>
        <w:t>为了便于项目建成后采集水样，在项目设计时应预设采样口或采样阀，采样口或采样阀设置要有利于废水的流量测量，采样时记录生产运行的工况。</w:t>
      </w:r>
    </w:p>
    <w:p>
      <w:pPr>
        <w:spacing w:line="360" w:lineRule="auto"/>
        <w:ind w:firstLine="480" w:firstLineChars="200"/>
        <w:rPr>
          <w:rFonts w:ascii="Times New Roman" w:hAnsi="Times New Roman" w:eastAsia="宋体" w:cs="Times New Roman"/>
          <w:sz w:val="24"/>
          <w:szCs w:val="24"/>
          <w:u w:val="none"/>
        </w:rPr>
      </w:pPr>
      <w:r>
        <w:rPr>
          <w:rFonts w:hint="default" w:ascii="Times New Roman" w:hAnsi="Times New Roman" w:eastAsia="宋体" w:cs="Times New Roman"/>
          <w:sz w:val="24"/>
          <w:szCs w:val="24"/>
          <w:u w:val="none"/>
        </w:rPr>
        <w:t>③应急监测</w:t>
      </w:r>
    </w:p>
    <w:p>
      <w:pPr>
        <w:spacing w:line="360" w:lineRule="auto"/>
        <w:ind w:firstLine="480" w:firstLineChars="200"/>
        <w:rPr>
          <w:rFonts w:ascii="Times New Roman" w:hAnsi="Times New Roman" w:eastAsia="宋体" w:cs="Times New Roman"/>
          <w:sz w:val="24"/>
          <w:szCs w:val="24"/>
          <w:u w:val="none"/>
        </w:rPr>
      </w:pPr>
      <w:r>
        <w:rPr>
          <w:rFonts w:hint="default" w:ascii="Times New Roman" w:hAnsi="Times New Roman" w:eastAsia="宋体" w:cs="Times New Roman"/>
          <w:sz w:val="24"/>
          <w:szCs w:val="24"/>
          <w:u w:val="none"/>
        </w:rPr>
        <w:t>突发性环境污染事故包含了许多不确定要素。为了能够快速掌握和了解污染物的类型、浓度分布和发展趋势，有效地控制污染范围，缩短污染持续时间，需要确立一个完整的应急监测体系。</w:t>
      </w:r>
    </w:p>
    <w:p>
      <w:pPr>
        <w:spacing w:line="360" w:lineRule="auto"/>
        <w:ind w:firstLine="480" w:firstLineChars="200"/>
        <w:rPr>
          <w:rFonts w:ascii="Times New Roman" w:hAnsi="Times New Roman" w:eastAsia="宋体" w:cs="Times New Roman"/>
          <w:sz w:val="24"/>
          <w:szCs w:val="24"/>
          <w:u w:val="none"/>
        </w:rPr>
      </w:pPr>
      <w:r>
        <w:rPr>
          <w:rFonts w:hint="default" w:ascii="Times New Roman" w:hAnsi="Times New Roman" w:eastAsia="宋体" w:cs="Times New Roman"/>
          <w:sz w:val="24"/>
          <w:szCs w:val="24"/>
          <w:u w:val="none"/>
        </w:rPr>
        <w:t>明确应急监测的操作过程是解决突发性环境污染事故的首要要求，一个完整、科学的流程安排能使监测人员在事故发生的第一时间有条不紊地展开监测工作，循序渐进地完成监测任务。只有保证每一环节的顺利进行，严格控制各个部分的运行效果，才能实现整个监测体系稳定、高效的运行，从而确保对突发性事故的妥善处理。</w:t>
      </w:r>
    </w:p>
    <w:p>
      <w:pPr>
        <w:spacing w:line="360" w:lineRule="auto"/>
        <w:ind w:firstLine="480" w:firstLineChars="200"/>
        <w:rPr>
          <w:rFonts w:ascii="Times New Roman" w:hAnsi="Times New Roman" w:eastAsia="宋体" w:cs="Times New Roman"/>
          <w:sz w:val="24"/>
          <w:szCs w:val="24"/>
          <w:u w:val="none"/>
        </w:rPr>
      </w:pPr>
      <w:r>
        <w:rPr>
          <w:rFonts w:hint="default" w:ascii="Times New Roman" w:hAnsi="Times New Roman" w:eastAsia="宋体" w:cs="Times New Roman"/>
          <w:sz w:val="24"/>
          <w:szCs w:val="24"/>
          <w:u w:val="none"/>
        </w:rPr>
        <w:t>企业应制定切实可行的应急监测方案，设立应急监测小组，小组各成员要明确自己的任务和职责，在处理应急污染时做到有条不紊、各司其职，有效提高处理应急污染事故的能力和效率。</w:t>
      </w:r>
    </w:p>
    <w:p>
      <w:pPr>
        <w:spacing w:line="360" w:lineRule="auto"/>
        <w:ind w:firstLine="480" w:firstLineChars="200"/>
        <w:outlineLvl w:val="1"/>
        <w:rPr>
          <w:rFonts w:ascii="Times New Roman" w:hAnsi="Times New Roman" w:eastAsia="宋体" w:cs="Times New Roman"/>
          <w:sz w:val="24"/>
          <w:szCs w:val="24"/>
          <w:u w:val="none"/>
        </w:rPr>
      </w:pPr>
      <w:bookmarkStart w:id="42" w:name="_Toc15459"/>
      <w:bookmarkStart w:id="43" w:name="_Toc31000"/>
      <w:r>
        <w:rPr>
          <w:rFonts w:hint="eastAsia" w:ascii="Times New Roman" w:hAnsi="Times New Roman" w:eastAsia="宋体" w:cs="Times New Roman"/>
          <w:sz w:val="24"/>
          <w:szCs w:val="24"/>
          <w:u w:val="none"/>
          <w:lang w:val="en-US" w:eastAsia="zh-CN"/>
        </w:rPr>
        <w:t>6.</w:t>
      </w:r>
      <w:r>
        <w:rPr>
          <w:rFonts w:hint="default" w:ascii="Times New Roman" w:hAnsi="Times New Roman" w:eastAsia="宋体" w:cs="Times New Roman"/>
          <w:sz w:val="24"/>
          <w:szCs w:val="24"/>
          <w:u w:val="none"/>
        </w:rPr>
        <w:t>2事故排放应急措施</w:t>
      </w:r>
      <w:bookmarkEnd w:id="42"/>
      <w:bookmarkEnd w:id="43"/>
    </w:p>
    <w:p>
      <w:pPr>
        <w:spacing w:line="360" w:lineRule="auto"/>
        <w:ind w:firstLine="480" w:firstLineChars="200"/>
        <w:rPr>
          <w:rFonts w:hint="eastAsia" w:ascii="宋体" w:hAnsi="宋体" w:eastAsia="宋体" w:cs="宋体"/>
          <w:sz w:val="24"/>
          <w:szCs w:val="24"/>
          <w:u w:val="none"/>
        </w:rPr>
      </w:pPr>
      <w:r>
        <w:rPr>
          <w:rFonts w:hint="default" w:ascii="Times New Roman" w:hAnsi="Times New Roman" w:eastAsia="宋体" w:cs="Times New Roman"/>
          <w:sz w:val="24"/>
          <w:szCs w:val="24"/>
          <w:u w:val="none"/>
        </w:rPr>
        <w:t>详见本报</w:t>
      </w:r>
      <w:r>
        <w:rPr>
          <w:rFonts w:hint="eastAsia" w:ascii="宋体" w:hAnsi="宋体" w:eastAsia="宋体" w:cs="宋体"/>
          <w:sz w:val="24"/>
          <w:szCs w:val="24"/>
          <w:u w:val="none"/>
        </w:rPr>
        <w:t>告</w:t>
      </w:r>
      <w:r>
        <w:rPr>
          <w:rFonts w:hint="eastAsia" w:ascii="宋体" w:hAnsi="宋体" w:eastAsia="宋体" w:cs="宋体"/>
          <w:sz w:val="24"/>
          <w:szCs w:val="24"/>
          <w:u w:val="none"/>
          <w:lang w:val="en-US" w:eastAsia="zh-CN"/>
        </w:rPr>
        <w:t>第四</w:t>
      </w:r>
      <w:r>
        <w:rPr>
          <w:rFonts w:hint="eastAsia" w:ascii="宋体" w:hAnsi="宋体" w:eastAsia="宋体" w:cs="宋体"/>
          <w:sz w:val="24"/>
          <w:szCs w:val="24"/>
          <w:u w:val="none"/>
        </w:rPr>
        <w:t>章节“</w:t>
      </w:r>
      <w:r>
        <w:rPr>
          <w:rFonts w:hint="default" w:ascii="Times New Roman" w:hAnsi="Times New Roman" w:eastAsia="宋体" w:cs="Times New Roman"/>
          <w:sz w:val="24"/>
          <w:szCs w:val="24"/>
          <w:u w:val="none"/>
        </w:rPr>
        <w:t>7、</w:t>
      </w:r>
      <w:r>
        <w:rPr>
          <w:rFonts w:hint="eastAsia" w:ascii="宋体" w:hAnsi="宋体" w:eastAsia="宋体" w:cs="宋体"/>
          <w:sz w:val="24"/>
          <w:szCs w:val="24"/>
          <w:u w:val="none"/>
        </w:rPr>
        <w:t>环境风险分析”。</w:t>
      </w:r>
    </w:p>
    <w:p>
      <w:pPr>
        <w:widowControl/>
        <w:spacing w:line="360" w:lineRule="auto"/>
        <w:ind w:firstLine="0" w:firstLineChars="0"/>
        <w:jc w:val="both"/>
        <w:outlineLvl w:val="0"/>
        <w:rPr>
          <w:rFonts w:ascii="Times New Roman" w:hAnsi="Times New Roman" w:eastAsia="宋体" w:cs="Times New Roman"/>
          <w:b/>
          <w:bCs w:val="0"/>
          <w:kern w:val="0"/>
          <w:sz w:val="24"/>
          <w:szCs w:val="24"/>
          <w:u w:val="none"/>
          <w:lang w:val="en-US" w:eastAsia="zh-CN" w:bidi="ar-SA"/>
        </w:rPr>
      </w:pPr>
      <w:bookmarkStart w:id="44" w:name="_Toc2274"/>
      <w:bookmarkStart w:id="45" w:name="_Toc29370"/>
      <w:r>
        <w:rPr>
          <w:rFonts w:hint="default" w:ascii="Times New Roman" w:hAnsi="Times New Roman" w:eastAsia="宋体" w:cs="Times New Roman"/>
          <w:b/>
          <w:bCs w:val="0"/>
          <w:kern w:val="0"/>
          <w:sz w:val="24"/>
          <w:szCs w:val="24"/>
          <w:u w:val="none"/>
          <w:lang w:val="en-US" w:eastAsia="zh-CN" w:bidi="ar-SA"/>
        </w:rPr>
        <w:t>7</w:t>
      </w:r>
      <w:r>
        <w:rPr>
          <w:rFonts w:hint="eastAsia" w:ascii="Times New Roman" w:hAnsi="Times New Roman" w:eastAsia="宋体" w:cs="Times New Roman"/>
          <w:b/>
          <w:bCs w:val="0"/>
          <w:kern w:val="0"/>
          <w:sz w:val="24"/>
          <w:szCs w:val="24"/>
          <w:u w:val="none"/>
          <w:lang w:val="en-US" w:eastAsia="zh-CN" w:bidi="ar-SA"/>
        </w:rPr>
        <w:t>、</w:t>
      </w:r>
      <w:r>
        <w:rPr>
          <w:rFonts w:hint="default" w:ascii="Times New Roman" w:hAnsi="Times New Roman" w:eastAsia="宋体" w:cs="Times New Roman"/>
          <w:b/>
          <w:bCs w:val="0"/>
          <w:kern w:val="0"/>
          <w:sz w:val="24"/>
          <w:szCs w:val="24"/>
          <w:u w:val="none"/>
          <w:lang w:val="en-US" w:eastAsia="zh-CN" w:bidi="ar-SA"/>
        </w:rPr>
        <w:t>结论与建议</w:t>
      </w:r>
      <w:bookmarkEnd w:id="44"/>
      <w:bookmarkEnd w:id="45"/>
    </w:p>
    <w:p>
      <w:pPr>
        <w:spacing w:line="360" w:lineRule="auto"/>
        <w:ind w:firstLine="480" w:firstLineChars="200"/>
        <w:rPr>
          <w:rFonts w:ascii="Times New Roman" w:hAnsi="Times New Roman" w:eastAsia="宋体" w:cs="Times New Roman"/>
          <w:sz w:val="24"/>
          <w:szCs w:val="24"/>
          <w:u w:val="none"/>
        </w:rPr>
      </w:pPr>
      <w:r>
        <w:rPr>
          <w:rFonts w:hint="default" w:ascii="Times New Roman" w:hAnsi="Times New Roman" w:eastAsia="宋体" w:cs="Times New Roman"/>
          <w:sz w:val="24"/>
          <w:szCs w:val="24"/>
          <w:u w:val="none"/>
        </w:rPr>
        <w:t>项目尾水外排不会改变</w:t>
      </w:r>
      <w:r>
        <w:rPr>
          <w:rFonts w:hint="eastAsia" w:ascii="Times New Roman" w:hAnsi="Times New Roman" w:eastAsia="宋体" w:cs="Times New Roman"/>
          <w:sz w:val="24"/>
          <w:szCs w:val="24"/>
          <w:u w:val="none"/>
          <w:lang w:val="en-US" w:eastAsia="zh-CN"/>
        </w:rPr>
        <w:t>蛟河、</w:t>
      </w:r>
      <w:r>
        <w:rPr>
          <w:rFonts w:hint="default" w:ascii="Times New Roman" w:hAnsi="Times New Roman" w:eastAsia="宋体" w:cs="Times New Roman"/>
          <w:sz w:val="24"/>
          <w:szCs w:val="24"/>
          <w:u w:val="none"/>
        </w:rPr>
        <w:t>涔水河段（王家厂水库至津市小渡口入澧水）水质类别和水质管理目标，满足论证范围水域纳污能力和限制排放总量，对下游水功能区的水质不会造成明显影响，不会对纳污水域水生态环境产生较大影响。本项目评价范围内的水功能区，无较大规模水产养殖，无珍稀水生生物栖息地以及鱼虾类产卵场和洄游通道等</w:t>
      </w:r>
      <w:r>
        <w:rPr>
          <w:rFonts w:ascii="Times New Roman" w:hAnsi="Times New Roman" w:eastAsia="宋体" w:cs="Times New Roman"/>
          <w:sz w:val="24"/>
          <w:szCs w:val="24"/>
          <w:u w:val="none"/>
        </w:rPr>
        <w:t>。</w:t>
      </w:r>
    </w:p>
    <w:p>
      <w:pPr>
        <w:spacing w:line="360" w:lineRule="auto"/>
        <w:ind w:firstLine="480" w:firstLineChars="200"/>
        <w:rPr>
          <w:rFonts w:ascii="Times New Roman" w:hAnsi="Times New Roman" w:eastAsia="宋体" w:cs="Times New Roman"/>
          <w:sz w:val="24"/>
          <w:szCs w:val="24"/>
          <w:u w:val="none"/>
        </w:rPr>
      </w:pPr>
      <w:r>
        <w:rPr>
          <w:rFonts w:hint="default" w:ascii="Times New Roman" w:hAnsi="Times New Roman" w:eastAsia="宋体" w:cs="Times New Roman"/>
          <w:sz w:val="24"/>
          <w:szCs w:val="24"/>
          <w:u w:val="none"/>
        </w:rPr>
        <w:t>综上所述，本项目入河排污口的设置合理可行。</w:t>
      </w:r>
    </w:p>
    <w:p>
      <w:pPr>
        <w:spacing w:line="240" w:lineRule="auto"/>
        <w:ind w:firstLine="0" w:firstLineChars="0"/>
        <w:rPr>
          <w:rFonts w:ascii="Times New Roman" w:hAnsi="Times New Roman" w:eastAsia="宋体" w:cs="Times New Roman"/>
          <w:sz w:val="21"/>
          <w:szCs w:val="24"/>
        </w:rPr>
      </w:pPr>
    </w:p>
    <w:p>
      <w:pPr>
        <w:widowControl w:val="0"/>
        <w:numPr>
          <w:ilvl w:val="-1"/>
          <w:numId w:val="0"/>
        </w:numPr>
        <w:autoSpaceDE w:val="0"/>
        <w:autoSpaceDN w:val="0"/>
        <w:adjustRightInd w:val="0"/>
        <w:jc w:val="both"/>
        <w:rPr>
          <w:rFonts w:hint="default" w:ascii="宋体" w:hAnsi="Courier New" w:eastAsia="宋体" w:cs="Times New Roman"/>
          <w:color w:val="000000"/>
          <w:kern w:val="2"/>
          <w:sz w:val="24"/>
          <w:szCs w:val="20"/>
          <w:lang w:val="en-US" w:eastAsia="zh-CN" w:bidi="ar-SA"/>
        </w:rPr>
      </w:pPr>
    </w:p>
    <w:p>
      <w:pPr>
        <w:spacing w:line="240" w:lineRule="auto"/>
        <w:ind w:firstLine="0" w:firstLineChars="0"/>
        <w:rPr>
          <w:rFonts w:ascii="Times New Roman" w:hAnsi="Times New Roman" w:eastAsia="宋体" w:cs="Times New Roman"/>
          <w:sz w:val="21"/>
          <w:szCs w:val="24"/>
        </w:rPr>
      </w:pPr>
    </w:p>
    <w:p>
      <w:pPr>
        <w:spacing w:line="240" w:lineRule="auto"/>
        <w:ind w:firstLine="0" w:firstLineChars="0"/>
        <w:rPr>
          <w:rFonts w:ascii="Times New Roman" w:hAnsi="Times New Roman" w:eastAsia="宋体" w:cs="Times New Roman"/>
          <w:sz w:val="21"/>
          <w:szCs w:val="24"/>
        </w:rPr>
      </w:pPr>
    </w:p>
    <w:p/>
    <w:sectPr>
      <w:footerReference r:id="rId7" w:type="default"/>
      <w:pgSz w:w="11906" w:h="16838"/>
      <w:pgMar w:top="1440" w:right="1531" w:bottom="1440" w:left="1531" w:header="851" w:footer="851" w:gutter="0"/>
      <w:pgNumType w:fmt="decimal" w:start="1"/>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FangSong_GB2312">
    <w:altName w:val="仿宋_GB2312"/>
    <w:panose1 w:val="02010609060101010101"/>
    <w:charset w:val="00"/>
    <w:family w:val="roman"/>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240" w:lineRule="auto"/>
      <w:ind w:right="360" w:firstLine="360" w:firstLineChars="0"/>
      <w:jc w:val="left"/>
      <w:rPr>
        <w:rFonts w:ascii="Times New Roman" w:hAnsi="Times New Roman" w:eastAsia="宋体" w:cs="Times New Roman"/>
        <w:kern w:val="0"/>
        <w:sz w:val="18"/>
        <w:szCs w:val="20"/>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240" w:lineRule="auto"/>
      <w:ind w:right="360" w:firstLine="360" w:firstLineChars="0"/>
      <w:jc w:val="left"/>
      <w:rPr>
        <w:rFonts w:ascii="Times New Roman" w:hAnsi="Times New Roman" w:eastAsia="宋体" w:cs="Times New Roman"/>
        <w:kern w:val="0"/>
        <w:sz w:val="18"/>
        <w:szCs w:val="20"/>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240" w:lineRule="auto"/>
      <w:ind w:right="360" w:firstLine="360" w:firstLineChars="0"/>
      <w:jc w:val="left"/>
      <w:rPr>
        <w:rFonts w:ascii="Times New Roman" w:hAnsi="Times New Roman" w:eastAsia="宋体" w:cs="Times New Roman"/>
        <w:kern w:val="0"/>
        <w:sz w:val="18"/>
        <w:szCs w:val="20"/>
        <w:lang w:val="en-US" w:eastAsia="zh-CN" w:bidi="ar-SA"/>
      </w:rPr>
    </w:pPr>
    <w:r>
      <w:rPr>
        <w:rFonts w:ascii="Times New Roman" w:hAnsi="Times New Roman" w:eastAsia="宋体" w:cs="Times New Roman"/>
        <w:sz w:val="18"/>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tabs>
                              <w:tab w:val="center" w:pos="4153"/>
                              <w:tab w:val="right" w:pos="8306"/>
                            </w:tabs>
                            <w:snapToGrid w:val="0"/>
                            <w:jc w:val="left"/>
                            <w:rPr>
                              <w:rFonts w:ascii="Times New Roman" w:hAnsi="Times New Roman" w:eastAsia="宋体" w:cs="Times New Roman"/>
                              <w:kern w:val="0"/>
                              <w:sz w:val="18"/>
                              <w:szCs w:val="20"/>
                              <w:lang w:val="en-US" w:eastAsia="zh-CN" w:bidi="ar-SA"/>
                            </w:rPr>
                          </w:pPr>
                          <w:r>
                            <w:rPr>
                              <w:rFonts w:ascii="Times New Roman" w:hAnsi="Times New Roman" w:eastAsia="宋体" w:cs="Times New Roman"/>
                              <w:kern w:val="0"/>
                              <w:sz w:val="18"/>
                              <w:szCs w:val="20"/>
                              <w:lang w:val="en-US" w:eastAsia="zh-CN" w:bidi="ar-SA"/>
                            </w:rPr>
                            <w:fldChar w:fldCharType="begin"/>
                          </w:r>
                          <w:r>
                            <w:rPr>
                              <w:rFonts w:ascii="Times New Roman" w:hAnsi="Times New Roman" w:eastAsia="宋体" w:cs="Times New Roman"/>
                              <w:kern w:val="0"/>
                              <w:sz w:val="18"/>
                              <w:szCs w:val="20"/>
                              <w:lang w:val="en-US" w:eastAsia="zh-CN" w:bidi="ar-SA"/>
                            </w:rPr>
                            <w:instrText xml:space="preserve"> PAGE  \* MERGEFORMAT </w:instrText>
                          </w:r>
                          <w:r>
                            <w:rPr>
                              <w:rFonts w:ascii="Times New Roman" w:hAnsi="Times New Roman" w:eastAsia="宋体" w:cs="Times New Roman"/>
                              <w:kern w:val="0"/>
                              <w:sz w:val="18"/>
                              <w:szCs w:val="20"/>
                              <w:lang w:val="en-US" w:eastAsia="zh-CN" w:bidi="ar-SA"/>
                            </w:rPr>
                            <w:fldChar w:fldCharType="separate"/>
                          </w:r>
                          <w:r>
                            <w:rPr>
                              <w:rFonts w:ascii="Times New Roman" w:hAnsi="Times New Roman" w:eastAsia="宋体" w:cs="Times New Roman"/>
                              <w:kern w:val="0"/>
                              <w:sz w:val="18"/>
                              <w:szCs w:val="20"/>
                              <w:lang w:val="en-US" w:eastAsia="zh-CN" w:bidi="ar-SA"/>
                            </w:rPr>
                            <w:t>1</w:t>
                          </w:r>
                          <w:r>
                            <w:rPr>
                              <w:rFonts w:ascii="Times New Roman" w:hAnsi="Times New Roman" w:eastAsia="宋体" w:cs="Times New Roman"/>
                              <w:kern w:val="0"/>
                              <w:sz w:val="18"/>
                              <w:szCs w:val="20"/>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widowControl w:val="0"/>
                      <w:tabs>
                        <w:tab w:val="center" w:pos="4153"/>
                        <w:tab w:val="right" w:pos="8306"/>
                      </w:tabs>
                      <w:snapToGrid w:val="0"/>
                      <w:jc w:val="left"/>
                      <w:rPr>
                        <w:rFonts w:ascii="Times New Roman" w:hAnsi="Times New Roman" w:eastAsia="宋体" w:cs="Times New Roman"/>
                        <w:kern w:val="0"/>
                        <w:sz w:val="18"/>
                        <w:szCs w:val="20"/>
                        <w:lang w:val="en-US" w:eastAsia="zh-CN" w:bidi="ar-SA"/>
                      </w:rPr>
                    </w:pPr>
                    <w:r>
                      <w:rPr>
                        <w:rFonts w:ascii="Times New Roman" w:hAnsi="Times New Roman" w:eastAsia="宋体" w:cs="Times New Roman"/>
                        <w:kern w:val="0"/>
                        <w:sz w:val="18"/>
                        <w:szCs w:val="20"/>
                        <w:lang w:val="en-US" w:eastAsia="zh-CN" w:bidi="ar-SA"/>
                      </w:rPr>
                      <w:fldChar w:fldCharType="begin"/>
                    </w:r>
                    <w:r>
                      <w:rPr>
                        <w:rFonts w:ascii="Times New Roman" w:hAnsi="Times New Roman" w:eastAsia="宋体" w:cs="Times New Roman"/>
                        <w:kern w:val="0"/>
                        <w:sz w:val="18"/>
                        <w:szCs w:val="20"/>
                        <w:lang w:val="en-US" w:eastAsia="zh-CN" w:bidi="ar-SA"/>
                      </w:rPr>
                      <w:instrText xml:space="preserve"> PAGE  \* MERGEFORMAT </w:instrText>
                    </w:r>
                    <w:r>
                      <w:rPr>
                        <w:rFonts w:ascii="Times New Roman" w:hAnsi="Times New Roman" w:eastAsia="宋体" w:cs="Times New Roman"/>
                        <w:kern w:val="0"/>
                        <w:sz w:val="18"/>
                        <w:szCs w:val="20"/>
                        <w:lang w:val="en-US" w:eastAsia="zh-CN" w:bidi="ar-SA"/>
                      </w:rPr>
                      <w:fldChar w:fldCharType="separate"/>
                    </w:r>
                    <w:r>
                      <w:rPr>
                        <w:rFonts w:ascii="Times New Roman" w:hAnsi="Times New Roman" w:eastAsia="宋体" w:cs="Times New Roman"/>
                        <w:kern w:val="0"/>
                        <w:sz w:val="18"/>
                        <w:szCs w:val="20"/>
                        <w:lang w:val="en-US" w:eastAsia="zh-CN" w:bidi="ar-SA"/>
                      </w:rPr>
                      <w:t>1</w:t>
                    </w:r>
                    <w:r>
                      <w:rPr>
                        <w:rFonts w:ascii="Times New Roman" w:hAnsi="Times New Roman" w:eastAsia="宋体" w:cs="Times New Roman"/>
                        <w:kern w:val="0"/>
                        <w:sz w:val="18"/>
                        <w:szCs w:val="20"/>
                        <w:lang w:val="en-US" w:eastAsia="zh-CN" w:bidi="ar-S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ODYxYzI1NzI3NzUzODU1YWE1OWZlZGRhZWYxMzMifQ=="/>
  </w:docVars>
  <w:rsids>
    <w:rsidRoot w:val="00000000"/>
    <w:rsid w:val="39884DDB"/>
    <w:rsid w:val="6B582836"/>
    <w:rsid w:val="7D5A0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720" w:firstLineChars="200"/>
      <w:jc w:val="both"/>
    </w:pPr>
    <w:rPr>
      <w:rFonts w:asciiTheme="minorAscii" w:hAnsiTheme="minorAscii" w:eastAsiaTheme="minorEastAsia" w:cstheme="minorBidi"/>
      <w:kern w:val="2"/>
      <w:sz w:val="24"/>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5902</Words>
  <Characters>6518</Characters>
  <Lines>0</Lines>
  <Paragraphs>0</Paragraphs>
  <TotalTime>0</TotalTime>
  <ScaleCrop>false</ScaleCrop>
  <LinksUpToDate>false</LinksUpToDate>
  <CharactersWithSpaces>6580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琪子</cp:lastModifiedBy>
  <dcterms:modified xsi:type="dcterms:W3CDTF">2022-05-31T01:54:03Z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70F7F113FF104DC2BA2C41AF6F2D60F0</vt:lpwstr>
  </property>
</Properties>
</file>