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07" w:rsidRDefault="00715607"/>
    <w:p w:rsidR="00715607" w:rsidRDefault="00715607"/>
    <w:p w:rsidR="00715607" w:rsidRDefault="00715607"/>
    <w:p w:rsidR="00715607" w:rsidRDefault="00715607"/>
    <w:p w:rsidR="00715607" w:rsidRDefault="00715607"/>
    <w:p w:rsidR="00715607" w:rsidRDefault="00715607"/>
    <w:p w:rsidR="00715607" w:rsidRDefault="00243479">
      <w:pPr>
        <w:spacing w:line="360" w:lineRule="auto"/>
        <w:jc w:val="center"/>
        <w:rPr>
          <w:rFonts w:ascii="方正小标宋_GBK" w:eastAsia="方正小标宋_GBK"/>
          <w:sz w:val="72"/>
          <w:szCs w:val="72"/>
        </w:rPr>
      </w:pPr>
      <w:r>
        <w:rPr>
          <w:rFonts w:ascii="方正小标宋_GBK" w:eastAsia="方正小标宋_GBK" w:hint="eastAsia"/>
          <w:sz w:val="72"/>
          <w:szCs w:val="72"/>
        </w:rPr>
        <w:t>建设项目环境影响报告表</w:t>
      </w:r>
    </w:p>
    <w:p w:rsidR="00715607" w:rsidRDefault="00243479">
      <w:pPr>
        <w:spacing w:line="360" w:lineRule="auto"/>
        <w:jc w:val="center"/>
        <w:rPr>
          <w:rFonts w:ascii="楷体_GB2312" w:eastAsia="楷体_GB2312"/>
          <w:sz w:val="48"/>
          <w:szCs w:val="48"/>
        </w:rPr>
      </w:pPr>
      <w:r>
        <w:rPr>
          <w:rFonts w:ascii="楷体_GB2312" w:eastAsia="楷体_GB2312" w:hint="eastAsia"/>
          <w:sz w:val="48"/>
          <w:szCs w:val="48"/>
        </w:rPr>
        <w:t>（污染影响类）</w:t>
      </w:r>
    </w:p>
    <w:p w:rsidR="00715607" w:rsidRDefault="00715607"/>
    <w:p w:rsidR="00715607" w:rsidRDefault="00715607"/>
    <w:p w:rsidR="00715607" w:rsidRDefault="00715607"/>
    <w:p w:rsidR="00715607" w:rsidRDefault="00715607"/>
    <w:p w:rsidR="00715607" w:rsidRDefault="00715607"/>
    <w:p w:rsidR="00715607" w:rsidRDefault="00715607"/>
    <w:p w:rsidR="00715607" w:rsidRDefault="00715607"/>
    <w:p w:rsidR="00715607" w:rsidRDefault="00715607"/>
    <w:p w:rsidR="00715607" w:rsidRDefault="00715607"/>
    <w:p w:rsidR="00715607" w:rsidRDefault="00715607"/>
    <w:p w:rsidR="00715607" w:rsidRDefault="00715607"/>
    <w:p w:rsidR="00715607" w:rsidRDefault="00243479">
      <w:pPr>
        <w:ind w:firstLineChars="200" w:firstLine="720"/>
        <w:rPr>
          <w:rFonts w:ascii="仿宋_GB2312" w:eastAsia="仿宋_GB2312"/>
          <w:sz w:val="36"/>
          <w:szCs w:val="36"/>
          <w:u w:val="single"/>
        </w:rPr>
      </w:pPr>
      <w:r>
        <w:rPr>
          <w:rFonts w:ascii="仿宋_GB2312" w:eastAsia="仿宋_GB2312" w:hint="eastAsia"/>
          <w:sz w:val="36"/>
          <w:szCs w:val="36"/>
        </w:rPr>
        <w:t>项目名称：</w:t>
      </w:r>
      <w:r>
        <w:rPr>
          <w:rFonts w:ascii="仿宋_GB2312" w:eastAsia="仿宋_GB2312" w:hint="eastAsia"/>
          <w:sz w:val="36"/>
          <w:szCs w:val="36"/>
          <w:u w:val="single"/>
        </w:rPr>
        <w:t xml:space="preserve">常德市鹏涵西乐器制造有限公司 </w:t>
      </w:r>
    </w:p>
    <w:p w:rsidR="00715607" w:rsidRDefault="00243479">
      <w:pPr>
        <w:ind w:firstLineChars="700" w:firstLine="2520"/>
        <w:rPr>
          <w:rFonts w:ascii="仿宋_GB2312" w:eastAsia="仿宋_GB2312"/>
          <w:sz w:val="36"/>
          <w:szCs w:val="36"/>
          <w:u w:val="single"/>
        </w:rPr>
      </w:pPr>
      <w:r>
        <w:rPr>
          <w:rFonts w:ascii="仿宋_GB2312" w:eastAsia="仿宋_GB2312" w:hint="eastAsia"/>
          <w:sz w:val="36"/>
          <w:szCs w:val="36"/>
          <w:u w:val="single"/>
        </w:rPr>
        <w:t>吉他生产项目</w:t>
      </w:r>
    </w:p>
    <w:p w:rsidR="00715607" w:rsidRDefault="00243479">
      <w:pPr>
        <w:ind w:firstLineChars="200" w:firstLine="720"/>
        <w:rPr>
          <w:rFonts w:ascii="仿宋_GB2312" w:eastAsia="仿宋_GB2312"/>
          <w:sz w:val="36"/>
          <w:szCs w:val="36"/>
        </w:rPr>
      </w:pPr>
      <w:r>
        <w:rPr>
          <w:rFonts w:ascii="仿宋_GB2312" w:eastAsia="仿宋_GB2312" w:hint="eastAsia"/>
          <w:sz w:val="36"/>
          <w:szCs w:val="36"/>
        </w:rPr>
        <w:t>建设单位（盖章）：</w:t>
      </w:r>
      <w:r>
        <w:rPr>
          <w:rFonts w:ascii="仿宋_GB2312" w:eastAsia="仿宋_GB2312" w:hint="eastAsia"/>
          <w:sz w:val="36"/>
          <w:szCs w:val="36"/>
          <w:u w:val="single"/>
        </w:rPr>
        <w:t>常德市鹏涵西乐器制造有限公司</w:t>
      </w:r>
    </w:p>
    <w:p w:rsidR="00715607" w:rsidRDefault="00243479">
      <w:pPr>
        <w:ind w:firstLineChars="200" w:firstLine="720"/>
        <w:rPr>
          <w:sz w:val="36"/>
          <w:szCs w:val="36"/>
          <w:u w:val="single"/>
        </w:rPr>
      </w:pPr>
      <w:r>
        <w:rPr>
          <w:rFonts w:ascii="仿宋_GB2312" w:eastAsia="仿宋_GB2312" w:hint="eastAsia"/>
          <w:sz w:val="36"/>
          <w:szCs w:val="36"/>
        </w:rPr>
        <w:t>编制日期：</w:t>
      </w:r>
      <w:r>
        <w:rPr>
          <w:rFonts w:hint="eastAsia"/>
          <w:sz w:val="36"/>
          <w:szCs w:val="36"/>
        </w:rPr>
        <w:t xml:space="preserve"> </w:t>
      </w:r>
      <w:r>
        <w:rPr>
          <w:rFonts w:hint="eastAsia"/>
          <w:sz w:val="36"/>
          <w:szCs w:val="36"/>
          <w:u w:val="single"/>
        </w:rPr>
        <w:t xml:space="preserve">      202</w:t>
      </w:r>
      <w:r w:rsidR="005332AA">
        <w:rPr>
          <w:rFonts w:hint="eastAsia"/>
          <w:sz w:val="36"/>
          <w:szCs w:val="36"/>
          <w:u w:val="single"/>
        </w:rPr>
        <w:t>2</w:t>
      </w:r>
      <w:r>
        <w:rPr>
          <w:rFonts w:hint="eastAsia"/>
          <w:sz w:val="36"/>
          <w:szCs w:val="36"/>
          <w:u w:val="single"/>
        </w:rPr>
        <w:t>年</w:t>
      </w:r>
      <w:r w:rsidR="005332AA">
        <w:rPr>
          <w:rFonts w:hint="eastAsia"/>
          <w:sz w:val="36"/>
          <w:szCs w:val="36"/>
          <w:u w:val="single"/>
        </w:rPr>
        <w:t>6</w:t>
      </w:r>
      <w:r>
        <w:rPr>
          <w:rFonts w:hint="eastAsia"/>
          <w:sz w:val="36"/>
          <w:szCs w:val="36"/>
          <w:u w:val="single"/>
        </w:rPr>
        <w:t>月</w:t>
      </w:r>
      <w:r>
        <w:rPr>
          <w:rFonts w:hint="eastAsia"/>
          <w:sz w:val="36"/>
          <w:szCs w:val="36"/>
          <w:u w:val="single"/>
        </w:rPr>
        <w:t xml:space="preserve">                  </w:t>
      </w:r>
    </w:p>
    <w:p w:rsidR="00715607" w:rsidRDefault="00715607">
      <w:pPr>
        <w:ind w:left="360"/>
      </w:pPr>
    </w:p>
    <w:p w:rsidR="00715607" w:rsidRDefault="00715607">
      <w:pPr>
        <w:ind w:left="360"/>
      </w:pPr>
    </w:p>
    <w:p w:rsidR="00715607" w:rsidRDefault="00715607">
      <w:pPr>
        <w:ind w:left="360"/>
      </w:pPr>
    </w:p>
    <w:p w:rsidR="00715607" w:rsidRDefault="00715607">
      <w:pPr>
        <w:ind w:left="360"/>
      </w:pPr>
    </w:p>
    <w:p w:rsidR="00715607" w:rsidRDefault="00715607">
      <w:pPr>
        <w:ind w:left="360"/>
      </w:pPr>
    </w:p>
    <w:p w:rsidR="00715607" w:rsidRDefault="00715607">
      <w:pPr>
        <w:ind w:left="360"/>
      </w:pPr>
    </w:p>
    <w:p w:rsidR="00715607" w:rsidRDefault="00715607">
      <w:pPr>
        <w:ind w:left="360"/>
      </w:pPr>
    </w:p>
    <w:p w:rsidR="00715607" w:rsidRDefault="00715607">
      <w:pPr>
        <w:ind w:left="360"/>
      </w:pPr>
    </w:p>
    <w:p w:rsidR="00715607" w:rsidRDefault="00715607">
      <w:pPr>
        <w:ind w:left="360"/>
      </w:pPr>
    </w:p>
    <w:p w:rsidR="00715607" w:rsidRDefault="00243479">
      <w:pPr>
        <w:ind w:left="360"/>
        <w:jc w:val="center"/>
        <w:rPr>
          <w:rFonts w:ascii="楷体_GB2312" w:eastAsia="楷体_GB2312"/>
          <w:sz w:val="36"/>
          <w:szCs w:val="36"/>
        </w:rPr>
        <w:sectPr w:rsidR="00715607">
          <w:footerReference w:type="default" r:id="rId9"/>
          <w:pgSz w:w="11906" w:h="16838"/>
          <w:pgMar w:top="1701" w:right="1531" w:bottom="1701" w:left="1531" w:header="851" w:footer="992" w:gutter="0"/>
          <w:cols w:space="425"/>
          <w:docGrid w:type="lines" w:linePitch="312"/>
        </w:sectPr>
      </w:pPr>
      <w:r>
        <w:rPr>
          <w:rFonts w:ascii="楷体_GB2312" w:eastAsia="楷体_GB2312" w:hint="eastAsia"/>
          <w:sz w:val="36"/>
          <w:szCs w:val="36"/>
        </w:rPr>
        <w:t>编制单位：湖南志远环境咨询服务有限公司</w:t>
      </w:r>
    </w:p>
    <w:p w:rsidR="00715607" w:rsidRDefault="00715607">
      <w:pPr>
        <w:ind w:left="360"/>
        <w:jc w:val="center"/>
        <w:rPr>
          <w:rFonts w:ascii="楷体_GB2312" w:eastAsia="楷体_GB2312"/>
          <w:sz w:val="36"/>
          <w:szCs w:val="36"/>
        </w:rPr>
        <w:sectPr w:rsidR="00715607">
          <w:pgSz w:w="11906" w:h="16838"/>
          <w:pgMar w:top="1701" w:right="1531" w:bottom="1701" w:left="1531" w:header="851" w:footer="992" w:gutter="0"/>
          <w:cols w:space="425"/>
          <w:docGrid w:type="lines" w:linePitch="312"/>
        </w:sectPr>
      </w:pPr>
    </w:p>
    <w:p w:rsidR="00715607" w:rsidRDefault="00243479">
      <w:pPr>
        <w:pStyle w:val="1"/>
      </w:pPr>
      <w:r>
        <w:rPr>
          <w:rFonts w:hint="eastAsia"/>
        </w:rPr>
        <w:lastRenderedPageBreak/>
        <w:t>一、建设项目基本情况</w:t>
      </w:r>
    </w:p>
    <w:tbl>
      <w:tblPr>
        <w:tblStyle w:val="af0"/>
        <w:tblW w:w="0" w:type="auto"/>
        <w:tblLook w:val="04A0" w:firstRow="1" w:lastRow="0" w:firstColumn="1" w:lastColumn="0" w:noHBand="0" w:noVBand="1"/>
      </w:tblPr>
      <w:tblGrid>
        <w:gridCol w:w="2235"/>
        <w:gridCol w:w="1984"/>
        <w:gridCol w:w="1985"/>
        <w:gridCol w:w="2856"/>
      </w:tblGrid>
      <w:tr w:rsidR="00715607">
        <w:tc>
          <w:tcPr>
            <w:tcW w:w="2235" w:type="dxa"/>
            <w:vAlign w:val="center"/>
          </w:tcPr>
          <w:p w:rsidR="00715607" w:rsidRDefault="00243479">
            <w:pPr>
              <w:spacing w:line="360" w:lineRule="auto"/>
              <w:jc w:val="center"/>
              <w:rPr>
                <w:rFonts w:cs="Times New Roman"/>
                <w:szCs w:val="21"/>
              </w:rPr>
            </w:pPr>
            <w:r>
              <w:rPr>
                <w:rFonts w:cs="Times New Roman"/>
                <w:szCs w:val="21"/>
              </w:rPr>
              <w:t>建设项目名称</w:t>
            </w:r>
          </w:p>
        </w:tc>
        <w:tc>
          <w:tcPr>
            <w:tcW w:w="6825" w:type="dxa"/>
            <w:gridSpan w:val="3"/>
            <w:vAlign w:val="center"/>
          </w:tcPr>
          <w:p w:rsidR="00715607" w:rsidRDefault="00243479">
            <w:pPr>
              <w:spacing w:line="360" w:lineRule="auto"/>
              <w:jc w:val="center"/>
              <w:rPr>
                <w:rFonts w:cs="Times New Roman"/>
                <w:szCs w:val="21"/>
              </w:rPr>
            </w:pPr>
            <w:r>
              <w:rPr>
                <w:rFonts w:hint="eastAsia"/>
                <w:bCs/>
                <w:szCs w:val="21"/>
              </w:rPr>
              <w:t>常德市鹏涵西乐器制造有限公司吉他生产项目</w:t>
            </w:r>
          </w:p>
        </w:tc>
      </w:tr>
      <w:tr w:rsidR="00715607">
        <w:tc>
          <w:tcPr>
            <w:tcW w:w="2235" w:type="dxa"/>
            <w:vAlign w:val="center"/>
          </w:tcPr>
          <w:p w:rsidR="00715607" w:rsidRDefault="00243479">
            <w:pPr>
              <w:spacing w:line="360" w:lineRule="auto"/>
              <w:jc w:val="center"/>
              <w:rPr>
                <w:rFonts w:cs="Times New Roman"/>
                <w:szCs w:val="21"/>
              </w:rPr>
            </w:pPr>
            <w:r>
              <w:rPr>
                <w:rFonts w:cs="Times New Roman"/>
                <w:szCs w:val="21"/>
              </w:rPr>
              <w:t>项目代码</w:t>
            </w:r>
          </w:p>
        </w:tc>
        <w:tc>
          <w:tcPr>
            <w:tcW w:w="6825" w:type="dxa"/>
            <w:gridSpan w:val="3"/>
            <w:vAlign w:val="center"/>
          </w:tcPr>
          <w:p w:rsidR="00715607" w:rsidRDefault="00243479">
            <w:pPr>
              <w:spacing w:line="360" w:lineRule="auto"/>
              <w:jc w:val="center"/>
              <w:rPr>
                <w:rFonts w:cs="Times New Roman"/>
                <w:szCs w:val="21"/>
              </w:rPr>
            </w:pPr>
            <w:r>
              <w:rPr>
                <w:szCs w:val="21"/>
              </w:rPr>
              <w:t>无</w:t>
            </w:r>
          </w:p>
        </w:tc>
      </w:tr>
      <w:tr w:rsidR="00715607">
        <w:tc>
          <w:tcPr>
            <w:tcW w:w="2235" w:type="dxa"/>
            <w:vAlign w:val="center"/>
          </w:tcPr>
          <w:p w:rsidR="00715607" w:rsidRDefault="00243479">
            <w:pPr>
              <w:spacing w:line="360" w:lineRule="auto"/>
              <w:jc w:val="center"/>
              <w:rPr>
                <w:rFonts w:cs="Times New Roman"/>
                <w:szCs w:val="21"/>
              </w:rPr>
            </w:pPr>
            <w:r>
              <w:rPr>
                <w:rFonts w:cs="Times New Roman"/>
                <w:szCs w:val="21"/>
              </w:rPr>
              <w:t>建设单位联系人</w:t>
            </w:r>
          </w:p>
        </w:tc>
        <w:tc>
          <w:tcPr>
            <w:tcW w:w="1984" w:type="dxa"/>
            <w:vAlign w:val="center"/>
          </w:tcPr>
          <w:p w:rsidR="00715607" w:rsidRDefault="00243479">
            <w:pPr>
              <w:spacing w:line="360" w:lineRule="auto"/>
              <w:jc w:val="center"/>
              <w:rPr>
                <w:rFonts w:cs="Times New Roman"/>
                <w:szCs w:val="21"/>
              </w:rPr>
            </w:pPr>
            <w:r>
              <w:rPr>
                <w:rFonts w:cs="Times New Roman" w:hint="eastAsia"/>
                <w:szCs w:val="21"/>
              </w:rPr>
              <w:t>张华</w:t>
            </w:r>
          </w:p>
        </w:tc>
        <w:tc>
          <w:tcPr>
            <w:tcW w:w="1985" w:type="dxa"/>
            <w:vAlign w:val="center"/>
          </w:tcPr>
          <w:p w:rsidR="00715607" w:rsidRDefault="00243479">
            <w:pPr>
              <w:spacing w:line="360" w:lineRule="auto"/>
              <w:jc w:val="center"/>
              <w:rPr>
                <w:rFonts w:cs="Times New Roman"/>
                <w:szCs w:val="21"/>
              </w:rPr>
            </w:pPr>
            <w:r>
              <w:rPr>
                <w:rFonts w:cs="Times New Roman"/>
                <w:szCs w:val="21"/>
              </w:rPr>
              <w:t>联系方式</w:t>
            </w:r>
          </w:p>
        </w:tc>
        <w:tc>
          <w:tcPr>
            <w:tcW w:w="2856" w:type="dxa"/>
            <w:vAlign w:val="center"/>
          </w:tcPr>
          <w:p w:rsidR="00715607" w:rsidRDefault="00243479">
            <w:pPr>
              <w:spacing w:line="360" w:lineRule="auto"/>
              <w:jc w:val="center"/>
              <w:rPr>
                <w:rFonts w:cs="Times New Roman"/>
                <w:szCs w:val="21"/>
              </w:rPr>
            </w:pPr>
            <w:r>
              <w:rPr>
                <w:rFonts w:cs="Times New Roman"/>
                <w:szCs w:val="21"/>
              </w:rPr>
              <w:t>13678999803</w:t>
            </w:r>
          </w:p>
        </w:tc>
      </w:tr>
      <w:tr w:rsidR="00715607">
        <w:tc>
          <w:tcPr>
            <w:tcW w:w="2235" w:type="dxa"/>
            <w:vAlign w:val="center"/>
          </w:tcPr>
          <w:p w:rsidR="00715607" w:rsidRDefault="00243479">
            <w:pPr>
              <w:spacing w:line="360" w:lineRule="auto"/>
              <w:jc w:val="center"/>
              <w:rPr>
                <w:rFonts w:cs="Times New Roman"/>
                <w:szCs w:val="21"/>
              </w:rPr>
            </w:pPr>
            <w:r>
              <w:rPr>
                <w:rFonts w:cs="Times New Roman"/>
                <w:szCs w:val="21"/>
              </w:rPr>
              <w:t>建设地点</w:t>
            </w:r>
          </w:p>
        </w:tc>
        <w:tc>
          <w:tcPr>
            <w:tcW w:w="6825" w:type="dxa"/>
            <w:gridSpan w:val="3"/>
            <w:vAlign w:val="center"/>
          </w:tcPr>
          <w:p w:rsidR="00715607" w:rsidRDefault="00243479">
            <w:pPr>
              <w:jc w:val="center"/>
              <w:rPr>
                <w:rFonts w:cs="Times New Roman"/>
                <w:color w:val="0000FF"/>
                <w:szCs w:val="21"/>
              </w:rPr>
            </w:pPr>
            <w:r>
              <w:rPr>
                <w:rFonts w:cs="Times New Roman" w:hint="eastAsia"/>
                <w:szCs w:val="21"/>
              </w:rPr>
              <w:t>湖南</w:t>
            </w:r>
            <w:r>
              <w:rPr>
                <w:rFonts w:cs="Times New Roman"/>
                <w:szCs w:val="21"/>
              </w:rPr>
              <w:t>省</w:t>
            </w:r>
            <w:r>
              <w:rPr>
                <w:rFonts w:cs="Times New Roman" w:hint="eastAsia"/>
                <w:szCs w:val="21"/>
                <w:u w:val="single"/>
              </w:rPr>
              <w:t>常德</w:t>
            </w:r>
            <w:r>
              <w:rPr>
                <w:rFonts w:cs="Times New Roman"/>
                <w:szCs w:val="21"/>
              </w:rPr>
              <w:t>市</w:t>
            </w:r>
            <w:r>
              <w:rPr>
                <w:rFonts w:cs="Times New Roman" w:hint="eastAsia"/>
                <w:szCs w:val="21"/>
                <w:u w:val="single"/>
              </w:rPr>
              <w:t>澧</w:t>
            </w:r>
            <w:r>
              <w:rPr>
                <w:rFonts w:cs="Times New Roman"/>
                <w:szCs w:val="21"/>
              </w:rPr>
              <w:t>县</w:t>
            </w:r>
            <w:r>
              <w:rPr>
                <w:rFonts w:cs="Times New Roman" w:hint="eastAsia"/>
                <w:szCs w:val="21"/>
                <w:u w:val="single"/>
              </w:rPr>
              <w:t>大堰垱</w:t>
            </w:r>
            <w:r>
              <w:rPr>
                <w:rFonts w:cs="Times New Roman"/>
                <w:szCs w:val="21"/>
              </w:rPr>
              <w:t>镇</w:t>
            </w:r>
            <w:r>
              <w:rPr>
                <w:rFonts w:cs="Times New Roman" w:hint="eastAsia"/>
                <w:szCs w:val="21"/>
                <w:u w:val="single"/>
              </w:rPr>
              <w:t>陈管垱村二十三组</w:t>
            </w:r>
          </w:p>
        </w:tc>
      </w:tr>
      <w:tr w:rsidR="00715607">
        <w:tc>
          <w:tcPr>
            <w:tcW w:w="2235" w:type="dxa"/>
            <w:vAlign w:val="center"/>
          </w:tcPr>
          <w:p w:rsidR="00715607" w:rsidRDefault="00243479">
            <w:pPr>
              <w:spacing w:line="360" w:lineRule="auto"/>
              <w:jc w:val="center"/>
              <w:rPr>
                <w:rFonts w:cs="Times New Roman"/>
                <w:szCs w:val="21"/>
              </w:rPr>
            </w:pPr>
            <w:r>
              <w:rPr>
                <w:rFonts w:cs="Times New Roman"/>
                <w:szCs w:val="21"/>
              </w:rPr>
              <w:t>地理坐标</w:t>
            </w:r>
          </w:p>
        </w:tc>
        <w:tc>
          <w:tcPr>
            <w:tcW w:w="6825" w:type="dxa"/>
            <w:gridSpan w:val="3"/>
            <w:vAlign w:val="center"/>
          </w:tcPr>
          <w:p w:rsidR="00715607" w:rsidRDefault="00243479">
            <w:pPr>
              <w:spacing w:line="360" w:lineRule="auto"/>
              <w:jc w:val="center"/>
              <w:rPr>
                <w:rFonts w:cs="Times New Roman"/>
                <w:szCs w:val="21"/>
              </w:rPr>
            </w:pPr>
            <w:r>
              <w:rPr>
                <w:szCs w:val="21"/>
              </w:rPr>
              <w:t>（</w:t>
            </w:r>
            <w:r>
              <w:rPr>
                <w:szCs w:val="21"/>
                <w:u w:val="single"/>
              </w:rPr>
              <w:t xml:space="preserve"> 111 </w:t>
            </w:r>
            <w:r>
              <w:rPr>
                <w:szCs w:val="21"/>
              </w:rPr>
              <w:t>度</w:t>
            </w:r>
            <w:r>
              <w:rPr>
                <w:szCs w:val="21"/>
                <w:u w:val="single"/>
              </w:rPr>
              <w:t xml:space="preserve"> </w:t>
            </w:r>
            <w:r>
              <w:rPr>
                <w:rFonts w:hint="eastAsia"/>
                <w:szCs w:val="21"/>
                <w:u w:val="single"/>
              </w:rPr>
              <w:t>42</w:t>
            </w:r>
            <w:r>
              <w:rPr>
                <w:szCs w:val="21"/>
                <w:u w:val="single"/>
              </w:rPr>
              <w:t xml:space="preserve"> </w:t>
            </w:r>
            <w:r>
              <w:rPr>
                <w:szCs w:val="21"/>
              </w:rPr>
              <w:t>分</w:t>
            </w:r>
            <w:r>
              <w:rPr>
                <w:rFonts w:hint="eastAsia"/>
                <w:szCs w:val="21"/>
                <w:u w:val="single"/>
              </w:rPr>
              <w:t xml:space="preserve"> 50.702</w:t>
            </w:r>
            <w:r>
              <w:rPr>
                <w:szCs w:val="21"/>
                <w:u w:val="single"/>
              </w:rPr>
              <w:t xml:space="preserve"> </w:t>
            </w:r>
            <w:r>
              <w:rPr>
                <w:szCs w:val="21"/>
              </w:rPr>
              <w:t>秒，</w:t>
            </w:r>
            <w:r>
              <w:rPr>
                <w:szCs w:val="21"/>
                <w:u w:val="single"/>
              </w:rPr>
              <w:t xml:space="preserve"> 29 </w:t>
            </w:r>
            <w:r>
              <w:rPr>
                <w:szCs w:val="21"/>
              </w:rPr>
              <w:t>度</w:t>
            </w:r>
            <w:r>
              <w:rPr>
                <w:szCs w:val="21"/>
                <w:u w:val="single"/>
              </w:rPr>
              <w:t xml:space="preserve"> </w:t>
            </w:r>
            <w:r>
              <w:rPr>
                <w:rFonts w:hint="eastAsia"/>
                <w:szCs w:val="21"/>
                <w:u w:val="single"/>
              </w:rPr>
              <w:t>48</w:t>
            </w:r>
            <w:r>
              <w:rPr>
                <w:szCs w:val="21"/>
                <w:u w:val="single"/>
              </w:rPr>
              <w:t xml:space="preserve"> </w:t>
            </w:r>
            <w:r>
              <w:rPr>
                <w:szCs w:val="21"/>
              </w:rPr>
              <w:t>分</w:t>
            </w:r>
            <w:r>
              <w:rPr>
                <w:szCs w:val="21"/>
                <w:u w:val="single"/>
              </w:rPr>
              <w:t xml:space="preserve"> </w:t>
            </w:r>
            <w:r>
              <w:rPr>
                <w:rFonts w:hint="eastAsia"/>
                <w:szCs w:val="21"/>
                <w:u w:val="single"/>
              </w:rPr>
              <w:t>59.584</w:t>
            </w:r>
            <w:r>
              <w:rPr>
                <w:szCs w:val="21"/>
                <w:u w:val="single"/>
              </w:rPr>
              <w:t xml:space="preserve"> </w:t>
            </w:r>
            <w:r>
              <w:rPr>
                <w:szCs w:val="21"/>
              </w:rPr>
              <w:t>秒）</w:t>
            </w:r>
          </w:p>
        </w:tc>
      </w:tr>
      <w:tr w:rsidR="00715607">
        <w:tc>
          <w:tcPr>
            <w:tcW w:w="2235" w:type="dxa"/>
            <w:vAlign w:val="center"/>
          </w:tcPr>
          <w:p w:rsidR="00715607" w:rsidRDefault="00243479">
            <w:pPr>
              <w:jc w:val="center"/>
              <w:rPr>
                <w:rFonts w:cs="Times New Roman"/>
                <w:szCs w:val="21"/>
              </w:rPr>
            </w:pPr>
            <w:r>
              <w:rPr>
                <w:rFonts w:cs="Times New Roman"/>
                <w:szCs w:val="21"/>
              </w:rPr>
              <w:t>国民经济</w:t>
            </w:r>
          </w:p>
          <w:p w:rsidR="00715607" w:rsidRDefault="00243479">
            <w:pPr>
              <w:jc w:val="center"/>
              <w:rPr>
                <w:rFonts w:cs="Times New Roman"/>
                <w:szCs w:val="21"/>
              </w:rPr>
            </w:pPr>
            <w:r>
              <w:rPr>
                <w:rFonts w:cs="Times New Roman"/>
                <w:szCs w:val="21"/>
              </w:rPr>
              <w:t>行业类别</w:t>
            </w:r>
          </w:p>
        </w:tc>
        <w:tc>
          <w:tcPr>
            <w:tcW w:w="1984" w:type="dxa"/>
            <w:vAlign w:val="center"/>
          </w:tcPr>
          <w:p w:rsidR="00715607" w:rsidRDefault="00243479">
            <w:pPr>
              <w:jc w:val="center"/>
              <w:rPr>
                <w:rFonts w:cs="Times New Roman"/>
                <w:szCs w:val="21"/>
              </w:rPr>
            </w:pPr>
            <w:r>
              <w:rPr>
                <w:rFonts w:cs="Times New Roman"/>
                <w:szCs w:val="21"/>
              </w:rPr>
              <w:t>C2422</w:t>
            </w:r>
          </w:p>
          <w:p w:rsidR="00715607" w:rsidRDefault="00243479">
            <w:pPr>
              <w:jc w:val="center"/>
              <w:rPr>
                <w:rFonts w:cs="Times New Roman"/>
                <w:szCs w:val="21"/>
              </w:rPr>
            </w:pPr>
            <w:r>
              <w:rPr>
                <w:rFonts w:cs="Times New Roman" w:hint="eastAsia"/>
                <w:szCs w:val="21"/>
              </w:rPr>
              <w:t>西乐器制造</w:t>
            </w:r>
          </w:p>
        </w:tc>
        <w:tc>
          <w:tcPr>
            <w:tcW w:w="1985" w:type="dxa"/>
            <w:vAlign w:val="center"/>
          </w:tcPr>
          <w:p w:rsidR="00243479" w:rsidRPr="00243479" w:rsidRDefault="00243479" w:rsidP="00243479">
            <w:pPr>
              <w:jc w:val="center"/>
              <w:rPr>
                <w:rFonts w:cs="Times New Roman"/>
                <w:szCs w:val="21"/>
              </w:rPr>
            </w:pPr>
            <w:r w:rsidRPr="00243479">
              <w:rPr>
                <w:rFonts w:cs="Times New Roman" w:hint="eastAsia"/>
                <w:szCs w:val="21"/>
              </w:rPr>
              <w:t>建设项目</w:t>
            </w:r>
          </w:p>
          <w:p w:rsidR="00715607" w:rsidRDefault="00243479" w:rsidP="00243479">
            <w:pPr>
              <w:jc w:val="center"/>
              <w:rPr>
                <w:rFonts w:cs="Times New Roman"/>
                <w:szCs w:val="21"/>
              </w:rPr>
            </w:pPr>
            <w:r w:rsidRPr="00243479">
              <w:rPr>
                <w:rFonts w:cs="Times New Roman" w:hint="eastAsia"/>
                <w:szCs w:val="21"/>
              </w:rPr>
              <w:t>行业类别</w:t>
            </w:r>
          </w:p>
        </w:tc>
        <w:tc>
          <w:tcPr>
            <w:tcW w:w="2856" w:type="dxa"/>
            <w:vAlign w:val="center"/>
          </w:tcPr>
          <w:p w:rsidR="00715607" w:rsidRDefault="00243479">
            <w:pPr>
              <w:jc w:val="center"/>
              <w:rPr>
                <w:rFonts w:cs="Times New Roman"/>
                <w:szCs w:val="21"/>
              </w:rPr>
            </w:pPr>
            <w:r w:rsidRPr="00243479">
              <w:rPr>
                <w:rFonts w:cs="Times New Roman" w:hint="eastAsia"/>
                <w:szCs w:val="21"/>
              </w:rPr>
              <w:t>二十一、文教、工美、体育和娱乐用品制造业——</w:t>
            </w:r>
            <w:r w:rsidRPr="00243479">
              <w:rPr>
                <w:rFonts w:cs="Times New Roman" w:hint="eastAsia"/>
                <w:szCs w:val="21"/>
              </w:rPr>
              <w:t>40</w:t>
            </w:r>
            <w:r w:rsidRPr="00243479">
              <w:rPr>
                <w:rFonts w:cs="Times New Roman" w:hint="eastAsia"/>
                <w:szCs w:val="21"/>
              </w:rPr>
              <w:t>、乐器制造——年用溶剂型涂料（含稀释剂）</w:t>
            </w:r>
            <w:r w:rsidRPr="00243479">
              <w:rPr>
                <w:rFonts w:cs="Times New Roman" w:hint="eastAsia"/>
                <w:szCs w:val="21"/>
              </w:rPr>
              <w:t>10</w:t>
            </w:r>
            <w:r w:rsidRPr="00243479">
              <w:rPr>
                <w:rFonts w:cs="Times New Roman" w:hint="eastAsia"/>
                <w:szCs w:val="21"/>
              </w:rPr>
              <w:t>吨以下的</w:t>
            </w:r>
          </w:p>
        </w:tc>
      </w:tr>
      <w:tr w:rsidR="00715607">
        <w:tc>
          <w:tcPr>
            <w:tcW w:w="2235" w:type="dxa"/>
            <w:vAlign w:val="center"/>
          </w:tcPr>
          <w:p w:rsidR="00715607" w:rsidRDefault="00243479">
            <w:pPr>
              <w:spacing w:line="360" w:lineRule="auto"/>
              <w:jc w:val="center"/>
              <w:rPr>
                <w:rFonts w:cs="Times New Roman"/>
                <w:szCs w:val="21"/>
              </w:rPr>
            </w:pPr>
            <w:r>
              <w:rPr>
                <w:rFonts w:cs="Times New Roman"/>
                <w:szCs w:val="21"/>
              </w:rPr>
              <w:t>建设性质</w:t>
            </w:r>
          </w:p>
        </w:tc>
        <w:tc>
          <w:tcPr>
            <w:tcW w:w="1984" w:type="dxa"/>
            <w:vAlign w:val="center"/>
          </w:tcPr>
          <w:p w:rsidR="00715607" w:rsidRDefault="00243479">
            <w:pPr>
              <w:rPr>
                <w:rFonts w:asciiTheme="minorEastAsia" w:eastAsiaTheme="minorEastAsia" w:hAnsiTheme="minorEastAsia" w:cs="Times New Roman"/>
                <w:szCs w:val="21"/>
              </w:rPr>
            </w:pPr>
            <w:r>
              <w:rPr>
                <w:rFonts w:ascii="宋体" w:hAnsi="宋体"/>
                <w:szCs w:val="21"/>
              </w:rPr>
              <w:t>■</w:t>
            </w:r>
            <w:r>
              <w:rPr>
                <w:rFonts w:asciiTheme="minorEastAsia" w:eastAsiaTheme="minorEastAsia" w:hAnsiTheme="minorEastAsia" w:cs="Times New Roman"/>
                <w:szCs w:val="21"/>
              </w:rPr>
              <w:t>新建（迁建）</w:t>
            </w:r>
          </w:p>
          <w:p w:rsidR="00715607" w:rsidRDefault="00243479">
            <w:pPr>
              <w:rPr>
                <w:rFonts w:asciiTheme="minorEastAsia" w:eastAsiaTheme="minorEastAsia" w:hAnsiTheme="minorEastAsia" w:cs="Times New Roman"/>
                <w:szCs w:val="21"/>
              </w:rPr>
            </w:pPr>
            <w:r>
              <w:rPr>
                <w:rFonts w:asciiTheme="minorEastAsia" w:eastAsiaTheme="minorEastAsia" w:hAnsiTheme="minorEastAsia" w:cs="Times New Roman"/>
                <w:szCs w:val="21"/>
              </w:rPr>
              <w:t>□改建</w:t>
            </w:r>
          </w:p>
          <w:p w:rsidR="00715607" w:rsidRDefault="00243479">
            <w:pPr>
              <w:rPr>
                <w:rFonts w:asciiTheme="minorEastAsia" w:eastAsiaTheme="minorEastAsia" w:hAnsiTheme="minorEastAsia" w:cs="Times New Roman"/>
                <w:szCs w:val="21"/>
              </w:rPr>
            </w:pPr>
            <w:r>
              <w:rPr>
                <w:rFonts w:asciiTheme="minorEastAsia" w:eastAsiaTheme="minorEastAsia" w:hAnsiTheme="minorEastAsia" w:cs="Times New Roman"/>
                <w:szCs w:val="21"/>
              </w:rPr>
              <w:t>□扩建</w:t>
            </w:r>
          </w:p>
          <w:p w:rsidR="00715607" w:rsidRDefault="00243479">
            <w:pPr>
              <w:rPr>
                <w:rFonts w:asciiTheme="minorEastAsia" w:eastAsiaTheme="minorEastAsia" w:hAnsiTheme="minorEastAsia" w:cs="Times New Roman"/>
                <w:szCs w:val="21"/>
              </w:rPr>
            </w:pPr>
            <w:r>
              <w:rPr>
                <w:rFonts w:asciiTheme="minorEastAsia" w:eastAsiaTheme="minorEastAsia" w:hAnsiTheme="minorEastAsia" w:cs="Times New Roman"/>
                <w:szCs w:val="21"/>
              </w:rPr>
              <w:t>□技术改造</w:t>
            </w:r>
          </w:p>
        </w:tc>
        <w:tc>
          <w:tcPr>
            <w:tcW w:w="1985" w:type="dxa"/>
            <w:vAlign w:val="center"/>
          </w:tcPr>
          <w:p w:rsidR="00715607" w:rsidRDefault="00243479">
            <w:pPr>
              <w:jc w:val="center"/>
              <w:rPr>
                <w:rFonts w:asciiTheme="minorEastAsia" w:eastAsiaTheme="minorEastAsia" w:hAnsiTheme="minorEastAsia" w:cs="Times New Roman"/>
                <w:szCs w:val="21"/>
              </w:rPr>
            </w:pPr>
            <w:r>
              <w:rPr>
                <w:rFonts w:asciiTheme="minorEastAsia" w:eastAsiaTheme="minorEastAsia" w:hAnsiTheme="minorEastAsia" w:cs="Times New Roman"/>
                <w:szCs w:val="21"/>
              </w:rPr>
              <w:t>建设项目</w:t>
            </w:r>
          </w:p>
          <w:p w:rsidR="00715607" w:rsidRDefault="00243479">
            <w:pPr>
              <w:jc w:val="center"/>
              <w:rPr>
                <w:rFonts w:asciiTheme="minorEastAsia" w:eastAsiaTheme="minorEastAsia" w:hAnsiTheme="minorEastAsia" w:cs="Times New Roman"/>
                <w:szCs w:val="21"/>
              </w:rPr>
            </w:pPr>
            <w:r>
              <w:rPr>
                <w:rFonts w:asciiTheme="minorEastAsia" w:eastAsiaTheme="minorEastAsia" w:hAnsiTheme="minorEastAsia" w:cs="Times New Roman"/>
                <w:szCs w:val="21"/>
              </w:rPr>
              <w:t>申报情形</w:t>
            </w:r>
          </w:p>
        </w:tc>
        <w:tc>
          <w:tcPr>
            <w:tcW w:w="2856" w:type="dxa"/>
            <w:vAlign w:val="center"/>
          </w:tcPr>
          <w:p w:rsidR="00715607" w:rsidRDefault="00243479">
            <w:pPr>
              <w:rPr>
                <w:rFonts w:asciiTheme="minorEastAsia" w:eastAsiaTheme="minorEastAsia" w:hAnsiTheme="minorEastAsia" w:cs="Times New Roman"/>
                <w:szCs w:val="21"/>
              </w:rPr>
            </w:pPr>
            <w:r>
              <w:rPr>
                <w:rFonts w:ascii="宋体" w:hAnsi="宋体"/>
                <w:szCs w:val="21"/>
              </w:rPr>
              <w:t>■</w:t>
            </w:r>
            <w:r>
              <w:rPr>
                <w:rFonts w:asciiTheme="minorEastAsia" w:eastAsiaTheme="minorEastAsia" w:hAnsiTheme="minorEastAsia" w:cs="Times New Roman"/>
                <w:szCs w:val="21"/>
              </w:rPr>
              <w:t>首次申报项目</w:t>
            </w:r>
          </w:p>
          <w:p w:rsidR="00715607" w:rsidRDefault="00243479">
            <w:pPr>
              <w:rPr>
                <w:rFonts w:asciiTheme="minorEastAsia" w:eastAsiaTheme="minorEastAsia" w:hAnsiTheme="minorEastAsia" w:cs="Times New Roman"/>
                <w:szCs w:val="21"/>
              </w:rPr>
            </w:pPr>
            <w:r>
              <w:rPr>
                <w:rFonts w:asciiTheme="minorEastAsia" w:eastAsiaTheme="minorEastAsia" w:hAnsiTheme="minorEastAsia" w:cs="Times New Roman"/>
                <w:szCs w:val="21"/>
              </w:rPr>
              <w:t>□不予批准后再次申报项目</w:t>
            </w:r>
          </w:p>
          <w:p w:rsidR="00715607" w:rsidRDefault="00243479">
            <w:pPr>
              <w:rPr>
                <w:rFonts w:asciiTheme="minorEastAsia" w:eastAsiaTheme="minorEastAsia" w:hAnsiTheme="minorEastAsia" w:cs="Times New Roman"/>
                <w:szCs w:val="21"/>
              </w:rPr>
            </w:pPr>
            <w:r>
              <w:rPr>
                <w:rFonts w:asciiTheme="minorEastAsia" w:eastAsiaTheme="minorEastAsia" w:hAnsiTheme="minorEastAsia" w:cs="Times New Roman"/>
                <w:szCs w:val="21"/>
              </w:rPr>
              <w:sym w:font="Wingdings 2" w:char="00A3"/>
            </w:r>
            <w:r>
              <w:rPr>
                <w:rFonts w:asciiTheme="minorEastAsia" w:eastAsiaTheme="minorEastAsia" w:hAnsiTheme="minorEastAsia" w:cs="Times New Roman"/>
                <w:szCs w:val="21"/>
              </w:rPr>
              <w:t>超五年重新审核项目</w:t>
            </w:r>
          </w:p>
          <w:p w:rsidR="00715607" w:rsidRDefault="00243479">
            <w:pPr>
              <w:spacing w:line="360" w:lineRule="auto"/>
              <w:rPr>
                <w:rFonts w:asciiTheme="minorEastAsia" w:eastAsiaTheme="minorEastAsia" w:hAnsiTheme="minorEastAsia" w:cs="Times New Roman"/>
                <w:szCs w:val="21"/>
              </w:rPr>
            </w:pPr>
            <w:r>
              <w:rPr>
                <w:rFonts w:asciiTheme="minorEastAsia" w:eastAsiaTheme="minorEastAsia" w:hAnsiTheme="minorEastAsia" w:cs="Times New Roman"/>
                <w:szCs w:val="21"/>
              </w:rPr>
              <w:t>□重大变动重新报批项目</w:t>
            </w:r>
            <w:bookmarkStart w:id="0" w:name="_GoBack"/>
            <w:bookmarkEnd w:id="0"/>
          </w:p>
        </w:tc>
      </w:tr>
      <w:tr w:rsidR="00715607">
        <w:tc>
          <w:tcPr>
            <w:tcW w:w="2235" w:type="dxa"/>
            <w:vAlign w:val="center"/>
          </w:tcPr>
          <w:p w:rsidR="00715607" w:rsidRDefault="00243479">
            <w:pPr>
              <w:jc w:val="center"/>
              <w:rPr>
                <w:rFonts w:cs="Times New Roman"/>
                <w:szCs w:val="21"/>
              </w:rPr>
            </w:pPr>
            <w:r>
              <w:rPr>
                <w:rFonts w:cs="Times New Roman"/>
                <w:szCs w:val="21"/>
              </w:rPr>
              <w:t>项目审批（核准</w:t>
            </w:r>
            <w:r>
              <w:rPr>
                <w:rFonts w:cs="Times New Roman"/>
                <w:szCs w:val="21"/>
              </w:rPr>
              <w:t>/</w:t>
            </w:r>
          </w:p>
          <w:p w:rsidR="00715607" w:rsidRDefault="00243479">
            <w:pPr>
              <w:jc w:val="center"/>
              <w:rPr>
                <w:rFonts w:cs="Times New Roman"/>
                <w:szCs w:val="21"/>
              </w:rPr>
            </w:pPr>
            <w:r>
              <w:rPr>
                <w:rFonts w:cs="Times New Roman"/>
                <w:szCs w:val="21"/>
              </w:rPr>
              <w:t>备案）部门（选填）</w:t>
            </w:r>
          </w:p>
        </w:tc>
        <w:tc>
          <w:tcPr>
            <w:tcW w:w="1984" w:type="dxa"/>
            <w:vAlign w:val="center"/>
          </w:tcPr>
          <w:p w:rsidR="00715607" w:rsidRDefault="00243479">
            <w:pPr>
              <w:jc w:val="center"/>
              <w:rPr>
                <w:rFonts w:cs="Times New Roman"/>
                <w:szCs w:val="21"/>
              </w:rPr>
            </w:pPr>
            <w:r>
              <w:rPr>
                <w:rFonts w:cs="Times New Roman" w:hint="eastAsia"/>
                <w:szCs w:val="21"/>
              </w:rPr>
              <w:t>/</w:t>
            </w:r>
          </w:p>
        </w:tc>
        <w:tc>
          <w:tcPr>
            <w:tcW w:w="1985" w:type="dxa"/>
            <w:vAlign w:val="center"/>
          </w:tcPr>
          <w:p w:rsidR="00715607" w:rsidRDefault="00243479">
            <w:pPr>
              <w:jc w:val="center"/>
              <w:rPr>
                <w:rFonts w:cs="Times New Roman"/>
                <w:szCs w:val="21"/>
              </w:rPr>
            </w:pPr>
            <w:r>
              <w:rPr>
                <w:rFonts w:cs="Times New Roman"/>
                <w:szCs w:val="21"/>
              </w:rPr>
              <w:t>项目审批（核准</w:t>
            </w:r>
            <w:r>
              <w:rPr>
                <w:rFonts w:cs="Times New Roman"/>
                <w:szCs w:val="21"/>
              </w:rPr>
              <w:t>/</w:t>
            </w:r>
          </w:p>
          <w:p w:rsidR="00715607" w:rsidRDefault="00243479">
            <w:pPr>
              <w:jc w:val="center"/>
              <w:rPr>
                <w:rFonts w:cs="Times New Roman"/>
                <w:szCs w:val="21"/>
              </w:rPr>
            </w:pPr>
            <w:r>
              <w:rPr>
                <w:rFonts w:cs="Times New Roman"/>
                <w:szCs w:val="21"/>
              </w:rPr>
              <w:t>备案）文号（选填）</w:t>
            </w:r>
          </w:p>
        </w:tc>
        <w:tc>
          <w:tcPr>
            <w:tcW w:w="2856" w:type="dxa"/>
            <w:vAlign w:val="center"/>
          </w:tcPr>
          <w:p w:rsidR="00715607" w:rsidRDefault="00243479">
            <w:pPr>
              <w:jc w:val="center"/>
              <w:rPr>
                <w:rFonts w:cs="Times New Roman"/>
                <w:szCs w:val="21"/>
              </w:rPr>
            </w:pPr>
            <w:r>
              <w:rPr>
                <w:rFonts w:cs="Times New Roman" w:hint="eastAsia"/>
                <w:szCs w:val="21"/>
              </w:rPr>
              <w:t>/</w:t>
            </w:r>
          </w:p>
        </w:tc>
      </w:tr>
      <w:tr w:rsidR="00715607">
        <w:tc>
          <w:tcPr>
            <w:tcW w:w="2235" w:type="dxa"/>
            <w:vAlign w:val="center"/>
          </w:tcPr>
          <w:p w:rsidR="00715607" w:rsidRDefault="00243479">
            <w:pPr>
              <w:spacing w:line="360" w:lineRule="auto"/>
              <w:jc w:val="center"/>
              <w:rPr>
                <w:rFonts w:cs="Times New Roman"/>
                <w:szCs w:val="21"/>
              </w:rPr>
            </w:pPr>
            <w:r>
              <w:rPr>
                <w:rFonts w:cs="Times New Roman"/>
                <w:szCs w:val="21"/>
              </w:rPr>
              <w:t>总投资（万元）</w:t>
            </w:r>
          </w:p>
        </w:tc>
        <w:tc>
          <w:tcPr>
            <w:tcW w:w="1984" w:type="dxa"/>
            <w:vAlign w:val="center"/>
          </w:tcPr>
          <w:p w:rsidR="00715607" w:rsidRDefault="00243479">
            <w:pPr>
              <w:spacing w:line="360" w:lineRule="auto"/>
              <w:jc w:val="center"/>
              <w:rPr>
                <w:rFonts w:cs="Times New Roman"/>
                <w:szCs w:val="21"/>
              </w:rPr>
            </w:pPr>
            <w:r>
              <w:rPr>
                <w:rFonts w:cs="Times New Roman" w:hint="eastAsia"/>
                <w:szCs w:val="21"/>
              </w:rPr>
              <w:t>1800</w:t>
            </w:r>
          </w:p>
        </w:tc>
        <w:tc>
          <w:tcPr>
            <w:tcW w:w="1985" w:type="dxa"/>
            <w:vAlign w:val="center"/>
          </w:tcPr>
          <w:p w:rsidR="00715607" w:rsidRDefault="00243479">
            <w:pPr>
              <w:spacing w:line="360" w:lineRule="auto"/>
              <w:jc w:val="center"/>
              <w:rPr>
                <w:rFonts w:cs="Times New Roman"/>
                <w:szCs w:val="21"/>
              </w:rPr>
            </w:pPr>
            <w:r>
              <w:rPr>
                <w:rFonts w:cs="Times New Roman"/>
                <w:szCs w:val="21"/>
              </w:rPr>
              <w:t>环保投资（万元）</w:t>
            </w:r>
          </w:p>
        </w:tc>
        <w:tc>
          <w:tcPr>
            <w:tcW w:w="2856" w:type="dxa"/>
            <w:vAlign w:val="center"/>
          </w:tcPr>
          <w:p w:rsidR="00715607" w:rsidRDefault="00243479">
            <w:pPr>
              <w:spacing w:line="360" w:lineRule="auto"/>
              <w:jc w:val="center"/>
              <w:rPr>
                <w:rFonts w:cs="Times New Roman"/>
                <w:szCs w:val="21"/>
              </w:rPr>
            </w:pPr>
            <w:r>
              <w:rPr>
                <w:rFonts w:cs="Times New Roman" w:hint="eastAsia"/>
                <w:szCs w:val="21"/>
              </w:rPr>
              <w:t>35</w:t>
            </w:r>
          </w:p>
        </w:tc>
      </w:tr>
      <w:tr w:rsidR="00715607">
        <w:tc>
          <w:tcPr>
            <w:tcW w:w="2235" w:type="dxa"/>
            <w:vAlign w:val="center"/>
          </w:tcPr>
          <w:p w:rsidR="00715607" w:rsidRDefault="00243479">
            <w:pPr>
              <w:spacing w:line="360" w:lineRule="auto"/>
              <w:jc w:val="center"/>
              <w:rPr>
                <w:rFonts w:cs="Times New Roman"/>
                <w:szCs w:val="21"/>
              </w:rPr>
            </w:pPr>
            <w:r>
              <w:rPr>
                <w:rFonts w:cs="Times New Roman"/>
                <w:szCs w:val="21"/>
              </w:rPr>
              <w:t>环保投资占比（</w:t>
            </w:r>
            <w:r>
              <w:rPr>
                <w:rFonts w:cs="Times New Roman"/>
                <w:szCs w:val="21"/>
              </w:rPr>
              <w:t>%</w:t>
            </w:r>
            <w:r>
              <w:rPr>
                <w:rFonts w:cs="Times New Roman"/>
                <w:szCs w:val="21"/>
              </w:rPr>
              <w:t>）</w:t>
            </w:r>
          </w:p>
        </w:tc>
        <w:tc>
          <w:tcPr>
            <w:tcW w:w="1984" w:type="dxa"/>
            <w:vAlign w:val="center"/>
          </w:tcPr>
          <w:p w:rsidR="00715607" w:rsidRDefault="00243479">
            <w:pPr>
              <w:spacing w:line="360" w:lineRule="auto"/>
              <w:jc w:val="center"/>
              <w:rPr>
                <w:rFonts w:cs="Times New Roman"/>
                <w:szCs w:val="21"/>
              </w:rPr>
            </w:pPr>
            <w:r>
              <w:rPr>
                <w:rFonts w:cs="Times New Roman" w:hint="eastAsia"/>
                <w:szCs w:val="21"/>
              </w:rPr>
              <w:t>1.9</w:t>
            </w:r>
          </w:p>
        </w:tc>
        <w:tc>
          <w:tcPr>
            <w:tcW w:w="1985" w:type="dxa"/>
            <w:vAlign w:val="center"/>
          </w:tcPr>
          <w:p w:rsidR="00715607" w:rsidRDefault="00243479">
            <w:pPr>
              <w:spacing w:line="360" w:lineRule="auto"/>
              <w:jc w:val="center"/>
              <w:rPr>
                <w:rFonts w:cs="Times New Roman"/>
                <w:szCs w:val="21"/>
              </w:rPr>
            </w:pPr>
            <w:r>
              <w:rPr>
                <w:rFonts w:cs="Times New Roman"/>
                <w:szCs w:val="21"/>
              </w:rPr>
              <w:t>施工工期</w:t>
            </w:r>
          </w:p>
        </w:tc>
        <w:tc>
          <w:tcPr>
            <w:tcW w:w="2856" w:type="dxa"/>
            <w:vAlign w:val="center"/>
          </w:tcPr>
          <w:p w:rsidR="00715607" w:rsidRDefault="00243479">
            <w:pPr>
              <w:spacing w:line="360" w:lineRule="auto"/>
              <w:jc w:val="center"/>
              <w:rPr>
                <w:rFonts w:cs="Times New Roman"/>
                <w:szCs w:val="21"/>
              </w:rPr>
            </w:pPr>
            <w:r>
              <w:rPr>
                <w:rFonts w:cs="Times New Roman" w:hint="eastAsia"/>
                <w:szCs w:val="21"/>
              </w:rPr>
              <w:t>1</w:t>
            </w:r>
            <w:r>
              <w:rPr>
                <w:rFonts w:cs="Times New Roman" w:hint="eastAsia"/>
                <w:szCs w:val="21"/>
              </w:rPr>
              <w:t>个月</w:t>
            </w:r>
          </w:p>
        </w:tc>
      </w:tr>
      <w:tr w:rsidR="00715607">
        <w:tc>
          <w:tcPr>
            <w:tcW w:w="2235" w:type="dxa"/>
            <w:vAlign w:val="center"/>
          </w:tcPr>
          <w:p w:rsidR="00715607" w:rsidRDefault="00243479">
            <w:pPr>
              <w:spacing w:line="360" w:lineRule="auto"/>
              <w:jc w:val="center"/>
              <w:rPr>
                <w:rFonts w:cs="Times New Roman"/>
                <w:szCs w:val="21"/>
              </w:rPr>
            </w:pPr>
            <w:r>
              <w:rPr>
                <w:rFonts w:cs="Times New Roman"/>
                <w:szCs w:val="21"/>
              </w:rPr>
              <w:t>是否开工建设</w:t>
            </w:r>
          </w:p>
        </w:tc>
        <w:tc>
          <w:tcPr>
            <w:tcW w:w="1984" w:type="dxa"/>
            <w:vAlign w:val="center"/>
          </w:tcPr>
          <w:p w:rsidR="00715607" w:rsidRDefault="00243479">
            <w:pPr>
              <w:rPr>
                <w:rFonts w:ascii="宋体" w:hAnsi="宋体"/>
                <w:szCs w:val="21"/>
              </w:rPr>
            </w:pPr>
            <w:r>
              <w:rPr>
                <w:rFonts w:ascii="宋体" w:hAnsi="宋体"/>
                <w:szCs w:val="21"/>
              </w:rPr>
              <w:t>■否</w:t>
            </w:r>
          </w:p>
          <w:p w:rsidR="00715607" w:rsidRDefault="00243479">
            <w:pPr>
              <w:rPr>
                <w:rFonts w:cs="Times New Roman"/>
                <w:szCs w:val="21"/>
              </w:rPr>
            </w:pPr>
            <w:r>
              <w:rPr>
                <w:rFonts w:ascii="宋体" w:hAnsi="宋体"/>
                <w:szCs w:val="21"/>
              </w:rPr>
              <w:sym w:font="Wingdings 2" w:char="00A3"/>
            </w:r>
            <w:r>
              <w:rPr>
                <w:rFonts w:ascii="宋体" w:hAnsi="宋体"/>
                <w:szCs w:val="21"/>
              </w:rPr>
              <w:t>是：</w:t>
            </w:r>
            <w:r>
              <w:rPr>
                <w:rFonts w:ascii="宋体" w:hAnsi="宋体"/>
                <w:szCs w:val="21"/>
                <w:u w:val="single"/>
              </w:rPr>
              <w:t xml:space="preserve">         </w:t>
            </w:r>
          </w:p>
        </w:tc>
        <w:tc>
          <w:tcPr>
            <w:tcW w:w="1985" w:type="dxa"/>
            <w:vAlign w:val="center"/>
          </w:tcPr>
          <w:p w:rsidR="00715607" w:rsidRDefault="00243479">
            <w:pPr>
              <w:jc w:val="center"/>
              <w:rPr>
                <w:rFonts w:cs="Times New Roman"/>
                <w:spacing w:val="-6"/>
                <w:szCs w:val="21"/>
              </w:rPr>
            </w:pPr>
            <w:r>
              <w:rPr>
                <w:rFonts w:cs="Times New Roman"/>
                <w:spacing w:val="-6"/>
                <w:szCs w:val="21"/>
              </w:rPr>
              <w:t>用地（用海）</w:t>
            </w:r>
          </w:p>
          <w:p w:rsidR="00715607" w:rsidRDefault="00243479">
            <w:pPr>
              <w:jc w:val="center"/>
              <w:rPr>
                <w:rFonts w:cs="Times New Roman"/>
                <w:szCs w:val="21"/>
              </w:rPr>
            </w:pPr>
            <w:r>
              <w:rPr>
                <w:rFonts w:cs="Times New Roman"/>
                <w:spacing w:val="-6"/>
                <w:szCs w:val="21"/>
              </w:rPr>
              <w:t>面积（</w:t>
            </w:r>
            <w:r>
              <w:rPr>
                <w:rFonts w:cs="Times New Roman"/>
                <w:spacing w:val="-6"/>
                <w:szCs w:val="21"/>
              </w:rPr>
              <w:t>m</w:t>
            </w:r>
            <w:r>
              <w:rPr>
                <w:rFonts w:cs="Times New Roman"/>
                <w:spacing w:val="-6"/>
                <w:szCs w:val="21"/>
                <w:vertAlign w:val="superscript"/>
              </w:rPr>
              <w:t>2</w:t>
            </w:r>
            <w:r>
              <w:rPr>
                <w:rFonts w:cs="Times New Roman"/>
                <w:spacing w:val="-6"/>
                <w:szCs w:val="21"/>
              </w:rPr>
              <w:t>）</w:t>
            </w:r>
          </w:p>
        </w:tc>
        <w:tc>
          <w:tcPr>
            <w:tcW w:w="2856" w:type="dxa"/>
            <w:vAlign w:val="center"/>
          </w:tcPr>
          <w:p w:rsidR="00715607" w:rsidRDefault="00243479">
            <w:pPr>
              <w:spacing w:line="360" w:lineRule="auto"/>
              <w:jc w:val="center"/>
              <w:rPr>
                <w:rFonts w:cs="Times New Roman"/>
                <w:color w:val="0000FF"/>
                <w:szCs w:val="21"/>
              </w:rPr>
            </w:pPr>
            <w:r>
              <w:rPr>
                <w:rFonts w:hint="eastAsia"/>
                <w:szCs w:val="21"/>
              </w:rPr>
              <w:t>2000</w:t>
            </w:r>
          </w:p>
        </w:tc>
      </w:tr>
      <w:tr w:rsidR="00715607">
        <w:tc>
          <w:tcPr>
            <w:tcW w:w="2235" w:type="dxa"/>
            <w:vAlign w:val="center"/>
          </w:tcPr>
          <w:p w:rsidR="00715607" w:rsidRDefault="00243479">
            <w:pPr>
              <w:autoSpaceDE w:val="0"/>
              <w:autoSpaceDN w:val="0"/>
              <w:spacing w:line="360" w:lineRule="auto"/>
              <w:jc w:val="center"/>
              <w:rPr>
                <w:rFonts w:cs="Times New Roman"/>
                <w:szCs w:val="21"/>
              </w:rPr>
            </w:pPr>
            <w:r>
              <w:rPr>
                <w:rFonts w:cs="Times New Roman"/>
                <w:szCs w:val="21"/>
              </w:rPr>
              <w:t>专项评价设置情况</w:t>
            </w:r>
          </w:p>
        </w:tc>
        <w:tc>
          <w:tcPr>
            <w:tcW w:w="6825" w:type="dxa"/>
            <w:gridSpan w:val="3"/>
            <w:vAlign w:val="center"/>
          </w:tcPr>
          <w:p w:rsidR="00715607" w:rsidRDefault="00243479">
            <w:pPr>
              <w:spacing w:line="360" w:lineRule="auto"/>
              <w:jc w:val="center"/>
              <w:rPr>
                <w:rFonts w:cs="Times New Roman"/>
              </w:rPr>
            </w:pPr>
            <w:r>
              <w:rPr>
                <w:rFonts w:cs="Times New Roman" w:hint="eastAsia"/>
              </w:rPr>
              <w:t>无</w:t>
            </w:r>
          </w:p>
        </w:tc>
      </w:tr>
      <w:tr w:rsidR="00715607">
        <w:tc>
          <w:tcPr>
            <w:tcW w:w="2235" w:type="dxa"/>
            <w:vAlign w:val="center"/>
          </w:tcPr>
          <w:p w:rsidR="00715607" w:rsidRDefault="00243479">
            <w:pPr>
              <w:autoSpaceDE w:val="0"/>
              <w:autoSpaceDN w:val="0"/>
              <w:spacing w:line="360" w:lineRule="auto"/>
              <w:jc w:val="center"/>
              <w:rPr>
                <w:rFonts w:cs="Times New Roman"/>
                <w:szCs w:val="21"/>
              </w:rPr>
            </w:pPr>
            <w:r>
              <w:rPr>
                <w:rFonts w:cs="Times New Roman"/>
                <w:szCs w:val="21"/>
              </w:rPr>
              <w:t>规划情况</w:t>
            </w:r>
          </w:p>
        </w:tc>
        <w:tc>
          <w:tcPr>
            <w:tcW w:w="6825" w:type="dxa"/>
            <w:gridSpan w:val="3"/>
            <w:vAlign w:val="center"/>
          </w:tcPr>
          <w:p w:rsidR="00715607" w:rsidRDefault="00243479">
            <w:pPr>
              <w:spacing w:line="360" w:lineRule="auto"/>
              <w:jc w:val="center"/>
              <w:rPr>
                <w:color w:val="0000FF"/>
                <w:szCs w:val="21"/>
              </w:rPr>
            </w:pPr>
            <w:r>
              <w:rPr>
                <w:rFonts w:cs="Times New Roman" w:hint="eastAsia"/>
              </w:rPr>
              <w:t>无</w:t>
            </w:r>
          </w:p>
        </w:tc>
      </w:tr>
      <w:tr w:rsidR="00715607">
        <w:tc>
          <w:tcPr>
            <w:tcW w:w="2235" w:type="dxa"/>
            <w:vAlign w:val="center"/>
          </w:tcPr>
          <w:p w:rsidR="00715607" w:rsidRDefault="00243479">
            <w:pPr>
              <w:jc w:val="center"/>
              <w:rPr>
                <w:rFonts w:cs="Times New Roman"/>
                <w:szCs w:val="21"/>
              </w:rPr>
            </w:pPr>
            <w:r>
              <w:rPr>
                <w:rFonts w:cs="Times New Roman"/>
                <w:szCs w:val="21"/>
              </w:rPr>
              <w:t>规划环境影响</w:t>
            </w:r>
          </w:p>
          <w:p w:rsidR="00715607" w:rsidRDefault="00243479">
            <w:pPr>
              <w:jc w:val="center"/>
              <w:rPr>
                <w:rFonts w:cs="Times New Roman"/>
                <w:szCs w:val="21"/>
              </w:rPr>
            </w:pPr>
            <w:r>
              <w:rPr>
                <w:rFonts w:cs="Times New Roman"/>
                <w:szCs w:val="21"/>
              </w:rPr>
              <w:t>评价情况</w:t>
            </w:r>
          </w:p>
        </w:tc>
        <w:tc>
          <w:tcPr>
            <w:tcW w:w="6825" w:type="dxa"/>
            <w:gridSpan w:val="3"/>
            <w:vAlign w:val="center"/>
          </w:tcPr>
          <w:p w:rsidR="00715607" w:rsidRDefault="00243479">
            <w:pPr>
              <w:spacing w:line="360" w:lineRule="auto"/>
              <w:jc w:val="center"/>
              <w:rPr>
                <w:rFonts w:cs="Times New Roman"/>
              </w:rPr>
            </w:pPr>
            <w:r>
              <w:rPr>
                <w:rFonts w:cs="Times New Roman" w:hint="eastAsia"/>
              </w:rPr>
              <w:t>无</w:t>
            </w:r>
          </w:p>
        </w:tc>
      </w:tr>
      <w:tr w:rsidR="00715607">
        <w:tc>
          <w:tcPr>
            <w:tcW w:w="2235" w:type="dxa"/>
            <w:vAlign w:val="center"/>
          </w:tcPr>
          <w:p w:rsidR="00715607" w:rsidRDefault="00243479">
            <w:pPr>
              <w:autoSpaceDE w:val="0"/>
              <w:autoSpaceDN w:val="0"/>
              <w:jc w:val="center"/>
              <w:rPr>
                <w:rFonts w:cs="Times New Roman"/>
                <w:szCs w:val="21"/>
              </w:rPr>
            </w:pPr>
            <w:r>
              <w:rPr>
                <w:rFonts w:cs="Times New Roman"/>
                <w:szCs w:val="21"/>
              </w:rPr>
              <w:t>规划及规划环境</w:t>
            </w:r>
          </w:p>
          <w:p w:rsidR="00715607" w:rsidRDefault="00243479">
            <w:pPr>
              <w:autoSpaceDE w:val="0"/>
              <w:autoSpaceDN w:val="0"/>
              <w:jc w:val="center"/>
              <w:rPr>
                <w:rFonts w:cs="Times New Roman"/>
                <w:szCs w:val="21"/>
              </w:rPr>
            </w:pPr>
            <w:r>
              <w:rPr>
                <w:rFonts w:cs="Times New Roman"/>
                <w:szCs w:val="21"/>
              </w:rPr>
              <w:t>影响评价符合性分析</w:t>
            </w:r>
          </w:p>
        </w:tc>
        <w:tc>
          <w:tcPr>
            <w:tcW w:w="6825" w:type="dxa"/>
            <w:gridSpan w:val="3"/>
            <w:vAlign w:val="center"/>
          </w:tcPr>
          <w:p w:rsidR="00715607" w:rsidRDefault="00243479">
            <w:pPr>
              <w:spacing w:line="360" w:lineRule="auto"/>
              <w:jc w:val="center"/>
              <w:rPr>
                <w:rFonts w:cs="Times New Roman"/>
              </w:rPr>
            </w:pPr>
            <w:r>
              <w:rPr>
                <w:rFonts w:cs="Times New Roman" w:hint="eastAsia"/>
              </w:rPr>
              <w:t>无</w:t>
            </w:r>
          </w:p>
        </w:tc>
      </w:tr>
      <w:tr w:rsidR="00715607">
        <w:tc>
          <w:tcPr>
            <w:tcW w:w="2235" w:type="dxa"/>
            <w:vAlign w:val="center"/>
          </w:tcPr>
          <w:p w:rsidR="00715607" w:rsidRDefault="00243479">
            <w:pPr>
              <w:autoSpaceDE w:val="0"/>
              <w:autoSpaceDN w:val="0"/>
              <w:jc w:val="center"/>
              <w:rPr>
                <w:rFonts w:cs="Times New Roman"/>
                <w:szCs w:val="21"/>
              </w:rPr>
            </w:pPr>
            <w:r>
              <w:rPr>
                <w:rFonts w:cs="Times New Roman"/>
                <w:szCs w:val="21"/>
              </w:rPr>
              <w:t>其他符合性分析</w:t>
            </w:r>
          </w:p>
        </w:tc>
        <w:tc>
          <w:tcPr>
            <w:tcW w:w="6825" w:type="dxa"/>
            <w:gridSpan w:val="3"/>
            <w:vAlign w:val="center"/>
          </w:tcPr>
          <w:p w:rsidR="00715607" w:rsidRPr="00696EC0" w:rsidRDefault="00243479">
            <w:pPr>
              <w:spacing w:line="360" w:lineRule="auto"/>
              <w:rPr>
                <w:b/>
              </w:rPr>
            </w:pPr>
            <w:r w:rsidRPr="00696EC0">
              <w:rPr>
                <w:rFonts w:hint="eastAsia"/>
                <w:b/>
              </w:rPr>
              <w:t>1</w:t>
            </w:r>
            <w:r w:rsidRPr="00696EC0">
              <w:rPr>
                <w:rFonts w:hint="eastAsia"/>
                <w:b/>
              </w:rPr>
              <w:t>、与“三线一单”的相符性分析</w:t>
            </w:r>
          </w:p>
          <w:p w:rsidR="00715607" w:rsidRDefault="00243479">
            <w:pPr>
              <w:spacing w:line="360" w:lineRule="auto"/>
              <w:jc w:val="center"/>
              <w:rPr>
                <w:rFonts w:cs="Times New Roman"/>
              </w:rPr>
            </w:pPr>
            <w:r>
              <w:rPr>
                <w:rFonts w:cs="Times New Roman" w:hint="eastAsia"/>
              </w:rPr>
              <w:t>表</w:t>
            </w:r>
            <w:r>
              <w:rPr>
                <w:rFonts w:cs="Times New Roman" w:hint="eastAsia"/>
              </w:rPr>
              <w:t xml:space="preserve">1-1  </w:t>
            </w:r>
            <w:r>
              <w:rPr>
                <w:rFonts w:cs="Times New Roman" w:hint="eastAsia"/>
              </w:rPr>
              <w:t>项目与“三线一单”的相符性分析</w:t>
            </w:r>
          </w:p>
          <w:tbl>
            <w:tblPr>
              <w:tblStyle w:val="af0"/>
              <w:tblW w:w="5000" w:type="pct"/>
              <w:tblLook w:val="04A0" w:firstRow="1" w:lastRow="0" w:firstColumn="1" w:lastColumn="0" w:noHBand="0" w:noVBand="1"/>
            </w:tblPr>
            <w:tblGrid>
              <w:gridCol w:w="1162"/>
              <w:gridCol w:w="2552"/>
              <w:gridCol w:w="2885"/>
            </w:tblGrid>
            <w:tr w:rsidR="00715607" w:rsidTr="00696EC0">
              <w:tc>
                <w:tcPr>
                  <w:tcW w:w="880" w:type="pct"/>
                  <w:vAlign w:val="center"/>
                </w:tcPr>
                <w:p w:rsidR="00715607" w:rsidRDefault="00243479">
                  <w:pPr>
                    <w:jc w:val="center"/>
                    <w:rPr>
                      <w:rFonts w:cs="Times New Roman"/>
                    </w:rPr>
                  </w:pPr>
                  <w:r>
                    <w:rPr>
                      <w:rFonts w:cs="Times New Roman" w:hint="eastAsia"/>
                    </w:rPr>
                    <w:t>三线一单内容</w:t>
                  </w:r>
                </w:p>
              </w:tc>
              <w:tc>
                <w:tcPr>
                  <w:tcW w:w="1934" w:type="pct"/>
                  <w:vAlign w:val="center"/>
                </w:tcPr>
                <w:p w:rsidR="00715607" w:rsidRDefault="00243479">
                  <w:pPr>
                    <w:jc w:val="center"/>
                    <w:rPr>
                      <w:rFonts w:cs="Times New Roman"/>
                    </w:rPr>
                  </w:pPr>
                  <w:r>
                    <w:rPr>
                      <w:rFonts w:cs="Times New Roman" w:hint="eastAsia"/>
                    </w:rPr>
                    <w:t>相符性分析</w:t>
                  </w:r>
                </w:p>
              </w:tc>
              <w:tc>
                <w:tcPr>
                  <w:tcW w:w="2186" w:type="pct"/>
                  <w:vAlign w:val="center"/>
                </w:tcPr>
                <w:p w:rsidR="00715607" w:rsidRDefault="00243479">
                  <w:pPr>
                    <w:jc w:val="center"/>
                    <w:rPr>
                      <w:rFonts w:cs="Times New Roman"/>
                    </w:rPr>
                  </w:pPr>
                  <w:r>
                    <w:rPr>
                      <w:rFonts w:cs="Times New Roman" w:hint="eastAsia"/>
                    </w:rPr>
                    <w:t>相符性</w:t>
                  </w:r>
                </w:p>
              </w:tc>
            </w:tr>
            <w:tr w:rsidR="00715607" w:rsidTr="00696EC0">
              <w:tc>
                <w:tcPr>
                  <w:tcW w:w="880" w:type="pct"/>
                  <w:vAlign w:val="center"/>
                </w:tcPr>
                <w:p w:rsidR="00715607" w:rsidRDefault="00243479">
                  <w:pPr>
                    <w:jc w:val="center"/>
                    <w:rPr>
                      <w:rFonts w:cs="Times New Roman"/>
                    </w:rPr>
                  </w:pPr>
                  <w:r>
                    <w:rPr>
                      <w:rFonts w:hint="eastAsia"/>
                      <w:bCs/>
                      <w:szCs w:val="21"/>
                    </w:rPr>
                    <w:t>生态保护红线</w:t>
                  </w:r>
                </w:p>
              </w:tc>
              <w:tc>
                <w:tcPr>
                  <w:tcW w:w="1934" w:type="pct"/>
                  <w:vAlign w:val="center"/>
                </w:tcPr>
                <w:p w:rsidR="00715607" w:rsidRDefault="00243479">
                  <w:pPr>
                    <w:jc w:val="center"/>
                    <w:rPr>
                      <w:rFonts w:cs="Times New Roman"/>
                    </w:rPr>
                  </w:pPr>
                  <w:r>
                    <w:rPr>
                      <w:rFonts w:cs="Times New Roman" w:hint="eastAsia"/>
                    </w:rPr>
                    <w:t>根据湖南省人民政府关于印发《湖南省生态保护红线》的通知（湘政发</w:t>
                  </w:r>
                  <w:r>
                    <w:rPr>
                      <w:rFonts w:cs="Times New Roman" w:hint="eastAsia"/>
                    </w:rPr>
                    <w:t>[2018]20</w:t>
                  </w:r>
                  <w:r>
                    <w:rPr>
                      <w:rFonts w:cs="Times New Roman" w:hint="eastAsia"/>
                    </w:rPr>
                    <w:t>号）湖南省生态保护红线划定面积为</w:t>
                  </w:r>
                  <w:r>
                    <w:rPr>
                      <w:rFonts w:cs="Times New Roman" w:hint="eastAsia"/>
                    </w:rPr>
                    <w:t>4.28</w:t>
                  </w:r>
                  <w:r>
                    <w:rPr>
                      <w:rFonts w:cs="Times New Roman" w:hint="eastAsia"/>
                    </w:rPr>
                    <w:t>万平方公里，占全省土地面积的</w:t>
                  </w:r>
                  <w:r>
                    <w:rPr>
                      <w:rFonts w:cs="Times New Roman" w:hint="eastAsia"/>
                    </w:rPr>
                    <w:t>20.23%</w:t>
                  </w:r>
                  <w:r>
                    <w:rPr>
                      <w:rFonts w:cs="Times New Roman" w:hint="eastAsia"/>
                    </w:rPr>
                    <w:t>。全省生态保护红线空间格局为“一湖三山四水”：“一湖”为洞庭湖（主要包括东洞庭湖、南洞庭湖、横岭湖、</w:t>
                  </w:r>
                  <w:r>
                    <w:rPr>
                      <w:rFonts w:cs="Times New Roman" w:hint="eastAsia"/>
                    </w:rPr>
                    <w:lastRenderedPageBreak/>
                    <w:t>西洞庭湖等自然保护区和长江岸线），主要生态功能为生物多样性维护、洪水调蓄。“三山”包括武陵</w:t>
                  </w:r>
                  <w:r>
                    <w:rPr>
                      <w:rFonts w:cs="Times New Roman" w:hint="eastAsia"/>
                    </w:rPr>
                    <w:t>-</w:t>
                  </w:r>
                  <w:r>
                    <w:rPr>
                      <w:rFonts w:cs="Times New Roman" w:hint="eastAsia"/>
                    </w:rPr>
                    <w:t>雪峰山脉生态屏障，主要生态功能为生物多样性维护与水土保持；罗霄</w:t>
                  </w:r>
                  <w:r>
                    <w:rPr>
                      <w:rFonts w:cs="Times New Roman" w:hint="eastAsia"/>
                    </w:rPr>
                    <w:t>-</w:t>
                  </w:r>
                  <w:r>
                    <w:rPr>
                      <w:rFonts w:cs="Times New Roman" w:hint="eastAsia"/>
                    </w:rPr>
                    <w:t>幕阜山脉生态屏障，主要生态功能为生物多样性维护、水源涵养和水土保持；南岭山脉生态屏障，主要生态功能为水源涵养和生物多样性维护，其中南岭山脉生态屏障是南方丘陵山地带的重要组成部分。“四水”为湘资沅澧“湘江、资水、沅江、澧水”的源头区及重要水域。</w:t>
                  </w:r>
                </w:p>
              </w:tc>
              <w:tc>
                <w:tcPr>
                  <w:tcW w:w="2186" w:type="pct"/>
                  <w:vAlign w:val="center"/>
                </w:tcPr>
                <w:p w:rsidR="00715607" w:rsidRDefault="00243479">
                  <w:pPr>
                    <w:jc w:val="center"/>
                    <w:rPr>
                      <w:rFonts w:cs="Times New Roman"/>
                    </w:rPr>
                  </w:pPr>
                  <w:r>
                    <w:rPr>
                      <w:rFonts w:cs="Times New Roman" w:hint="eastAsia"/>
                    </w:rPr>
                    <w:lastRenderedPageBreak/>
                    <w:t>本项目位于澧县大堰垱镇陈管垱村二十三组，周边区域不涉及重点生态功能区、生态敏感区、生态脆弱区、禁止开发区以及其他未列入上述范围、但具有重要生态功能或生态环境敏感、脆弱的区域，</w:t>
                  </w:r>
                  <w:r w:rsidRPr="005332AA">
                    <w:rPr>
                      <w:rFonts w:cs="Times New Roman" w:hint="eastAsia"/>
                      <w:u w:val="single"/>
                    </w:rPr>
                    <w:t>不属于生态红线管控区</w:t>
                  </w:r>
                  <w:r>
                    <w:rPr>
                      <w:rFonts w:cs="Times New Roman" w:hint="eastAsia"/>
                    </w:rPr>
                    <w:t>，符合生态红线区域保护规划。</w:t>
                  </w:r>
                </w:p>
              </w:tc>
            </w:tr>
            <w:tr w:rsidR="00715607" w:rsidTr="00696EC0">
              <w:tc>
                <w:tcPr>
                  <w:tcW w:w="880" w:type="pct"/>
                  <w:vAlign w:val="center"/>
                </w:tcPr>
                <w:p w:rsidR="00715607" w:rsidRDefault="00243479">
                  <w:pPr>
                    <w:jc w:val="center"/>
                    <w:rPr>
                      <w:rFonts w:cs="Times New Roman"/>
                    </w:rPr>
                  </w:pPr>
                  <w:r>
                    <w:rPr>
                      <w:rFonts w:hint="eastAsia"/>
                      <w:szCs w:val="21"/>
                    </w:rPr>
                    <w:lastRenderedPageBreak/>
                    <w:t>环境质量底线</w:t>
                  </w:r>
                </w:p>
              </w:tc>
              <w:tc>
                <w:tcPr>
                  <w:tcW w:w="1934" w:type="pct"/>
                  <w:vAlign w:val="center"/>
                </w:tcPr>
                <w:p w:rsidR="00715607" w:rsidRDefault="00243479">
                  <w:pPr>
                    <w:jc w:val="center"/>
                    <w:rPr>
                      <w:rFonts w:cs="Times New Roman"/>
                    </w:rPr>
                  </w:pPr>
                  <w:r>
                    <w:rPr>
                      <w:rFonts w:cs="Times New Roman" w:hint="eastAsia"/>
                    </w:rPr>
                    <w:t>环境质量底线是国家和地方设置的大气、水和土壤环境质量目标，也是改善环境质量的基准线。项目环评对照区域环境质量目标，分析预测项目建设对环境质量影响，强化污染防治措施和污染物排放控制要求。根据环境质量现状监测可知，本项目所在区域噪声质量现状满足相关环境质量标准，大气除</w:t>
                  </w:r>
                  <w:r>
                    <w:rPr>
                      <w:rFonts w:cs="Times New Roman" w:hint="eastAsia"/>
                    </w:rPr>
                    <w:t>PM2.5</w:t>
                  </w:r>
                  <w:r>
                    <w:rPr>
                      <w:rFonts w:cs="Times New Roman" w:hint="eastAsia"/>
                    </w:rPr>
                    <w:t>、</w:t>
                  </w:r>
                  <w:r>
                    <w:rPr>
                      <w:rFonts w:cs="Times New Roman" w:hint="eastAsia"/>
                    </w:rPr>
                    <w:t>PM10</w:t>
                  </w:r>
                  <w:r>
                    <w:rPr>
                      <w:rFonts w:cs="Times New Roman" w:hint="eastAsia"/>
                    </w:rPr>
                    <w:t>均值超标外均满足相关环境质量标准，项目建设地环境质量状况良好。</w:t>
                  </w:r>
                </w:p>
              </w:tc>
              <w:tc>
                <w:tcPr>
                  <w:tcW w:w="2186" w:type="pct"/>
                  <w:vAlign w:val="center"/>
                </w:tcPr>
                <w:p w:rsidR="00715607" w:rsidRDefault="00243479">
                  <w:pPr>
                    <w:jc w:val="center"/>
                    <w:rPr>
                      <w:rFonts w:cs="Times New Roman"/>
                    </w:rPr>
                  </w:pPr>
                  <w:r>
                    <w:rPr>
                      <w:rFonts w:cs="Times New Roman" w:hint="eastAsia"/>
                    </w:rPr>
                    <w:t>根据预测分析，本项目的建设不会改变区域环境功能属性，项目的建设符合环境质量底线要求。</w:t>
                  </w:r>
                </w:p>
              </w:tc>
            </w:tr>
            <w:tr w:rsidR="00715607" w:rsidTr="00696EC0">
              <w:tc>
                <w:tcPr>
                  <w:tcW w:w="880" w:type="pct"/>
                  <w:vAlign w:val="center"/>
                </w:tcPr>
                <w:p w:rsidR="00715607" w:rsidRDefault="00243479">
                  <w:pPr>
                    <w:jc w:val="center"/>
                    <w:rPr>
                      <w:rFonts w:cs="Times New Roman"/>
                    </w:rPr>
                  </w:pPr>
                  <w:r>
                    <w:rPr>
                      <w:rFonts w:hint="eastAsia"/>
                      <w:bCs/>
                      <w:szCs w:val="21"/>
                    </w:rPr>
                    <w:t>资源利用上线</w:t>
                  </w:r>
                </w:p>
              </w:tc>
              <w:tc>
                <w:tcPr>
                  <w:tcW w:w="1934" w:type="pct"/>
                  <w:vAlign w:val="center"/>
                </w:tcPr>
                <w:p w:rsidR="00715607" w:rsidRDefault="00243479">
                  <w:pPr>
                    <w:jc w:val="center"/>
                    <w:rPr>
                      <w:rFonts w:cs="Times New Roman"/>
                    </w:rPr>
                  </w:pPr>
                  <w:r>
                    <w:rPr>
                      <w:rFonts w:cs="Times New Roman" w:hint="eastAsia"/>
                    </w:rPr>
                    <w:t>/</w:t>
                  </w:r>
                </w:p>
              </w:tc>
              <w:tc>
                <w:tcPr>
                  <w:tcW w:w="2186" w:type="pct"/>
                  <w:vAlign w:val="center"/>
                </w:tcPr>
                <w:p w:rsidR="00715607" w:rsidRDefault="00243479">
                  <w:pPr>
                    <w:jc w:val="center"/>
                    <w:rPr>
                      <w:rFonts w:cs="Times New Roman"/>
                    </w:rPr>
                  </w:pPr>
                  <w:r>
                    <w:rPr>
                      <w:rFonts w:cs="Times New Roman" w:hint="eastAsia"/>
                    </w:rPr>
                    <w:t>本项目营运过程中消耗一定量的电源、水源的消耗，项目资源消耗量相对区域资源利用总量较少，符合资源利用上线要求。</w:t>
                  </w:r>
                </w:p>
              </w:tc>
            </w:tr>
            <w:tr w:rsidR="00715607" w:rsidTr="00696EC0">
              <w:tc>
                <w:tcPr>
                  <w:tcW w:w="880" w:type="pct"/>
                  <w:vAlign w:val="center"/>
                </w:tcPr>
                <w:p w:rsidR="00715607" w:rsidRDefault="00243479">
                  <w:pPr>
                    <w:jc w:val="center"/>
                    <w:rPr>
                      <w:rFonts w:cs="Times New Roman"/>
                    </w:rPr>
                  </w:pPr>
                  <w:r>
                    <w:rPr>
                      <w:rFonts w:hint="eastAsia"/>
                      <w:bCs/>
                      <w:szCs w:val="21"/>
                    </w:rPr>
                    <w:t>环境准入负面清单</w:t>
                  </w:r>
                </w:p>
              </w:tc>
              <w:tc>
                <w:tcPr>
                  <w:tcW w:w="1934" w:type="pct"/>
                  <w:vAlign w:val="center"/>
                </w:tcPr>
                <w:p w:rsidR="00715607" w:rsidRDefault="00243479">
                  <w:pPr>
                    <w:jc w:val="center"/>
                    <w:rPr>
                      <w:rFonts w:cs="Times New Roman"/>
                    </w:rPr>
                  </w:pPr>
                  <w:r>
                    <w:rPr>
                      <w:rFonts w:cs="Times New Roman" w:hint="eastAsia"/>
                    </w:rPr>
                    <w:t>/</w:t>
                  </w:r>
                </w:p>
              </w:tc>
              <w:tc>
                <w:tcPr>
                  <w:tcW w:w="2186" w:type="pct"/>
                  <w:vAlign w:val="center"/>
                </w:tcPr>
                <w:p w:rsidR="00715607" w:rsidRDefault="00243479">
                  <w:pPr>
                    <w:jc w:val="center"/>
                    <w:rPr>
                      <w:rFonts w:cs="Times New Roman"/>
                    </w:rPr>
                  </w:pPr>
                  <w:r>
                    <w:rPr>
                      <w:rFonts w:cs="Times New Roman" w:hint="eastAsia"/>
                    </w:rPr>
                    <w:t>项目所在地没有环境准入负面清单，本次评价对照《产业结构调整指导目录（</w:t>
                  </w:r>
                  <w:r>
                    <w:rPr>
                      <w:rFonts w:cs="Times New Roman" w:hint="eastAsia"/>
                    </w:rPr>
                    <w:t>2019</w:t>
                  </w:r>
                  <w:r>
                    <w:rPr>
                      <w:rFonts w:cs="Times New Roman" w:hint="eastAsia"/>
                    </w:rPr>
                    <w:t>年本）》、《淘汰落后生产能力、工艺和产品的目录》（第一、二、三批）进行相符性分析，本项目设备、生产工艺均符合国家产业政策，属于允许类，因此本项目不在环境准入负面清单内。</w:t>
                  </w:r>
                </w:p>
              </w:tc>
            </w:tr>
          </w:tbl>
          <w:p w:rsidR="00715607" w:rsidRPr="00696EC0" w:rsidRDefault="00243479">
            <w:pPr>
              <w:spacing w:beforeLines="50" w:before="156" w:line="360" w:lineRule="auto"/>
              <w:rPr>
                <w:rFonts w:cs="Times New Roman"/>
                <w:b/>
              </w:rPr>
            </w:pPr>
            <w:r w:rsidRPr="00696EC0">
              <w:rPr>
                <w:rFonts w:cs="Times New Roman" w:hint="eastAsia"/>
                <w:b/>
              </w:rPr>
              <w:lastRenderedPageBreak/>
              <w:t>2</w:t>
            </w:r>
            <w:r w:rsidRPr="00696EC0">
              <w:rPr>
                <w:rFonts w:cs="Times New Roman" w:hint="eastAsia"/>
                <w:b/>
              </w:rPr>
              <w:t>、与《常德市“三线一单”生态环境管控基本要求暨环境管控单元生态环境准入清单》的符合性分析</w:t>
            </w:r>
          </w:p>
          <w:p w:rsidR="00715607" w:rsidRDefault="00243479">
            <w:pPr>
              <w:spacing w:line="360" w:lineRule="auto"/>
              <w:ind w:firstLineChars="200" w:firstLine="420"/>
              <w:rPr>
                <w:rFonts w:cs="Times New Roman"/>
                <w:color w:val="0000FF"/>
              </w:rPr>
            </w:pPr>
            <w:r>
              <w:rPr>
                <w:rFonts w:cs="Times New Roman" w:hint="eastAsia"/>
              </w:rPr>
              <w:t>本项目位于澧县大堰垱镇陈管垱村二十三组，与《常德市“三线一单”生态环境管控基本要求暨环境管控单元生态环境准入清单》的符合性分析见表</w:t>
            </w:r>
            <w:r>
              <w:rPr>
                <w:rFonts w:cs="Times New Roman" w:hint="eastAsia"/>
              </w:rPr>
              <w:t>1-2</w:t>
            </w:r>
            <w:r>
              <w:rPr>
                <w:rFonts w:cs="Times New Roman" w:hint="eastAsia"/>
              </w:rPr>
              <w:t>。</w:t>
            </w:r>
          </w:p>
          <w:p w:rsidR="00715607" w:rsidRDefault="00243479">
            <w:pPr>
              <w:spacing w:line="360" w:lineRule="auto"/>
              <w:jc w:val="center"/>
              <w:rPr>
                <w:rFonts w:cs="Times New Roman"/>
              </w:rPr>
            </w:pPr>
            <w:r>
              <w:rPr>
                <w:rFonts w:cs="Times New Roman" w:hint="eastAsia"/>
              </w:rPr>
              <w:t>表</w:t>
            </w:r>
            <w:r>
              <w:rPr>
                <w:rFonts w:cs="Times New Roman" w:hint="eastAsia"/>
              </w:rPr>
              <w:t xml:space="preserve">1-2 </w:t>
            </w:r>
            <w:r>
              <w:rPr>
                <w:rFonts w:cs="Times New Roman" w:hint="eastAsia"/>
              </w:rPr>
              <w:t>项目与《常德市“三线一单”生态环境管控基本要求</w:t>
            </w:r>
          </w:p>
          <w:p w:rsidR="00715607" w:rsidRDefault="00243479">
            <w:pPr>
              <w:spacing w:line="360" w:lineRule="auto"/>
              <w:jc w:val="center"/>
              <w:rPr>
                <w:rFonts w:cs="Times New Roman"/>
              </w:rPr>
            </w:pPr>
            <w:r>
              <w:rPr>
                <w:rFonts w:cs="Times New Roman" w:hint="eastAsia"/>
              </w:rPr>
              <w:t>暨环境管控单元生态环境准入清单》的符合性分析</w:t>
            </w:r>
          </w:p>
          <w:tbl>
            <w:tblPr>
              <w:tblStyle w:val="af0"/>
              <w:tblW w:w="5000" w:type="pct"/>
              <w:tblLook w:val="04A0" w:firstRow="1" w:lastRow="0" w:firstColumn="1" w:lastColumn="0" w:noHBand="0" w:noVBand="1"/>
            </w:tblPr>
            <w:tblGrid>
              <w:gridCol w:w="879"/>
              <w:gridCol w:w="4136"/>
              <w:gridCol w:w="792"/>
              <w:gridCol w:w="792"/>
            </w:tblGrid>
            <w:tr w:rsidR="00715607" w:rsidTr="00696EC0">
              <w:tc>
                <w:tcPr>
                  <w:tcW w:w="666" w:type="pct"/>
                  <w:vAlign w:val="center"/>
                </w:tcPr>
                <w:p w:rsidR="00715607" w:rsidRDefault="00243479">
                  <w:pPr>
                    <w:jc w:val="center"/>
                  </w:pPr>
                  <w:r>
                    <w:rPr>
                      <w:rFonts w:hint="eastAsia"/>
                    </w:rPr>
                    <w:t>管理维度</w:t>
                  </w:r>
                </w:p>
              </w:tc>
              <w:tc>
                <w:tcPr>
                  <w:tcW w:w="3134" w:type="pct"/>
                  <w:vAlign w:val="center"/>
                </w:tcPr>
                <w:p w:rsidR="00715607" w:rsidRDefault="00243479">
                  <w:pPr>
                    <w:jc w:val="center"/>
                  </w:pPr>
                  <w:r>
                    <w:rPr>
                      <w:rFonts w:hint="eastAsia"/>
                    </w:rPr>
                    <w:t>清单中管控要求</w:t>
                  </w:r>
                </w:p>
              </w:tc>
              <w:tc>
                <w:tcPr>
                  <w:tcW w:w="600" w:type="pct"/>
                  <w:vAlign w:val="center"/>
                </w:tcPr>
                <w:p w:rsidR="00715607" w:rsidRDefault="00243479">
                  <w:pPr>
                    <w:jc w:val="center"/>
                    <w:rPr>
                      <w:rFonts w:cs="Times New Roman"/>
                    </w:rPr>
                  </w:pPr>
                  <w:r>
                    <w:rPr>
                      <w:rFonts w:cs="Times New Roman" w:hint="eastAsia"/>
                    </w:rPr>
                    <w:t>相符性分析</w:t>
                  </w:r>
                </w:p>
              </w:tc>
              <w:tc>
                <w:tcPr>
                  <w:tcW w:w="600" w:type="pct"/>
                  <w:vAlign w:val="center"/>
                </w:tcPr>
                <w:p w:rsidR="00715607" w:rsidRDefault="00243479">
                  <w:pPr>
                    <w:jc w:val="center"/>
                    <w:rPr>
                      <w:rFonts w:cs="Times New Roman"/>
                    </w:rPr>
                  </w:pPr>
                  <w:r>
                    <w:rPr>
                      <w:rFonts w:cs="Times New Roman" w:hint="eastAsia"/>
                    </w:rPr>
                    <w:t>相符性</w:t>
                  </w:r>
                </w:p>
              </w:tc>
            </w:tr>
            <w:tr w:rsidR="00715607" w:rsidTr="00696EC0">
              <w:tc>
                <w:tcPr>
                  <w:tcW w:w="666" w:type="pct"/>
                  <w:vAlign w:val="center"/>
                </w:tcPr>
                <w:p w:rsidR="00715607" w:rsidRDefault="00243479">
                  <w:pPr>
                    <w:jc w:val="center"/>
                  </w:pPr>
                  <w:r>
                    <w:rPr>
                      <w:rFonts w:hint="eastAsia"/>
                    </w:rPr>
                    <w:t>空间布局约束</w:t>
                  </w:r>
                </w:p>
              </w:tc>
              <w:tc>
                <w:tcPr>
                  <w:tcW w:w="3134" w:type="pct"/>
                  <w:vAlign w:val="center"/>
                </w:tcPr>
                <w:p w:rsidR="00715607" w:rsidRDefault="00243479">
                  <w:pPr>
                    <w:jc w:val="center"/>
                    <w:rPr>
                      <w:rFonts w:cs="Times New Roman"/>
                    </w:rPr>
                  </w:pPr>
                  <w:r>
                    <w:rPr>
                      <w:rFonts w:cs="Times New Roman" w:hint="eastAsia"/>
                    </w:rPr>
                    <w:t>1.</w:t>
                  </w:r>
                  <w:r>
                    <w:rPr>
                      <w:rFonts w:cs="Times New Roman"/>
                    </w:rPr>
                    <w:t>天供山森林公园按照《森林公园管理办法》严格管控。</w:t>
                  </w:r>
                </w:p>
                <w:p w:rsidR="00715607" w:rsidRDefault="00243479">
                  <w:pPr>
                    <w:jc w:val="center"/>
                    <w:rPr>
                      <w:rFonts w:cs="Times New Roman"/>
                    </w:rPr>
                  </w:pPr>
                  <w:r>
                    <w:rPr>
                      <w:rFonts w:cs="Times New Roman" w:hint="eastAsia"/>
                    </w:rPr>
                    <w:t>2.</w:t>
                  </w:r>
                  <w:r>
                    <w:rPr>
                      <w:rFonts w:cs="Times New Roman" w:hint="eastAsia"/>
                    </w:rPr>
                    <w:t>生态保护红线原则上按禁止开发区域的要求进行管理，严禁不符合主体功能定位的各类开发活动，严禁任意改变用途，明确属地管理责任，实行严格管控，加大生态保护补偿力度，加强生态保护与修复，建立监测网络和监管平台。</w:t>
                  </w:r>
                </w:p>
              </w:tc>
              <w:tc>
                <w:tcPr>
                  <w:tcW w:w="600" w:type="pct"/>
                  <w:vAlign w:val="center"/>
                </w:tcPr>
                <w:p w:rsidR="00715607" w:rsidRDefault="00243479">
                  <w:pPr>
                    <w:jc w:val="center"/>
                    <w:rPr>
                      <w:rFonts w:cs="Times New Roman"/>
                    </w:rPr>
                  </w:pPr>
                  <w:r>
                    <w:rPr>
                      <w:rFonts w:cs="Times New Roman"/>
                    </w:rPr>
                    <w:t>本项目</w:t>
                  </w:r>
                  <w:r>
                    <w:rPr>
                      <w:rFonts w:cs="Times New Roman" w:hint="eastAsia"/>
                    </w:rPr>
                    <w:t>不位于生态红线管控区</w:t>
                  </w:r>
                </w:p>
              </w:tc>
              <w:tc>
                <w:tcPr>
                  <w:tcW w:w="600" w:type="pct"/>
                  <w:vAlign w:val="center"/>
                </w:tcPr>
                <w:p w:rsidR="00715607" w:rsidRDefault="00243479">
                  <w:pPr>
                    <w:jc w:val="center"/>
                    <w:rPr>
                      <w:rFonts w:cs="Times New Roman"/>
                    </w:rPr>
                  </w:pPr>
                  <w:r>
                    <w:rPr>
                      <w:rFonts w:cs="Times New Roman" w:hint="eastAsia"/>
                    </w:rPr>
                    <w:t>符合空间布局约束要求</w:t>
                  </w:r>
                </w:p>
              </w:tc>
            </w:tr>
            <w:tr w:rsidR="00715607" w:rsidTr="00696EC0">
              <w:tc>
                <w:tcPr>
                  <w:tcW w:w="666" w:type="pct"/>
                  <w:vAlign w:val="center"/>
                </w:tcPr>
                <w:p w:rsidR="00715607" w:rsidRDefault="00243479">
                  <w:pPr>
                    <w:jc w:val="center"/>
                  </w:pPr>
                  <w:r>
                    <w:rPr>
                      <w:rFonts w:hint="eastAsia"/>
                    </w:rPr>
                    <w:t>污染物排放管控</w:t>
                  </w:r>
                </w:p>
              </w:tc>
              <w:tc>
                <w:tcPr>
                  <w:tcW w:w="3134" w:type="pct"/>
                  <w:vAlign w:val="center"/>
                </w:tcPr>
                <w:p w:rsidR="00715607" w:rsidRDefault="00243479">
                  <w:pPr>
                    <w:jc w:val="center"/>
                    <w:rPr>
                      <w:rFonts w:cs="Times New Roman"/>
                    </w:rPr>
                  </w:pPr>
                  <w:r>
                    <w:rPr>
                      <w:rFonts w:cs="Times New Roman" w:hint="eastAsia"/>
                    </w:rPr>
                    <w:t>1.</w:t>
                  </w:r>
                  <w:r>
                    <w:rPr>
                      <w:rFonts w:cs="Times New Roman" w:hint="eastAsia"/>
                    </w:rPr>
                    <w:t>开展土壤污染防治先行区建设，建立土壤污染防治长效机制。将建设用地土壤环境管理要求纳入城市规划和供地管理。强化土壤污染治理和修复。</w:t>
                  </w:r>
                </w:p>
                <w:p w:rsidR="00715607" w:rsidRDefault="00243479">
                  <w:pPr>
                    <w:jc w:val="center"/>
                    <w:rPr>
                      <w:rFonts w:cs="Times New Roman"/>
                    </w:rPr>
                  </w:pPr>
                  <w:r>
                    <w:rPr>
                      <w:rFonts w:cs="Times New Roman" w:hint="eastAsia"/>
                    </w:rPr>
                    <w:t>2.</w:t>
                  </w:r>
                  <w:r>
                    <w:rPr>
                      <w:rFonts w:cs="Times New Roman" w:hint="eastAsia"/>
                    </w:rPr>
                    <w:t>推进工业集聚区工业废水集中治理。建设工业污水集中处理设施及配套管网，集聚区内工业企业废水必须经预处理达到集中处理要求，方可进入污水集中处理设施。新建、升级工业集聚区应同步规划、建设污水、垃圾集中处理等污染治理设施。</w:t>
                  </w:r>
                </w:p>
                <w:p w:rsidR="00715607" w:rsidRDefault="00243479">
                  <w:pPr>
                    <w:jc w:val="center"/>
                    <w:rPr>
                      <w:rFonts w:cs="Times New Roman"/>
                    </w:rPr>
                  </w:pPr>
                  <w:r>
                    <w:rPr>
                      <w:rFonts w:cs="Times New Roman" w:hint="eastAsia"/>
                    </w:rPr>
                    <w:t>3.</w:t>
                  </w:r>
                  <w:r>
                    <w:rPr>
                      <w:rFonts w:cs="Times New Roman" w:hint="eastAsia"/>
                    </w:rPr>
                    <w:t>产粮（油）大县要制定土壤环境保护方案，实施农药化肥负增长行动，推行农业情节安全生产，已建成的相关企业应当按照有关标准、规定采取措施，防止对耕地造成污染。</w:t>
                  </w:r>
                </w:p>
                <w:p w:rsidR="00715607" w:rsidRDefault="00243479">
                  <w:pPr>
                    <w:jc w:val="center"/>
                    <w:rPr>
                      <w:rFonts w:cs="Times New Roman"/>
                    </w:rPr>
                  </w:pPr>
                  <w:r>
                    <w:rPr>
                      <w:rFonts w:cs="Times New Roman" w:hint="eastAsia"/>
                    </w:rPr>
                    <w:t>4.</w:t>
                  </w:r>
                  <w:r>
                    <w:rPr>
                      <w:rFonts w:cs="Times New Roman" w:hint="eastAsia"/>
                    </w:rPr>
                    <w:t>加强畜禽养殖污染防治。严格规范兽药、饲料添加剂的生产和使用，杜绝过量使用，促进源头减量，合理布局畜禽养殖企业，推进规模化、集约化养殖场（小区）建设。</w:t>
                  </w:r>
                </w:p>
              </w:tc>
              <w:tc>
                <w:tcPr>
                  <w:tcW w:w="600" w:type="pct"/>
                  <w:vAlign w:val="center"/>
                </w:tcPr>
                <w:p w:rsidR="00715607" w:rsidRDefault="00243479">
                  <w:pPr>
                    <w:jc w:val="center"/>
                    <w:rPr>
                      <w:rFonts w:cs="Times New Roman"/>
                    </w:rPr>
                  </w:pPr>
                  <w:r>
                    <w:rPr>
                      <w:rFonts w:cs="Times New Roman"/>
                    </w:rPr>
                    <w:t>本项目废水主要为生活污水，经化粪池预处理后用于周边农田浇灌，无废水排放</w:t>
                  </w:r>
                </w:p>
              </w:tc>
              <w:tc>
                <w:tcPr>
                  <w:tcW w:w="600" w:type="pct"/>
                  <w:vAlign w:val="center"/>
                </w:tcPr>
                <w:p w:rsidR="00715607" w:rsidRDefault="00243479">
                  <w:pPr>
                    <w:jc w:val="center"/>
                    <w:rPr>
                      <w:rFonts w:cs="Times New Roman"/>
                    </w:rPr>
                  </w:pPr>
                  <w:r>
                    <w:rPr>
                      <w:rFonts w:cs="Times New Roman"/>
                    </w:rPr>
                    <w:t>符合污染物排放管控要求</w:t>
                  </w:r>
                </w:p>
              </w:tc>
            </w:tr>
            <w:tr w:rsidR="00715607" w:rsidTr="00696EC0">
              <w:tc>
                <w:tcPr>
                  <w:tcW w:w="666" w:type="pct"/>
                  <w:vAlign w:val="center"/>
                </w:tcPr>
                <w:p w:rsidR="00715607" w:rsidRDefault="00243479">
                  <w:pPr>
                    <w:jc w:val="center"/>
                  </w:pPr>
                  <w:r>
                    <w:rPr>
                      <w:rFonts w:hint="eastAsia"/>
                    </w:rPr>
                    <w:t>环境风险防控</w:t>
                  </w:r>
                </w:p>
              </w:tc>
              <w:tc>
                <w:tcPr>
                  <w:tcW w:w="3134" w:type="pct"/>
                  <w:vAlign w:val="center"/>
                </w:tcPr>
                <w:p w:rsidR="00715607" w:rsidRDefault="00243479">
                  <w:pPr>
                    <w:jc w:val="center"/>
                    <w:rPr>
                      <w:rFonts w:cs="Times New Roman"/>
                    </w:rPr>
                  </w:pPr>
                  <w:r>
                    <w:rPr>
                      <w:rFonts w:cs="Times New Roman" w:hint="eastAsia"/>
                    </w:rPr>
                    <w:t>1.</w:t>
                  </w:r>
                  <w:r>
                    <w:rPr>
                      <w:rFonts w:cs="Times New Roman"/>
                    </w:rPr>
                    <w:t>防治地下水污染。定期调查评估集中式地下水型饮用水水源补给区等区域环境状况。对地下水自来水厂进行体质改造，化工生产存贮销售企业和工业园区</w:t>
                  </w:r>
                  <w:r>
                    <w:rPr>
                      <w:rFonts w:cs="Times New Roman" w:hint="eastAsia"/>
                    </w:rPr>
                    <w:t>、矿山开采区、垃圾填埋场等区域应进行必要的防渗处理。加油站地下油罐应全部更新为双层罐或完成防身池设置。报废矿井、钻井、取水井应实施封井回填。制定地下水污染场地清单，积极推进地下水修复治理试点工作。</w:t>
                  </w:r>
                </w:p>
                <w:p w:rsidR="00715607" w:rsidRDefault="00243479">
                  <w:pPr>
                    <w:jc w:val="center"/>
                    <w:rPr>
                      <w:rFonts w:cs="Times New Roman"/>
                    </w:rPr>
                  </w:pPr>
                  <w:r>
                    <w:rPr>
                      <w:rFonts w:cs="Times New Roman" w:hint="eastAsia"/>
                    </w:rPr>
                    <w:lastRenderedPageBreak/>
                    <w:t>2.</w:t>
                  </w:r>
                  <w:r>
                    <w:rPr>
                      <w:rFonts w:cs="Times New Roman" w:hint="eastAsia"/>
                    </w:rPr>
                    <w:t>定期评估沿江河湖库工业企业、工业集聚区环境，落实防控措施。制定和完善突发环境事件处置应急预案，确定责任主体，明确预警预报与响应程序、应急处置及保障措施等内容，依法及时公布预警信息。依据国家相关规定，工业企业进一步提升风险防控和突发环境事件应急处置能力。</w:t>
                  </w:r>
                </w:p>
                <w:p w:rsidR="00715607" w:rsidRDefault="00243479">
                  <w:pPr>
                    <w:jc w:val="center"/>
                    <w:rPr>
                      <w:rFonts w:cs="Times New Roman"/>
                    </w:rPr>
                  </w:pPr>
                  <w:r>
                    <w:rPr>
                      <w:rFonts w:cs="Times New Roman" w:hint="eastAsia"/>
                    </w:rPr>
                    <w:t>3.</w:t>
                  </w:r>
                  <w:r>
                    <w:rPr>
                      <w:rFonts w:cs="Times New Roman" w:hint="eastAsia"/>
                    </w:rPr>
                    <w:t>加强水源地污染整治。全面排查关闭饮用水水源保护区入河排污口，完成县级城市集中式饮用水水源保护区违规建设项目清理。加强农村饮用水水质监测能力。</w:t>
                  </w:r>
                </w:p>
                <w:p w:rsidR="00715607" w:rsidRDefault="00243479">
                  <w:pPr>
                    <w:jc w:val="center"/>
                    <w:rPr>
                      <w:rFonts w:cs="Times New Roman"/>
                    </w:rPr>
                  </w:pPr>
                  <w:r>
                    <w:rPr>
                      <w:rFonts w:cs="Times New Roman" w:hint="eastAsia"/>
                    </w:rPr>
                    <w:t>4.</w:t>
                  </w:r>
                  <w:r>
                    <w:rPr>
                      <w:rFonts w:cs="Times New Roman" w:hint="eastAsia"/>
                    </w:rPr>
                    <w:t>必须依法实施强制性清洁生产审核。制定完善矿山地质环境保护与恢复治理的技术规范和标准，引导并强制矿山企业边开发、边治理。现已闭坑的老矿山造成的矿山地质问题，拓宽资金渠道，制定激励政策，加快推进治理恢复进程；采取有效措施，最大限度减少破坏土地面积、降低破坏程度，切实保护耕地特别是基本农田。</w:t>
                  </w:r>
                </w:p>
              </w:tc>
              <w:tc>
                <w:tcPr>
                  <w:tcW w:w="600" w:type="pct"/>
                  <w:vAlign w:val="center"/>
                </w:tcPr>
                <w:p w:rsidR="00715607" w:rsidRDefault="00243479">
                  <w:pPr>
                    <w:jc w:val="center"/>
                    <w:rPr>
                      <w:rFonts w:cs="Times New Roman"/>
                    </w:rPr>
                  </w:pPr>
                  <w:r>
                    <w:rPr>
                      <w:rFonts w:cs="Times New Roman"/>
                    </w:rPr>
                    <w:lastRenderedPageBreak/>
                    <w:t>本项目不位于</w:t>
                  </w:r>
                  <w:r>
                    <w:rPr>
                      <w:rFonts w:cs="Times New Roman" w:hint="eastAsia"/>
                    </w:rPr>
                    <w:t>饮用水水源保护区</w:t>
                  </w:r>
                </w:p>
              </w:tc>
              <w:tc>
                <w:tcPr>
                  <w:tcW w:w="600" w:type="pct"/>
                  <w:vAlign w:val="center"/>
                </w:tcPr>
                <w:p w:rsidR="00715607" w:rsidRDefault="00243479">
                  <w:pPr>
                    <w:jc w:val="center"/>
                    <w:rPr>
                      <w:rFonts w:cs="Times New Roman"/>
                    </w:rPr>
                  </w:pPr>
                  <w:r>
                    <w:rPr>
                      <w:rFonts w:cs="Times New Roman"/>
                    </w:rPr>
                    <w:t>符合环境风险防控要求</w:t>
                  </w:r>
                </w:p>
              </w:tc>
            </w:tr>
            <w:tr w:rsidR="00715607" w:rsidTr="00696EC0">
              <w:tc>
                <w:tcPr>
                  <w:tcW w:w="666" w:type="pct"/>
                  <w:vAlign w:val="center"/>
                </w:tcPr>
                <w:p w:rsidR="00715607" w:rsidRDefault="00243479">
                  <w:pPr>
                    <w:jc w:val="center"/>
                  </w:pPr>
                  <w:r>
                    <w:rPr>
                      <w:rFonts w:hint="eastAsia"/>
                    </w:rPr>
                    <w:lastRenderedPageBreak/>
                    <w:t>资源开发效率要求</w:t>
                  </w:r>
                </w:p>
              </w:tc>
              <w:tc>
                <w:tcPr>
                  <w:tcW w:w="3134" w:type="pct"/>
                  <w:vAlign w:val="center"/>
                </w:tcPr>
                <w:p w:rsidR="00715607" w:rsidRDefault="00243479">
                  <w:pPr>
                    <w:jc w:val="center"/>
                    <w:rPr>
                      <w:rFonts w:cs="Times New Roman"/>
                    </w:rPr>
                  </w:pPr>
                  <w:r>
                    <w:rPr>
                      <w:rFonts w:cs="Times New Roman" w:hint="eastAsia"/>
                    </w:rPr>
                    <w:t>1.</w:t>
                  </w:r>
                  <w:r>
                    <w:rPr>
                      <w:rFonts w:cs="Times New Roman" w:hint="eastAsia"/>
                    </w:rPr>
                    <w:t>水资源</w:t>
                  </w:r>
                </w:p>
                <w:p w:rsidR="00715607" w:rsidRDefault="00243479">
                  <w:pPr>
                    <w:jc w:val="center"/>
                    <w:rPr>
                      <w:rFonts w:cs="Times New Roman"/>
                    </w:rPr>
                  </w:pPr>
                  <w:r>
                    <w:rPr>
                      <w:rFonts w:cs="Times New Roman" w:hint="eastAsia"/>
                    </w:rPr>
                    <w:t>1.1</w:t>
                  </w:r>
                  <w:r>
                    <w:rPr>
                      <w:rFonts w:cs="Times New Roman" w:hint="eastAsia"/>
                    </w:rPr>
                    <w:t>建立预警体系，发布预警信息，对未依法完成水资源论证的建设项目，建设单位不得擅自开工建设和投产使用。推广喷灌、微灌、集雨补灌、低压管道输水灌溉、水田控制灌溉和水肥一体化等高效节水技术，开展罐区现代化改造试点。推进学校、医院、宾馆、洗浴等重点行业节水技术改造。限期关闭未批准的和公共供水管网覆盖范围内的自备水井。加快实施地下水监测工程，完善地下水监测网络。</w:t>
                  </w:r>
                </w:p>
                <w:p w:rsidR="00715607" w:rsidRDefault="00243479">
                  <w:pPr>
                    <w:jc w:val="center"/>
                    <w:rPr>
                      <w:rFonts w:cs="Times New Roman"/>
                    </w:rPr>
                  </w:pPr>
                  <w:r>
                    <w:rPr>
                      <w:rFonts w:cs="Times New Roman" w:hint="eastAsia"/>
                    </w:rPr>
                    <w:t>1.2</w:t>
                  </w:r>
                  <w:r>
                    <w:rPr>
                      <w:rFonts w:cs="Times New Roman" w:hint="eastAsia"/>
                    </w:rPr>
                    <w:t>到</w:t>
                  </w:r>
                  <w:r>
                    <w:rPr>
                      <w:rFonts w:cs="Times New Roman" w:hint="eastAsia"/>
                    </w:rPr>
                    <w:t>2020</w:t>
                  </w:r>
                  <w:r>
                    <w:rPr>
                      <w:rFonts w:cs="Times New Roman" w:hint="eastAsia"/>
                    </w:rPr>
                    <w:t>年，全县农田灌溉水有效利用系数达到</w:t>
                  </w:r>
                  <w:r>
                    <w:rPr>
                      <w:rFonts w:cs="Times New Roman" w:hint="eastAsia"/>
                    </w:rPr>
                    <w:t>0.591.</w:t>
                  </w:r>
                </w:p>
                <w:p w:rsidR="00715607" w:rsidRDefault="00243479">
                  <w:pPr>
                    <w:jc w:val="center"/>
                    <w:rPr>
                      <w:rFonts w:cs="Times New Roman"/>
                    </w:rPr>
                  </w:pPr>
                  <w:r>
                    <w:rPr>
                      <w:rFonts w:cs="Times New Roman" w:hint="eastAsia"/>
                    </w:rPr>
                    <w:t>2.</w:t>
                  </w:r>
                  <w:r>
                    <w:rPr>
                      <w:rFonts w:cs="Times New Roman" w:hint="eastAsia"/>
                    </w:rPr>
                    <w:t>土地资源</w:t>
                  </w:r>
                </w:p>
                <w:p w:rsidR="00715607" w:rsidRDefault="00243479">
                  <w:pPr>
                    <w:jc w:val="center"/>
                    <w:rPr>
                      <w:rFonts w:cs="Times New Roman"/>
                    </w:rPr>
                  </w:pPr>
                  <w:r>
                    <w:rPr>
                      <w:rFonts w:cs="Times New Roman" w:hint="eastAsia"/>
                    </w:rPr>
                    <w:t>2.1</w:t>
                  </w:r>
                  <w:r>
                    <w:rPr>
                      <w:rFonts w:cs="Times New Roman" w:hint="eastAsia"/>
                    </w:rPr>
                    <w:t>城市、村庄和集镇建设不得占用基本农田，交通、水利、能源等基础设施项目，因选址特殊，无法避让基本农田的，必须报国务院批准。禁止违法占用基本农田进行绿色通道、绿化隔离带和防护林建设，禁止改变基本农田土壤性状发展林果业和挖塘养鱼，禁止开展对基本农田耕作层造成永久性破坏的临时工程和其他各项活动。</w:t>
                  </w:r>
                </w:p>
                <w:p w:rsidR="00715607" w:rsidRDefault="00243479">
                  <w:pPr>
                    <w:jc w:val="center"/>
                    <w:rPr>
                      <w:rFonts w:cs="Times New Roman"/>
                    </w:rPr>
                  </w:pPr>
                  <w:r>
                    <w:rPr>
                      <w:rFonts w:cs="Times New Roman" w:hint="eastAsia"/>
                    </w:rPr>
                    <w:t>2.2</w:t>
                  </w:r>
                  <w:r>
                    <w:rPr>
                      <w:rFonts w:cs="Times New Roman" w:hint="eastAsia"/>
                    </w:rPr>
                    <w:t>到</w:t>
                  </w:r>
                  <w:r>
                    <w:rPr>
                      <w:rFonts w:cs="Times New Roman" w:hint="eastAsia"/>
                    </w:rPr>
                    <w:t>2020</w:t>
                  </w:r>
                  <w:r>
                    <w:rPr>
                      <w:rFonts w:cs="Times New Roman" w:hint="eastAsia"/>
                    </w:rPr>
                    <w:t>年，大堰垱镇基本农田保护区不低于</w:t>
                  </w:r>
                  <w:r>
                    <w:rPr>
                      <w:rFonts w:cs="Times New Roman" w:hint="eastAsia"/>
                    </w:rPr>
                    <w:t>5649.01</w:t>
                  </w:r>
                  <w:r>
                    <w:rPr>
                      <w:rFonts w:cs="Times New Roman" w:hint="eastAsia"/>
                    </w:rPr>
                    <w:t>公顷，一般农地区不低于</w:t>
                  </w:r>
                  <w:r>
                    <w:rPr>
                      <w:rFonts w:cs="Times New Roman" w:hint="eastAsia"/>
                    </w:rPr>
                    <w:t>1144.39</w:t>
                  </w:r>
                  <w:r>
                    <w:rPr>
                      <w:rFonts w:cs="Times New Roman" w:hint="eastAsia"/>
                    </w:rPr>
                    <w:t>公顷，城镇建设用地控制在</w:t>
                  </w:r>
                  <w:r>
                    <w:rPr>
                      <w:rFonts w:cs="Times New Roman" w:hint="eastAsia"/>
                    </w:rPr>
                    <w:t>108.23</w:t>
                  </w:r>
                  <w:r>
                    <w:rPr>
                      <w:rFonts w:cs="Times New Roman" w:hint="eastAsia"/>
                    </w:rPr>
                    <w:t>公顷以内，村镇建设用地区控制在</w:t>
                  </w:r>
                  <w:r>
                    <w:rPr>
                      <w:rFonts w:cs="Times New Roman" w:hint="eastAsia"/>
                    </w:rPr>
                    <w:t>1182.25</w:t>
                  </w:r>
                  <w:r>
                    <w:rPr>
                      <w:rFonts w:cs="Times New Roman" w:hint="eastAsia"/>
                    </w:rPr>
                    <w:t>公顷以内，独立工矿区控制在</w:t>
                  </w:r>
                  <w:r>
                    <w:rPr>
                      <w:rFonts w:cs="Times New Roman" w:hint="eastAsia"/>
                    </w:rPr>
                    <w:t>86.31</w:t>
                  </w:r>
                  <w:r>
                    <w:rPr>
                      <w:rFonts w:cs="Times New Roman" w:hint="eastAsia"/>
                    </w:rPr>
                    <w:t>公顷以内。</w:t>
                  </w:r>
                </w:p>
                <w:p w:rsidR="00715607" w:rsidRDefault="00243479">
                  <w:pPr>
                    <w:jc w:val="center"/>
                    <w:rPr>
                      <w:rFonts w:cs="Times New Roman"/>
                    </w:rPr>
                  </w:pPr>
                  <w:r>
                    <w:rPr>
                      <w:rFonts w:cs="Times New Roman" w:hint="eastAsia"/>
                    </w:rPr>
                    <w:t>3.</w:t>
                  </w:r>
                  <w:r>
                    <w:rPr>
                      <w:rFonts w:cs="Times New Roman" w:hint="eastAsia"/>
                    </w:rPr>
                    <w:t>能源</w:t>
                  </w:r>
                </w:p>
                <w:p w:rsidR="00715607" w:rsidRDefault="00243479">
                  <w:pPr>
                    <w:jc w:val="center"/>
                    <w:rPr>
                      <w:rFonts w:cs="Times New Roman"/>
                    </w:rPr>
                  </w:pPr>
                  <w:r>
                    <w:rPr>
                      <w:rFonts w:cs="Times New Roman" w:hint="eastAsia"/>
                    </w:rPr>
                    <w:t>3.1</w:t>
                  </w:r>
                  <w:r>
                    <w:rPr>
                      <w:rFonts w:cs="Times New Roman" w:hint="eastAsia"/>
                    </w:rPr>
                    <w:t>坚持高能效、低污染、低排放、多种能</w:t>
                  </w:r>
                  <w:r>
                    <w:rPr>
                      <w:rFonts w:cs="Times New Roman" w:hint="eastAsia"/>
                    </w:rPr>
                    <w:lastRenderedPageBreak/>
                    <w:t>源并举互补的发展目标，加快推进能源结构调整，提高能源利用效率，使用清洁能源，扩大本地可再生能源利用，推进绿色能源示范性建设。同时提升能源储备能力，形成可靠、经济、清洁、低碳的多元化能源保障体系。</w:t>
                  </w:r>
                </w:p>
              </w:tc>
              <w:tc>
                <w:tcPr>
                  <w:tcW w:w="600" w:type="pct"/>
                  <w:vAlign w:val="center"/>
                </w:tcPr>
                <w:p w:rsidR="00715607" w:rsidRDefault="00243479">
                  <w:pPr>
                    <w:jc w:val="center"/>
                    <w:rPr>
                      <w:rFonts w:cs="Times New Roman"/>
                    </w:rPr>
                  </w:pPr>
                  <w:r>
                    <w:rPr>
                      <w:rFonts w:cs="Times New Roman" w:hint="eastAsia"/>
                    </w:rPr>
                    <w:lastRenderedPageBreak/>
                    <w:t>项目营运过程中消耗一定量的电源、水源，资源消耗量相对区域资源利用总量较少</w:t>
                  </w:r>
                </w:p>
              </w:tc>
              <w:tc>
                <w:tcPr>
                  <w:tcW w:w="600" w:type="pct"/>
                  <w:vAlign w:val="center"/>
                </w:tcPr>
                <w:p w:rsidR="00715607" w:rsidRDefault="00243479">
                  <w:pPr>
                    <w:jc w:val="center"/>
                    <w:rPr>
                      <w:rFonts w:cs="Times New Roman"/>
                    </w:rPr>
                  </w:pPr>
                  <w:r>
                    <w:rPr>
                      <w:rFonts w:cs="Times New Roman" w:hint="eastAsia"/>
                    </w:rPr>
                    <w:t>符合资源开发效率要求</w:t>
                  </w:r>
                </w:p>
              </w:tc>
            </w:tr>
          </w:tbl>
          <w:p w:rsidR="00715607" w:rsidRPr="00696EC0" w:rsidRDefault="00243479">
            <w:pPr>
              <w:spacing w:beforeLines="50" w:before="156" w:line="360" w:lineRule="auto"/>
              <w:rPr>
                <w:rFonts w:cs="Times New Roman"/>
                <w:b/>
              </w:rPr>
            </w:pPr>
            <w:r w:rsidRPr="00696EC0">
              <w:rPr>
                <w:rFonts w:cs="Times New Roman" w:hint="eastAsia"/>
                <w:b/>
              </w:rPr>
              <w:lastRenderedPageBreak/>
              <w:t>3</w:t>
            </w:r>
            <w:r w:rsidRPr="00696EC0">
              <w:rPr>
                <w:rFonts w:cs="Times New Roman" w:hint="eastAsia"/>
                <w:b/>
              </w:rPr>
              <w:t>、产业政策符合性分析</w:t>
            </w:r>
          </w:p>
          <w:p w:rsidR="00715607" w:rsidRDefault="00243479">
            <w:pPr>
              <w:spacing w:line="360" w:lineRule="auto"/>
              <w:ind w:firstLineChars="200" w:firstLine="420"/>
              <w:rPr>
                <w:rFonts w:cs="Times New Roman"/>
              </w:rPr>
            </w:pPr>
            <w:r>
              <w:rPr>
                <w:rFonts w:cs="Times New Roman" w:hint="eastAsia"/>
              </w:rPr>
              <w:t>根据《产业结构调整指导目录（</w:t>
            </w:r>
            <w:r>
              <w:rPr>
                <w:rFonts w:cs="Times New Roman" w:hint="eastAsia"/>
              </w:rPr>
              <w:t>2019</w:t>
            </w:r>
            <w:r>
              <w:rPr>
                <w:rFonts w:cs="Times New Roman" w:hint="eastAsia"/>
              </w:rPr>
              <w:t>年本）》，本项目从事吉他生产，不属于“限制类”和“淘汰类”，项目建设符合国家产业政策。</w:t>
            </w:r>
          </w:p>
          <w:p w:rsidR="00715607" w:rsidRDefault="00715607">
            <w:pPr>
              <w:spacing w:line="360" w:lineRule="auto"/>
              <w:rPr>
                <w:rFonts w:cs="Times New Roman"/>
              </w:rPr>
            </w:pPr>
          </w:p>
          <w:p w:rsidR="00715607" w:rsidRPr="00696EC0" w:rsidRDefault="00243479">
            <w:pPr>
              <w:spacing w:line="360" w:lineRule="auto"/>
              <w:rPr>
                <w:rFonts w:cs="Times New Roman"/>
                <w:b/>
                <w:bCs/>
              </w:rPr>
            </w:pPr>
            <w:r w:rsidRPr="00696EC0">
              <w:rPr>
                <w:rFonts w:cs="Times New Roman" w:hint="eastAsia"/>
                <w:b/>
              </w:rPr>
              <w:t>4</w:t>
            </w:r>
            <w:r w:rsidRPr="00696EC0">
              <w:rPr>
                <w:rFonts w:cs="Times New Roman" w:hint="eastAsia"/>
                <w:b/>
              </w:rPr>
              <w:t>、</w:t>
            </w:r>
            <w:r w:rsidRPr="00696EC0">
              <w:rPr>
                <w:rFonts w:cs="Times New Roman" w:hint="eastAsia"/>
                <w:b/>
                <w:bCs/>
              </w:rPr>
              <w:t>与《挥发性有机物（</w:t>
            </w:r>
            <w:r w:rsidRPr="00696EC0">
              <w:rPr>
                <w:rFonts w:cs="Times New Roman" w:hint="eastAsia"/>
                <w:b/>
                <w:bCs/>
              </w:rPr>
              <w:t>VOCs</w:t>
            </w:r>
            <w:r w:rsidRPr="00696EC0">
              <w:rPr>
                <w:rFonts w:cs="Times New Roman" w:hint="eastAsia"/>
                <w:b/>
                <w:bCs/>
              </w:rPr>
              <w:t>）污染防治技术政策》符合性分析</w:t>
            </w:r>
          </w:p>
          <w:p w:rsidR="00715607" w:rsidRDefault="00243479">
            <w:pPr>
              <w:spacing w:line="360" w:lineRule="auto"/>
              <w:ind w:firstLineChars="200" w:firstLine="420"/>
              <w:rPr>
                <w:rFonts w:cs="Times New Roman"/>
              </w:rPr>
            </w:pPr>
            <w:r>
              <w:rPr>
                <w:rFonts w:cs="Times New Roman"/>
              </w:rPr>
              <w:t>本项目与《挥发性有机物（</w:t>
            </w:r>
            <w:r>
              <w:rPr>
                <w:rFonts w:cs="Times New Roman"/>
              </w:rPr>
              <w:t>VOCs</w:t>
            </w:r>
            <w:r>
              <w:rPr>
                <w:rFonts w:cs="Times New Roman"/>
              </w:rPr>
              <w:t>）污染防治技术政策》符合性分析见下表。</w:t>
            </w:r>
          </w:p>
          <w:p w:rsidR="00715607" w:rsidRDefault="00243479">
            <w:pPr>
              <w:spacing w:line="360" w:lineRule="auto"/>
              <w:rPr>
                <w:rFonts w:cs="Times New Roman"/>
              </w:rPr>
            </w:pPr>
            <w:r>
              <w:rPr>
                <w:rFonts w:cs="Times New Roman"/>
              </w:rPr>
              <w:t>表</w:t>
            </w:r>
            <w:r>
              <w:rPr>
                <w:rFonts w:cs="Times New Roman" w:hint="eastAsia"/>
              </w:rPr>
              <w:t>1-3</w:t>
            </w:r>
            <w:r>
              <w:rPr>
                <w:rFonts w:cs="Times New Roman"/>
              </w:rPr>
              <w:t xml:space="preserve">  </w:t>
            </w:r>
            <w:r>
              <w:rPr>
                <w:rFonts w:cs="Times New Roman"/>
              </w:rPr>
              <w:t>与《挥发性有机物（</w:t>
            </w:r>
            <w:r>
              <w:rPr>
                <w:rFonts w:cs="Times New Roman"/>
              </w:rPr>
              <w:t>VOCs</w:t>
            </w:r>
            <w:r>
              <w:rPr>
                <w:rFonts w:cs="Times New Roman"/>
              </w:rPr>
              <w:t>）污染防治技术政策》对比一览表</w:t>
            </w:r>
          </w:p>
          <w:tbl>
            <w:tblPr>
              <w:tblW w:w="5000" w:type="pct"/>
              <w:jc w:val="center"/>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ook w:val="04A0" w:firstRow="1" w:lastRow="0" w:firstColumn="1" w:lastColumn="0" w:noHBand="0" w:noVBand="1"/>
            </w:tblPr>
            <w:tblGrid>
              <w:gridCol w:w="599"/>
              <w:gridCol w:w="3200"/>
              <w:gridCol w:w="2140"/>
              <w:gridCol w:w="654"/>
            </w:tblGrid>
            <w:tr w:rsidR="00715607" w:rsidTr="00696EC0">
              <w:trPr>
                <w:jc w:val="center"/>
              </w:trPr>
              <w:tc>
                <w:tcPr>
                  <w:tcW w:w="454" w:type="pct"/>
                  <w:vAlign w:val="center"/>
                </w:tcPr>
                <w:p w:rsidR="00715607" w:rsidRDefault="00243479">
                  <w:pPr>
                    <w:jc w:val="center"/>
                    <w:rPr>
                      <w:rFonts w:cs="Times New Roman"/>
                    </w:rPr>
                  </w:pPr>
                  <w:r>
                    <w:rPr>
                      <w:rFonts w:cs="Times New Roman"/>
                    </w:rPr>
                    <w:t>控制项目</w:t>
                  </w:r>
                </w:p>
              </w:tc>
              <w:tc>
                <w:tcPr>
                  <w:tcW w:w="2427" w:type="pct"/>
                  <w:vAlign w:val="center"/>
                </w:tcPr>
                <w:p w:rsidR="00715607" w:rsidRDefault="00243479">
                  <w:pPr>
                    <w:jc w:val="center"/>
                    <w:rPr>
                      <w:rFonts w:cs="Times New Roman"/>
                    </w:rPr>
                  </w:pPr>
                  <w:r>
                    <w:rPr>
                      <w:rFonts w:cs="Times New Roman"/>
                    </w:rPr>
                    <w:t>挥发性有机物（</w:t>
                  </w:r>
                  <w:r>
                    <w:rPr>
                      <w:rFonts w:cs="Times New Roman"/>
                    </w:rPr>
                    <w:t>VOCs</w:t>
                  </w:r>
                  <w:r>
                    <w:rPr>
                      <w:rFonts w:cs="Times New Roman"/>
                    </w:rPr>
                    <w:t>）污染防治技术政策</w:t>
                  </w:r>
                </w:p>
              </w:tc>
              <w:tc>
                <w:tcPr>
                  <w:tcW w:w="1623" w:type="pct"/>
                  <w:vAlign w:val="center"/>
                </w:tcPr>
                <w:p w:rsidR="00715607" w:rsidRDefault="00243479">
                  <w:pPr>
                    <w:jc w:val="center"/>
                    <w:rPr>
                      <w:rFonts w:cs="Times New Roman"/>
                    </w:rPr>
                  </w:pPr>
                  <w:r>
                    <w:rPr>
                      <w:rFonts w:cs="Times New Roman"/>
                    </w:rPr>
                    <w:t>本项目情况</w:t>
                  </w:r>
                </w:p>
              </w:tc>
              <w:tc>
                <w:tcPr>
                  <w:tcW w:w="496" w:type="pct"/>
                  <w:vAlign w:val="center"/>
                </w:tcPr>
                <w:p w:rsidR="00715607" w:rsidRDefault="00243479">
                  <w:pPr>
                    <w:jc w:val="center"/>
                    <w:rPr>
                      <w:rFonts w:cs="Times New Roman"/>
                    </w:rPr>
                  </w:pPr>
                  <w:r>
                    <w:rPr>
                      <w:rFonts w:cs="Times New Roman"/>
                    </w:rPr>
                    <w:t>符合性分析</w:t>
                  </w:r>
                </w:p>
              </w:tc>
            </w:tr>
            <w:tr w:rsidR="00715607" w:rsidTr="00696EC0">
              <w:trPr>
                <w:jc w:val="center"/>
              </w:trPr>
              <w:tc>
                <w:tcPr>
                  <w:tcW w:w="454" w:type="pct"/>
                  <w:vMerge w:val="restart"/>
                  <w:vAlign w:val="center"/>
                </w:tcPr>
                <w:p w:rsidR="00715607" w:rsidRDefault="00243479">
                  <w:pPr>
                    <w:jc w:val="center"/>
                    <w:rPr>
                      <w:rFonts w:cs="Times New Roman"/>
                    </w:rPr>
                  </w:pPr>
                  <w:r>
                    <w:rPr>
                      <w:rFonts w:cs="Times New Roman"/>
                    </w:rPr>
                    <w:t>源头和过程控制</w:t>
                  </w:r>
                </w:p>
              </w:tc>
              <w:tc>
                <w:tcPr>
                  <w:tcW w:w="2427" w:type="pct"/>
                  <w:vAlign w:val="center"/>
                </w:tcPr>
                <w:p w:rsidR="00715607" w:rsidRDefault="00243479">
                  <w:pPr>
                    <w:jc w:val="center"/>
                    <w:rPr>
                      <w:rFonts w:cs="Times New Roman"/>
                    </w:rPr>
                  </w:pPr>
                  <w:r>
                    <w:rPr>
                      <w:rFonts w:cs="Times New Roman"/>
                    </w:rPr>
                    <w:t>鼓励使用通过环境标志产品认证的环保型涂料、油墨、胶粘剂和清洗剂</w:t>
                  </w:r>
                </w:p>
              </w:tc>
              <w:tc>
                <w:tcPr>
                  <w:tcW w:w="1623" w:type="pct"/>
                  <w:vAlign w:val="center"/>
                </w:tcPr>
                <w:p w:rsidR="00715607" w:rsidRDefault="00243479">
                  <w:pPr>
                    <w:jc w:val="center"/>
                    <w:rPr>
                      <w:rFonts w:cs="Times New Roman"/>
                    </w:rPr>
                  </w:pPr>
                  <w:r>
                    <w:rPr>
                      <w:rFonts w:cs="Times New Roman"/>
                    </w:rPr>
                    <w:t>本项目</w:t>
                  </w:r>
                  <w:r>
                    <w:rPr>
                      <w:rFonts w:cs="Times New Roman" w:hint="eastAsia"/>
                    </w:rPr>
                    <w:t>采用</w:t>
                  </w:r>
                  <w:r>
                    <w:rPr>
                      <w:rFonts w:cs="Times New Roman"/>
                    </w:rPr>
                    <w:t>环保型油漆</w:t>
                  </w:r>
                </w:p>
              </w:tc>
              <w:tc>
                <w:tcPr>
                  <w:tcW w:w="496" w:type="pct"/>
                  <w:vAlign w:val="center"/>
                </w:tcPr>
                <w:p w:rsidR="00715607" w:rsidRDefault="00243479">
                  <w:pPr>
                    <w:jc w:val="center"/>
                    <w:rPr>
                      <w:rFonts w:cs="Times New Roman"/>
                    </w:rPr>
                  </w:pPr>
                  <w:r>
                    <w:rPr>
                      <w:rFonts w:cs="Times New Roman"/>
                    </w:rPr>
                    <w:t>符合</w:t>
                  </w:r>
                </w:p>
              </w:tc>
            </w:tr>
            <w:tr w:rsidR="00715607" w:rsidTr="00696EC0">
              <w:trPr>
                <w:jc w:val="center"/>
              </w:trPr>
              <w:tc>
                <w:tcPr>
                  <w:tcW w:w="454" w:type="pct"/>
                  <w:vMerge/>
                  <w:vAlign w:val="center"/>
                </w:tcPr>
                <w:p w:rsidR="00715607" w:rsidRDefault="00715607">
                  <w:pPr>
                    <w:jc w:val="center"/>
                    <w:rPr>
                      <w:rFonts w:cs="Times New Roman"/>
                    </w:rPr>
                  </w:pPr>
                </w:p>
              </w:tc>
              <w:tc>
                <w:tcPr>
                  <w:tcW w:w="2427" w:type="pct"/>
                  <w:vAlign w:val="center"/>
                </w:tcPr>
                <w:p w:rsidR="00715607" w:rsidRDefault="00243479">
                  <w:pPr>
                    <w:jc w:val="center"/>
                    <w:rPr>
                      <w:rFonts w:cs="Times New Roman"/>
                    </w:rPr>
                  </w:pPr>
                  <w:r>
                    <w:rPr>
                      <w:rFonts w:cs="Times New Roman"/>
                    </w:rPr>
                    <w:t>根据涂装工艺的不同，鼓励使用水性涂料、高固份涂料、粉末涂料、紫外光固化（</w:t>
                  </w:r>
                  <w:r>
                    <w:rPr>
                      <w:rFonts w:cs="Times New Roman"/>
                    </w:rPr>
                    <w:t>UV</w:t>
                  </w:r>
                  <w:r>
                    <w:rPr>
                      <w:rFonts w:cs="Times New Roman"/>
                    </w:rPr>
                    <w:t>）涂料等环保型涂料；推广采用静电喷涂、淋涂、辊涂、浸涂等效率较高的涂装工艺；应尽量避免无</w:t>
                  </w:r>
                  <w:r>
                    <w:rPr>
                      <w:rFonts w:cs="Times New Roman"/>
                    </w:rPr>
                    <w:t>VOCs</w:t>
                  </w:r>
                  <w:r>
                    <w:rPr>
                      <w:rFonts w:cs="Times New Roman"/>
                    </w:rPr>
                    <w:t>净化、回收措施的露天喷涂作业</w:t>
                  </w:r>
                </w:p>
              </w:tc>
              <w:tc>
                <w:tcPr>
                  <w:tcW w:w="1623" w:type="pct"/>
                  <w:vAlign w:val="center"/>
                </w:tcPr>
                <w:p w:rsidR="00715607" w:rsidRDefault="00243479">
                  <w:pPr>
                    <w:jc w:val="center"/>
                    <w:rPr>
                      <w:rFonts w:cs="Times New Roman"/>
                    </w:rPr>
                  </w:pPr>
                  <w:r>
                    <w:rPr>
                      <w:rFonts w:cs="Times New Roman"/>
                    </w:rPr>
                    <w:t>采用</w:t>
                  </w:r>
                  <w:r>
                    <w:rPr>
                      <w:rFonts w:cs="Times New Roman" w:hint="eastAsia"/>
                    </w:rPr>
                    <w:t>自动喷漆机进行</w:t>
                  </w:r>
                  <w:r>
                    <w:rPr>
                      <w:rFonts w:cs="Times New Roman"/>
                    </w:rPr>
                    <w:t>喷涂；本项目采用</w:t>
                  </w:r>
                  <w:r>
                    <w:rPr>
                      <w:rFonts w:cs="Times New Roman"/>
                    </w:rPr>
                    <w:t>UV</w:t>
                  </w:r>
                  <w:r>
                    <w:rPr>
                      <w:rFonts w:cs="Times New Roman"/>
                    </w:rPr>
                    <w:t>光氧催化</w:t>
                  </w:r>
                  <w:r>
                    <w:rPr>
                      <w:rFonts w:cs="Times New Roman"/>
                    </w:rPr>
                    <w:t>+</w:t>
                  </w:r>
                  <w:r>
                    <w:rPr>
                      <w:rFonts w:cs="Times New Roman"/>
                    </w:rPr>
                    <w:t>活性炭吸附处理</w:t>
                  </w:r>
                  <w:r>
                    <w:rPr>
                      <w:rFonts w:cs="Times New Roman" w:hint="eastAsia"/>
                    </w:rPr>
                    <w:t>喷漆产生的</w:t>
                  </w:r>
                  <w:r>
                    <w:rPr>
                      <w:rFonts w:cs="Times New Roman"/>
                    </w:rPr>
                    <w:t>有机废气；喷漆房密闭，不露天喷涂</w:t>
                  </w:r>
                </w:p>
              </w:tc>
              <w:tc>
                <w:tcPr>
                  <w:tcW w:w="496" w:type="pct"/>
                  <w:vAlign w:val="center"/>
                </w:tcPr>
                <w:p w:rsidR="00715607" w:rsidRDefault="00243479">
                  <w:pPr>
                    <w:jc w:val="center"/>
                    <w:rPr>
                      <w:rFonts w:cs="Times New Roman"/>
                    </w:rPr>
                  </w:pPr>
                  <w:r>
                    <w:rPr>
                      <w:rFonts w:cs="Times New Roman"/>
                    </w:rPr>
                    <w:t>符合</w:t>
                  </w:r>
                </w:p>
              </w:tc>
            </w:tr>
            <w:tr w:rsidR="00715607" w:rsidTr="00696EC0">
              <w:trPr>
                <w:jc w:val="center"/>
              </w:trPr>
              <w:tc>
                <w:tcPr>
                  <w:tcW w:w="454" w:type="pct"/>
                  <w:vMerge/>
                  <w:vAlign w:val="center"/>
                </w:tcPr>
                <w:p w:rsidR="00715607" w:rsidRDefault="00715607">
                  <w:pPr>
                    <w:jc w:val="center"/>
                    <w:rPr>
                      <w:rFonts w:cs="Times New Roman"/>
                    </w:rPr>
                  </w:pPr>
                </w:p>
              </w:tc>
              <w:tc>
                <w:tcPr>
                  <w:tcW w:w="2427" w:type="pct"/>
                  <w:vAlign w:val="center"/>
                </w:tcPr>
                <w:p w:rsidR="00715607" w:rsidRDefault="00243479">
                  <w:pPr>
                    <w:jc w:val="center"/>
                    <w:rPr>
                      <w:rFonts w:cs="Times New Roman"/>
                    </w:rPr>
                  </w:pPr>
                  <w:r>
                    <w:rPr>
                      <w:rFonts w:cs="Times New Roman"/>
                    </w:rPr>
                    <w:t>含</w:t>
                  </w:r>
                  <w:r>
                    <w:rPr>
                      <w:rFonts w:cs="Times New Roman"/>
                    </w:rPr>
                    <w:t>VOCs</w:t>
                  </w:r>
                  <w:r>
                    <w:rPr>
                      <w:rFonts w:cs="Times New Roman"/>
                    </w:rPr>
                    <w:t>产品的使用过程中，应采取废气收集措施，提高废气收集效率，减少废气的无组织排放与逸散，并对收集后的废气进行回收或处理后达标排放。</w:t>
                  </w:r>
                </w:p>
              </w:tc>
              <w:tc>
                <w:tcPr>
                  <w:tcW w:w="1623" w:type="pct"/>
                  <w:vAlign w:val="center"/>
                </w:tcPr>
                <w:p w:rsidR="00715607" w:rsidRDefault="00243479">
                  <w:pPr>
                    <w:jc w:val="center"/>
                    <w:rPr>
                      <w:rFonts w:cs="Times New Roman"/>
                    </w:rPr>
                  </w:pPr>
                  <w:r>
                    <w:rPr>
                      <w:rFonts w:cs="Times New Roman"/>
                    </w:rPr>
                    <w:t>本项目</w:t>
                  </w:r>
                  <w:r>
                    <w:rPr>
                      <w:rFonts w:cs="Times New Roman" w:hint="eastAsia"/>
                    </w:rPr>
                    <w:t>含</w:t>
                  </w:r>
                  <w:r>
                    <w:rPr>
                      <w:rFonts w:cs="Times New Roman"/>
                    </w:rPr>
                    <w:t>VOCs</w:t>
                  </w:r>
                  <w:r>
                    <w:rPr>
                      <w:rFonts w:cs="Times New Roman" w:hint="eastAsia"/>
                    </w:rPr>
                    <w:t>原辅料使用过程采取了废气收集措施，并处理达标排放</w:t>
                  </w:r>
                </w:p>
              </w:tc>
              <w:tc>
                <w:tcPr>
                  <w:tcW w:w="496" w:type="pct"/>
                  <w:vAlign w:val="center"/>
                </w:tcPr>
                <w:p w:rsidR="00715607" w:rsidRDefault="00243479">
                  <w:pPr>
                    <w:jc w:val="center"/>
                    <w:rPr>
                      <w:rFonts w:cs="Times New Roman"/>
                    </w:rPr>
                  </w:pPr>
                  <w:r>
                    <w:rPr>
                      <w:rFonts w:cs="Times New Roman"/>
                    </w:rPr>
                    <w:t>符合</w:t>
                  </w:r>
                </w:p>
              </w:tc>
            </w:tr>
            <w:tr w:rsidR="00715607" w:rsidTr="00696EC0">
              <w:trPr>
                <w:jc w:val="center"/>
              </w:trPr>
              <w:tc>
                <w:tcPr>
                  <w:tcW w:w="454" w:type="pct"/>
                  <w:vAlign w:val="center"/>
                </w:tcPr>
                <w:p w:rsidR="00715607" w:rsidRDefault="00243479">
                  <w:pPr>
                    <w:jc w:val="center"/>
                    <w:rPr>
                      <w:rFonts w:cs="Times New Roman"/>
                    </w:rPr>
                  </w:pPr>
                  <w:r>
                    <w:rPr>
                      <w:rFonts w:cs="Times New Roman"/>
                    </w:rPr>
                    <w:t>末端治理与综合利用</w:t>
                  </w:r>
                </w:p>
              </w:tc>
              <w:tc>
                <w:tcPr>
                  <w:tcW w:w="2427" w:type="pct"/>
                  <w:vAlign w:val="center"/>
                </w:tcPr>
                <w:p w:rsidR="00715607" w:rsidRDefault="00243479">
                  <w:pPr>
                    <w:jc w:val="center"/>
                    <w:rPr>
                      <w:rFonts w:cs="Times New Roman"/>
                    </w:rPr>
                  </w:pPr>
                  <w:r>
                    <w:rPr>
                      <w:rFonts w:cs="Times New Roman"/>
                    </w:rPr>
                    <w:t>对于含低浓度</w:t>
                  </w:r>
                  <w:r>
                    <w:rPr>
                      <w:rFonts w:cs="Times New Roman"/>
                    </w:rPr>
                    <w:t>VOCs</w:t>
                  </w:r>
                  <w:r>
                    <w:rPr>
                      <w:rFonts w:cs="Times New Roman"/>
                    </w:rPr>
                    <w:t>的废气，有回收价值时可采用吸附技术、吸收技术对有机溶剂回收后达标排放；不宜回收时，可采用吸附浓缩燃烧技术、生物技术、吸收技术、等离子体技术或紫外光高级氧化技术等净化后达标排放。</w:t>
                  </w:r>
                </w:p>
              </w:tc>
              <w:tc>
                <w:tcPr>
                  <w:tcW w:w="1623" w:type="pct"/>
                  <w:vAlign w:val="center"/>
                </w:tcPr>
                <w:p w:rsidR="00715607" w:rsidRDefault="00243479">
                  <w:pPr>
                    <w:jc w:val="center"/>
                    <w:rPr>
                      <w:rFonts w:cs="Times New Roman"/>
                    </w:rPr>
                  </w:pPr>
                  <w:r>
                    <w:rPr>
                      <w:rFonts w:cs="Times New Roman"/>
                    </w:rPr>
                    <w:t>有机废气采用</w:t>
                  </w:r>
                  <w:r>
                    <w:rPr>
                      <w:rFonts w:cs="Times New Roman"/>
                    </w:rPr>
                    <w:t>UV</w:t>
                  </w:r>
                  <w:r>
                    <w:rPr>
                      <w:rFonts w:cs="Times New Roman"/>
                    </w:rPr>
                    <w:t>光氧催化环保装置</w:t>
                  </w:r>
                  <w:r>
                    <w:rPr>
                      <w:rFonts w:cs="Times New Roman"/>
                    </w:rPr>
                    <w:t>+</w:t>
                  </w:r>
                  <w:r>
                    <w:rPr>
                      <w:rFonts w:cs="Times New Roman"/>
                    </w:rPr>
                    <w:t>活性炭吸附处理，处理效率达到</w:t>
                  </w:r>
                  <w:r>
                    <w:rPr>
                      <w:rFonts w:cs="Times New Roman"/>
                    </w:rPr>
                    <w:t>90%</w:t>
                  </w:r>
                  <w:r>
                    <w:rPr>
                      <w:rFonts w:cs="Times New Roman"/>
                    </w:rPr>
                    <w:t>，满足该行业溶剂型漆相关废气的收集和去除效率要求</w:t>
                  </w:r>
                </w:p>
              </w:tc>
              <w:tc>
                <w:tcPr>
                  <w:tcW w:w="496" w:type="pct"/>
                  <w:vAlign w:val="center"/>
                </w:tcPr>
                <w:p w:rsidR="00715607" w:rsidRDefault="00243479">
                  <w:pPr>
                    <w:jc w:val="center"/>
                    <w:rPr>
                      <w:rFonts w:cs="Times New Roman"/>
                    </w:rPr>
                  </w:pPr>
                  <w:r>
                    <w:rPr>
                      <w:rFonts w:cs="Times New Roman"/>
                    </w:rPr>
                    <w:t>符合</w:t>
                  </w:r>
                </w:p>
              </w:tc>
            </w:tr>
            <w:tr w:rsidR="00715607" w:rsidTr="00696EC0">
              <w:trPr>
                <w:jc w:val="center"/>
              </w:trPr>
              <w:tc>
                <w:tcPr>
                  <w:tcW w:w="454" w:type="pct"/>
                  <w:vMerge w:val="restart"/>
                  <w:vAlign w:val="center"/>
                </w:tcPr>
                <w:p w:rsidR="00715607" w:rsidRDefault="00243479">
                  <w:pPr>
                    <w:jc w:val="center"/>
                    <w:rPr>
                      <w:rFonts w:cs="Times New Roman"/>
                    </w:rPr>
                  </w:pPr>
                  <w:r>
                    <w:rPr>
                      <w:rFonts w:cs="Times New Roman"/>
                    </w:rPr>
                    <w:t>运行</w:t>
                  </w:r>
                  <w:r>
                    <w:rPr>
                      <w:rFonts w:cs="Times New Roman"/>
                    </w:rPr>
                    <w:lastRenderedPageBreak/>
                    <w:t>与监测</w:t>
                  </w:r>
                </w:p>
              </w:tc>
              <w:tc>
                <w:tcPr>
                  <w:tcW w:w="2427" w:type="pct"/>
                  <w:vAlign w:val="center"/>
                </w:tcPr>
                <w:p w:rsidR="00715607" w:rsidRDefault="00243479">
                  <w:pPr>
                    <w:jc w:val="center"/>
                    <w:rPr>
                      <w:rFonts w:cs="Times New Roman"/>
                    </w:rPr>
                  </w:pPr>
                  <w:r>
                    <w:rPr>
                      <w:rFonts w:cs="Times New Roman"/>
                    </w:rPr>
                    <w:lastRenderedPageBreak/>
                    <w:t>鼓励企业自行开展</w:t>
                  </w:r>
                  <w:r>
                    <w:rPr>
                      <w:rFonts w:cs="Times New Roman"/>
                    </w:rPr>
                    <w:t>VOCs</w:t>
                  </w:r>
                  <w:r>
                    <w:rPr>
                      <w:rFonts w:cs="Times New Roman"/>
                    </w:rPr>
                    <w:t>监测，并及时主动向当地环保行政主管</w:t>
                  </w:r>
                  <w:r>
                    <w:rPr>
                      <w:rFonts w:cs="Times New Roman"/>
                    </w:rPr>
                    <w:lastRenderedPageBreak/>
                    <w:t>部门报送监测结果</w:t>
                  </w:r>
                </w:p>
              </w:tc>
              <w:tc>
                <w:tcPr>
                  <w:tcW w:w="1623" w:type="pct"/>
                  <w:vAlign w:val="center"/>
                </w:tcPr>
                <w:p w:rsidR="00715607" w:rsidRDefault="00243479">
                  <w:pPr>
                    <w:jc w:val="center"/>
                    <w:rPr>
                      <w:rFonts w:cs="Times New Roman"/>
                    </w:rPr>
                  </w:pPr>
                  <w:r>
                    <w:rPr>
                      <w:rFonts w:cs="Times New Roman"/>
                    </w:rPr>
                    <w:lastRenderedPageBreak/>
                    <w:t>本项目建成后，企业自行开展</w:t>
                  </w:r>
                  <w:r>
                    <w:rPr>
                      <w:rFonts w:cs="Times New Roman"/>
                    </w:rPr>
                    <w:t>VOCs</w:t>
                  </w:r>
                  <w:r>
                    <w:rPr>
                      <w:rFonts w:cs="Times New Roman"/>
                    </w:rPr>
                    <w:t>监</w:t>
                  </w:r>
                  <w:r>
                    <w:rPr>
                      <w:rFonts w:cs="Times New Roman"/>
                    </w:rPr>
                    <w:lastRenderedPageBreak/>
                    <w:t>测，并</w:t>
                  </w:r>
                  <w:r>
                    <w:rPr>
                      <w:rFonts w:cs="Times New Roman" w:hint="eastAsia"/>
                    </w:rPr>
                    <w:t>及时在全国污染源监测信息管理与共享平台公开</w:t>
                  </w:r>
                  <w:r>
                    <w:rPr>
                      <w:rFonts w:cs="Times New Roman"/>
                    </w:rPr>
                    <w:t>监测结果</w:t>
                  </w:r>
                </w:p>
              </w:tc>
              <w:tc>
                <w:tcPr>
                  <w:tcW w:w="496" w:type="pct"/>
                  <w:vAlign w:val="center"/>
                </w:tcPr>
                <w:p w:rsidR="00715607" w:rsidRDefault="00243479">
                  <w:pPr>
                    <w:jc w:val="center"/>
                    <w:rPr>
                      <w:rFonts w:cs="Times New Roman"/>
                    </w:rPr>
                  </w:pPr>
                  <w:r>
                    <w:rPr>
                      <w:rFonts w:cs="Times New Roman"/>
                    </w:rPr>
                    <w:lastRenderedPageBreak/>
                    <w:t>符合</w:t>
                  </w:r>
                </w:p>
              </w:tc>
            </w:tr>
            <w:tr w:rsidR="00715607" w:rsidTr="00696EC0">
              <w:trPr>
                <w:jc w:val="center"/>
              </w:trPr>
              <w:tc>
                <w:tcPr>
                  <w:tcW w:w="454" w:type="pct"/>
                  <w:vMerge/>
                  <w:vAlign w:val="center"/>
                </w:tcPr>
                <w:p w:rsidR="00715607" w:rsidRDefault="00715607">
                  <w:pPr>
                    <w:jc w:val="center"/>
                    <w:rPr>
                      <w:rFonts w:cs="Times New Roman"/>
                    </w:rPr>
                  </w:pPr>
                </w:p>
              </w:tc>
              <w:tc>
                <w:tcPr>
                  <w:tcW w:w="2427" w:type="pct"/>
                  <w:vAlign w:val="center"/>
                </w:tcPr>
                <w:p w:rsidR="00715607" w:rsidRDefault="00243479">
                  <w:pPr>
                    <w:jc w:val="center"/>
                    <w:rPr>
                      <w:rFonts w:cs="Times New Roman"/>
                    </w:rPr>
                  </w:pPr>
                  <w:r>
                    <w:rPr>
                      <w:rFonts w:cs="Times New Roman"/>
                    </w:rPr>
                    <w:t>采用吸附回收（浓缩）、催化燃烧、热力焚烧、等离子体等方法进行末端治理时，应编制本单位事故火灾、爆炸等应急救援预案，配备应急救援人员和器材，并开展应急演练。</w:t>
                  </w:r>
                </w:p>
              </w:tc>
              <w:tc>
                <w:tcPr>
                  <w:tcW w:w="1623" w:type="pct"/>
                  <w:vAlign w:val="center"/>
                </w:tcPr>
                <w:p w:rsidR="00715607" w:rsidRDefault="00243479">
                  <w:pPr>
                    <w:jc w:val="center"/>
                    <w:rPr>
                      <w:rFonts w:cs="Times New Roman"/>
                    </w:rPr>
                  </w:pPr>
                  <w:r>
                    <w:rPr>
                      <w:rFonts w:cs="Times New Roman"/>
                    </w:rPr>
                    <w:t>项目有机废气采用</w:t>
                  </w:r>
                  <w:r>
                    <w:rPr>
                      <w:rFonts w:cs="Times New Roman"/>
                    </w:rPr>
                    <w:t>UV</w:t>
                  </w:r>
                  <w:r>
                    <w:rPr>
                      <w:rFonts w:cs="Times New Roman"/>
                    </w:rPr>
                    <w:t>光氧催化</w:t>
                  </w:r>
                  <w:r>
                    <w:rPr>
                      <w:rFonts w:cs="Times New Roman"/>
                    </w:rPr>
                    <w:t>+</w:t>
                  </w:r>
                  <w:r>
                    <w:rPr>
                      <w:rFonts w:cs="Times New Roman"/>
                    </w:rPr>
                    <w:t>活性炭吸附进行处理，</w:t>
                  </w:r>
                  <w:r>
                    <w:rPr>
                      <w:rFonts w:cs="Times New Roman" w:hint="eastAsia"/>
                    </w:rPr>
                    <w:t>不属于以上处理工艺</w:t>
                  </w:r>
                </w:p>
              </w:tc>
              <w:tc>
                <w:tcPr>
                  <w:tcW w:w="496" w:type="pct"/>
                  <w:vAlign w:val="center"/>
                </w:tcPr>
                <w:p w:rsidR="00715607" w:rsidRDefault="00243479">
                  <w:pPr>
                    <w:jc w:val="center"/>
                    <w:rPr>
                      <w:rFonts w:cs="Times New Roman"/>
                    </w:rPr>
                  </w:pPr>
                  <w:r>
                    <w:rPr>
                      <w:rFonts w:cs="Times New Roman"/>
                    </w:rPr>
                    <w:t>符合</w:t>
                  </w:r>
                </w:p>
              </w:tc>
            </w:tr>
          </w:tbl>
          <w:p w:rsidR="00715607" w:rsidRDefault="00243479">
            <w:pPr>
              <w:spacing w:line="360" w:lineRule="auto"/>
              <w:ind w:firstLineChars="200" w:firstLine="420"/>
              <w:rPr>
                <w:rFonts w:cs="Times New Roman"/>
              </w:rPr>
            </w:pPr>
            <w:r>
              <w:rPr>
                <w:rFonts w:cs="Times New Roman"/>
              </w:rPr>
              <w:t>综上分析，本项目与《挥发性有机物（</w:t>
            </w:r>
            <w:r>
              <w:rPr>
                <w:rFonts w:cs="Times New Roman"/>
              </w:rPr>
              <w:t>VOCs</w:t>
            </w:r>
            <w:r>
              <w:rPr>
                <w:rFonts w:cs="Times New Roman"/>
              </w:rPr>
              <w:t>）污染防治技术政策》</w:t>
            </w:r>
            <w:r>
              <w:rPr>
                <w:rFonts w:cs="Times New Roman" w:hint="eastAsia"/>
              </w:rPr>
              <w:t>是</w:t>
            </w:r>
            <w:r>
              <w:rPr>
                <w:rFonts w:cs="Times New Roman"/>
              </w:rPr>
              <w:t>相符</w:t>
            </w:r>
            <w:r>
              <w:rPr>
                <w:rFonts w:cs="Times New Roman" w:hint="eastAsia"/>
              </w:rPr>
              <w:t>的</w:t>
            </w:r>
            <w:r>
              <w:rPr>
                <w:rFonts w:cs="Times New Roman"/>
              </w:rPr>
              <w:t>。</w:t>
            </w:r>
          </w:p>
          <w:p w:rsidR="00715607" w:rsidRPr="00696EC0" w:rsidRDefault="00696EC0">
            <w:pPr>
              <w:spacing w:line="360" w:lineRule="auto"/>
              <w:rPr>
                <w:rFonts w:cs="Times New Roman"/>
                <w:b/>
              </w:rPr>
            </w:pPr>
            <w:r w:rsidRPr="00696EC0">
              <w:rPr>
                <w:rFonts w:cs="Times New Roman" w:hint="eastAsia"/>
                <w:b/>
              </w:rPr>
              <w:t>5</w:t>
            </w:r>
            <w:r w:rsidRPr="00696EC0">
              <w:rPr>
                <w:rFonts w:cs="Times New Roman" w:hint="eastAsia"/>
                <w:b/>
              </w:rPr>
              <w:t>、与《“十三五”挥发性有机物污染防治工作方案》相符性分析</w:t>
            </w:r>
          </w:p>
          <w:p w:rsidR="00715607" w:rsidRDefault="00696EC0" w:rsidP="00696EC0">
            <w:pPr>
              <w:spacing w:line="360" w:lineRule="auto"/>
              <w:ind w:firstLineChars="200" w:firstLine="420"/>
              <w:rPr>
                <w:rFonts w:cs="Times New Roman"/>
              </w:rPr>
            </w:pPr>
            <w:r w:rsidRPr="00696EC0">
              <w:rPr>
                <w:rFonts w:cs="Times New Roman" w:hint="eastAsia"/>
              </w:rPr>
              <w:t>《“十三五”挥发性有机物污染防治工作方案》相关内容如下：“</w:t>
            </w:r>
            <w:r>
              <w:rPr>
                <w:rFonts w:cs="Times New Roman" w:hint="eastAsia"/>
              </w:rPr>
              <w:t>重点推进</w:t>
            </w:r>
            <w:r w:rsidRPr="00696EC0">
              <w:rPr>
                <w:rFonts w:cs="Times New Roman" w:hint="eastAsia"/>
              </w:rPr>
              <w:t>石化、化工、包装印刷、工业涂装等</w:t>
            </w:r>
            <w:r>
              <w:rPr>
                <w:rFonts w:cs="Times New Roman" w:hint="eastAsia"/>
              </w:rPr>
              <w:t>重点行业以及机动车、油品储运销等交通源</w:t>
            </w:r>
            <w:r w:rsidRPr="00696EC0">
              <w:rPr>
                <w:rFonts w:cs="Times New Roman" w:hint="eastAsia"/>
              </w:rPr>
              <w:t>VOCs</w:t>
            </w:r>
            <w:r>
              <w:rPr>
                <w:rFonts w:cs="Times New Roman" w:hint="eastAsia"/>
              </w:rPr>
              <w:t>防治，实施一批重点工程。</w:t>
            </w:r>
            <w:r w:rsidRPr="00696EC0">
              <w:rPr>
                <w:rFonts w:cs="Times New Roman" w:hint="eastAsia"/>
              </w:rPr>
              <w:t>严格建设项目环境准入。提高</w:t>
            </w:r>
            <w:r w:rsidRPr="00696EC0">
              <w:rPr>
                <w:rFonts w:cs="Times New Roman" w:hint="eastAsia"/>
              </w:rPr>
              <w:t>VOCs</w:t>
            </w:r>
            <w:r w:rsidRPr="00696EC0">
              <w:rPr>
                <w:rFonts w:cs="Times New Roman" w:hint="eastAsia"/>
              </w:rPr>
              <w:t>排放重点行业环保准入门槛，严格控制新增污染物排放量。重点地区要严格限制石化、化工、包装印刷、工业涂装等高</w:t>
            </w:r>
            <w:r w:rsidRPr="00696EC0">
              <w:rPr>
                <w:rFonts w:cs="Times New Roman" w:hint="eastAsia"/>
              </w:rPr>
              <w:t xml:space="preserve">VOCs </w:t>
            </w:r>
            <w:r w:rsidRPr="00696EC0">
              <w:rPr>
                <w:rFonts w:cs="Times New Roman" w:hint="eastAsia"/>
              </w:rPr>
              <w:t>排放建设项目。”</w:t>
            </w:r>
          </w:p>
          <w:p w:rsidR="00696EC0" w:rsidRDefault="00696EC0" w:rsidP="00696EC0">
            <w:pPr>
              <w:spacing w:line="360" w:lineRule="auto"/>
              <w:ind w:firstLineChars="200" w:firstLine="420"/>
              <w:rPr>
                <w:rFonts w:cs="Times New Roman"/>
              </w:rPr>
            </w:pPr>
            <w:r>
              <w:rPr>
                <w:rFonts w:cs="Times New Roman" w:hint="eastAsia"/>
              </w:rPr>
              <w:t>本项目为吉他生产项目，不属于</w:t>
            </w:r>
            <w:r w:rsidRPr="00696EC0">
              <w:rPr>
                <w:rFonts w:cs="Times New Roman" w:hint="eastAsia"/>
              </w:rPr>
              <w:t>《“十三五”挥发性有机物污染防治工作方案》</w:t>
            </w:r>
            <w:r>
              <w:rPr>
                <w:rFonts w:cs="Times New Roman" w:hint="eastAsia"/>
              </w:rPr>
              <w:t>中的重点行业。</w:t>
            </w:r>
          </w:p>
          <w:p w:rsidR="00715607" w:rsidRDefault="00715607">
            <w:pPr>
              <w:spacing w:line="360" w:lineRule="auto"/>
              <w:rPr>
                <w:rFonts w:cs="Times New Roman"/>
              </w:rPr>
            </w:pPr>
          </w:p>
          <w:p w:rsidR="00715607" w:rsidRDefault="00715607">
            <w:pPr>
              <w:spacing w:line="360" w:lineRule="auto"/>
              <w:rPr>
                <w:rFonts w:cs="Times New Roman"/>
              </w:rPr>
            </w:pPr>
          </w:p>
          <w:p w:rsidR="00715607" w:rsidRDefault="00715607">
            <w:pPr>
              <w:spacing w:line="360" w:lineRule="auto"/>
              <w:rPr>
                <w:rFonts w:cs="Times New Roman"/>
              </w:rPr>
            </w:pPr>
          </w:p>
          <w:p w:rsidR="00715607" w:rsidRDefault="00715607">
            <w:pPr>
              <w:spacing w:line="360" w:lineRule="auto"/>
              <w:rPr>
                <w:rFonts w:cs="Times New Roman"/>
              </w:rPr>
            </w:pPr>
          </w:p>
          <w:p w:rsidR="00715607" w:rsidRDefault="00715607">
            <w:pPr>
              <w:spacing w:line="360" w:lineRule="auto"/>
              <w:rPr>
                <w:rFonts w:cs="Times New Roman"/>
              </w:rPr>
            </w:pPr>
          </w:p>
          <w:p w:rsidR="00715607" w:rsidRDefault="00715607">
            <w:pPr>
              <w:spacing w:line="360" w:lineRule="auto"/>
              <w:rPr>
                <w:rFonts w:cs="Times New Roman"/>
              </w:rPr>
            </w:pPr>
          </w:p>
          <w:p w:rsidR="00715607" w:rsidRDefault="00715607">
            <w:pPr>
              <w:spacing w:line="360" w:lineRule="auto"/>
              <w:rPr>
                <w:rFonts w:cs="Times New Roman"/>
              </w:rPr>
            </w:pPr>
          </w:p>
          <w:p w:rsidR="00715607" w:rsidRDefault="00715607">
            <w:pPr>
              <w:spacing w:line="360" w:lineRule="auto"/>
              <w:rPr>
                <w:rFonts w:cs="Times New Roman"/>
              </w:rPr>
            </w:pPr>
          </w:p>
        </w:tc>
      </w:tr>
    </w:tbl>
    <w:p w:rsidR="00715607" w:rsidRDefault="00715607">
      <w:pPr>
        <w:sectPr w:rsidR="00715607" w:rsidSect="005332AA">
          <w:footerReference w:type="default" r:id="rId10"/>
          <w:pgSz w:w="11906" w:h="16838"/>
          <w:pgMar w:top="1701" w:right="1531" w:bottom="1701" w:left="1531" w:header="851" w:footer="992" w:gutter="0"/>
          <w:pgNumType w:start="1"/>
          <w:cols w:space="425"/>
          <w:docGrid w:type="lines" w:linePitch="312"/>
        </w:sectPr>
      </w:pPr>
    </w:p>
    <w:p w:rsidR="00715607" w:rsidRDefault="00243479">
      <w:pPr>
        <w:pStyle w:val="1"/>
      </w:pPr>
      <w:r>
        <w:rPr>
          <w:rFonts w:hint="eastAsia"/>
        </w:rPr>
        <w:lastRenderedPageBreak/>
        <w:t>二、建设项目工程分析</w:t>
      </w:r>
    </w:p>
    <w:tbl>
      <w:tblPr>
        <w:tblStyle w:val="af0"/>
        <w:tblW w:w="0" w:type="auto"/>
        <w:tblLook w:val="04A0" w:firstRow="1" w:lastRow="0" w:firstColumn="1" w:lastColumn="0" w:noHBand="0" w:noVBand="1"/>
      </w:tblPr>
      <w:tblGrid>
        <w:gridCol w:w="817"/>
        <w:gridCol w:w="8243"/>
      </w:tblGrid>
      <w:tr w:rsidR="00715607">
        <w:tc>
          <w:tcPr>
            <w:tcW w:w="817" w:type="dxa"/>
            <w:vAlign w:val="center"/>
          </w:tcPr>
          <w:p w:rsidR="00715607" w:rsidRDefault="00243479">
            <w:pPr>
              <w:jc w:val="center"/>
            </w:pPr>
            <w:r>
              <w:rPr>
                <w:rFonts w:hint="eastAsia"/>
              </w:rPr>
              <w:t>建设内容</w:t>
            </w:r>
          </w:p>
        </w:tc>
        <w:tc>
          <w:tcPr>
            <w:tcW w:w="8243" w:type="dxa"/>
          </w:tcPr>
          <w:p w:rsidR="00715607" w:rsidRDefault="00243479">
            <w:pPr>
              <w:spacing w:line="360" w:lineRule="auto"/>
              <w:rPr>
                <w:b/>
              </w:rPr>
            </w:pPr>
            <w:r>
              <w:rPr>
                <w:rFonts w:hint="eastAsia"/>
                <w:b/>
              </w:rPr>
              <w:t>1</w:t>
            </w:r>
            <w:r>
              <w:rPr>
                <w:rFonts w:hint="eastAsia"/>
                <w:b/>
              </w:rPr>
              <w:t>、建设内容及规模</w:t>
            </w:r>
          </w:p>
          <w:p w:rsidR="00715607" w:rsidRDefault="00243479">
            <w:pPr>
              <w:spacing w:line="360" w:lineRule="auto"/>
              <w:ind w:firstLine="435"/>
            </w:pPr>
            <w:r>
              <w:rPr>
                <w:rFonts w:hint="eastAsia"/>
              </w:rPr>
              <w:t>常德市鹏涵西乐器制造有限公司是一家专业从事吉他生产的企业，</w:t>
            </w:r>
            <w:r w:rsidR="00696EC0" w:rsidRPr="005332AA">
              <w:rPr>
                <w:rFonts w:hint="eastAsia"/>
                <w:u w:val="single"/>
              </w:rPr>
              <w:t>属于澧县大堰垱镇陈管垱村</w:t>
            </w:r>
            <w:r w:rsidR="00D57516" w:rsidRPr="005332AA">
              <w:rPr>
                <w:rFonts w:hint="eastAsia"/>
                <w:u w:val="single"/>
              </w:rPr>
              <w:t>2017</w:t>
            </w:r>
            <w:r w:rsidR="00D57516" w:rsidRPr="005332AA">
              <w:rPr>
                <w:rFonts w:hint="eastAsia"/>
                <w:u w:val="single"/>
              </w:rPr>
              <w:t>年</w:t>
            </w:r>
            <w:r w:rsidR="00D57516" w:rsidRPr="005332AA">
              <w:rPr>
                <w:rFonts w:hint="eastAsia"/>
                <w:u w:val="single"/>
              </w:rPr>
              <w:t>7</w:t>
            </w:r>
            <w:r w:rsidR="00D57516" w:rsidRPr="005332AA">
              <w:rPr>
                <w:rFonts w:hint="eastAsia"/>
                <w:u w:val="single"/>
              </w:rPr>
              <w:t>月</w:t>
            </w:r>
            <w:r w:rsidR="00696EC0" w:rsidRPr="005332AA">
              <w:rPr>
                <w:rFonts w:hint="eastAsia"/>
                <w:u w:val="single"/>
              </w:rPr>
              <w:t>引进的</w:t>
            </w:r>
            <w:r w:rsidR="00D57516" w:rsidRPr="005332AA">
              <w:rPr>
                <w:rFonts w:hint="eastAsia"/>
                <w:u w:val="single"/>
              </w:rPr>
              <w:t>乡村振兴</w:t>
            </w:r>
            <w:r w:rsidR="00696EC0" w:rsidRPr="005332AA">
              <w:rPr>
                <w:rFonts w:hint="eastAsia"/>
                <w:u w:val="single"/>
              </w:rPr>
              <w:t>扶贫项目（见附件证明）</w:t>
            </w:r>
            <w:r w:rsidR="00696EC0">
              <w:rPr>
                <w:rFonts w:hint="eastAsia"/>
              </w:rPr>
              <w:t>，</w:t>
            </w:r>
            <w:r>
              <w:rPr>
                <w:rFonts w:hint="eastAsia"/>
              </w:rPr>
              <w:t>现租赁位于澧县大堰垱镇陈管垱村二十三组的现有厂房，投资</w:t>
            </w:r>
            <w:r>
              <w:rPr>
                <w:rFonts w:hint="eastAsia"/>
              </w:rPr>
              <w:t>1800</w:t>
            </w:r>
            <w:r>
              <w:rPr>
                <w:rFonts w:hint="eastAsia"/>
              </w:rPr>
              <w:t>万，占地面积约</w:t>
            </w:r>
            <w:r>
              <w:rPr>
                <w:rFonts w:hint="eastAsia"/>
              </w:rPr>
              <w:t>2000m</w:t>
            </w:r>
            <w:r>
              <w:rPr>
                <w:rFonts w:hint="eastAsia"/>
                <w:vertAlign w:val="superscript"/>
              </w:rPr>
              <w:t>2</w:t>
            </w:r>
            <w:r>
              <w:rPr>
                <w:rFonts w:hint="eastAsia"/>
              </w:rPr>
              <w:t>，建设常德市鹏涵西乐器制造有限公司吉他生产项目，年产吉他</w:t>
            </w:r>
            <w:r>
              <w:rPr>
                <w:rFonts w:hint="eastAsia"/>
              </w:rPr>
              <w:t>4000</w:t>
            </w:r>
            <w:r>
              <w:rPr>
                <w:rFonts w:hint="eastAsia"/>
              </w:rPr>
              <w:t>把。</w:t>
            </w:r>
          </w:p>
          <w:p w:rsidR="00715607" w:rsidRDefault="00243479">
            <w:pPr>
              <w:spacing w:line="360" w:lineRule="auto"/>
              <w:ind w:firstLine="435"/>
            </w:pPr>
            <w:r>
              <w:rPr>
                <w:rFonts w:hint="eastAsia"/>
              </w:rPr>
              <w:t>主要建设内容包括加工车间、组装车间、喷漆房、仓库、办公用房及相关配套设备设施。项目组成见表</w:t>
            </w:r>
            <w:r>
              <w:rPr>
                <w:rFonts w:hint="eastAsia"/>
              </w:rPr>
              <w:t>2-1</w:t>
            </w:r>
            <w:r>
              <w:rPr>
                <w:rFonts w:hint="eastAsia"/>
              </w:rPr>
              <w:t>。</w:t>
            </w:r>
          </w:p>
          <w:p w:rsidR="00715607" w:rsidRDefault="00243479">
            <w:pPr>
              <w:spacing w:line="360" w:lineRule="auto"/>
              <w:jc w:val="center"/>
            </w:pPr>
            <w:r>
              <w:rPr>
                <w:rFonts w:hint="eastAsia"/>
              </w:rPr>
              <w:t>表</w:t>
            </w:r>
            <w:r>
              <w:rPr>
                <w:rFonts w:hint="eastAsia"/>
              </w:rPr>
              <w:t xml:space="preserve">2-1  </w:t>
            </w:r>
            <w:r>
              <w:rPr>
                <w:rFonts w:hint="eastAsia"/>
              </w:rPr>
              <w:t>项目组成一览表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17"/>
              <w:gridCol w:w="4536"/>
              <w:gridCol w:w="901"/>
            </w:tblGrid>
            <w:tr w:rsidR="00715607">
              <w:trPr>
                <w:jc w:val="center"/>
              </w:trPr>
              <w:tc>
                <w:tcPr>
                  <w:tcW w:w="2580" w:type="dxa"/>
                  <w:gridSpan w:val="2"/>
                  <w:vAlign w:val="center"/>
                </w:tcPr>
                <w:p w:rsidR="00715607" w:rsidRDefault="00243479">
                  <w:pPr>
                    <w:pStyle w:val="21"/>
                    <w:rPr>
                      <w:rFonts w:ascii="Times New Roman" w:hAnsi="Times New Roman"/>
                      <w:b/>
                      <w:bCs/>
                      <w:color w:val="auto"/>
                    </w:rPr>
                  </w:pPr>
                  <w:r>
                    <w:rPr>
                      <w:rFonts w:ascii="Times New Roman" w:hAnsi="Times New Roman"/>
                      <w:b/>
                      <w:bCs/>
                      <w:color w:val="auto"/>
                    </w:rPr>
                    <w:t>工程名称</w:t>
                  </w:r>
                </w:p>
              </w:tc>
              <w:tc>
                <w:tcPr>
                  <w:tcW w:w="4536" w:type="dxa"/>
                  <w:vAlign w:val="center"/>
                </w:tcPr>
                <w:p w:rsidR="00715607" w:rsidRDefault="00243479">
                  <w:pPr>
                    <w:pStyle w:val="21"/>
                    <w:rPr>
                      <w:rFonts w:ascii="Times New Roman" w:hAnsi="Times New Roman"/>
                      <w:b/>
                      <w:bCs/>
                      <w:color w:val="auto"/>
                    </w:rPr>
                  </w:pPr>
                  <w:r>
                    <w:rPr>
                      <w:rFonts w:ascii="Times New Roman" w:hAnsi="Times New Roman"/>
                      <w:b/>
                      <w:bCs/>
                      <w:color w:val="auto"/>
                    </w:rPr>
                    <w:t>建设内容</w:t>
                  </w:r>
                </w:p>
              </w:tc>
              <w:tc>
                <w:tcPr>
                  <w:tcW w:w="901" w:type="dxa"/>
                  <w:vAlign w:val="center"/>
                </w:tcPr>
                <w:p w:rsidR="00715607" w:rsidRDefault="00243479">
                  <w:pPr>
                    <w:pStyle w:val="21"/>
                    <w:rPr>
                      <w:rFonts w:ascii="Times New Roman" w:hAnsi="Times New Roman"/>
                      <w:b/>
                      <w:bCs/>
                      <w:color w:val="auto"/>
                    </w:rPr>
                  </w:pPr>
                  <w:r>
                    <w:rPr>
                      <w:rFonts w:ascii="Times New Roman" w:hAnsi="Times New Roman"/>
                      <w:b/>
                      <w:bCs/>
                      <w:color w:val="auto"/>
                    </w:rPr>
                    <w:t>备注</w:t>
                  </w:r>
                </w:p>
              </w:tc>
            </w:tr>
            <w:tr w:rsidR="00715607">
              <w:trPr>
                <w:jc w:val="center"/>
              </w:trPr>
              <w:tc>
                <w:tcPr>
                  <w:tcW w:w="1163" w:type="dxa"/>
                  <w:vMerge w:val="restart"/>
                  <w:vAlign w:val="center"/>
                </w:tcPr>
                <w:p w:rsidR="00715607" w:rsidRDefault="00243479">
                  <w:pPr>
                    <w:pStyle w:val="21"/>
                    <w:rPr>
                      <w:rFonts w:ascii="Times New Roman" w:hAnsi="Times New Roman"/>
                      <w:color w:val="auto"/>
                    </w:rPr>
                  </w:pPr>
                  <w:r>
                    <w:rPr>
                      <w:rFonts w:ascii="Times New Roman" w:hAnsi="Times New Roman"/>
                      <w:color w:val="auto"/>
                    </w:rPr>
                    <w:t>主体工程</w:t>
                  </w:r>
                </w:p>
              </w:tc>
              <w:tc>
                <w:tcPr>
                  <w:tcW w:w="1417" w:type="dxa"/>
                  <w:vAlign w:val="center"/>
                </w:tcPr>
                <w:p w:rsidR="00715607" w:rsidRDefault="00243479">
                  <w:pPr>
                    <w:pStyle w:val="21"/>
                    <w:rPr>
                      <w:rFonts w:ascii="Times New Roman" w:hAnsi="Times New Roman"/>
                      <w:color w:val="auto"/>
                    </w:rPr>
                  </w:pPr>
                  <w:r>
                    <w:rPr>
                      <w:rFonts w:ascii="Times New Roman" w:hAnsi="Times New Roman" w:hint="eastAsia"/>
                      <w:color w:val="auto"/>
                    </w:rPr>
                    <w:t>加工车间</w:t>
                  </w:r>
                </w:p>
              </w:tc>
              <w:tc>
                <w:tcPr>
                  <w:tcW w:w="4536" w:type="dxa"/>
                  <w:vAlign w:val="center"/>
                </w:tcPr>
                <w:p w:rsidR="00715607" w:rsidRPr="00CA05B4" w:rsidRDefault="00243479" w:rsidP="00CA05B4">
                  <w:pPr>
                    <w:pStyle w:val="21"/>
                    <w:jc w:val="both"/>
                    <w:rPr>
                      <w:rFonts w:ascii="Times New Roman" w:hAnsi="Times New Roman"/>
                      <w:color w:val="auto"/>
                      <w:u w:val="single"/>
                    </w:rPr>
                  </w:pPr>
                  <w:r w:rsidRPr="00CA05B4">
                    <w:rPr>
                      <w:rFonts w:ascii="Times New Roman" w:hAnsi="Times New Roman" w:hint="eastAsia"/>
                      <w:color w:val="auto"/>
                      <w:u w:val="single"/>
                    </w:rPr>
                    <w:t>包括初胚</w:t>
                  </w:r>
                  <w:r w:rsidR="00CA05B4" w:rsidRPr="00CA05B4">
                    <w:rPr>
                      <w:rFonts w:ascii="Times New Roman" w:hAnsi="Times New Roman" w:hint="eastAsia"/>
                      <w:color w:val="auto"/>
                      <w:u w:val="single"/>
                    </w:rPr>
                    <w:t>车间</w:t>
                  </w:r>
                  <w:r w:rsidRPr="00CA05B4">
                    <w:rPr>
                      <w:rFonts w:ascii="Times New Roman" w:hAnsi="Times New Roman" w:hint="eastAsia"/>
                      <w:color w:val="auto"/>
                      <w:u w:val="single"/>
                    </w:rPr>
                    <w:t>、打磨车间，一层结构，</w:t>
                  </w:r>
                  <w:r w:rsidRPr="00CA05B4">
                    <w:rPr>
                      <w:rFonts w:ascii="Times New Roman" w:hAnsi="Times New Roman"/>
                      <w:color w:val="auto"/>
                      <w:u w:val="single"/>
                    </w:rPr>
                    <w:t>建筑面积</w:t>
                  </w:r>
                  <w:r w:rsidRPr="00CA05B4">
                    <w:rPr>
                      <w:rFonts w:ascii="Times New Roman" w:hAnsi="Times New Roman" w:hint="eastAsia"/>
                      <w:color w:val="auto"/>
                      <w:u w:val="single"/>
                    </w:rPr>
                    <w:t>35</w:t>
                  </w:r>
                  <w:r w:rsidRPr="00CA05B4">
                    <w:rPr>
                      <w:rFonts w:ascii="Times New Roman" w:hAnsi="Times New Roman"/>
                      <w:color w:val="auto"/>
                      <w:u w:val="single"/>
                    </w:rPr>
                    <w:t>0m</w:t>
                  </w:r>
                  <w:r w:rsidRPr="00CA05B4">
                    <w:rPr>
                      <w:rFonts w:ascii="Times New Roman" w:hAnsi="Times New Roman"/>
                      <w:color w:val="auto"/>
                      <w:u w:val="single"/>
                      <w:vertAlign w:val="superscript"/>
                    </w:rPr>
                    <w:t>2</w:t>
                  </w:r>
                  <w:r w:rsidRPr="00CA05B4">
                    <w:rPr>
                      <w:rFonts w:ascii="Times New Roman" w:hAnsi="Times New Roman"/>
                      <w:color w:val="auto"/>
                      <w:u w:val="single"/>
                    </w:rPr>
                    <w:t>，</w:t>
                  </w:r>
                  <w:r w:rsidRPr="00CA05B4">
                    <w:rPr>
                      <w:rFonts w:ascii="Times New Roman" w:hAnsi="Times New Roman"/>
                      <w:color w:val="auto"/>
                      <w:u w:val="single"/>
                    </w:rPr>
                    <w:t xml:space="preserve"> </w:t>
                  </w:r>
                  <w:r w:rsidR="00CA05B4" w:rsidRPr="00CA05B4">
                    <w:rPr>
                      <w:rFonts w:ascii="Times New Roman" w:hAnsi="Times New Roman"/>
                      <w:color w:val="auto"/>
                      <w:u w:val="single"/>
                    </w:rPr>
                    <w:t>初胚车间配一套布袋除尘器，废气经除尘后通过</w:t>
                  </w:r>
                  <w:r w:rsidR="00CA05B4" w:rsidRPr="00CA05B4">
                    <w:rPr>
                      <w:rFonts w:ascii="Times New Roman" w:hAnsi="Times New Roman" w:hint="eastAsia"/>
                      <w:color w:val="auto"/>
                      <w:u w:val="single"/>
                    </w:rPr>
                    <w:t>15</w:t>
                  </w:r>
                  <w:r w:rsidR="00CA05B4" w:rsidRPr="00CA05B4">
                    <w:rPr>
                      <w:rFonts w:ascii="Times New Roman" w:hAnsi="Times New Roman" w:hint="eastAsia"/>
                      <w:color w:val="auto"/>
                      <w:u w:val="single"/>
                    </w:rPr>
                    <w:t>米</w:t>
                  </w:r>
                  <w:r w:rsidR="00CA05B4" w:rsidRPr="00CA05B4">
                    <w:rPr>
                      <w:rFonts w:ascii="Times New Roman" w:hAnsi="Times New Roman"/>
                      <w:color w:val="auto"/>
                      <w:u w:val="single"/>
                    </w:rPr>
                    <w:t>排气筒</w:t>
                  </w:r>
                  <w:r w:rsidR="00CA05B4" w:rsidRPr="00CA05B4">
                    <w:rPr>
                      <w:rFonts w:ascii="Times New Roman" w:hAnsi="Times New Roman" w:hint="eastAsia"/>
                      <w:color w:val="auto"/>
                      <w:u w:val="single"/>
                    </w:rPr>
                    <w:t>DA001</w:t>
                  </w:r>
                  <w:r w:rsidR="00CA05B4" w:rsidRPr="00CA05B4">
                    <w:rPr>
                      <w:rFonts w:ascii="Times New Roman" w:hAnsi="Times New Roman"/>
                      <w:color w:val="auto"/>
                      <w:u w:val="single"/>
                    </w:rPr>
                    <w:t>排放，打磨车间</w:t>
                  </w:r>
                  <w:r w:rsidR="00CA05B4" w:rsidRPr="00CA05B4">
                    <w:rPr>
                      <w:rFonts w:ascii="Times New Roman" w:hAnsi="Times New Roman"/>
                      <w:color w:val="auto"/>
                      <w:u w:val="single"/>
                    </w:rPr>
                    <w:t>配一套布袋除尘器，废气经除尘后通过</w:t>
                  </w:r>
                  <w:r w:rsidR="00CA05B4" w:rsidRPr="00CA05B4">
                    <w:rPr>
                      <w:rFonts w:ascii="Times New Roman" w:hAnsi="Times New Roman" w:hint="eastAsia"/>
                      <w:color w:val="auto"/>
                      <w:u w:val="single"/>
                    </w:rPr>
                    <w:t>15</w:t>
                  </w:r>
                  <w:r w:rsidR="00CA05B4" w:rsidRPr="00CA05B4">
                    <w:rPr>
                      <w:rFonts w:ascii="Times New Roman" w:hAnsi="Times New Roman" w:hint="eastAsia"/>
                      <w:color w:val="auto"/>
                      <w:u w:val="single"/>
                    </w:rPr>
                    <w:t>米</w:t>
                  </w:r>
                  <w:r w:rsidR="00CA05B4" w:rsidRPr="00CA05B4">
                    <w:rPr>
                      <w:rFonts w:ascii="Times New Roman" w:hAnsi="Times New Roman"/>
                      <w:color w:val="auto"/>
                      <w:u w:val="single"/>
                    </w:rPr>
                    <w:t>排气筒</w:t>
                  </w:r>
                  <w:r w:rsidR="00CA05B4" w:rsidRPr="00CA05B4">
                    <w:rPr>
                      <w:rFonts w:ascii="Times New Roman" w:hAnsi="Times New Roman" w:hint="eastAsia"/>
                      <w:color w:val="auto"/>
                      <w:u w:val="single"/>
                    </w:rPr>
                    <w:t>DA00</w:t>
                  </w:r>
                  <w:r w:rsidR="00CA05B4" w:rsidRPr="00CA05B4">
                    <w:rPr>
                      <w:rFonts w:ascii="Times New Roman" w:hAnsi="Times New Roman" w:hint="eastAsia"/>
                      <w:color w:val="auto"/>
                      <w:u w:val="single"/>
                    </w:rPr>
                    <w:t>2</w:t>
                  </w:r>
                  <w:r w:rsidR="00CA05B4" w:rsidRPr="00CA05B4">
                    <w:rPr>
                      <w:rFonts w:ascii="Times New Roman" w:hAnsi="Times New Roman"/>
                      <w:color w:val="auto"/>
                      <w:u w:val="single"/>
                    </w:rPr>
                    <w:t>排放</w:t>
                  </w:r>
                  <w:r w:rsidR="00CA05B4" w:rsidRPr="00CA05B4">
                    <w:rPr>
                      <w:rFonts w:ascii="Times New Roman" w:hAnsi="Times New Roman"/>
                      <w:color w:val="auto"/>
                      <w:u w:val="single"/>
                    </w:rPr>
                    <w:t>。</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ign w:val="center"/>
                </w:tcPr>
                <w:p w:rsidR="00715607" w:rsidRDefault="00715607">
                  <w:pPr>
                    <w:pStyle w:val="21"/>
                    <w:rPr>
                      <w:rFonts w:ascii="Times New Roman" w:hAnsi="Times New Roman"/>
                      <w:color w:val="auto"/>
                    </w:rPr>
                  </w:pPr>
                </w:p>
              </w:tc>
              <w:tc>
                <w:tcPr>
                  <w:tcW w:w="1417" w:type="dxa"/>
                  <w:vAlign w:val="center"/>
                </w:tcPr>
                <w:p w:rsidR="00715607" w:rsidRDefault="00243479">
                  <w:pPr>
                    <w:pStyle w:val="21"/>
                    <w:rPr>
                      <w:rFonts w:ascii="Times New Roman" w:hAnsi="Times New Roman"/>
                      <w:color w:val="auto"/>
                    </w:rPr>
                  </w:pPr>
                  <w:r>
                    <w:rPr>
                      <w:rFonts w:ascii="Times New Roman" w:hAnsi="Times New Roman" w:hint="eastAsia"/>
                      <w:color w:val="auto"/>
                    </w:rPr>
                    <w:t>组装车间</w:t>
                  </w:r>
                </w:p>
              </w:tc>
              <w:tc>
                <w:tcPr>
                  <w:tcW w:w="4536" w:type="dxa"/>
                  <w:vAlign w:val="center"/>
                </w:tcPr>
                <w:p w:rsidR="00715607" w:rsidRPr="00CA05B4" w:rsidRDefault="00243479">
                  <w:pPr>
                    <w:pStyle w:val="21"/>
                    <w:jc w:val="both"/>
                    <w:rPr>
                      <w:rFonts w:ascii="Times New Roman" w:hAnsi="Times New Roman"/>
                      <w:color w:val="auto"/>
                      <w:u w:val="single"/>
                    </w:rPr>
                  </w:pPr>
                  <w:r w:rsidRPr="00CA05B4">
                    <w:rPr>
                      <w:rFonts w:ascii="Times New Roman" w:hAnsi="Times New Roman" w:hint="eastAsia"/>
                      <w:color w:val="auto"/>
                      <w:u w:val="single"/>
                    </w:rPr>
                    <w:t>一层结构，</w:t>
                  </w:r>
                  <w:r w:rsidRPr="00CA05B4">
                    <w:rPr>
                      <w:rFonts w:ascii="Times New Roman" w:hAnsi="Times New Roman"/>
                      <w:color w:val="auto"/>
                      <w:u w:val="single"/>
                    </w:rPr>
                    <w:t>建筑面积</w:t>
                  </w:r>
                  <w:r w:rsidRPr="00CA05B4">
                    <w:rPr>
                      <w:rFonts w:ascii="Times New Roman" w:hAnsi="Times New Roman" w:hint="eastAsia"/>
                      <w:color w:val="auto"/>
                      <w:u w:val="single"/>
                    </w:rPr>
                    <w:t>20</w:t>
                  </w:r>
                  <w:r w:rsidRPr="00CA05B4">
                    <w:rPr>
                      <w:rFonts w:ascii="Times New Roman" w:hAnsi="Times New Roman"/>
                      <w:color w:val="auto"/>
                      <w:u w:val="single"/>
                    </w:rPr>
                    <w:t>0m</w:t>
                  </w:r>
                  <w:r w:rsidRPr="00CA05B4">
                    <w:rPr>
                      <w:rFonts w:ascii="Times New Roman" w:hAnsi="Times New Roman"/>
                      <w:color w:val="auto"/>
                      <w:u w:val="single"/>
                      <w:vertAlign w:val="superscript"/>
                    </w:rPr>
                    <w:t>2</w:t>
                  </w:r>
                  <w:r w:rsidRPr="00CA05B4">
                    <w:rPr>
                      <w:rFonts w:ascii="Times New Roman" w:hAnsi="Times New Roman"/>
                      <w:color w:val="auto"/>
                      <w:u w:val="single"/>
                    </w:rPr>
                    <w:t>，</w:t>
                  </w:r>
                  <w:r w:rsidRPr="00CA05B4">
                    <w:rPr>
                      <w:rFonts w:ascii="Times New Roman" w:hAnsi="Times New Roman" w:hint="eastAsia"/>
                      <w:color w:val="auto"/>
                      <w:u w:val="single"/>
                    </w:rPr>
                    <w:t>用于组装。</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ign w:val="center"/>
                </w:tcPr>
                <w:p w:rsidR="00715607" w:rsidRDefault="00715607">
                  <w:pPr>
                    <w:pStyle w:val="21"/>
                    <w:rPr>
                      <w:rFonts w:ascii="Times New Roman" w:hAnsi="Times New Roman"/>
                      <w:color w:val="auto"/>
                    </w:rPr>
                  </w:pPr>
                </w:p>
              </w:tc>
              <w:tc>
                <w:tcPr>
                  <w:tcW w:w="1417" w:type="dxa"/>
                  <w:vAlign w:val="center"/>
                </w:tcPr>
                <w:p w:rsidR="00715607" w:rsidRDefault="00243479">
                  <w:pPr>
                    <w:pStyle w:val="21"/>
                    <w:rPr>
                      <w:rFonts w:ascii="Times New Roman" w:hAnsi="Times New Roman"/>
                      <w:color w:val="auto"/>
                    </w:rPr>
                  </w:pPr>
                  <w:r>
                    <w:rPr>
                      <w:rFonts w:ascii="Times New Roman" w:hAnsi="Times New Roman" w:hint="eastAsia"/>
                      <w:color w:val="auto"/>
                    </w:rPr>
                    <w:t>喷漆房</w:t>
                  </w:r>
                </w:p>
              </w:tc>
              <w:tc>
                <w:tcPr>
                  <w:tcW w:w="4536" w:type="dxa"/>
                  <w:vAlign w:val="center"/>
                </w:tcPr>
                <w:p w:rsidR="00715607" w:rsidRPr="00CA05B4" w:rsidRDefault="00243479" w:rsidP="00CA05B4">
                  <w:pPr>
                    <w:pStyle w:val="21"/>
                    <w:jc w:val="both"/>
                    <w:rPr>
                      <w:rFonts w:ascii="Times New Roman" w:hAnsi="Times New Roman"/>
                      <w:color w:val="auto"/>
                      <w:u w:val="single"/>
                    </w:rPr>
                  </w:pPr>
                  <w:r w:rsidRPr="00CA05B4">
                    <w:rPr>
                      <w:rFonts w:ascii="Times New Roman" w:hAnsi="Times New Roman"/>
                      <w:color w:val="auto"/>
                      <w:u w:val="single"/>
                    </w:rPr>
                    <w:t>全封闭</w:t>
                  </w:r>
                  <w:r w:rsidRPr="00CA05B4">
                    <w:rPr>
                      <w:rFonts w:ascii="Times New Roman" w:hAnsi="Times New Roman" w:hint="eastAsia"/>
                      <w:color w:val="auto"/>
                      <w:u w:val="single"/>
                    </w:rPr>
                    <w:t>，一层结构，</w:t>
                  </w:r>
                  <w:r w:rsidRPr="00CA05B4">
                    <w:rPr>
                      <w:rFonts w:ascii="Times New Roman" w:hAnsi="Times New Roman"/>
                      <w:color w:val="auto"/>
                      <w:u w:val="single"/>
                    </w:rPr>
                    <w:t>建筑面积</w:t>
                  </w:r>
                  <w:r w:rsidRPr="00CA05B4">
                    <w:rPr>
                      <w:rFonts w:ascii="Times New Roman" w:hAnsi="Times New Roman" w:hint="eastAsia"/>
                      <w:color w:val="auto"/>
                      <w:u w:val="single"/>
                    </w:rPr>
                    <w:t>10</w:t>
                  </w:r>
                  <w:r w:rsidRPr="00CA05B4">
                    <w:rPr>
                      <w:rFonts w:ascii="Times New Roman" w:hAnsi="Times New Roman"/>
                      <w:color w:val="auto"/>
                      <w:u w:val="single"/>
                    </w:rPr>
                    <w:t>0m</w:t>
                  </w:r>
                  <w:r w:rsidRPr="00CA05B4">
                    <w:rPr>
                      <w:rFonts w:ascii="Times New Roman" w:hAnsi="Times New Roman"/>
                      <w:color w:val="auto"/>
                      <w:u w:val="single"/>
                      <w:vertAlign w:val="superscript"/>
                    </w:rPr>
                    <w:t>2</w:t>
                  </w:r>
                  <w:r w:rsidRPr="00CA05B4">
                    <w:rPr>
                      <w:rFonts w:ascii="Times New Roman" w:hAnsi="Times New Roman"/>
                      <w:color w:val="auto"/>
                      <w:u w:val="single"/>
                    </w:rPr>
                    <w:t>，</w:t>
                  </w:r>
                  <w:r w:rsidRPr="00CA05B4">
                    <w:rPr>
                      <w:rFonts w:ascii="Times New Roman" w:hAnsi="Times New Roman" w:hint="eastAsia"/>
                      <w:color w:val="auto"/>
                      <w:u w:val="single"/>
                    </w:rPr>
                    <w:t>配置一套</w:t>
                  </w:r>
                  <w:r w:rsidR="00CA05B4" w:rsidRPr="00CA05B4">
                    <w:rPr>
                      <w:rFonts w:ascii="Times New Roman" w:hAnsi="Times New Roman" w:hint="eastAsia"/>
                      <w:color w:val="auto"/>
                      <w:u w:val="single"/>
                    </w:rPr>
                    <w:t>光氧催化</w:t>
                  </w:r>
                  <w:r w:rsidR="00CA05B4" w:rsidRPr="00CA05B4">
                    <w:rPr>
                      <w:rFonts w:ascii="Times New Roman" w:hAnsi="Times New Roman" w:hint="eastAsia"/>
                      <w:color w:val="auto"/>
                      <w:u w:val="single"/>
                    </w:rPr>
                    <w:t>+</w:t>
                  </w:r>
                  <w:r w:rsidR="00CA05B4" w:rsidRPr="00CA05B4">
                    <w:rPr>
                      <w:rFonts w:ascii="Times New Roman" w:hAnsi="Times New Roman" w:hint="eastAsia"/>
                      <w:color w:val="auto"/>
                      <w:u w:val="single"/>
                    </w:rPr>
                    <w:t>活性炭吸附处理设施一套，废气经</w:t>
                  </w:r>
                  <w:r w:rsidR="00CA05B4" w:rsidRPr="00CA05B4">
                    <w:rPr>
                      <w:rFonts w:ascii="Times New Roman" w:hAnsi="Times New Roman" w:hint="eastAsia"/>
                      <w:color w:val="auto"/>
                      <w:u w:val="single"/>
                    </w:rPr>
                    <w:t>15</w:t>
                  </w:r>
                  <w:r w:rsidR="00CA05B4" w:rsidRPr="00CA05B4">
                    <w:rPr>
                      <w:rFonts w:ascii="Times New Roman" w:hAnsi="Times New Roman" w:hint="eastAsia"/>
                      <w:color w:val="auto"/>
                      <w:u w:val="single"/>
                    </w:rPr>
                    <w:t>米</w:t>
                  </w:r>
                  <w:r w:rsidR="00CA05B4" w:rsidRPr="00CA05B4">
                    <w:rPr>
                      <w:rFonts w:ascii="Times New Roman" w:hAnsi="Times New Roman"/>
                      <w:color w:val="auto"/>
                      <w:u w:val="single"/>
                    </w:rPr>
                    <w:t>排气筒</w:t>
                  </w:r>
                  <w:r w:rsidR="00CA05B4" w:rsidRPr="00CA05B4">
                    <w:rPr>
                      <w:rFonts w:ascii="Times New Roman" w:hAnsi="Times New Roman" w:hint="eastAsia"/>
                      <w:color w:val="auto"/>
                      <w:u w:val="single"/>
                    </w:rPr>
                    <w:t>DA00</w:t>
                  </w:r>
                  <w:r w:rsidR="00CA05B4" w:rsidRPr="00CA05B4">
                    <w:rPr>
                      <w:rFonts w:ascii="Times New Roman" w:hAnsi="Times New Roman" w:hint="eastAsia"/>
                      <w:color w:val="auto"/>
                      <w:u w:val="single"/>
                    </w:rPr>
                    <w:t>3</w:t>
                  </w:r>
                  <w:r w:rsidR="00CA05B4" w:rsidRPr="00CA05B4">
                    <w:rPr>
                      <w:rFonts w:ascii="Times New Roman" w:hAnsi="Times New Roman"/>
                      <w:color w:val="auto"/>
                      <w:u w:val="single"/>
                    </w:rPr>
                    <w:t>排放</w:t>
                  </w:r>
                  <w:r w:rsidRPr="00CA05B4">
                    <w:rPr>
                      <w:rFonts w:ascii="Times New Roman" w:hAnsi="Times New Roman" w:hint="eastAsia"/>
                      <w:color w:val="auto"/>
                      <w:u w:val="single"/>
                    </w:rPr>
                    <w:t>。</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Align w:val="center"/>
                </w:tcPr>
                <w:p w:rsidR="00715607" w:rsidRDefault="00243479">
                  <w:pPr>
                    <w:pStyle w:val="21"/>
                    <w:rPr>
                      <w:rFonts w:ascii="Times New Roman" w:hAnsi="Times New Roman"/>
                      <w:color w:val="auto"/>
                    </w:rPr>
                  </w:pPr>
                  <w:r>
                    <w:rPr>
                      <w:rFonts w:ascii="Times New Roman" w:hAnsi="Times New Roman"/>
                      <w:color w:val="auto"/>
                    </w:rPr>
                    <w:t>储运工程</w:t>
                  </w:r>
                </w:p>
              </w:tc>
              <w:tc>
                <w:tcPr>
                  <w:tcW w:w="1417" w:type="dxa"/>
                  <w:vAlign w:val="center"/>
                </w:tcPr>
                <w:p w:rsidR="00715607" w:rsidRDefault="00243479">
                  <w:pPr>
                    <w:pStyle w:val="21"/>
                    <w:rPr>
                      <w:rFonts w:ascii="Times New Roman" w:hAnsi="Times New Roman"/>
                      <w:color w:val="auto"/>
                    </w:rPr>
                  </w:pPr>
                  <w:r>
                    <w:rPr>
                      <w:rFonts w:ascii="Times New Roman" w:hAnsi="Times New Roman" w:hint="eastAsia"/>
                      <w:color w:val="auto"/>
                    </w:rPr>
                    <w:t>仓库</w:t>
                  </w:r>
                </w:p>
              </w:tc>
              <w:tc>
                <w:tcPr>
                  <w:tcW w:w="4536" w:type="dxa"/>
                  <w:vAlign w:val="center"/>
                </w:tcPr>
                <w:p w:rsidR="00715607" w:rsidRDefault="00243479">
                  <w:pPr>
                    <w:pStyle w:val="21"/>
                    <w:rPr>
                      <w:rFonts w:ascii="Times New Roman" w:hAnsi="Times New Roman"/>
                      <w:color w:val="auto"/>
                    </w:rPr>
                  </w:pPr>
                  <w:r>
                    <w:rPr>
                      <w:rFonts w:ascii="Times New Roman" w:hAnsi="Times New Roman" w:hint="eastAsia"/>
                      <w:color w:val="auto"/>
                    </w:rPr>
                    <w:t>一层结构，</w:t>
                  </w:r>
                  <w:r>
                    <w:rPr>
                      <w:rFonts w:ascii="Times New Roman" w:hAnsi="Times New Roman"/>
                      <w:color w:val="auto"/>
                    </w:rPr>
                    <w:t>建筑面积</w:t>
                  </w:r>
                  <w:r>
                    <w:rPr>
                      <w:rFonts w:ascii="Times New Roman" w:hAnsi="Times New Roman" w:hint="eastAsia"/>
                      <w:color w:val="auto"/>
                    </w:rPr>
                    <w:t>8</w:t>
                  </w:r>
                  <w:r>
                    <w:rPr>
                      <w:rFonts w:ascii="Times New Roman" w:hAnsi="Times New Roman"/>
                      <w:color w:val="auto"/>
                    </w:rPr>
                    <w:t>0m</w:t>
                  </w:r>
                  <w:r>
                    <w:rPr>
                      <w:rFonts w:ascii="Times New Roman" w:hAnsi="Times New Roman"/>
                      <w:color w:val="auto"/>
                      <w:vertAlign w:val="superscript"/>
                    </w:rPr>
                    <w:t>2</w:t>
                  </w:r>
                  <w:r>
                    <w:rPr>
                      <w:rFonts w:ascii="Times New Roman" w:hAnsi="Times New Roman"/>
                      <w:color w:val="auto"/>
                    </w:rPr>
                    <w:t>，</w:t>
                  </w:r>
                  <w:r>
                    <w:rPr>
                      <w:rFonts w:ascii="Times New Roman" w:hAnsi="Times New Roman" w:hint="eastAsia"/>
                      <w:color w:val="auto"/>
                    </w:rPr>
                    <w:t>包括原料仓库和成品仓库。</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Align w:val="center"/>
                </w:tcPr>
                <w:p w:rsidR="00715607" w:rsidRDefault="00243479">
                  <w:pPr>
                    <w:pStyle w:val="21"/>
                    <w:rPr>
                      <w:rFonts w:ascii="Times New Roman" w:hAnsi="Times New Roman"/>
                      <w:color w:val="auto"/>
                    </w:rPr>
                  </w:pPr>
                  <w:r>
                    <w:rPr>
                      <w:rFonts w:ascii="Times New Roman" w:hAnsi="Times New Roman"/>
                      <w:color w:val="auto"/>
                    </w:rPr>
                    <w:t>辅助工程</w:t>
                  </w:r>
                </w:p>
              </w:tc>
              <w:tc>
                <w:tcPr>
                  <w:tcW w:w="1417" w:type="dxa"/>
                  <w:vAlign w:val="center"/>
                </w:tcPr>
                <w:p w:rsidR="00715607" w:rsidRDefault="00243479">
                  <w:pPr>
                    <w:pStyle w:val="21"/>
                    <w:rPr>
                      <w:rFonts w:ascii="Times New Roman" w:hAnsi="Times New Roman"/>
                      <w:color w:val="auto"/>
                    </w:rPr>
                  </w:pPr>
                  <w:r>
                    <w:rPr>
                      <w:rFonts w:ascii="Times New Roman" w:hAnsi="Times New Roman"/>
                      <w:color w:val="auto"/>
                    </w:rPr>
                    <w:t>办公</w:t>
                  </w:r>
                  <w:r>
                    <w:rPr>
                      <w:rFonts w:ascii="Times New Roman" w:hAnsi="Times New Roman" w:hint="eastAsia"/>
                      <w:color w:val="auto"/>
                    </w:rPr>
                    <w:t>区</w:t>
                  </w:r>
                </w:p>
              </w:tc>
              <w:tc>
                <w:tcPr>
                  <w:tcW w:w="4536" w:type="dxa"/>
                  <w:vAlign w:val="center"/>
                </w:tcPr>
                <w:p w:rsidR="00715607" w:rsidRDefault="00243479">
                  <w:pPr>
                    <w:pStyle w:val="21"/>
                    <w:rPr>
                      <w:rFonts w:ascii="Times New Roman" w:hAnsi="Times New Roman"/>
                      <w:color w:val="auto"/>
                    </w:rPr>
                  </w:pPr>
                  <w:r>
                    <w:rPr>
                      <w:rFonts w:ascii="Times New Roman" w:hAnsi="Times New Roman"/>
                      <w:color w:val="auto"/>
                    </w:rPr>
                    <w:t>建筑面积</w:t>
                  </w:r>
                  <w:r>
                    <w:rPr>
                      <w:rFonts w:ascii="Times New Roman" w:hAnsi="Times New Roman" w:hint="eastAsia"/>
                      <w:color w:val="auto"/>
                    </w:rPr>
                    <w:t>100</w:t>
                  </w:r>
                  <w:r>
                    <w:rPr>
                      <w:rFonts w:ascii="Times New Roman" w:hAnsi="Times New Roman"/>
                      <w:color w:val="auto"/>
                    </w:rPr>
                    <w:t>m</w:t>
                  </w:r>
                  <w:r>
                    <w:rPr>
                      <w:rFonts w:ascii="Times New Roman" w:hAnsi="Times New Roman"/>
                      <w:color w:val="auto"/>
                      <w:vertAlign w:val="superscript"/>
                    </w:rPr>
                    <w:t>2</w:t>
                  </w:r>
                  <w:r>
                    <w:rPr>
                      <w:rFonts w:ascii="Times New Roman" w:hAnsi="Times New Roman" w:hint="eastAsia"/>
                      <w:color w:val="auto"/>
                    </w:rPr>
                    <w:t>。</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restart"/>
                  <w:vAlign w:val="center"/>
                </w:tcPr>
                <w:p w:rsidR="00715607" w:rsidRDefault="00243479">
                  <w:pPr>
                    <w:pStyle w:val="21"/>
                    <w:rPr>
                      <w:rFonts w:ascii="Times New Roman" w:hAnsi="Times New Roman"/>
                      <w:color w:val="auto"/>
                    </w:rPr>
                  </w:pPr>
                  <w:r>
                    <w:rPr>
                      <w:rFonts w:ascii="Times New Roman" w:hAnsi="Times New Roman"/>
                      <w:color w:val="auto"/>
                    </w:rPr>
                    <w:t>公用工程</w:t>
                  </w:r>
                </w:p>
              </w:tc>
              <w:tc>
                <w:tcPr>
                  <w:tcW w:w="1417" w:type="dxa"/>
                  <w:vAlign w:val="center"/>
                </w:tcPr>
                <w:p w:rsidR="00715607" w:rsidRDefault="00243479">
                  <w:pPr>
                    <w:pStyle w:val="21"/>
                    <w:rPr>
                      <w:rFonts w:ascii="Times New Roman" w:hAnsi="Times New Roman"/>
                      <w:color w:val="auto"/>
                    </w:rPr>
                  </w:pPr>
                  <w:r>
                    <w:rPr>
                      <w:rFonts w:ascii="Times New Roman" w:hAnsi="Times New Roman"/>
                      <w:color w:val="auto"/>
                    </w:rPr>
                    <w:t>给水</w:t>
                  </w:r>
                </w:p>
              </w:tc>
              <w:tc>
                <w:tcPr>
                  <w:tcW w:w="4536" w:type="dxa"/>
                  <w:vAlign w:val="center"/>
                </w:tcPr>
                <w:p w:rsidR="00715607" w:rsidRDefault="00243479">
                  <w:pPr>
                    <w:pStyle w:val="21"/>
                    <w:rPr>
                      <w:rFonts w:ascii="Times New Roman" w:hAnsi="Times New Roman"/>
                      <w:color w:val="auto"/>
                    </w:rPr>
                  </w:pPr>
                  <w:r>
                    <w:rPr>
                      <w:rFonts w:ascii="Times New Roman" w:hAnsi="Times New Roman"/>
                      <w:color w:val="auto"/>
                    </w:rPr>
                    <w:t>生活用水由当地自来水网供给</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ign w:val="center"/>
                </w:tcPr>
                <w:p w:rsidR="00715607" w:rsidRDefault="00715607">
                  <w:pPr>
                    <w:pStyle w:val="21"/>
                    <w:rPr>
                      <w:rFonts w:ascii="Times New Roman" w:hAnsi="Times New Roman"/>
                      <w:color w:val="auto"/>
                    </w:rPr>
                  </w:pPr>
                </w:p>
              </w:tc>
              <w:tc>
                <w:tcPr>
                  <w:tcW w:w="1417" w:type="dxa"/>
                  <w:vAlign w:val="center"/>
                </w:tcPr>
                <w:p w:rsidR="00715607" w:rsidRDefault="00243479">
                  <w:pPr>
                    <w:pStyle w:val="21"/>
                    <w:rPr>
                      <w:rFonts w:ascii="Times New Roman" w:hAnsi="Times New Roman"/>
                      <w:color w:val="auto"/>
                    </w:rPr>
                  </w:pPr>
                  <w:r>
                    <w:rPr>
                      <w:rFonts w:ascii="Times New Roman" w:hAnsi="Times New Roman"/>
                      <w:color w:val="auto"/>
                    </w:rPr>
                    <w:t>供电</w:t>
                  </w:r>
                </w:p>
              </w:tc>
              <w:tc>
                <w:tcPr>
                  <w:tcW w:w="4536" w:type="dxa"/>
                  <w:vAlign w:val="center"/>
                </w:tcPr>
                <w:p w:rsidR="00715607" w:rsidRDefault="00243479">
                  <w:pPr>
                    <w:pStyle w:val="21"/>
                    <w:rPr>
                      <w:rFonts w:ascii="Times New Roman" w:hAnsi="Times New Roman"/>
                      <w:color w:val="auto"/>
                    </w:rPr>
                  </w:pPr>
                  <w:r>
                    <w:rPr>
                      <w:rFonts w:ascii="Times New Roman" w:hAnsi="Times New Roman"/>
                      <w:color w:val="auto"/>
                    </w:rPr>
                    <w:t>由电网提供</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ign w:val="center"/>
                </w:tcPr>
                <w:p w:rsidR="00715607" w:rsidRDefault="00715607">
                  <w:pPr>
                    <w:pStyle w:val="21"/>
                    <w:rPr>
                      <w:rFonts w:ascii="Times New Roman" w:hAnsi="Times New Roman"/>
                      <w:color w:val="auto"/>
                    </w:rPr>
                  </w:pPr>
                </w:p>
              </w:tc>
              <w:tc>
                <w:tcPr>
                  <w:tcW w:w="1417" w:type="dxa"/>
                  <w:vAlign w:val="center"/>
                </w:tcPr>
                <w:p w:rsidR="00715607" w:rsidRDefault="00243479">
                  <w:pPr>
                    <w:pStyle w:val="21"/>
                    <w:rPr>
                      <w:rFonts w:ascii="Times New Roman" w:hAnsi="Times New Roman"/>
                      <w:color w:val="auto"/>
                    </w:rPr>
                  </w:pPr>
                  <w:r>
                    <w:rPr>
                      <w:rFonts w:ascii="Times New Roman" w:hAnsi="Times New Roman"/>
                      <w:color w:val="auto"/>
                    </w:rPr>
                    <w:t>排水</w:t>
                  </w:r>
                </w:p>
              </w:tc>
              <w:tc>
                <w:tcPr>
                  <w:tcW w:w="4536" w:type="dxa"/>
                  <w:vAlign w:val="center"/>
                </w:tcPr>
                <w:p w:rsidR="00715607" w:rsidRDefault="00243479">
                  <w:pPr>
                    <w:pStyle w:val="21"/>
                    <w:rPr>
                      <w:rFonts w:ascii="Times New Roman" w:hAnsi="Times New Roman"/>
                      <w:color w:val="auto"/>
                    </w:rPr>
                  </w:pPr>
                  <w:r>
                    <w:rPr>
                      <w:rFonts w:ascii="Times New Roman" w:hAnsi="Times New Roman"/>
                      <w:color w:val="auto"/>
                    </w:rPr>
                    <w:t>本项目无废水排放</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restart"/>
                  <w:vAlign w:val="center"/>
                </w:tcPr>
                <w:p w:rsidR="00715607" w:rsidRDefault="00243479">
                  <w:pPr>
                    <w:pStyle w:val="21"/>
                    <w:rPr>
                      <w:rFonts w:ascii="Times New Roman" w:hAnsi="Times New Roman"/>
                      <w:color w:val="auto"/>
                    </w:rPr>
                  </w:pPr>
                  <w:r>
                    <w:rPr>
                      <w:rFonts w:ascii="Times New Roman" w:hAnsi="Times New Roman"/>
                      <w:color w:val="auto"/>
                    </w:rPr>
                    <w:t>环保工程</w:t>
                  </w:r>
                </w:p>
              </w:tc>
              <w:tc>
                <w:tcPr>
                  <w:tcW w:w="1417" w:type="dxa"/>
                  <w:vAlign w:val="center"/>
                </w:tcPr>
                <w:p w:rsidR="00715607" w:rsidRDefault="00243479">
                  <w:pPr>
                    <w:pStyle w:val="21"/>
                    <w:rPr>
                      <w:rFonts w:ascii="Times New Roman" w:hAnsi="Times New Roman"/>
                      <w:color w:val="auto"/>
                    </w:rPr>
                  </w:pPr>
                  <w:r>
                    <w:rPr>
                      <w:rFonts w:ascii="Times New Roman" w:hAnsi="Times New Roman"/>
                      <w:color w:val="auto"/>
                    </w:rPr>
                    <w:t>废气处理</w:t>
                  </w:r>
                </w:p>
              </w:tc>
              <w:tc>
                <w:tcPr>
                  <w:tcW w:w="4536" w:type="dxa"/>
                  <w:vAlign w:val="center"/>
                </w:tcPr>
                <w:p w:rsidR="00B32C5E" w:rsidRPr="00B32C5E" w:rsidRDefault="00B32C5E">
                  <w:pPr>
                    <w:pStyle w:val="21"/>
                    <w:rPr>
                      <w:rFonts w:ascii="Times New Roman" w:hAnsi="Times New Roman"/>
                      <w:color w:val="auto"/>
                      <w:u w:val="single"/>
                    </w:rPr>
                  </w:pPr>
                  <w:r w:rsidRPr="00B32C5E">
                    <w:rPr>
                      <w:rFonts w:ascii="Times New Roman" w:hAnsi="Times New Roman" w:hint="eastAsia"/>
                      <w:color w:val="auto"/>
                      <w:u w:val="single"/>
                    </w:rPr>
                    <w:t>初胚加工废气经布袋除尘处理后通过</w:t>
                  </w:r>
                  <w:r w:rsidRPr="00B32C5E">
                    <w:rPr>
                      <w:rFonts w:ascii="Times New Roman" w:hAnsi="Times New Roman" w:hint="eastAsia"/>
                      <w:color w:val="auto"/>
                      <w:u w:val="single"/>
                    </w:rPr>
                    <w:t>15m</w:t>
                  </w:r>
                  <w:r w:rsidRPr="00B32C5E">
                    <w:rPr>
                      <w:rFonts w:ascii="Times New Roman" w:hAnsi="Times New Roman" w:hint="eastAsia"/>
                      <w:color w:val="auto"/>
                      <w:u w:val="single"/>
                    </w:rPr>
                    <w:t>高的排气筒</w:t>
                  </w:r>
                  <w:r w:rsidRPr="00B32C5E">
                    <w:rPr>
                      <w:rFonts w:ascii="Times New Roman" w:hAnsi="Times New Roman" w:hint="eastAsia"/>
                      <w:color w:val="auto"/>
                      <w:u w:val="single"/>
                    </w:rPr>
                    <w:t>DA00</w:t>
                  </w:r>
                  <w:r w:rsidR="0027511E">
                    <w:rPr>
                      <w:rFonts w:ascii="Times New Roman" w:hAnsi="Times New Roman" w:hint="eastAsia"/>
                      <w:color w:val="auto"/>
                      <w:u w:val="single"/>
                    </w:rPr>
                    <w:t>1</w:t>
                  </w:r>
                  <w:r w:rsidRPr="00B32C5E">
                    <w:rPr>
                      <w:rFonts w:ascii="Times New Roman" w:hAnsi="Times New Roman" w:hint="eastAsia"/>
                      <w:color w:val="auto"/>
                      <w:u w:val="single"/>
                    </w:rPr>
                    <w:t>排放；</w:t>
                  </w:r>
                </w:p>
                <w:p w:rsidR="00CA05B4" w:rsidRDefault="00243479" w:rsidP="0027511E">
                  <w:pPr>
                    <w:pStyle w:val="21"/>
                    <w:rPr>
                      <w:rFonts w:ascii="Times New Roman" w:hAnsi="Times New Roman" w:hint="eastAsia"/>
                      <w:color w:val="auto"/>
                      <w:u w:val="single"/>
                    </w:rPr>
                  </w:pPr>
                  <w:r w:rsidRPr="00B32C5E">
                    <w:rPr>
                      <w:rFonts w:ascii="Times New Roman" w:hAnsi="Times New Roman" w:hint="eastAsia"/>
                      <w:color w:val="auto"/>
                      <w:u w:val="single"/>
                    </w:rPr>
                    <w:t>打磨</w:t>
                  </w:r>
                  <w:r w:rsidR="00B32C5E" w:rsidRPr="00B32C5E">
                    <w:rPr>
                      <w:rFonts w:ascii="Times New Roman" w:hAnsi="Times New Roman" w:hint="eastAsia"/>
                      <w:color w:val="auto"/>
                      <w:u w:val="single"/>
                    </w:rPr>
                    <w:t>车间废气经布袋</w:t>
                  </w:r>
                  <w:r w:rsidRPr="00B32C5E">
                    <w:rPr>
                      <w:rFonts w:ascii="Times New Roman" w:hAnsi="Times New Roman" w:hint="eastAsia"/>
                      <w:color w:val="auto"/>
                      <w:u w:val="single"/>
                    </w:rPr>
                    <w:t>除尘</w:t>
                  </w:r>
                  <w:r w:rsidR="00B32C5E" w:rsidRPr="00B32C5E">
                    <w:rPr>
                      <w:rFonts w:ascii="Times New Roman" w:hAnsi="Times New Roman" w:hint="eastAsia"/>
                      <w:color w:val="auto"/>
                      <w:u w:val="single"/>
                    </w:rPr>
                    <w:t>处理后通过</w:t>
                  </w:r>
                  <w:r w:rsidR="00B32C5E" w:rsidRPr="00B32C5E">
                    <w:rPr>
                      <w:rFonts w:ascii="Times New Roman" w:hAnsi="Times New Roman" w:hint="eastAsia"/>
                      <w:color w:val="auto"/>
                      <w:u w:val="single"/>
                    </w:rPr>
                    <w:t>15m</w:t>
                  </w:r>
                  <w:r w:rsidR="00B32C5E" w:rsidRPr="00B32C5E">
                    <w:rPr>
                      <w:rFonts w:ascii="Times New Roman" w:hAnsi="Times New Roman" w:hint="eastAsia"/>
                      <w:color w:val="auto"/>
                      <w:u w:val="single"/>
                    </w:rPr>
                    <w:t>高的排气筒</w:t>
                  </w:r>
                  <w:r w:rsidR="00B32C5E" w:rsidRPr="00B32C5E">
                    <w:rPr>
                      <w:rFonts w:ascii="Times New Roman" w:hAnsi="Times New Roman" w:hint="eastAsia"/>
                      <w:color w:val="auto"/>
                      <w:u w:val="single"/>
                    </w:rPr>
                    <w:t>DA00</w:t>
                  </w:r>
                  <w:r w:rsidR="0027511E">
                    <w:rPr>
                      <w:rFonts w:ascii="Times New Roman" w:hAnsi="Times New Roman" w:hint="eastAsia"/>
                      <w:color w:val="auto"/>
                      <w:u w:val="single"/>
                    </w:rPr>
                    <w:t>2</w:t>
                  </w:r>
                  <w:r w:rsidR="00B32C5E" w:rsidRPr="00B32C5E">
                    <w:rPr>
                      <w:rFonts w:ascii="Times New Roman" w:hAnsi="Times New Roman" w:hint="eastAsia"/>
                      <w:color w:val="auto"/>
                      <w:u w:val="single"/>
                    </w:rPr>
                    <w:t>排放</w:t>
                  </w:r>
                  <w:r w:rsidR="00CA05B4">
                    <w:rPr>
                      <w:rFonts w:ascii="Times New Roman" w:hAnsi="Times New Roman" w:hint="eastAsia"/>
                      <w:color w:val="auto"/>
                      <w:u w:val="single"/>
                    </w:rPr>
                    <w:t>；</w:t>
                  </w:r>
                </w:p>
                <w:p w:rsidR="00715607" w:rsidRPr="0027511E" w:rsidRDefault="0027511E" w:rsidP="00CA05B4">
                  <w:pPr>
                    <w:pStyle w:val="21"/>
                    <w:rPr>
                      <w:rFonts w:ascii="Times New Roman" w:hAnsi="Times New Roman"/>
                      <w:color w:val="auto"/>
                      <w:u w:val="single"/>
                    </w:rPr>
                  </w:pPr>
                  <w:r w:rsidRPr="00B32C5E">
                    <w:rPr>
                      <w:rFonts w:ascii="Times New Roman" w:hAnsi="Times New Roman" w:hint="eastAsia"/>
                      <w:color w:val="auto"/>
                      <w:u w:val="single"/>
                    </w:rPr>
                    <w:t>漆雾经水帘柜收集处理；喷漆有机废气通过“光氧催化</w:t>
                  </w:r>
                  <w:r w:rsidRPr="00B32C5E">
                    <w:rPr>
                      <w:rFonts w:ascii="Times New Roman" w:hAnsi="Times New Roman" w:hint="eastAsia"/>
                      <w:color w:val="auto"/>
                      <w:u w:val="single"/>
                    </w:rPr>
                    <w:t>+</w:t>
                  </w:r>
                  <w:r w:rsidRPr="00B32C5E">
                    <w:rPr>
                      <w:rFonts w:ascii="Times New Roman" w:hAnsi="Times New Roman" w:hint="eastAsia"/>
                      <w:color w:val="auto"/>
                      <w:u w:val="single"/>
                    </w:rPr>
                    <w:t>活性炭吸附”净化处理，处理后的尾气通过</w:t>
                  </w:r>
                  <w:r w:rsidRPr="00B32C5E">
                    <w:rPr>
                      <w:rFonts w:ascii="Times New Roman" w:hAnsi="Times New Roman" w:hint="eastAsia"/>
                      <w:color w:val="auto"/>
                      <w:u w:val="single"/>
                    </w:rPr>
                    <w:t>15m</w:t>
                  </w:r>
                  <w:r w:rsidRPr="00B32C5E">
                    <w:rPr>
                      <w:rFonts w:ascii="Times New Roman" w:hAnsi="Times New Roman" w:hint="eastAsia"/>
                      <w:color w:val="auto"/>
                      <w:u w:val="single"/>
                    </w:rPr>
                    <w:t>高的排气筒</w:t>
                  </w:r>
                  <w:r w:rsidRPr="00B32C5E">
                    <w:rPr>
                      <w:rFonts w:ascii="Times New Roman" w:hAnsi="Times New Roman" w:hint="eastAsia"/>
                      <w:color w:val="auto"/>
                      <w:u w:val="single"/>
                    </w:rPr>
                    <w:t>DA00</w:t>
                  </w:r>
                  <w:r>
                    <w:rPr>
                      <w:rFonts w:ascii="Times New Roman" w:hAnsi="Times New Roman" w:hint="eastAsia"/>
                      <w:color w:val="auto"/>
                      <w:u w:val="single"/>
                    </w:rPr>
                    <w:t>3</w:t>
                  </w:r>
                  <w:r w:rsidRPr="00B32C5E">
                    <w:rPr>
                      <w:rFonts w:ascii="Times New Roman" w:hAnsi="Times New Roman" w:hint="eastAsia"/>
                      <w:color w:val="auto"/>
                      <w:u w:val="single"/>
                    </w:rPr>
                    <w:t>排放</w:t>
                  </w:r>
                  <w:r w:rsidR="00243479" w:rsidRPr="00B32C5E">
                    <w:rPr>
                      <w:rFonts w:ascii="Times New Roman" w:hAnsi="Times New Roman" w:hint="eastAsia"/>
                      <w:color w:val="auto"/>
                      <w:u w:val="single"/>
                    </w:rPr>
                    <w:t>。</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ign w:val="center"/>
                </w:tcPr>
                <w:p w:rsidR="00715607" w:rsidRDefault="00715607">
                  <w:pPr>
                    <w:pStyle w:val="21"/>
                    <w:rPr>
                      <w:rFonts w:ascii="Times New Roman" w:hAnsi="Times New Roman"/>
                      <w:color w:val="auto"/>
                    </w:rPr>
                  </w:pPr>
                </w:p>
              </w:tc>
              <w:tc>
                <w:tcPr>
                  <w:tcW w:w="1417" w:type="dxa"/>
                  <w:vAlign w:val="center"/>
                </w:tcPr>
                <w:p w:rsidR="00715607" w:rsidRDefault="00243479">
                  <w:pPr>
                    <w:pStyle w:val="21"/>
                    <w:rPr>
                      <w:rFonts w:ascii="Times New Roman" w:hAnsi="Times New Roman"/>
                      <w:color w:val="auto"/>
                    </w:rPr>
                  </w:pPr>
                  <w:r>
                    <w:rPr>
                      <w:rFonts w:ascii="Times New Roman" w:hAnsi="Times New Roman"/>
                      <w:color w:val="auto"/>
                    </w:rPr>
                    <w:t>废水处理</w:t>
                  </w:r>
                </w:p>
              </w:tc>
              <w:tc>
                <w:tcPr>
                  <w:tcW w:w="4536" w:type="dxa"/>
                  <w:vAlign w:val="center"/>
                </w:tcPr>
                <w:p w:rsidR="00715607" w:rsidRDefault="00243479">
                  <w:pPr>
                    <w:pStyle w:val="21"/>
                    <w:rPr>
                      <w:rFonts w:ascii="Times New Roman" w:hAnsi="Times New Roman"/>
                      <w:color w:val="auto"/>
                    </w:rPr>
                  </w:pPr>
                  <w:r>
                    <w:rPr>
                      <w:rFonts w:ascii="Times New Roman" w:hAnsi="Times New Roman" w:hint="eastAsia"/>
                      <w:color w:val="auto"/>
                    </w:rPr>
                    <w:t>生活废水经化粪池处理后用于绿化和菜地浇灌</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ign w:val="center"/>
                </w:tcPr>
                <w:p w:rsidR="00715607" w:rsidRDefault="00715607">
                  <w:pPr>
                    <w:pStyle w:val="21"/>
                    <w:rPr>
                      <w:rFonts w:ascii="Times New Roman" w:hAnsi="Times New Roman"/>
                      <w:color w:val="auto"/>
                    </w:rPr>
                  </w:pPr>
                </w:p>
              </w:tc>
              <w:tc>
                <w:tcPr>
                  <w:tcW w:w="1417" w:type="dxa"/>
                  <w:vAlign w:val="center"/>
                </w:tcPr>
                <w:p w:rsidR="00715607" w:rsidRDefault="00243479">
                  <w:pPr>
                    <w:pStyle w:val="21"/>
                    <w:rPr>
                      <w:rFonts w:ascii="Times New Roman" w:hAnsi="Times New Roman"/>
                      <w:color w:val="auto"/>
                    </w:rPr>
                  </w:pPr>
                  <w:r>
                    <w:rPr>
                      <w:rFonts w:ascii="Times New Roman" w:hAnsi="Times New Roman"/>
                      <w:color w:val="auto"/>
                    </w:rPr>
                    <w:t>噪声防治</w:t>
                  </w:r>
                </w:p>
              </w:tc>
              <w:tc>
                <w:tcPr>
                  <w:tcW w:w="4536" w:type="dxa"/>
                  <w:vAlign w:val="center"/>
                </w:tcPr>
                <w:p w:rsidR="00715607" w:rsidRDefault="00243479">
                  <w:pPr>
                    <w:pStyle w:val="21"/>
                    <w:rPr>
                      <w:rFonts w:ascii="Times New Roman" w:hAnsi="Times New Roman"/>
                      <w:color w:val="auto"/>
                    </w:rPr>
                  </w:pPr>
                  <w:r>
                    <w:rPr>
                      <w:rFonts w:ascii="Times New Roman" w:hAnsi="Times New Roman"/>
                      <w:color w:val="auto"/>
                    </w:rPr>
                    <w:t>采用减振、隔声等降噪措施</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r w:rsidR="00715607">
              <w:trPr>
                <w:jc w:val="center"/>
              </w:trPr>
              <w:tc>
                <w:tcPr>
                  <w:tcW w:w="1163" w:type="dxa"/>
                  <w:vMerge/>
                  <w:vAlign w:val="center"/>
                </w:tcPr>
                <w:p w:rsidR="00715607" w:rsidRDefault="00715607">
                  <w:pPr>
                    <w:pStyle w:val="21"/>
                    <w:rPr>
                      <w:rFonts w:ascii="Times New Roman" w:hAnsi="Times New Roman"/>
                      <w:color w:val="auto"/>
                    </w:rPr>
                  </w:pPr>
                </w:p>
              </w:tc>
              <w:tc>
                <w:tcPr>
                  <w:tcW w:w="1417" w:type="dxa"/>
                  <w:vAlign w:val="center"/>
                </w:tcPr>
                <w:p w:rsidR="00715607" w:rsidRDefault="00243479">
                  <w:pPr>
                    <w:pStyle w:val="21"/>
                    <w:rPr>
                      <w:rFonts w:ascii="Times New Roman" w:hAnsi="Times New Roman"/>
                      <w:color w:val="auto"/>
                    </w:rPr>
                  </w:pPr>
                  <w:r>
                    <w:rPr>
                      <w:rFonts w:ascii="Times New Roman" w:hAnsi="Times New Roman"/>
                      <w:color w:val="auto"/>
                    </w:rPr>
                    <w:t>固废暂存</w:t>
                  </w:r>
                </w:p>
              </w:tc>
              <w:tc>
                <w:tcPr>
                  <w:tcW w:w="4536" w:type="dxa"/>
                  <w:vAlign w:val="center"/>
                </w:tcPr>
                <w:p w:rsidR="00715607" w:rsidRDefault="00243479">
                  <w:pPr>
                    <w:pStyle w:val="21"/>
                    <w:rPr>
                      <w:rFonts w:ascii="Times New Roman" w:hAnsi="Times New Roman"/>
                      <w:color w:val="auto"/>
                    </w:rPr>
                  </w:pPr>
                  <w:r>
                    <w:rPr>
                      <w:rFonts w:ascii="Times New Roman" w:hAnsi="Times New Roman" w:hint="eastAsia"/>
                      <w:color w:val="auto"/>
                    </w:rPr>
                    <w:t>在仓库南侧设置危废暂存间</w:t>
                  </w:r>
                  <w:r>
                    <w:rPr>
                      <w:rFonts w:ascii="Times New Roman" w:hAnsi="Times New Roman" w:hint="eastAsia"/>
                      <w:color w:val="auto"/>
                    </w:rPr>
                    <w:t>5m</w:t>
                  </w:r>
                  <w:r>
                    <w:rPr>
                      <w:rFonts w:ascii="Times New Roman" w:hAnsi="Times New Roman" w:hint="eastAsia"/>
                      <w:color w:val="auto"/>
                      <w:vertAlign w:val="superscript"/>
                    </w:rPr>
                    <w:t>2</w:t>
                  </w:r>
                </w:p>
              </w:tc>
              <w:tc>
                <w:tcPr>
                  <w:tcW w:w="901"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r>
          </w:tbl>
          <w:p w:rsidR="00CA05B4" w:rsidRDefault="00CA05B4">
            <w:pPr>
              <w:spacing w:beforeLines="50" w:before="156" w:line="360" w:lineRule="auto"/>
              <w:rPr>
                <w:rFonts w:hint="eastAsia"/>
                <w:b/>
              </w:rPr>
            </w:pPr>
          </w:p>
          <w:p w:rsidR="00CA05B4" w:rsidRDefault="00CA05B4">
            <w:pPr>
              <w:spacing w:beforeLines="50" w:before="156" w:line="360" w:lineRule="auto"/>
              <w:rPr>
                <w:rFonts w:hint="eastAsia"/>
                <w:b/>
              </w:rPr>
            </w:pPr>
          </w:p>
          <w:p w:rsidR="00715607" w:rsidRDefault="00243479">
            <w:pPr>
              <w:spacing w:beforeLines="50" w:before="156" w:line="360" w:lineRule="auto"/>
              <w:rPr>
                <w:b/>
              </w:rPr>
            </w:pPr>
            <w:r>
              <w:rPr>
                <w:rFonts w:hint="eastAsia"/>
                <w:b/>
              </w:rPr>
              <w:lastRenderedPageBreak/>
              <w:t>2</w:t>
            </w:r>
            <w:r>
              <w:rPr>
                <w:rFonts w:hint="eastAsia"/>
                <w:b/>
              </w:rPr>
              <w:t>、产品方案</w:t>
            </w:r>
          </w:p>
          <w:p w:rsidR="00715607" w:rsidRDefault="00243479">
            <w:pPr>
              <w:spacing w:line="360" w:lineRule="auto"/>
              <w:ind w:firstLineChars="200" w:firstLine="420"/>
              <w:rPr>
                <w:szCs w:val="21"/>
              </w:rPr>
            </w:pPr>
            <w:r>
              <w:rPr>
                <w:szCs w:val="21"/>
              </w:rPr>
              <w:t>产品方案见表</w:t>
            </w:r>
            <w:r>
              <w:rPr>
                <w:szCs w:val="21"/>
              </w:rPr>
              <w:t>2-2</w:t>
            </w:r>
            <w:r>
              <w:rPr>
                <w:szCs w:val="21"/>
              </w:rPr>
              <w:t>。</w:t>
            </w:r>
          </w:p>
          <w:p w:rsidR="00715607" w:rsidRDefault="00243479">
            <w:pPr>
              <w:spacing w:line="360" w:lineRule="auto"/>
              <w:jc w:val="center"/>
              <w:textAlignment w:val="center"/>
              <w:rPr>
                <w:bCs/>
                <w:szCs w:val="21"/>
              </w:rPr>
            </w:pPr>
            <w:r>
              <w:rPr>
                <w:bCs/>
                <w:szCs w:val="21"/>
              </w:rPr>
              <w:t>表</w:t>
            </w:r>
            <w:r>
              <w:rPr>
                <w:bCs/>
                <w:szCs w:val="21"/>
              </w:rPr>
              <w:t xml:space="preserve">2-2   </w:t>
            </w:r>
            <w:r>
              <w:rPr>
                <w:bCs/>
                <w:szCs w:val="21"/>
              </w:rPr>
              <w:t>产品方案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842"/>
              <w:gridCol w:w="3620"/>
            </w:tblGrid>
            <w:tr w:rsidR="00715607">
              <w:trPr>
                <w:jc w:val="center"/>
              </w:trPr>
              <w:tc>
                <w:tcPr>
                  <w:tcW w:w="1699" w:type="dxa"/>
                  <w:vAlign w:val="center"/>
                </w:tcPr>
                <w:p w:rsidR="00715607" w:rsidRDefault="00243479">
                  <w:pPr>
                    <w:pStyle w:val="af9"/>
                    <w:spacing w:line="240" w:lineRule="auto"/>
                    <w:ind w:left="0" w:right="0" w:firstLine="0"/>
                    <w:jc w:val="center"/>
                    <w:rPr>
                      <w:b/>
                      <w:sz w:val="21"/>
                    </w:rPr>
                  </w:pPr>
                  <w:r>
                    <w:rPr>
                      <w:b/>
                      <w:sz w:val="21"/>
                    </w:rPr>
                    <w:t>序号</w:t>
                  </w:r>
                </w:p>
              </w:tc>
              <w:tc>
                <w:tcPr>
                  <w:tcW w:w="3148" w:type="dxa"/>
                  <w:vAlign w:val="center"/>
                </w:tcPr>
                <w:p w:rsidR="00715607" w:rsidRDefault="00243479">
                  <w:pPr>
                    <w:pStyle w:val="af9"/>
                    <w:spacing w:line="240" w:lineRule="auto"/>
                    <w:ind w:left="0" w:right="0" w:firstLine="0"/>
                    <w:jc w:val="center"/>
                    <w:rPr>
                      <w:b/>
                      <w:sz w:val="21"/>
                    </w:rPr>
                  </w:pPr>
                  <w:r>
                    <w:rPr>
                      <w:b/>
                      <w:sz w:val="21"/>
                    </w:rPr>
                    <w:t>产品名称</w:t>
                  </w:r>
                </w:p>
              </w:tc>
              <w:tc>
                <w:tcPr>
                  <w:tcW w:w="3998" w:type="dxa"/>
                  <w:vAlign w:val="center"/>
                </w:tcPr>
                <w:p w:rsidR="00715607" w:rsidRDefault="00243479">
                  <w:pPr>
                    <w:pStyle w:val="af9"/>
                    <w:spacing w:line="240" w:lineRule="auto"/>
                    <w:ind w:left="0" w:right="0" w:firstLine="0"/>
                    <w:jc w:val="center"/>
                    <w:rPr>
                      <w:b/>
                      <w:sz w:val="21"/>
                    </w:rPr>
                  </w:pPr>
                  <w:r>
                    <w:rPr>
                      <w:b/>
                      <w:sz w:val="21"/>
                    </w:rPr>
                    <w:t>产量（</w:t>
                  </w:r>
                  <w:r>
                    <w:rPr>
                      <w:rFonts w:hint="eastAsia"/>
                      <w:b/>
                      <w:sz w:val="21"/>
                    </w:rPr>
                    <w:t>把</w:t>
                  </w:r>
                  <w:r>
                    <w:rPr>
                      <w:rFonts w:hint="eastAsia"/>
                      <w:b/>
                      <w:sz w:val="21"/>
                    </w:rPr>
                    <w:t>/</w:t>
                  </w:r>
                  <w:r>
                    <w:rPr>
                      <w:rFonts w:hint="eastAsia"/>
                      <w:b/>
                      <w:sz w:val="21"/>
                    </w:rPr>
                    <w:t>年</w:t>
                  </w:r>
                  <w:r>
                    <w:rPr>
                      <w:b/>
                      <w:sz w:val="21"/>
                    </w:rPr>
                    <w:t>）</w:t>
                  </w:r>
                </w:p>
              </w:tc>
            </w:tr>
            <w:tr w:rsidR="00715607">
              <w:trPr>
                <w:jc w:val="center"/>
              </w:trPr>
              <w:tc>
                <w:tcPr>
                  <w:tcW w:w="1699" w:type="dxa"/>
                  <w:vAlign w:val="center"/>
                </w:tcPr>
                <w:p w:rsidR="00715607" w:rsidRDefault="00243479">
                  <w:pPr>
                    <w:pStyle w:val="af9"/>
                    <w:spacing w:line="240" w:lineRule="auto"/>
                    <w:ind w:left="0" w:right="0" w:firstLine="0"/>
                    <w:jc w:val="center"/>
                    <w:rPr>
                      <w:sz w:val="21"/>
                    </w:rPr>
                  </w:pPr>
                  <w:r>
                    <w:rPr>
                      <w:sz w:val="21"/>
                    </w:rPr>
                    <w:t>1</w:t>
                  </w:r>
                </w:p>
              </w:tc>
              <w:tc>
                <w:tcPr>
                  <w:tcW w:w="3148" w:type="dxa"/>
                  <w:vAlign w:val="center"/>
                </w:tcPr>
                <w:p w:rsidR="00715607" w:rsidRDefault="00243479">
                  <w:pPr>
                    <w:pStyle w:val="af9"/>
                    <w:spacing w:line="240" w:lineRule="auto"/>
                    <w:ind w:left="0" w:right="0" w:firstLine="0"/>
                    <w:jc w:val="center"/>
                    <w:rPr>
                      <w:sz w:val="21"/>
                    </w:rPr>
                  </w:pPr>
                  <w:r>
                    <w:rPr>
                      <w:rFonts w:hint="eastAsia"/>
                      <w:sz w:val="21"/>
                    </w:rPr>
                    <w:t>吉他</w:t>
                  </w:r>
                </w:p>
              </w:tc>
              <w:tc>
                <w:tcPr>
                  <w:tcW w:w="3998" w:type="dxa"/>
                  <w:vAlign w:val="center"/>
                </w:tcPr>
                <w:p w:rsidR="00715607" w:rsidRDefault="00243479">
                  <w:pPr>
                    <w:pStyle w:val="af9"/>
                    <w:spacing w:line="240" w:lineRule="auto"/>
                    <w:ind w:left="0" w:right="0" w:firstLine="0"/>
                    <w:jc w:val="center"/>
                    <w:rPr>
                      <w:sz w:val="21"/>
                    </w:rPr>
                  </w:pPr>
                  <w:r>
                    <w:rPr>
                      <w:rFonts w:hint="eastAsia"/>
                      <w:sz w:val="21"/>
                    </w:rPr>
                    <w:t>4000</w:t>
                  </w:r>
                </w:p>
              </w:tc>
            </w:tr>
          </w:tbl>
          <w:p w:rsidR="00715607" w:rsidRDefault="00243479">
            <w:pPr>
              <w:spacing w:beforeLines="50" w:before="156" w:line="360" w:lineRule="auto"/>
              <w:rPr>
                <w:b/>
              </w:rPr>
            </w:pPr>
            <w:r>
              <w:rPr>
                <w:rFonts w:hint="eastAsia"/>
                <w:b/>
              </w:rPr>
              <w:t>3</w:t>
            </w:r>
            <w:r>
              <w:rPr>
                <w:rFonts w:hint="eastAsia"/>
                <w:b/>
              </w:rPr>
              <w:t>、主要生产设备</w:t>
            </w:r>
          </w:p>
          <w:p w:rsidR="00715607" w:rsidRDefault="00243479">
            <w:pPr>
              <w:spacing w:line="360" w:lineRule="auto"/>
              <w:ind w:firstLineChars="200" w:firstLine="420"/>
              <w:rPr>
                <w:szCs w:val="21"/>
              </w:rPr>
            </w:pPr>
            <w:r>
              <w:rPr>
                <w:szCs w:val="21"/>
              </w:rPr>
              <w:t>主要生产设备清单见表</w:t>
            </w:r>
            <w:r>
              <w:rPr>
                <w:szCs w:val="21"/>
              </w:rPr>
              <w:t>2-3</w:t>
            </w:r>
            <w:r>
              <w:rPr>
                <w:szCs w:val="21"/>
              </w:rPr>
              <w:t>。</w:t>
            </w:r>
          </w:p>
          <w:p w:rsidR="00715607" w:rsidRDefault="00243479">
            <w:pPr>
              <w:spacing w:line="360" w:lineRule="auto"/>
              <w:jc w:val="center"/>
              <w:rPr>
                <w:szCs w:val="21"/>
              </w:rPr>
            </w:pPr>
            <w:r>
              <w:rPr>
                <w:szCs w:val="21"/>
              </w:rPr>
              <w:t>表</w:t>
            </w:r>
            <w:r>
              <w:rPr>
                <w:szCs w:val="21"/>
              </w:rPr>
              <w:t xml:space="preserve">2-3  </w:t>
            </w:r>
            <w:r>
              <w:rPr>
                <w:szCs w:val="21"/>
              </w:rPr>
              <w:t>项目主要生产设备一览表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2213"/>
              <w:gridCol w:w="2478"/>
              <w:gridCol w:w="1221"/>
              <w:gridCol w:w="1091"/>
            </w:tblGrid>
            <w:tr w:rsidR="00715607">
              <w:trPr>
                <w:trHeight w:val="20"/>
                <w:jc w:val="center"/>
              </w:trPr>
              <w:tc>
                <w:tcPr>
                  <w:tcW w:w="1079" w:type="dxa"/>
                  <w:vAlign w:val="center"/>
                </w:tcPr>
                <w:p w:rsidR="00715607" w:rsidRDefault="00243479">
                  <w:pPr>
                    <w:pStyle w:val="21"/>
                    <w:rPr>
                      <w:rFonts w:ascii="Times New Roman" w:hAnsi="Times New Roman"/>
                      <w:b/>
                      <w:bCs/>
                      <w:color w:val="auto"/>
                    </w:rPr>
                  </w:pPr>
                  <w:r>
                    <w:rPr>
                      <w:rFonts w:ascii="Times New Roman" w:hAnsi="Times New Roman"/>
                      <w:b/>
                      <w:bCs/>
                      <w:color w:val="auto"/>
                    </w:rPr>
                    <w:t>序号</w:t>
                  </w:r>
                </w:p>
              </w:tc>
              <w:tc>
                <w:tcPr>
                  <w:tcW w:w="2411" w:type="dxa"/>
                  <w:vAlign w:val="center"/>
                </w:tcPr>
                <w:p w:rsidR="00715607" w:rsidRDefault="00243479">
                  <w:pPr>
                    <w:pStyle w:val="21"/>
                    <w:rPr>
                      <w:rFonts w:ascii="Times New Roman" w:hAnsi="Times New Roman"/>
                      <w:b/>
                      <w:bCs/>
                      <w:color w:val="auto"/>
                    </w:rPr>
                  </w:pPr>
                  <w:r>
                    <w:rPr>
                      <w:rFonts w:ascii="Times New Roman" w:hAnsi="Times New Roman"/>
                      <w:b/>
                      <w:bCs/>
                      <w:color w:val="auto"/>
                    </w:rPr>
                    <w:t>设备名称</w:t>
                  </w:r>
                </w:p>
              </w:tc>
              <w:tc>
                <w:tcPr>
                  <w:tcW w:w="2654" w:type="dxa"/>
                  <w:vAlign w:val="center"/>
                </w:tcPr>
                <w:p w:rsidR="00715607" w:rsidRDefault="00243479">
                  <w:pPr>
                    <w:pStyle w:val="21"/>
                    <w:rPr>
                      <w:rFonts w:ascii="Times New Roman" w:hAnsi="Times New Roman"/>
                      <w:b/>
                      <w:bCs/>
                      <w:color w:val="auto"/>
                    </w:rPr>
                  </w:pPr>
                  <w:r>
                    <w:rPr>
                      <w:rFonts w:ascii="Times New Roman" w:hAnsi="Times New Roman"/>
                      <w:b/>
                      <w:bCs/>
                      <w:color w:val="auto"/>
                    </w:rPr>
                    <w:t>规格型号</w:t>
                  </w:r>
                </w:p>
              </w:tc>
              <w:tc>
                <w:tcPr>
                  <w:tcW w:w="1309" w:type="dxa"/>
                  <w:vAlign w:val="center"/>
                </w:tcPr>
                <w:p w:rsidR="00715607" w:rsidRDefault="00243479">
                  <w:pPr>
                    <w:pStyle w:val="21"/>
                    <w:rPr>
                      <w:rFonts w:ascii="Times New Roman" w:hAnsi="Times New Roman"/>
                      <w:b/>
                      <w:bCs/>
                      <w:color w:val="auto"/>
                    </w:rPr>
                  </w:pPr>
                  <w:r>
                    <w:rPr>
                      <w:rFonts w:ascii="Times New Roman" w:hAnsi="Times New Roman"/>
                      <w:b/>
                      <w:bCs/>
                      <w:color w:val="auto"/>
                    </w:rPr>
                    <w:t>单位</w:t>
                  </w:r>
                </w:p>
              </w:tc>
              <w:tc>
                <w:tcPr>
                  <w:tcW w:w="1165" w:type="dxa"/>
                  <w:vAlign w:val="center"/>
                </w:tcPr>
                <w:p w:rsidR="00715607" w:rsidRDefault="00243479">
                  <w:pPr>
                    <w:pStyle w:val="21"/>
                    <w:rPr>
                      <w:rFonts w:ascii="Times New Roman" w:hAnsi="Times New Roman"/>
                      <w:b/>
                      <w:bCs/>
                      <w:color w:val="auto"/>
                    </w:rPr>
                  </w:pPr>
                  <w:r>
                    <w:rPr>
                      <w:rFonts w:ascii="Times New Roman" w:hAnsi="Times New Roman"/>
                      <w:b/>
                      <w:bCs/>
                      <w:color w:val="auto"/>
                    </w:rPr>
                    <w:t>数量</w:t>
                  </w:r>
                </w:p>
              </w:tc>
            </w:tr>
            <w:tr w:rsidR="00715607">
              <w:trPr>
                <w:trHeight w:val="20"/>
                <w:jc w:val="center"/>
              </w:trPr>
              <w:tc>
                <w:tcPr>
                  <w:tcW w:w="1079" w:type="dxa"/>
                  <w:vAlign w:val="center"/>
                </w:tcPr>
                <w:p w:rsidR="00715607" w:rsidRDefault="00243479">
                  <w:pPr>
                    <w:pStyle w:val="21"/>
                    <w:rPr>
                      <w:rFonts w:ascii="Times New Roman" w:hAnsi="Times New Roman"/>
                      <w:color w:val="auto"/>
                    </w:rPr>
                  </w:pPr>
                  <w:r>
                    <w:rPr>
                      <w:rFonts w:ascii="Times New Roman" w:hAnsi="Times New Roman" w:hint="eastAsia"/>
                      <w:color w:val="auto"/>
                    </w:rPr>
                    <w:t>1</w:t>
                  </w:r>
                </w:p>
              </w:tc>
              <w:tc>
                <w:tcPr>
                  <w:tcW w:w="2411" w:type="dxa"/>
                  <w:vAlign w:val="center"/>
                </w:tcPr>
                <w:p w:rsidR="00715607" w:rsidRDefault="00243479">
                  <w:pPr>
                    <w:pStyle w:val="21"/>
                    <w:rPr>
                      <w:rFonts w:ascii="Times New Roman" w:hAnsi="Times New Roman"/>
                      <w:color w:val="auto"/>
                    </w:rPr>
                  </w:pPr>
                  <w:r>
                    <w:rPr>
                      <w:rFonts w:ascii="Times New Roman" w:hAnsi="Times New Roman" w:hint="eastAsia"/>
                      <w:color w:val="auto"/>
                    </w:rPr>
                    <w:t>铣床</w:t>
                  </w:r>
                </w:p>
              </w:tc>
              <w:tc>
                <w:tcPr>
                  <w:tcW w:w="2654" w:type="dxa"/>
                  <w:vAlign w:val="center"/>
                </w:tcPr>
                <w:p w:rsidR="00715607" w:rsidRDefault="00243479">
                  <w:pPr>
                    <w:pStyle w:val="21"/>
                    <w:rPr>
                      <w:rFonts w:ascii="Times New Roman" w:hAnsi="Times New Roman"/>
                      <w:color w:val="auto"/>
                    </w:rPr>
                  </w:pPr>
                  <w:r>
                    <w:rPr>
                      <w:rFonts w:ascii="Times New Roman" w:hAnsi="Times New Roman" w:hint="eastAsia"/>
                      <w:color w:val="auto"/>
                    </w:rPr>
                    <w:t>M-5310</w:t>
                  </w:r>
                </w:p>
              </w:tc>
              <w:tc>
                <w:tcPr>
                  <w:tcW w:w="1309" w:type="dxa"/>
                  <w:vAlign w:val="center"/>
                </w:tcPr>
                <w:p w:rsidR="00715607" w:rsidRDefault="00243479">
                  <w:pPr>
                    <w:pStyle w:val="21"/>
                    <w:rPr>
                      <w:rFonts w:ascii="Times New Roman" w:hAnsi="Times New Roman"/>
                      <w:color w:val="auto"/>
                    </w:rPr>
                  </w:pPr>
                  <w:r>
                    <w:rPr>
                      <w:rFonts w:ascii="Times New Roman" w:hAnsi="Times New Roman" w:hint="eastAsia"/>
                      <w:color w:val="auto"/>
                    </w:rPr>
                    <w:t>台</w:t>
                  </w:r>
                </w:p>
              </w:tc>
              <w:tc>
                <w:tcPr>
                  <w:tcW w:w="1165" w:type="dxa"/>
                  <w:vAlign w:val="center"/>
                </w:tcPr>
                <w:p w:rsidR="00715607" w:rsidRDefault="00243479">
                  <w:pPr>
                    <w:pStyle w:val="21"/>
                    <w:rPr>
                      <w:rFonts w:ascii="Times New Roman" w:hAnsi="Times New Roman"/>
                      <w:color w:val="auto"/>
                    </w:rPr>
                  </w:pPr>
                  <w:r>
                    <w:rPr>
                      <w:rFonts w:ascii="Times New Roman" w:hAnsi="Times New Roman" w:hint="eastAsia"/>
                      <w:color w:val="auto"/>
                    </w:rPr>
                    <w:t>1</w:t>
                  </w:r>
                </w:p>
              </w:tc>
            </w:tr>
            <w:tr w:rsidR="00715607">
              <w:trPr>
                <w:trHeight w:val="20"/>
                <w:jc w:val="center"/>
              </w:trPr>
              <w:tc>
                <w:tcPr>
                  <w:tcW w:w="1079" w:type="dxa"/>
                  <w:vAlign w:val="center"/>
                </w:tcPr>
                <w:p w:rsidR="00715607" w:rsidRDefault="00243479">
                  <w:pPr>
                    <w:pStyle w:val="21"/>
                    <w:rPr>
                      <w:rFonts w:ascii="Times New Roman" w:hAnsi="Times New Roman"/>
                      <w:color w:val="auto"/>
                    </w:rPr>
                  </w:pPr>
                  <w:r>
                    <w:rPr>
                      <w:rFonts w:ascii="Times New Roman" w:hAnsi="Times New Roman" w:hint="eastAsia"/>
                      <w:color w:val="auto"/>
                    </w:rPr>
                    <w:t>2</w:t>
                  </w:r>
                </w:p>
              </w:tc>
              <w:tc>
                <w:tcPr>
                  <w:tcW w:w="2411" w:type="dxa"/>
                  <w:vAlign w:val="center"/>
                </w:tcPr>
                <w:p w:rsidR="00715607" w:rsidRDefault="00243479">
                  <w:pPr>
                    <w:pStyle w:val="21"/>
                    <w:rPr>
                      <w:rFonts w:ascii="Times New Roman" w:hAnsi="Times New Roman"/>
                      <w:color w:val="auto"/>
                    </w:rPr>
                  </w:pPr>
                  <w:r>
                    <w:rPr>
                      <w:rFonts w:ascii="Times New Roman" w:hAnsi="Times New Roman" w:hint="eastAsia"/>
                      <w:color w:val="auto"/>
                    </w:rPr>
                    <w:t>立轴镂铣机</w:t>
                  </w:r>
                </w:p>
              </w:tc>
              <w:tc>
                <w:tcPr>
                  <w:tcW w:w="2654"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c>
                <w:tcPr>
                  <w:tcW w:w="1309" w:type="dxa"/>
                  <w:vAlign w:val="center"/>
                </w:tcPr>
                <w:p w:rsidR="00715607" w:rsidRDefault="00243479">
                  <w:pPr>
                    <w:pStyle w:val="21"/>
                    <w:rPr>
                      <w:rFonts w:ascii="Times New Roman" w:hAnsi="Times New Roman"/>
                      <w:color w:val="auto"/>
                    </w:rPr>
                  </w:pPr>
                  <w:r>
                    <w:rPr>
                      <w:rFonts w:ascii="Times New Roman" w:hAnsi="Times New Roman" w:hint="eastAsia"/>
                      <w:color w:val="auto"/>
                    </w:rPr>
                    <w:t>台</w:t>
                  </w:r>
                </w:p>
              </w:tc>
              <w:tc>
                <w:tcPr>
                  <w:tcW w:w="1165" w:type="dxa"/>
                  <w:vAlign w:val="center"/>
                </w:tcPr>
                <w:p w:rsidR="00715607" w:rsidRDefault="00243479">
                  <w:pPr>
                    <w:pStyle w:val="21"/>
                    <w:rPr>
                      <w:rFonts w:ascii="Times New Roman" w:hAnsi="Times New Roman"/>
                      <w:color w:val="auto"/>
                    </w:rPr>
                  </w:pPr>
                  <w:r>
                    <w:rPr>
                      <w:rFonts w:ascii="Times New Roman" w:hAnsi="Times New Roman" w:hint="eastAsia"/>
                      <w:color w:val="auto"/>
                    </w:rPr>
                    <w:t>1</w:t>
                  </w:r>
                </w:p>
              </w:tc>
            </w:tr>
            <w:tr w:rsidR="00715607">
              <w:trPr>
                <w:trHeight w:val="20"/>
                <w:jc w:val="center"/>
              </w:trPr>
              <w:tc>
                <w:tcPr>
                  <w:tcW w:w="1079" w:type="dxa"/>
                  <w:vAlign w:val="center"/>
                </w:tcPr>
                <w:p w:rsidR="00715607" w:rsidRDefault="00243479">
                  <w:pPr>
                    <w:pStyle w:val="21"/>
                    <w:rPr>
                      <w:rFonts w:ascii="Times New Roman" w:hAnsi="Times New Roman"/>
                      <w:color w:val="auto"/>
                    </w:rPr>
                  </w:pPr>
                  <w:r>
                    <w:rPr>
                      <w:rFonts w:ascii="Times New Roman" w:hAnsi="Times New Roman" w:hint="eastAsia"/>
                      <w:color w:val="auto"/>
                    </w:rPr>
                    <w:t>3</w:t>
                  </w:r>
                </w:p>
              </w:tc>
              <w:tc>
                <w:tcPr>
                  <w:tcW w:w="2411" w:type="dxa"/>
                  <w:vAlign w:val="center"/>
                </w:tcPr>
                <w:p w:rsidR="00715607" w:rsidRDefault="00243479">
                  <w:pPr>
                    <w:pStyle w:val="21"/>
                    <w:rPr>
                      <w:rFonts w:ascii="Times New Roman" w:hAnsi="Times New Roman"/>
                      <w:color w:val="auto"/>
                    </w:rPr>
                  </w:pPr>
                  <w:r>
                    <w:rPr>
                      <w:rFonts w:ascii="Times New Roman" w:hAnsi="Times New Roman" w:hint="eastAsia"/>
                      <w:color w:val="auto"/>
                    </w:rPr>
                    <w:t>三角打磨机</w:t>
                  </w:r>
                </w:p>
              </w:tc>
              <w:tc>
                <w:tcPr>
                  <w:tcW w:w="2654" w:type="dxa"/>
                  <w:vAlign w:val="center"/>
                </w:tcPr>
                <w:p w:rsidR="00715607" w:rsidRDefault="00243479">
                  <w:pPr>
                    <w:pStyle w:val="21"/>
                    <w:rPr>
                      <w:rFonts w:ascii="Times New Roman" w:hAnsi="Times New Roman"/>
                      <w:color w:val="auto"/>
                    </w:rPr>
                  </w:pPr>
                  <w:r>
                    <w:rPr>
                      <w:rFonts w:ascii="Times New Roman" w:hAnsi="Times New Roman" w:hint="eastAsia"/>
                      <w:color w:val="auto"/>
                    </w:rPr>
                    <w:t>M-5023</w:t>
                  </w:r>
                </w:p>
              </w:tc>
              <w:tc>
                <w:tcPr>
                  <w:tcW w:w="1309" w:type="dxa"/>
                  <w:vAlign w:val="center"/>
                </w:tcPr>
                <w:p w:rsidR="00715607" w:rsidRDefault="00243479">
                  <w:pPr>
                    <w:pStyle w:val="21"/>
                    <w:rPr>
                      <w:rFonts w:ascii="Times New Roman" w:hAnsi="Times New Roman"/>
                      <w:color w:val="auto"/>
                    </w:rPr>
                  </w:pPr>
                  <w:r>
                    <w:rPr>
                      <w:rFonts w:ascii="Times New Roman" w:hAnsi="Times New Roman" w:hint="eastAsia"/>
                      <w:color w:val="auto"/>
                    </w:rPr>
                    <w:t>台</w:t>
                  </w:r>
                </w:p>
              </w:tc>
              <w:tc>
                <w:tcPr>
                  <w:tcW w:w="1165" w:type="dxa"/>
                  <w:vAlign w:val="center"/>
                </w:tcPr>
                <w:p w:rsidR="00715607" w:rsidRDefault="00243479">
                  <w:pPr>
                    <w:pStyle w:val="21"/>
                    <w:rPr>
                      <w:rFonts w:ascii="Times New Roman" w:hAnsi="Times New Roman"/>
                      <w:color w:val="auto"/>
                    </w:rPr>
                  </w:pPr>
                  <w:r>
                    <w:rPr>
                      <w:rFonts w:ascii="Times New Roman" w:hAnsi="Times New Roman" w:hint="eastAsia"/>
                      <w:color w:val="auto"/>
                    </w:rPr>
                    <w:t>1</w:t>
                  </w:r>
                </w:p>
              </w:tc>
            </w:tr>
            <w:tr w:rsidR="00715607">
              <w:trPr>
                <w:trHeight w:val="20"/>
                <w:jc w:val="center"/>
              </w:trPr>
              <w:tc>
                <w:tcPr>
                  <w:tcW w:w="1079" w:type="dxa"/>
                  <w:vAlign w:val="center"/>
                </w:tcPr>
                <w:p w:rsidR="00715607" w:rsidRDefault="00243479">
                  <w:pPr>
                    <w:pStyle w:val="21"/>
                    <w:rPr>
                      <w:rFonts w:ascii="Times New Roman" w:hAnsi="Times New Roman"/>
                      <w:color w:val="auto"/>
                    </w:rPr>
                  </w:pPr>
                  <w:r>
                    <w:rPr>
                      <w:rFonts w:ascii="Times New Roman" w:hAnsi="Times New Roman" w:hint="eastAsia"/>
                      <w:color w:val="auto"/>
                    </w:rPr>
                    <w:t>4</w:t>
                  </w:r>
                </w:p>
              </w:tc>
              <w:tc>
                <w:tcPr>
                  <w:tcW w:w="2411" w:type="dxa"/>
                  <w:vAlign w:val="center"/>
                </w:tcPr>
                <w:p w:rsidR="00715607" w:rsidRDefault="00243479">
                  <w:pPr>
                    <w:pStyle w:val="21"/>
                    <w:rPr>
                      <w:rFonts w:ascii="Times New Roman" w:hAnsi="Times New Roman"/>
                      <w:color w:val="auto"/>
                    </w:rPr>
                  </w:pPr>
                  <w:r>
                    <w:rPr>
                      <w:rFonts w:ascii="Times New Roman" w:hAnsi="Times New Roman" w:hint="eastAsia"/>
                      <w:color w:val="auto"/>
                    </w:rPr>
                    <w:t>砂光机</w:t>
                  </w:r>
                </w:p>
              </w:tc>
              <w:tc>
                <w:tcPr>
                  <w:tcW w:w="2654"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c>
                <w:tcPr>
                  <w:tcW w:w="1309" w:type="dxa"/>
                  <w:vAlign w:val="center"/>
                </w:tcPr>
                <w:p w:rsidR="00715607" w:rsidRDefault="00243479">
                  <w:pPr>
                    <w:pStyle w:val="21"/>
                    <w:rPr>
                      <w:rFonts w:ascii="Times New Roman" w:hAnsi="Times New Roman"/>
                      <w:color w:val="auto"/>
                    </w:rPr>
                  </w:pPr>
                  <w:r>
                    <w:rPr>
                      <w:rFonts w:ascii="Times New Roman" w:hAnsi="Times New Roman" w:hint="eastAsia"/>
                      <w:color w:val="auto"/>
                    </w:rPr>
                    <w:t>台</w:t>
                  </w:r>
                </w:p>
              </w:tc>
              <w:tc>
                <w:tcPr>
                  <w:tcW w:w="1165" w:type="dxa"/>
                  <w:vAlign w:val="center"/>
                </w:tcPr>
                <w:p w:rsidR="00715607" w:rsidRDefault="00243479">
                  <w:pPr>
                    <w:pStyle w:val="21"/>
                    <w:rPr>
                      <w:rFonts w:ascii="Times New Roman" w:hAnsi="Times New Roman"/>
                      <w:color w:val="auto"/>
                    </w:rPr>
                  </w:pPr>
                  <w:r>
                    <w:rPr>
                      <w:rFonts w:ascii="Times New Roman" w:hAnsi="Times New Roman" w:hint="eastAsia"/>
                      <w:color w:val="auto"/>
                    </w:rPr>
                    <w:t>1</w:t>
                  </w:r>
                </w:p>
              </w:tc>
            </w:tr>
            <w:tr w:rsidR="00715607">
              <w:trPr>
                <w:trHeight w:val="20"/>
                <w:jc w:val="center"/>
              </w:trPr>
              <w:tc>
                <w:tcPr>
                  <w:tcW w:w="1079" w:type="dxa"/>
                  <w:vAlign w:val="center"/>
                </w:tcPr>
                <w:p w:rsidR="00715607" w:rsidRDefault="00243479">
                  <w:pPr>
                    <w:pStyle w:val="21"/>
                    <w:rPr>
                      <w:rFonts w:ascii="Times New Roman" w:hAnsi="Times New Roman"/>
                      <w:color w:val="auto"/>
                    </w:rPr>
                  </w:pPr>
                  <w:r>
                    <w:rPr>
                      <w:rFonts w:ascii="Times New Roman" w:hAnsi="Times New Roman" w:hint="eastAsia"/>
                      <w:color w:val="auto"/>
                    </w:rPr>
                    <w:t>5</w:t>
                  </w:r>
                </w:p>
              </w:tc>
              <w:tc>
                <w:tcPr>
                  <w:tcW w:w="2411" w:type="dxa"/>
                  <w:vAlign w:val="center"/>
                </w:tcPr>
                <w:p w:rsidR="00715607" w:rsidRDefault="00243479">
                  <w:pPr>
                    <w:pStyle w:val="21"/>
                    <w:rPr>
                      <w:rFonts w:ascii="Times New Roman" w:hAnsi="Times New Roman"/>
                      <w:color w:val="auto"/>
                    </w:rPr>
                  </w:pPr>
                  <w:r>
                    <w:rPr>
                      <w:rFonts w:ascii="Times New Roman" w:hAnsi="Times New Roman" w:hint="eastAsia"/>
                      <w:color w:val="auto"/>
                    </w:rPr>
                    <w:t>静电喷涂设备</w:t>
                  </w:r>
                </w:p>
              </w:tc>
              <w:tc>
                <w:tcPr>
                  <w:tcW w:w="2654"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c>
                <w:tcPr>
                  <w:tcW w:w="1309" w:type="dxa"/>
                  <w:vAlign w:val="center"/>
                </w:tcPr>
                <w:p w:rsidR="00715607" w:rsidRDefault="00243479">
                  <w:pPr>
                    <w:pStyle w:val="21"/>
                    <w:rPr>
                      <w:rFonts w:ascii="Times New Roman" w:hAnsi="Times New Roman"/>
                      <w:color w:val="auto"/>
                    </w:rPr>
                  </w:pPr>
                  <w:r>
                    <w:rPr>
                      <w:rFonts w:ascii="Times New Roman" w:hAnsi="Times New Roman" w:hint="eastAsia"/>
                      <w:color w:val="auto"/>
                    </w:rPr>
                    <w:t>台</w:t>
                  </w:r>
                </w:p>
              </w:tc>
              <w:tc>
                <w:tcPr>
                  <w:tcW w:w="1165" w:type="dxa"/>
                  <w:vAlign w:val="center"/>
                </w:tcPr>
                <w:p w:rsidR="00715607" w:rsidRDefault="00243479">
                  <w:pPr>
                    <w:pStyle w:val="21"/>
                    <w:rPr>
                      <w:rFonts w:ascii="Times New Roman" w:hAnsi="Times New Roman"/>
                      <w:color w:val="auto"/>
                    </w:rPr>
                  </w:pPr>
                  <w:r>
                    <w:rPr>
                      <w:rFonts w:ascii="Times New Roman" w:hAnsi="Times New Roman" w:hint="eastAsia"/>
                      <w:color w:val="auto"/>
                    </w:rPr>
                    <w:t>1</w:t>
                  </w:r>
                </w:p>
              </w:tc>
            </w:tr>
            <w:tr w:rsidR="00715607">
              <w:trPr>
                <w:trHeight w:val="20"/>
                <w:jc w:val="center"/>
              </w:trPr>
              <w:tc>
                <w:tcPr>
                  <w:tcW w:w="1079" w:type="dxa"/>
                  <w:vAlign w:val="center"/>
                </w:tcPr>
                <w:p w:rsidR="00715607" w:rsidRDefault="00243479">
                  <w:pPr>
                    <w:pStyle w:val="21"/>
                    <w:rPr>
                      <w:rFonts w:ascii="Times New Roman" w:hAnsi="Times New Roman"/>
                      <w:color w:val="auto"/>
                    </w:rPr>
                  </w:pPr>
                  <w:r>
                    <w:rPr>
                      <w:rFonts w:ascii="Times New Roman" w:hAnsi="Times New Roman" w:hint="eastAsia"/>
                      <w:color w:val="auto"/>
                    </w:rPr>
                    <w:t>6</w:t>
                  </w:r>
                </w:p>
              </w:tc>
              <w:tc>
                <w:tcPr>
                  <w:tcW w:w="2411" w:type="dxa"/>
                  <w:vAlign w:val="center"/>
                </w:tcPr>
                <w:p w:rsidR="00715607" w:rsidRDefault="00243479">
                  <w:pPr>
                    <w:pStyle w:val="21"/>
                    <w:rPr>
                      <w:rFonts w:ascii="Times New Roman" w:hAnsi="Times New Roman"/>
                      <w:color w:val="auto"/>
                    </w:rPr>
                  </w:pPr>
                  <w:r>
                    <w:rPr>
                      <w:rFonts w:ascii="Times New Roman" w:hAnsi="Times New Roman" w:hint="eastAsia"/>
                      <w:color w:val="auto"/>
                    </w:rPr>
                    <w:t>抽湿机</w:t>
                  </w:r>
                </w:p>
              </w:tc>
              <w:tc>
                <w:tcPr>
                  <w:tcW w:w="2654"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c>
                <w:tcPr>
                  <w:tcW w:w="1309" w:type="dxa"/>
                  <w:vAlign w:val="center"/>
                </w:tcPr>
                <w:p w:rsidR="00715607" w:rsidRDefault="00243479">
                  <w:pPr>
                    <w:pStyle w:val="21"/>
                    <w:rPr>
                      <w:rFonts w:ascii="Times New Roman" w:hAnsi="Times New Roman"/>
                      <w:color w:val="auto"/>
                    </w:rPr>
                  </w:pPr>
                  <w:r>
                    <w:rPr>
                      <w:rFonts w:ascii="Times New Roman" w:hAnsi="Times New Roman" w:hint="eastAsia"/>
                      <w:color w:val="auto"/>
                    </w:rPr>
                    <w:t>台</w:t>
                  </w:r>
                </w:p>
              </w:tc>
              <w:tc>
                <w:tcPr>
                  <w:tcW w:w="1165" w:type="dxa"/>
                  <w:vAlign w:val="center"/>
                </w:tcPr>
                <w:p w:rsidR="00715607" w:rsidRDefault="00243479">
                  <w:pPr>
                    <w:pStyle w:val="21"/>
                    <w:rPr>
                      <w:rFonts w:ascii="Times New Roman" w:hAnsi="Times New Roman"/>
                      <w:color w:val="auto"/>
                    </w:rPr>
                  </w:pPr>
                  <w:r>
                    <w:rPr>
                      <w:rFonts w:ascii="Times New Roman" w:hAnsi="Times New Roman" w:hint="eastAsia"/>
                      <w:color w:val="auto"/>
                    </w:rPr>
                    <w:t>1</w:t>
                  </w:r>
                </w:p>
              </w:tc>
            </w:tr>
            <w:tr w:rsidR="00715607">
              <w:trPr>
                <w:trHeight w:val="20"/>
                <w:jc w:val="center"/>
              </w:trPr>
              <w:tc>
                <w:tcPr>
                  <w:tcW w:w="1079" w:type="dxa"/>
                  <w:vAlign w:val="center"/>
                </w:tcPr>
                <w:p w:rsidR="00715607" w:rsidRDefault="00243479">
                  <w:pPr>
                    <w:pStyle w:val="21"/>
                    <w:rPr>
                      <w:rFonts w:ascii="Times New Roman" w:hAnsi="Times New Roman"/>
                      <w:color w:val="auto"/>
                    </w:rPr>
                  </w:pPr>
                  <w:r>
                    <w:rPr>
                      <w:rFonts w:ascii="Times New Roman" w:hAnsi="Times New Roman" w:hint="eastAsia"/>
                      <w:color w:val="auto"/>
                    </w:rPr>
                    <w:t>7</w:t>
                  </w:r>
                </w:p>
              </w:tc>
              <w:tc>
                <w:tcPr>
                  <w:tcW w:w="2411" w:type="dxa"/>
                  <w:vAlign w:val="center"/>
                </w:tcPr>
                <w:p w:rsidR="00715607" w:rsidRDefault="00243479">
                  <w:pPr>
                    <w:pStyle w:val="21"/>
                    <w:rPr>
                      <w:rFonts w:ascii="Times New Roman" w:hAnsi="Times New Roman"/>
                      <w:color w:val="auto"/>
                    </w:rPr>
                  </w:pPr>
                  <w:r>
                    <w:rPr>
                      <w:rFonts w:ascii="Times New Roman" w:hAnsi="Times New Roman" w:hint="eastAsia"/>
                      <w:color w:val="auto"/>
                    </w:rPr>
                    <w:t>空压机</w:t>
                  </w:r>
                </w:p>
              </w:tc>
              <w:tc>
                <w:tcPr>
                  <w:tcW w:w="2654" w:type="dxa"/>
                  <w:vAlign w:val="center"/>
                </w:tcPr>
                <w:p w:rsidR="00715607" w:rsidRDefault="00243479">
                  <w:pPr>
                    <w:pStyle w:val="21"/>
                    <w:rPr>
                      <w:rFonts w:ascii="Times New Roman" w:hAnsi="Times New Roman"/>
                      <w:color w:val="auto"/>
                    </w:rPr>
                  </w:pPr>
                  <w:r>
                    <w:rPr>
                      <w:rFonts w:ascii="Times New Roman" w:hAnsi="Times New Roman" w:hint="eastAsia"/>
                      <w:color w:val="auto"/>
                    </w:rPr>
                    <w:t>/</w:t>
                  </w:r>
                </w:p>
              </w:tc>
              <w:tc>
                <w:tcPr>
                  <w:tcW w:w="1309" w:type="dxa"/>
                  <w:vAlign w:val="center"/>
                </w:tcPr>
                <w:p w:rsidR="00715607" w:rsidRDefault="00243479">
                  <w:pPr>
                    <w:pStyle w:val="21"/>
                    <w:rPr>
                      <w:rFonts w:ascii="Times New Roman" w:hAnsi="Times New Roman"/>
                      <w:color w:val="auto"/>
                    </w:rPr>
                  </w:pPr>
                  <w:r>
                    <w:rPr>
                      <w:rFonts w:ascii="Times New Roman" w:hAnsi="Times New Roman" w:hint="eastAsia"/>
                      <w:color w:val="auto"/>
                    </w:rPr>
                    <w:t>台</w:t>
                  </w:r>
                </w:p>
              </w:tc>
              <w:tc>
                <w:tcPr>
                  <w:tcW w:w="1165" w:type="dxa"/>
                  <w:vAlign w:val="center"/>
                </w:tcPr>
                <w:p w:rsidR="00715607" w:rsidRDefault="00243479">
                  <w:pPr>
                    <w:pStyle w:val="21"/>
                    <w:rPr>
                      <w:rFonts w:ascii="Times New Roman" w:hAnsi="Times New Roman"/>
                      <w:color w:val="auto"/>
                    </w:rPr>
                  </w:pPr>
                  <w:r>
                    <w:rPr>
                      <w:rFonts w:ascii="Times New Roman" w:hAnsi="Times New Roman" w:hint="eastAsia"/>
                      <w:color w:val="auto"/>
                    </w:rPr>
                    <w:t>1</w:t>
                  </w:r>
                </w:p>
              </w:tc>
            </w:tr>
          </w:tbl>
          <w:p w:rsidR="00715607" w:rsidRDefault="00715607">
            <w:pPr>
              <w:spacing w:beforeLines="50" w:before="156" w:line="360" w:lineRule="auto"/>
              <w:rPr>
                <w:b/>
              </w:rPr>
            </w:pPr>
          </w:p>
          <w:p w:rsidR="00715607" w:rsidRDefault="00243479">
            <w:pPr>
              <w:spacing w:beforeLines="50" w:before="156" w:line="360" w:lineRule="auto"/>
              <w:rPr>
                <w:b/>
              </w:rPr>
            </w:pPr>
            <w:r>
              <w:rPr>
                <w:rFonts w:hint="eastAsia"/>
                <w:b/>
              </w:rPr>
              <w:t>4</w:t>
            </w:r>
            <w:r>
              <w:rPr>
                <w:rFonts w:hint="eastAsia"/>
                <w:b/>
              </w:rPr>
              <w:t>、主要原辅材料及能源消耗情况</w:t>
            </w:r>
          </w:p>
          <w:p w:rsidR="00715607" w:rsidRDefault="00243479">
            <w:pPr>
              <w:spacing w:line="360" w:lineRule="auto"/>
              <w:ind w:firstLineChars="200" w:firstLine="420"/>
              <w:rPr>
                <w:szCs w:val="21"/>
              </w:rPr>
            </w:pPr>
            <w:r>
              <w:rPr>
                <w:szCs w:val="21"/>
              </w:rPr>
              <w:t>项目主要原辅材料及能源消耗见表</w:t>
            </w:r>
            <w:r>
              <w:rPr>
                <w:rFonts w:hint="eastAsia"/>
                <w:szCs w:val="21"/>
              </w:rPr>
              <w:t>2-4</w:t>
            </w:r>
            <w:r>
              <w:rPr>
                <w:szCs w:val="21"/>
              </w:rPr>
              <w:t>。</w:t>
            </w:r>
          </w:p>
          <w:p w:rsidR="00715607" w:rsidRDefault="00243479">
            <w:pPr>
              <w:spacing w:line="360" w:lineRule="auto"/>
              <w:jc w:val="center"/>
              <w:rPr>
                <w:bCs/>
                <w:szCs w:val="21"/>
              </w:rPr>
            </w:pPr>
            <w:r>
              <w:rPr>
                <w:bCs/>
                <w:szCs w:val="21"/>
              </w:rPr>
              <w:t>表</w:t>
            </w:r>
            <w:r>
              <w:rPr>
                <w:bCs/>
                <w:szCs w:val="21"/>
              </w:rPr>
              <w:t>2-4</w:t>
            </w:r>
            <w:r>
              <w:rPr>
                <w:rFonts w:hint="eastAsia"/>
                <w:bCs/>
                <w:szCs w:val="21"/>
              </w:rPr>
              <w:t xml:space="preserve">  </w:t>
            </w:r>
            <w:r>
              <w:rPr>
                <w:bCs/>
                <w:szCs w:val="21"/>
              </w:rPr>
              <w:t>主要原辅材料及能源消耗量表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725"/>
              <w:gridCol w:w="1563"/>
              <w:gridCol w:w="1563"/>
              <w:gridCol w:w="1569"/>
            </w:tblGrid>
            <w:tr w:rsidR="00715607">
              <w:trPr>
                <w:trHeight w:val="239"/>
                <w:jc w:val="center"/>
              </w:trPr>
              <w:tc>
                <w:tcPr>
                  <w:tcW w:w="371" w:type="pct"/>
                  <w:vAlign w:val="center"/>
                </w:tcPr>
                <w:p w:rsidR="00715607" w:rsidRDefault="00243479">
                  <w:pPr>
                    <w:jc w:val="center"/>
                    <w:rPr>
                      <w:bCs/>
                      <w:szCs w:val="21"/>
                    </w:rPr>
                  </w:pPr>
                  <w:r>
                    <w:rPr>
                      <w:bCs/>
                      <w:szCs w:val="21"/>
                    </w:rPr>
                    <w:t>序</w:t>
                  </w:r>
                  <w:r>
                    <w:rPr>
                      <w:rFonts w:hint="eastAsia"/>
                      <w:bCs/>
                      <w:szCs w:val="21"/>
                    </w:rPr>
                    <w:t>号</w:t>
                  </w:r>
                </w:p>
              </w:tc>
              <w:tc>
                <w:tcPr>
                  <w:tcW w:w="1700" w:type="pct"/>
                  <w:vAlign w:val="center"/>
                </w:tcPr>
                <w:p w:rsidR="00715607" w:rsidRDefault="00243479">
                  <w:pPr>
                    <w:jc w:val="center"/>
                    <w:rPr>
                      <w:bCs/>
                      <w:szCs w:val="21"/>
                    </w:rPr>
                  </w:pPr>
                  <w:r>
                    <w:rPr>
                      <w:rFonts w:hint="eastAsia"/>
                      <w:bCs/>
                      <w:szCs w:val="21"/>
                    </w:rPr>
                    <w:t>原辅料</w:t>
                  </w:r>
                  <w:r>
                    <w:rPr>
                      <w:bCs/>
                      <w:szCs w:val="21"/>
                    </w:rPr>
                    <w:t>名称</w:t>
                  </w:r>
                </w:p>
              </w:tc>
              <w:tc>
                <w:tcPr>
                  <w:tcW w:w="975" w:type="pct"/>
                  <w:vAlign w:val="center"/>
                </w:tcPr>
                <w:p w:rsidR="00715607" w:rsidRDefault="00243479">
                  <w:pPr>
                    <w:jc w:val="center"/>
                    <w:rPr>
                      <w:bCs/>
                      <w:szCs w:val="21"/>
                    </w:rPr>
                  </w:pPr>
                  <w:r>
                    <w:rPr>
                      <w:bCs/>
                      <w:szCs w:val="21"/>
                    </w:rPr>
                    <w:t>年</w:t>
                  </w:r>
                  <w:r>
                    <w:rPr>
                      <w:rFonts w:hint="eastAsia"/>
                      <w:bCs/>
                      <w:szCs w:val="21"/>
                    </w:rPr>
                    <w:t>消耗量</w:t>
                  </w:r>
                </w:p>
              </w:tc>
              <w:tc>
                <w:tcPr>
                  <w:tcW w:w="975" w:type="pct"/>
                  <w:vAlign w:val="center"/>
                </w:tcPr>
                <w:p w:rsidR="00715607" w:rsidRDefault="00243479">
                  <w:pPr>
                    <w:jc w:val="center"/>
                    <w:rPr>
                      <w:bCs/>
                      <w:szCs w:val="21"/>
                    </w:rPr>
                  </w:pPr>
                  <w:r>
                    <w:rPr>
                      <w:bCs/>
                      <w:szCs w:val="21"/>
                    </w:rPr>
                    <w:t>最大储存量</w:t>
                  </w:r>
                </w:p>
              </w:tc>
              <w:tc>
                <w:tcPr>
                  <w:tcW w:w="979" w:type="pct"/>
                  <w:vAlign w:val="center"/>
                </w:tcPr>
                <w:p w:rsidR="00715607" w:rsidRDefault="00243479">
                  <w:pPr>
                    <w:jc w:val="center"/>
                    <w:rPr>
                      <w:bCs/>
                      <w:szCs w:val="21"/>
                    </w:rPr>
                  </w:pPr>
                  <w:r>
                    <w:rPr>
                      <w:bCs/>
                      <w:szCs w:val="21"/>
                    </w:rPr>
                    <w:t>储存</w:t>
                  </w:r>
                  <w:r>
                    <w:rPr>
                      <w:rFonts w:hint="eastAsia"/>
                      <w:bCs/>
                      <w:szCs w:val="21"/>
                    </w:rPr>
                    <w:t>位置</w:t>
                  </w:r>
                </w:p>
              </w:tc>
            </w:tr>
            <w:tr w:rsidR="00715607">
              <w:trPr>
                <w:trHeight w:val="230"/>
                <w:jc w:val="center"/>
              </w:trPr>
              <w:tc>
                <w:tcPr>
                  <w:tcW w:w="5000" w:type="pct"/>
                  <w:gridSpan w:val="5"/>
                  <w:vAlign w:val="center"/>
                </w:tcPr>
                <w:p w:rsidR="00715607" w:rsidRDefault="00243479">
                  <w:pPr>
                    <w:jc w:val="center"/>
                    <w:rPr>
                      <w:bCs/>
                      <w:szCs w:val="21"/>
                    </w:rPr>
                  </w:pPr>
                  <w:r>
                    <w:rPr>
                      <w:bCs/>
                      <w:szCs w:val="21"/>
                    </w:rPr>
                    <w:t>主要原辅材料消耗</w:t>
                  </w:r>
                </w:p>
              </w:tc>
            </w:tr>
            <w:tr w:rsidR="00715607">
              <w:trPr>
                <w:trHeight w:val="234"/>
                <w:jc w:val="center"/>
              </w:trPr>
              <w:tc>
                <w:tcPr>
                  <w:tcW w:w="371" w:type="pct"/>
                  <w:vAlign w:val="center"/>
                </w:tcPr>
                <w:p w:rsidR="00715607" w:rsidRDefault="00243479">
                  <w:pPr>
                    <w:jc w:val="center"/>
                    <w:rPr>
                      <w:szCs w:val="21"/>
                    </w:rPr>
                  </w:pPr>
                  <w:r>
                    <w:rPr>
                      <w:szCs w:val="21"/>
                    </w:rPr>
                    <w:t>1</w:t>
                  </w:r>
                </w:p>
              </w:tc>
              <w:tc>
                <w:tcPr>
                  <w:tcW w:w="1700" w:type="pct"/>
                  <w:vAlign w:val="center"/>
                </w:tcPr>
                <w:p w:rsidR="00715607" w:rsidRDefault="00243479">
                  <w:pPr>
                    <w:pStyle w:val="21"/>
                    <w:rPr>
                      <w:rFonts w:ascii="Times New Roman" w:hAnsi="Times New Roman"/>
                      <w:color w:val="auto"/>
                    </w:rPr>
                  </w:pPr>
                  <w:r>
                    <w:rPr>
                      <w:rFonts w:ascii="Times New Roman" w:hAnsi="Times New Roman" w:hint="eastAsia"/>
                      <w:color w:val="auto"/>
                    </w:rPr>
                    <w:t>木材</w:t>
                  </w:r>
                </w:p>
              </w:tc>
              <w:tc>
                <w:tcPr>
                  <w:tcW w:w="975" w:type="pct"/>
                  <w:vAlign w:val="center"/>
                </w:tcPr>
                <w:p w:rsidR="00715607" w:rsidRDefault="00243479">
                  <w:pPr>
                    <w:pStyle w:val="21"/>
                    <w:rPr>
                      <w:rFonts w:ascii="Times New Roman" w:hAnsi="Times New Roman"/>
                      <w:color w:val="auto"/>
                    </w:rPr>
                  </w:pPr>
                  <w:r>
                    <w:rPr>
                      <w:rFonts w:ascii="Times New Roman" w:hAnsi="Times New Roman" w:hint="eastAsia"/>
                      <w:color w:val="auto"/>
                    </w:rPr>
                    <w:t>4000</w:t>
                  </w:r>
                  <w:r>
                    <w:rPr>
                      <w:rFonts w:ascii="Times New Roman" w:hAnsi="Times New Roman" w:hint="eastAsia"/>
                      <w:color w:val="auto"/>
                    </w:rPr>
                    <w:t>套</w:t>
                  </w:r>
                  <w:r>
                    <w:rPr>
                      <w:rFonts w:ascii="Times New Roman" w:hAnsi="Times New Roman"/>
                      <w:color w:val="auto"/>
                    </w:rPr>
                    <w:t>/a</w:t>
                  </w:r>
                </w:p>
                <w:p w:rsidR="00715607" w:rsidRDefault="00243479">
                  <w:pPr>
                    <w:pStyle w:val="21"/>
                    <w:rPr>
                      <w:rFonts w:ascii="Times New Roman" w:hAnsi="Times New Roman"/>
                      <w:color w:val="auto"/>
                    </w:rPr>
                  </w:pPr>
                  <w:r>
                    <w:rPr>
                      <w:rFonts w:ascii="Times New Roman" w:hAnsi="Times New Roman" w:hint="eastAsia"/>
                      <w:color w:val="auto"/>
                    </w:rPr>
                    <w:t>（约</w:t>
                  </w:r>
                  <w:r>
                    <w:rPr>
                      <w:rFonts w:ascii="Times New Roman" w:hAnsi="Times New Roman" w:hint="eastAsia"/>
                      <w:color w:val="auto"/>
                    </w:rPr>
                    <w:t>6t/a</w:t>
                  </w:r>
                  <w:r>
                    <w:rPr>
                      <w:rFonts w:ascii="Times New Roman" w:hAnsi="Times New Roman" w:hint="eastAsia"/>
                      <w:color w:val="auto"/>
                    </w:rPr>
                    <w:t>）</w:t>
                  </w:r>
                </w:p>
              </w:tc>
              <w:tc>
                <w:tcPr>
                  <w:tcW w:w="975" w:type="pct"/>
                  <w:vAlign w:val="center"/>
                </w:tcPr>
                <w:p w:rsidR="00715607" w:rsidRDefault="00243479">
                  <w:pPr>
                    <w:jc w:val="center"/>
                  </w:pPr>
                  <w:r>
                    <w:rPr>
                      <w:rFonts w:cs="Times New Roman" w:hint="eastAsia"/>
                    </w:rPr>
                    <w:t>500</w:t>
                  </w:r>
                  <w:r>
                    <w:rPr>
                      <w:rFonts w:cs="Times New Roman" w:hint="eastAsia"/>
                    </w:rPr>
                    <w:t>套</w:t>
                  </w:r>
                </w:p>
              </w:tc>
              <w:tc>
                <w:tcPr>
                  <w:tcW w:w="979" w:type="pct"/>
                  <w:vMerge w:val="restart"/>
                  <w:vAlign w:val="center"/>
                </w:tcPr>
                <w:p w:rsidR="00715607" w:rsidRDefault="00243479">
                  <w:pPr>
                    <w:jc w:val="center"/>
                    <w:textAlignment w:val="bottom"/>
                    <w:rPr>
                      <w:bCs/>
                      <w:szCs w:val="21"/>
                      <w:lang w:bidi="ar"/>
                    </w:rPr>
                  </w:pPr>
                  <w:r>
                    <w:rPr>
                      <w:rFonts w:hint="eastAsia"/>
                      <w:bCs/>
                      <w:szCs w:val="21"/>
                      <w:lang w:bidi="ar"/>
                    </w:rPr>
                    <w:t>原料仓库</w:t>
                  </w:r>
                </w:p>
              </w:tc>
            </w:tr>
            <w:tr w:rsidR="00715607">
              <w:trPr>
                <w:trHeight w:val="252"/>
                <w:jc w:val="center"/>
              </w:trPr>
              <w:tc>
                <w:tcPr>
                  <w:tcW w:w="371" w:type="pct"/>
                  <w:vAlign w:val="center"/>
                </w:tcPr>
                <w:p w:rsidR="00715607" w:rsidRDefault="00243479">
                  <w:pPr>
                    <w:jc w:val="center"/>
                    <w:rPr>
                      <w:szCs w:val="21"/>
                    </w:rPr>
                  </w:pPr>
                  <w:r>
                    <w:rPr>
                      <w:szCs w:val="21"/>
                    </w:rPr>
                    <w:t>2</w:t>
                  </w:r>
                </w:p>
              </w:tc>
              <w:tc>
                <w:tcPr>
                  <w:tcW w:w="1700" w:type="pct"/>
                  <w:vAlign w:val="center"/>
                </w:tcPr>
                <w:p w:rsidR="00715607" w:rsidRDefault="00243479">
                  <w:pPr>
                    <w:pStyle w:val="21"/>
                    <w:rPr>
                      <w:rFonts w:ascii="Times New Roman" w:hAnsi="Times New Roman"/>
                      <w:color w:val="auto"/>
                    </w:rPr>
                  </w:pPr>
                  <w:r>
                    <w:rPr>
                      <w:rFonts w:ascii="Times New Roman" w:hAnsi="Times New Roman" w:hint="eastAsia"/>
                      <w:color w:val="auto"/>
                    </w:rPr>
                    <w:t>白乳胶</w:t>
                  </w:r>
                </w:p>
              </w:tc>
              <w:tc>
                <w:tcPr>
                  <w:tcW w:w="975" w:type="pct"/>
                  <w:vAlign w:val="center"/>
                </w:tcPr>
                <w:p w:rsidR="00715607" w:rsidRDefault="00243479">
                  <w:pPr>
                    <w:pStyle w:val="21"/>
                    <w:rPr>
                      <w:rFonts w:ascii="Times New Roman" w:hAnsi="Times New Roman"/>
                      <w:color w:val="auto"/>
                    </w:rPr>
                  </w:pPr>
                  <w:r>
                    <w:rPr>
                      <w:rFonts w:ascii="Times New Roman" w:hAnsi="Times New Roman" w:hint="eastAsia"/>
                      <w:color w:val="auto"/>
                    </w:rPr>
                    <w:t>18 kg</w:t>
                  </w:r>
                  <w:r>
                    <w:rPr>
                      <w:rFonts w:ascii="Times New Roman" w:hAnsi="Times New Roman"/>
                      <w:color w:val="auto"/>
                    </w:rPr>
                    <w:t>/a</w:t>
                  </w:r>
                </w:p>
              </w:tc>
              <w:tc>
                <w:tcPr>
                  <w:tcW w:w="975" w:type="pct"/>
                  <w:vAlign w:val="center"/>
                </w:tcPr>
                <w:p w:rsidR="00715607" w:rsidRDefault="00243479">
                  <w:pPr>
                    <w:jc w:val="center"/>
                  </w:pPr>
                  <w:r>
                    <w:rPr>
                      <w:rFonts w:cs="Times New Roman" w:hint="eastAsia"/>
                    </w:rPr>
                    <w:t>0.003 t</w:t>
                  </w:r>
                </w:p>
              </w:tc>
              <w:tc>
                <w:tcPr>
                  <w:tcW w:w="979" w:type="pct"/>
                  <w:vMerge/>
                  <w:vAlign w:val="center"/>
                </w:tcPr>
                <w:p w:rsidR="00715607" w:rsidRDefault="00715607">
                  <w:pPr>
                    <w:jc w:val="center"/>
                    <w:textAlignment w:val="bottom"/>
                    <w:rPr>
                      <w:bCs/>
                      <w:szCs w:val="21"/>
                      <w:lang w:bidi="ar"/>
                    </w:rPr>
                  </w:pPr>
                </w:p>
              </w:tc>
            </w:tr>
            <w:tr w:rsidR="00715607">
              <w:trPr>
                <w:trHeight w:val="252"/>
                <w:jc w:val="center"/>
              </w:trPr>
              <w:tc>
                <w:tcPr>
                  <w:tcW w:w="371" w:type="pct"/>
                  <w:vAlign w:val="center"/>
                </w:tcPr>
                <w:p w:rsidR="00715607" w:rsidRDefault="00243479">
                  <w:pPr>
                    <w:jc w:val="center"/>
                    <w:rPr>
                      <w:szCs w:val="21"/>
                    </w:rPr>
                  </w:pPr>
                  <w:r>
                    <w:rPr>
                      <w:rFonts w:hint="eastAsia"/>
                      <w:szCs w:val="21"/>
                    </w:rPr>
                    <w:t>3</w:t>
                  </w:r>
                </w:p>
              </w:tc>
              <w:tc>
                <w:tcPr>
                  <w:tcW w:w="1700" w:type="pct"/>
                  <w:vAlign w:val="center"/>
                </w:tcPr>
                <w:p w:rsidR="00715607" w:rsidRDefault="00243479">
                  <w:pPr>
                    <w:pStyle w:val="21"/>
                    <w:rPr>
                      <w:rFonts w:ascii="Times New Roman" w:hAnsi="Times New Roman"/>
                      <w:color w:val="auto"/>
                    </w:rPr>
                  </w:pPr>
                  <w:r>
                    <w:rPr>
                      <w:rFonts w:ascii="Times New Roman" w:hAnsi="Times New Roman" w:hint="eastAsia"/>
                      <w:color w:val="auto"/>
                    </w:rPr>
                    <w:t>胶带</w:t>
                  </w:r>
                </w:p>
              </w:tc>
              <w:tc>
                <w:tcPr>
                  <w:tcW w:w="975" w:type="pct"/>
                  <w:vAlign w:val="center"/>
                </w:tcPr>
                <w:p w:rsidR="00715607" w:rsidRDefault="00243479">
                  <w:pPr>
                    <w:pStyle w:val="21"/>
                    <w:rPr>
                      <w:rFonts w:ascii="Times New Roman" w:hAnsi="Times New Roman"/>
                      <w:color w:val="auto"/>
                    </w:rPr>
                  </w:pPr>
                  <w:r>
                    <w:rPr>
                      <w:rFonts w:ascii="Times New Roman" w:hAnsi="Times New Roman" w:hint="eastAsia"/>
                      <w:color w:val="auto"/>
                    </w:rPr>
                    <w:t>50 kg</w:t>
                  </w:r>
                  <w:r>
                    <w:rPr>
                      <w:rFonts w:ascii="Times New Roman" w:hAnsi="Times New Roman"/>
                      <w:color w:val="auto"/>
                    </w:rPr>
                    <w:t>/a</w:t>
                  </w:r>
                </w:p>
              </w:tc>
              <w:tc>
                <w:tcPr>
                  <w:tcW w:w="975" w:type="pct"/>
                  <w:vAlign w:val="center"/>
                </w:tcPr>
                <w:p w:rsidR="00715607" w:rsidRDefault="00243479">
                  <w:pPr>
                    <w:jc w:val="center"/>
                  </w:pPr>
                  <w:r>
                    <w:rPr>
                      <w:rFonts w:cs="Times New Roman" w:hint="eastAsia"/>
                    </w:rPr>
                    <w:t>0.005 t</w:t>
                  </w:r>
                </w:p>
              </w:tc>
              <w:tc>
                <w:tcPr>
                  <w:tcW w:w="979" w:type="pct"/>
                  <w:vMerge/>
                  <w:vAlign w:val="center"/>
                </w:tcPr>
                <w:p w:rsidR="00715607" w:rsidRDefault="00715607">
                  <w:pPr>
                    <w:jc w:val="center"/>
                    <w:textAlignment w:val="bottom"/>
                    <w:rPr>
                      <w:bCs/>
                      <w:szCs w:val="21"/>
                      <w:lang w:bidi="ar"/>
                    </w:rPr>
                  </w:pPr>
                </w:p>
              </w:tc>
            </w:tr>
            <w:tr w:rsidR="00715607">
              <w:trPr>
                <w:trHeight w:val="252"/>
                <w:jc w:val="center"/>
              </w:trPr>
              <w:tc>
                <w:tcPr>
                  <w:tcW w:w="371" w:type="pct"/>
                  <w:vAlign w:val="center"/>
                </w:tcPr>
                <w:p w:rsidR="00715607" w:rsidRDefault="00243479">
                  <w:pPr>
                    <w:jc w:val="center"/>
                    <w:rPr>
                      <w:szCs w:val="21"/>
                    </w:rPr>
                  </w:pPr>
                  <w:r>
                    <w:rPr>
                      <w:rFonts w:hint="eastAsia"/>
                      <w:szCs w:val="21"/>
                    </w:rPr>
                    <w:t>4</w:t>
                  </w:r>
                </w:p>
              </w:tc>
              <w:tc>
                <w:tcPr>
                  <w:tcW w:w="1700" w:type="pct"/>
                  <w:vAlign w:val="center"/>
                </w:tcPr>
                <w:p w:rsidR="00715607" w:rsidRDefault="00243479">
                  <w:pPr>
                    <w:pStyle w:val="21"/>
                    <w:rPr>
                      <w:rFonts w:ascii="Times New Roman" w:hAnsi="Times New Roman"/>
                      <w:color w:val="auto"/>
                    </w:rPr>
                  </w:pPr>
                  <w:r>
                    <w:rPr>
                      <w:rFonts w:ascii="Times New Roman" w:hAnsi="Times New Roman" w:hint="eastAsia"/>
                      <w:color w:val="auto"/>
                    </w:rPr>
                    <w:t>弦线、弦钮</w:t>
                  </w:r>
                </w:p>
              </w:tc>
              <w:tc>
                <w:tcPr>
                  <w:tcW w:w="975" w:type="pct"/>
                  <w:vAlign w:val="center"/>
                </w:tcPr>
                <w:p w:rsidR="00715607" w:rsidRDefault="00243479">
                  <w:pPr>
                    <w:pStyle w:val="21"/>
                    <w:rPr>
                      <w:rFonts w:ascii="Times New Roman" w:hAnsi="Times New Roman"/>
                      <w:color w:val="auto"/>
                    </w:rPr>
                  </w:pPr>
                  <w:r>
                    <w:rPr>
                      <w:rFonts w:ascii="Times New Roman" w:hAnsi="Times New Roman" w:hint="eastAsia"/>
                      <w:color w:val="auto"/>
                    </w:rPr>
                    <w:t>4000</w:t>
                  </w:r>
                  <w:r>
                    <w:rPr>
                      <w:rFonts w:ascii="Times New Roman" w:hAnsi="Times New Roman" w:hint="eastAsia"/>
                      <w:color w:val="auto"/>
                    </w:rPr>
                    <w:t>套</w:t>
                  </w:r>
                  <w:r>
                    <w:rPr>
                      <w:rFonts w:ascii="Times New Roman" w:hAnsi="Times New Roman"/>
                      <w:color w:val="auto"/>
                    </w:rPr>
                    <w:t>/a</w:t>
                  </w:r>
                </w:p>
              </w:tc>
              <w:tc>
                <w:tcPr>
                  <w:tcW w:w="975" w:type="pct"/>
                  <w:vAlign w:val="center"/>
                </w:tcPr>
                <w:p w:rsidR="00715607" w:rsidRDefault="00243479">
                  <w:pPr>
                    <w:jc w:val="center"/>
                  </w:pPr>
                  <w:r>
                    <w:rPr>
                      <w:rFonts w:cs="Times New Roman" w:hint="eastAsia"/>
                    </w:rPr>
                    <w:t>500</w:t>
                  </w:r>
                  <w:r>
                    <w:rPr>
                      <w:rFonts w:cs="Times New Roman" w:hint="eastAsia"/>
                    </w:rPr>
                    <w:t>套</w:t>
                  </w:r>
                </w:p>
              </w:tc>
              <w:tc>
                <w:tcPr>
                  <w:tcW w:w="979" w:type="pct"/>
                  <w:vMerge/>
                  <w:vAlign w:val="center"/>
                </w:tcPr>
                <w:p w:rsidR="00715607" w:rsidRDefault="00715607">
                  <w:pPr>
                    <w:jc w:val="center"/>
                    <w:textAlignment w:val="bottom"/>
                    <w:rPr>
                      <w:bCs/>
                      <w:szCs w:val="21"/>
                      <w:lang w:bidi="ar"/>
                    </w:rPr>
                  </w:pPr>
                </w:p>
              </w:tc>
            </w:tr>
            <w:tr w:rsidR="00715607">
              <w:trPr>
                <w:trHeight w:val="252"/>
                <w:jc w:val="center"/>
              </w:trPr>
              <w:tc>
                <w:tcPr>
                  <w:tcW w:w="371" w:type="pct"/>
                  <w:vAlign w:val="center"/>
                </w:tcPr>
                <w:p w:rsidR="00715607" w:rsidRDefault="00243479">
                  <w:pPr>
                    <w:jc w:val="center"/>
                    <w:rPr>
                      <w:szCs w:val="21"/>
                    </w:rPr>
                  </w:pPr>
                  <w:r>
                    <w:rPr>
                      <w:rFonts w:hint="eastAsia"/>
                      <w:szCs w:val="21"/>
                    </w:rPr>
                    <w:t>5</w:t>
                  </w:r>
                </w:p>
              </w:tc>
              <w:tc>
                <w:tcPr>
                  <w:tcW w:w="1700" w:type="pct"/>
                  <w:vAlign w:val="center"/>
                </w:tcPr>
                <w:p w:rsidR="00715607" w:rsidRDefault="00243479">
                  <w:pPr>
                    <w:pStyle w:val="21"/>
                    <w:rPr>
                      <w:rFonts w:ascii="Times New Roman" w:hAnsi="Times New Roman"/>
                      <w:color w:val="auto"/>
                    </w:rPr>
                  </w:pPr>
                  <w:r>
                    <w:rPr>
                      <w:rFonts w:ascii="Times New Roman" w:hAnsi="Times New Roman" w:hint="eastAsia"/>
                      <w:color w:val="auto"/>
                    </w:rPr>
                    <w:t>油漆</w:t>
                  </w:r>
                </w:p>
              </w:tc>
              <w:tc>
                <w:tcPr>
                  <w:tcW w:w="975" w:type="pct"/>
                  <w:vAlign w:val="center"/>
                </w:tcPr>
                <w:p w:rsidR="00715607" w:rsidRDefault="00243479">
                  <w:pPr>
                    <w:pStyle w:val="21"/>
                    <w:rPr>
                      <w:rFonts w:ascii="Times New Roman" w:hAnsi="Times New Roman"/>
                      <w:color w:val="auto"/>
                    </w:rPr>
                  </w:pPr>
                  <w:r>
                    <w:rPr>
                      <w:rFonts w:ascii="Times New Roman" w:hAnsi="Times New Roman" w:hint="eastAsia"/>
                      <w:color w:val="auto"/>
                    </w:rPr>
                    <w:t>0.5 t</w:t>
                  </w:r>
                  <w:r>
                    <w:rPr>
                      <w:rFonts w:ascii="Times New Roman" w:hAnsi="Times New Roman"/>
                      <w:color w:val="auto"/>
                    </w:rPr>
                    <w:t>/a</w:t>
                  </w:r>
                </w:p>
              </w:tc>
              <w:tc>
                <w:tcPr>
                  <w:tcW w:w="975" w:type="pct"/>
                  <w:vAlign w:val="center"/>
                </w:tcPr>
                <w:p w:rsidR="00715607" w:rsidRDefault="00243479">
                  <w:pPr>
                    <w:jc w:val="center"/>
                  </w:pPr>
                  <w:r>
                    <w:rPr>
                      <w:rFonts w:cs="Times New Roman" w:hint="eastAsia"/>
                    </w:rPr>
                    <w:t>0.1</w:t>
                  </w:r>
                  <w:r>
                    <w:rPr>
                      <w:rFonts w:hint="eastAsia"/>
                    </w:rPr>
                    <w:t xml:space="preserve"> </w:t>
                  </w:r>
                  <w:r>
                    <w:rPr>
                      <w:rFonts w:cs="Times New Roman" w:hint="eastAsia"/>
                    </w:rPr>
                    <w:t>t</w:t>
                  </w:r>
                </w:p>
              </w:tc>
              <w:tc>
                <w:tcPr>
                  <w:tcW w:w="979" w:type="pct"/>
                  <w:vMerge/>
                  <w:vAlign w:val="center"/>
                </w:tcPr>
                <w:p w:rsidR="00715607" w:rsidRDefault="00715607">
                  <w:pPr>
                    <w:jc w:val="center"/>
                    <w:textAlignment w:val="bottom"/>
                    <w:rPr>
                      <w:bCs/>
                      <w:szCs w:val="21"/>
                      <w:lang w:bidi="ar"/>
                    </w:rPr>
                  </w:pPr>
                </w:p>
              </w:tc>
            </w:tr>
            <w:tr w:rsidR="00715607">
              <w:trPr>
                <w:trHeight w:val="252"/>
                <w:jc w:val="center"/>
              </w:trPr>
              <w:tc>
                <w:tcPr>
                  <w:tcW w:w="371" w:type="pct"/>
                  <w:vAlign w:val="center"/>
                </w:tcPr>
                <w:p w:rsidR="00715607" w:rsidRDefault="00243479">
                  <w:pPr>
                    <w:jc w:val="center"/>
                    <w:rPr>
                      <w:szCs w:val="21"/>
                    </w:rPr>
                  </w:pPr>
                  <w:r>
                    <w:rPr>
                      <w:rFonts w:hint="eastAsia"/>
                      <w:szCs w:val="21"/>
                    </w:rPr>
                    <w:t>6</w:t>
                  </w:r>
                </w:p>
              </w:tc>
              <w:tc>
                <w:tcPr>
                  <w:tcW w:w="1700" w:type="pct"/>
                  <w:vAlign w:val="center"/>
                </w:tcPr>
                <w:p w:rsidR="00715607" w:rsidRDefault="00243479">
                  <w:pPr>
                    <w:pStyle w:val="21"/>
                    <w:rPr>
                      <w:rFonts w:ascii="Times New Roman" w:hAnsi="Times New Roman"/>
                      <w:color w:val="auto"/>
                    </w:rPr>
                  </w:pPr>
                  <w:r>
                    <w:rPr>
                      <w:rFonts w:ascii="Times New Roman" w:hAnsi="Times New Roman" w:hint="eastAsia"/>
                      <w:color w:val="auto"/>
                    </w:rPr>
                    <w:t>固化剂</w:t>
                  </w:r>
                </w:p>
              </w:tc>
              <w:tc>
                <w:tcPr>
                  <w:tcW w:w="975" w:type="pct"/>
                  <w:vAlign w:val="center"/>
                </w:tcPr>
                <w:p w:rsidR="00715607" w:rsidRDefault="00243479">
                  <w:pPr>
                    <w:pStyle w:val="21"/>
                    <w:rPr>
                      <w:rFonts w:ascii="Times New Roman" w:hAnsi="Times New Roman"/>
                      <w:color w:val="auto"/>
                    </w:rPr>
                  </w:pPr>
                  <w:r>
                    <w:rPr>
                      <w:rFonts w:ascii="Times New Roman" w:hAnsi="Times New Roman" w:hint="eastAsia"/>
                      <w:color w:val="auto"/>
                    </w:rPr>
                    <w:t>0.25 t</w:t>
                  </w:r>
                  <w:r>
                    <w:rPr>
                      <w:rFonts w:ascii="Times New Roman" w:hAnsi="Times New Roman"/>
                      <w:color w:val="auto"/>
                    </w:rPr>
                    <w:t>/a</w:t>
                  </w:r>
                </w:p>
              </w:tc>
              <w:tc>
                <w:tcPr>
                  <w:tcW w:w="975" w:type="pct"/>
                  <w:vAlign w:val="center"/>
                </w:tcPr>
                <w:p w:rsidR="00715607" w:rsidRDefault="00243479">
                  <w:pPr>
                    <w:jc w:val="center"/>
                  </w:pPr>
                  <w:r>
                    <w:rPr>
                      <w:rFonts w:cs="Times New Roman" w:hint="eastAsia"/>
                    </w:rPr>
                    <w:t>0.05 t</w:t>
                  </w:r>
                </w:p>
              </w:tc>
              <w:tc>
                <w:tcPr>
                  <w:tcW w:w="979" w:type="pct"/>
                  <w:vMerge/>
                  <w:vAlign w:val="center"/>
                </w:tcPr>
                <w:p w:rsidR="00715607" w:rsidRDefault="00715607">
                  <w:pPr>
                    <w:jc w:val="center"/>
                    <w:textAlignment w:val="bottom"/>
                    <w:rPr>
                      <w:bCs/>
                      <w:szCs w:val="21"/>
                      <w:lang w:bidi="ar"/>
                    </w:rPr>
                  </w:pPr>
                </w:p>
              </w:tc>
            </w:tr>
            <w:tr w:rsidR="00715607">
              <w:trPr>
                <w:trHeight w:val="252"/>
                <w:jc w:val="center"/>
              </w:trPr>
              <w:tc>
                <w:tcPr>
                  <w:tcW w:w="371" w:type="pct"/>
                  <w:vAlign w:val="center"/>
                </w:tcPr>
                <w:p w:rsidR="00715607" w:rsidRDefault="00243479">
                  <w:pPr>
                    <w:jc w:val="center"/>
                    <w:rPr>
                      <w:szCs w:val="21"/>
                    </w:rPr>
                  </w:pPr>
                  <w:r>
                    <w:rPr>
                      <w:rFonts w:hint="eastAsia"/>
                      <w:szCs w:val="21"/>
                    </w:rPr>
                    <w:t>7</w:t>
                  </w:r>
                </w:p>
              </w:tc>
              <w:tc>
                <w:tcPr>
                  <w:tcW w:w="1700" w:type="pct"/>
                  <w:vAlign w:val="center"/>
                </w:tcPr>
                <w:p w:rsidR="00715607" w:rsidRDefault="00243479">
                  <w:pPr>
                    <w:pStyle w:val="21"/>
                    <w:rPr>
                      <w:rFonts w:ascii="Times New Roman" w:hAnsi="Times New Roman"/>
                      <w:color w:val="auto"/>
                    </w:rPr>
                  </w:pPr>
                  <w:r>
                    <w:rPr>
                      <w:rFonts w:ascii="Times New Roman" w:hAnsi="Times New Roman" w:hint="eastAsia"/>
                      <w:color w:val="auto"/>
                    </w:rPr>
                    <w:t>稀释剂</w:t>
                  </w:r>
                </w:p>
              </w:tc>
              <w:tc>
                <w:tcPr>
                  <w:tcW w:w="975" w:type="pct"/>
                  <w:vAlign w:val="center"/>
                </w:tcPr>
                <w:p w:rsidR="00715607" w:rsidRDefault="00243479">
                  <w:pPr>
                    <w:pStyle w:val="21"/>
                    <w:rPr>
                      <w:rFonts w:ascii="Times New Roman" w:hAnsi="Times New Roman"/>
                      <w:color w:val="auto"/>
                    </w:rPr>
                  </w:pPr>
                  <w:r>
                    <w:rPr>
                      <w:rFonts w:ascii="Times New Roman" w:hAnsi="Times New Roman" w:hint="eastAsia"/>
                      <w:color w:val="auto"/>
                    </w:rPr>
                    <w:t>0.25 t</w:t>
                  </w:r>
                  <w:r>
                    <w:rPr>
                      <w:rFonts w:ascii="Times New Roman" w:hAnsi="Times New Roman"/>
                      <w:color w:val="auto"/>
                    </w:rPr>
                    <w:t>/a</w:t>
                  </w:r>
                </w:p>
              </w:tc>
              <w:tc>
                <w:tcPr>
                  <w:tcW w:w="975" w:type="pct"/>
                  <w:vAlign w:val="center"/>
                </w:tcPr>
                <w:p w:rsidR="00715607" w:rsidRDefault="00243479">
                  <w:pPr>
                    <w:jc w:val="center"/>
                  </w:pPr>
                  <w:r>
                    <w:rPr>
                      <w:rFonts w:cs="Times New Roman" w:hint="eastAsia"/>
                    </w:rPr>
                    <w:t>0.05 t</w:t>
                  </w:r>
                </w:p>
              </w:tc>
              <w:tc>
                <w:tcPr>
                  <w:tcW w:w="979" w:type="pct"/>
                  <w:vMerge/>
                  <w:vAlign w:val="center"/>
                </w:tcPr>
                <w:p w:rsidR="00715607" w:rsidRDefault="00715607">
                  <w:pPr>
                    <w:jc w:val="center"/>
                    <w:textAlignment w:val="bottom"/>
                    <w:rPr>
                      <w:bCs/>
                      <w:szCs w:val="21"/>
                      <w:lang w:bidi="ar"/>
                    </w:rPr>
                  </w:pPr>
                </w:p>
              </w:tc>
            </w:tr>
            <w:tr w:rsidR="00715607">
              <w:trPr>
                <w:trHeight w:val="252"/>
                <w:jc w:val="center"/>
              </w:trPr>
              <w:tc>
                <w:tcPr>
                  <w:tcW w:w="371" w:type="pct"/>
                  <w:vAlign w:val="center"/>
                </w:tcPr>
                <w:p w:rsidR="00715607" w:rsidRDefault="00243479">
                  <w:pPr>
                    <w:jc w:val="center"/>
                    <w:rPr>
                      <w:szCs w:val="21"/>
                    </w:rPr>
                  </w:pPr>
                  <w:r>
                    <w:rPr>
                      <w:rFonts w:hint="eastAsia"/>
                      <w:szCs w:val="21"/>
                    </w:rPr>
                    <w:t>8</w:t>
                  </w:r>
                </w:p>
              </w:tc>
              <w:tc>
                <w:tcPr>
                  <w:tcW w:w="1700" w:type="pct"/>
                  <w:vAlign w:val="center"/>
                </w:tcPr>
                <w:p w:rsidR="00715607" w:rsidRDefault="00243479">
                  <w:pPr>
                    <w:pStyle w:val="21"/>
                    <w:rPr>
                      <w:rFonts w:ascii="Times New Roman" w:hAnsi="Times New Roman"/>
                      <w:color w:val="auto"/>
                    </w:rPr>
                  </w:pPr>
                  <w:r>
                    <w:rPr>
                      <w:rFonts w:ascii="Times New Roman" w:hAnsi="Times New Roman" w:hint="eastAsia"/>
                      <w:color w:val="auto"/>
                    </w:rPr>
                    <w:t>机油</w:t>
                  </w:r>
                </w:p>
              </w:tc>
              <w:tc>
                <w:tcPr>
                  <w:tcW w:w="975" w:type="pct"/>
                  <w:vAlign w:val="center"/>
                </w:tcPr>
                <w:p w:rsidR="00715607" w:rsidRDefault="00243479">
                  <w:pPr>
                    <w:pStyle w:val="21"/>
                    <w:rPr>
                      <w:rFonts w:ascii="Times New Roman" w:hAnsi="Times New Roman"/>
                      <w:color w:val="auto"/>
                    </w:rPr>
                  </w:pPr>
                  <w:r>
                    <w:rPr>
                      <w:rFonts w:ascii="Times New Roman" w:hAnsi="Times New Roman" w:hint="eastAsia"/>
                      <w:color w:val="auto"/>
                    </w:rPr>
                    <w:t>0.1 t</w:t>
                  </w:r>
                  <w:r>
                    <w:rPr>
                      <w:rFonts w:ascii="Times New Roman" w:hAnsi="Times New Roman"/>
                      <w:color w:val="auto"/>
                    </w:rPr>
                    <w:t>/a</w:t>
                  </w:r>
                </w:p>
              </w:tc>
              <w:tc>
                <w:tcPr>
                  <w:tcW w:w="975" w:type="pct"/>
                  <w:vAlign w:val="center"/>
                </w:tcPr>
                <w:p w:rsidR="00715607" w:rsidRDefault="00243479">
                  <w:pPr>
                    <w:jc w:val="center"/>
                  </w:pPr>
                  <w:r>
                    <w:rPr>
                      <w:rFonts w:cs="Times New Roman" w:hint="eastAsia"/>
                    </w:rPr>
                    <w:t>0.1</w:t>
                  </w:r>
                  <w:r>
                    <w:rPr>
                      <w:rFonts w:hint="eastAsia"/>
                    </w:rPr>
                    <w:t xml:space="preserve"> </w:t>
                  </w:r>
                  <w:r>
                    <w:rPr>
                      <w:rFonts w:cs="Times New Roman" w:hint="eastAsia"/>
                    </w:rPr>
                    <w:t>t</w:t>
                  </w:r>
                </w:p>
              </w:tc>
              <w:tc>
                <w:tcPr>
                  <w:tcW w:w="979" w:type="pct"/>
                  <w:vMerge/>
                  <w:vAlign w:val="center"/>
                </w:tcPr>
                <w:p w:rsidR="00715607" w:rsidRDefault="00715607">
                  <w:pPr>
                    <w:jc w:val="center"/>
                    <w:textAlignment w:val="bottom"/>
                    <w:rPr>
                      <w:bCs/>
                      <w:szCs w:val="21"/>
                      <w:lang w:bidi="ar"/>
                    </w:rPr>
                  </w:pPr>
                </w:p>
              </w:tc>
            </w:tr>
            <w:tr w:rsidR="00715607">
              <w:trPr>
                <w:trHeight w:val="246"/>
                <w:jc w:val="center"/>
              </w:trPr>
              <w:tc>
                <w:tcPr>
                  <w:tcW w:w="5000" w:type="pct"/>
                  <w:gridSpan w:val="5"/>
                  <w:vAlign w:val="center"/>
                </w:tcPr>
                <w:p w:rsidR="00715607" w:rsidRDefault="00243479">
                  <w:pPr>
                    <w:jc w:val="center"/>
                    <w:rPr>
                      <w:bCs/>
                      <w:szCs w:val="21"/>
                    </w:rPr>
                  </w:pPr>
                  <w:r>
                    <w:rPr>
                      <w:bCs/>
                      <w:szCs w:val="21"/>
                    </w:rPr>
                    <w:t>主要能源消耗</w:t>
                  </w:r>
                </w:p>
              </w:tc>
            </w:tr>
            <w:tr w:rsidR="00715607">
              <w:trPr>
                <w:trHeight w:val="250"/>
                <w:jc w:val="center"/>
              </w:trPr>
              <w:tc>
                <w:tcPr>
                  <w:tcW w:w="371" w:type="pct"/>
                  <w:vAlign w:val="center"/>
                </w:tcPr>
                <w:p w:rsidR="00715607" w:rsidRDefault="00243479">
                  <w:pPr>
                    <w:jc w:val="center"/>
                    <w:rPr>
                      <w:szCs w:val="21"/>
                    </w:rPr>
                  </w:pPr>
                  <w:r>
                    <w:rPr>
                      <w:szCs w:val="21"/>
                    </w:rPr>
                    <w:t>1</w:t>
                  </w:r>
                </w:p>
              </w:tc>
              <w:tc>
                <w:tcPr>
                  <w:tcW w:w="1700" w:type="pct"/>
                  <w:vAlign w:val="center"/>
                </w:tcPr>
                <w:p w:rsidR="00715607" w:rsidRDefault="00243479">
                  <w:pPr>
                    <w:jc w:val="center"/>
                    <w:rPr>
                      <w:szCs w:val="21"/>
                    </w:rPr>
                  </w:pPr>
                  <w:r>
                    <w:rPr>
                      <w:szCs w:val="21"/>
                    </w:rPr>
                    <w:t>电</w:t>
                  </w:r>
                </w:p>
              </w:tc>
              <w:tc>
                <w:tcPr>
                  <w:tcW w:w="2929" w:type="pct"/>
                  <w:gridSpan w:val="3"/>
                  <w:vAlign w:val="center"/>
                </w:tcPr>
                <w:p w:rsidR="00715607" w:rsidRDefault="00243479">
                  <w:pPr>
                    <w:jc w:val="center"/>
                    <w:rPr>
                      <w:szCs w:val="21"/>
                    </w:rPr>
                  </w:pPr>
                  <w:r>
                    <w:rPr>
                      <w:rFonts w:cs="Times New Roman" w:hint="eastAsia"/>
                    </w:rPr>
                    <w:t>7</w:t>
                  </w:r>
                  <w:r>
                    <w:rPr>
                      <w:rFonts w:cs="Times New Roman" w:hint="eastAsia"/>
                    </w:rPr>
                    <w:t>万</w:t>
                  </w:r>
                  <w:r>
                    <w:rPr>
                      <w:rFonts w:cs="Times New Roman" w:hint="eastAsia"/>
                    </w:rPr>
                    <w:t>k</w:t>
                  </w:r>
                  <w:r>
                    <w:rPr>
                      <w:rFonts w:cs="Times New Roman"/>
                    </w:rPr>
                    <w:t>w.h/</w:t>
                  </w:r>
                  <w:r>
                    <w:rPr>
                      <w:rFonts w:cs="Times New Roman" w:hint="eastAsia"/>
                    </w:rPr>
                    <w:t>a</w:t>
                  </w:r>
                </w:p>
              </w:tc>
            </w:tr>
            <w:tr w:rsidR="00715607">
              <w:trPr>
                <w:trHeight w:val="112"/>
                <w:jc w:val="center"/>
              </w:trPr>
              <w:tc>
                <w:tcPr>
                  <w:tcW w:w="371" w:type="pct"/>
                  <w:vAlign w:val="center"/>
                </w:tcPr>
                <w:p w:rsidR="00715607" w:rsidRDefault="00243479">
                  <w:pPr>
                    <w:jc w:val="center"/>
                    <w:rPr>
                      <w:szCs w:val="21"/>
                    </w:rPr>
                  </w:pPr>
                  <w:r>
                    <w:rPr>
                      <w:szCs w:val="21"/>
                    </w:rPr>
                    <w:t>2</w:t>
                  </w:r>
                </w:p>
              </w:tc>
              <w:tc>
                <w:tcPr>
                  <w:tcW w:w="1700" w:type="pct"/>
                  <w:vAlign w:val="center"/>
                </w:tcPr>
                <w:p w:rsidR="00715607" w:rsidRDefault="00243479">
                  <w:pPr>
                    <w:jc w:val="center"/>
                    <w:rPr>
                      <w:szCs w:val="21"/>
                    </w:rPr>
                  </w:pPr>
                  <w:r>
                    <w:rPr>
                      <w:szCs w:val="21"/>
                    </w:rPr>
                    <w:t>水</w:t>
                  </w:r>
                </w:p>
              </w:tc>
              <w:tc>
                <w:tcPr>
                  <w:tcW w:w="2929" w:type="pct"/>
                  <w:gridSpan w:val="3"/>
                  <w:vAlign w:val="center"/>
                </w:tcPr>
                <w:p w:rsidR="00715607" w:rsidRDefault="00243479">
                  <w:pPr>
                    <w:jc w:val="center"/>
                    <w:rPr>
                      <w:szCs w:val="21"/>
                    </w:rPr>
                  </w:pPr>
                  <w:r>
                    <w:rPr>
                      <w:rFonts w:cs="Times New Roman" w:hint="eastAsia"/>
                    </w:rPr>
                    <w:t>1600m</w:t>
                  </w:r>
                  <w:r>
                    <w:rPr>
                      <w:rFonts w:cs="Times New Roman" w:hint="eastAsia"/>
                      <w:vertAlign w:val="superscript"/>
                    </w:rPr>
                    <w:t>3</w:t>
                  </w:r>
                  <w:r>
                    <w:rPr>
                      <w:rFonts w:cs="Times New Roman"/>
                    </w:rPr>
                    <w:t>/a</w:t>
                  </w:r>
                </w:p>
              </w:tc>
            </w:tr>
          </w:tbl>
          <w:p w:rsidR="00715607" w:rsidRDefault="00243479">
            <w:pPr>
              <w:widowControl w:val="0"/>
              <w:adjustRightInd/>
              <w:snapToGrid/>
              <w:spacing w:line="360" w:lineRule="auto"/>
              <w:ind w:firstLine="480"/>
              <w:jc w:val="both"/>
              <w:rPr>
                <w:rFonts w:cs="Times New Roman"/>
                <w:kern w:val="2"/>
                <w:sz w:val="24"/>
                <w:szCs w:val="24"/>
              </w:rPr>
            </w:pPr>
            <w:r>
              <w:t>原辅材料</w:t>
            </w:r>
            <w:r>
              <w:rPr>
                <w:rFonts w:hint="eastAsia"/>
              </w:rPr>
              <w:t>组成见表</w:t>
            </w:r>
            <w:r>
              <w:rPr>
                <w:rFonts w:hint="eastAsia"/>
              </w:rPr>
              <w:t>2-5</w:t>
            </w:r>
            <w:r>
              <w:rPr>
                <w:rFonts w:hint="eastAsia"/>
              </w:rPr>
              <w:t>。</w:t>
            </w:r>
          </w:p>
          <w:p w:rsidR="00715607" w:rsidRDefault="00243479">
            <w:pPr>
              <w:spacing w:line="360" w:lineRule="auto"/>
              <w:jc w:val="center"/>
            </w:pPr>
            <w:r>
              <w:rPr>
                <w:rFonts w:hint="eastAsia"/>
              </w:rPr>
              <w:t>表</w:t>
            </w:r>
            <w:r>
              <w:rPr>
                <w:rFonts w:hint="eastAsia"/>
              </w:rPr>
              <w:t>2-5</w:t>
            </w:r>
            <w:r>
              <w:rPr>
                <w:rFonts w:hint="eastAsia"/>
              </w:rPr>
              <w:t>主要原辅料组成成分</w:t>
            </w:r>
          </w:p>
          <w:tbl>
            <w:tblPr>
              <w:tblStyle w:val="af0"/>
              <w:tblW w:w="0" w:type="auto"/>
              <w:tblLook w:val="04A0" w:firstRow="1" w:lastRow="0" w:firstColumn="1" w:lastColumn="0" w:noHBand="0" w:noVBand="1"/>
            </w:tblPr>
            <w:tblGrid>
              <w:gridCol w:w="1588"/>
              <w:gridCol w:w="3544"/>
              <w:gridCol w:w="2885"/>
            </w:tblGrid>
            <w:tr w:rsidR="00715607" w:rsidRPr="00AA39BA">
              <w:tc>
                <w:tcPr>
                  <w:tcW w:w="1588"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lastRenderedPageBreak/>
                    <w:t>种类</w:t>
                  </w:r>
                </w:p>
              </w:tc>
              <w:tc>
                <w:tcPr>
                  <w:tcW w:w="3544"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组成成分</w:t>
                  </w:r>
                </w:p>
              </w:tc>
              <w:tc>
                <w:tcPr>
                  <w:tcW w:w="2885"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VOCs</w:t>
                  </w:r>
                  <w:r w:rsidRPr="00AA39BA">
                    <w:rPr>
                      <w:rFonts w:cs="Times New Roman"/>
                      <w:kern w:val="2"/>
                      <w:szCs w:val="21"/>
                      <w:u w:val="single"/>
                    </w:rPr>
                    <w:t>挥发系数</w:t>
                  </w:r>
                </w:p>
              </w:tc>
            </w:tr>
            <w:tr w:rsidR="00715607" w:rsidRPr="00AA39BA">
              <w:tc>
                <w:tcPr>
                  <w:tcW w:w="1588"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油性漆</w:t>
                  </w:r>
                </w:p>
              </w:tc>
              <w:tc>
                <w:tcPr>
                  <w:tcW w:w="3544"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醇酸树脂约为</w:t>
                  </w:r>
                  <w:r w:rsidRPr="00AA39BA">
                    <w:rPr>
                      <w:rFonts w:cs="Times New Roman"/>
                      <w:kern w:val="2"/>
                      <w:szCs w:val="21"/>
                      <w:u w:val="single"/>
                    </w:rPr>
                    <w:t>80%</w:t>
                  </w:r>
                </w:p>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丁酯约</w:t>
                  </w:r>
                  <w:r w:rsidRPr="00AA39BA">
                    <w:rPr>
                      <w:rFonts w:cs="Times New Roman"/>
                      <w:kern w:val="2"/>
                      <w:szCs w:val="21"/>
                      <w:u w:val="single"/>
                    </w:rPr>
                    <w:t>9%</w:t>
                  </w:r>
                </w:p>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二甲苯约</w:t>
                  </w:r>
                  <w:r w:rsidRPr="00AA39BA">
                    <w:rPr>
                      <w:rFonts w:cs="Times New Roman"/>
                      <w:kern w:val="2"/>
                      <w:szCs w:val="21"/>
                      <w:u w:val="single"/>
                    </w:rPr>
                    <w:t>5%</w:t>
                  </w:r>
                </w:p>
                <w:p w:rsidR="00715607" w:rsidRPr="00AA39BA" w:rsidRDefault="00243479">
                  <w:pPr>
                    <w:widowControl w:val="0"/>
                    <w:adjustRightInd/>
                    <w:snapToGrid/>
                    <w:jc w:val="center"/>
                    <w:rPr>
                      <w:rFonts w:cs="Times New Roman"/>
                      <w:kern w:val="2"/>
                      <w:szCs w:val="24"/>
                      <w:u w:val="single"/>
                    </w:rPr>
                  </w:pPr>
                  <w:r w:rsidRPr="00AA39BA">
                    <w:rPr>
                      <w:rFonts w:cs="Times New Roman"/>
                      <w:kern w:val="2"/>
                      <w:szCs w:val="21"/>
                      <w:u w:val="single"/>
                    </w:rPr>
                    <w:t>环己酮约</w:t>
                  </w:r>
                  <w:r w:rsidRPr="00AA39BA">
                    <w:rPr>
                      <w:rFonts w:cs="Times New Roman"/>
                      <w:kern w:val="2"/>
                      <w:szCs w:val="21"/>
                      <w:u w:val="single"/>
                    </w:rPr>
                    <w:t>6%</w:t>
                  </w:r>
                </w:p>
              </w:tc>
              <w:tc>
                <w:tcPr>
                  <w:tcW w:w="2885" w:type="dxa"/>
                  <w:vAlign w:val="center"/>
                </w:tcPr>
                <w:p w:rsidR="00715607" w:rsidRPr="00AA39BA" w:rsidRDefault="00243479" w:rsidP="00243479">
                  <w:pPr>
                    <w:widowControl w:val="0"/>
                    <w:adjustRightInd/>
                    <w:snapToGrid/>
                    <w:jc w:val="center"/>
                    <w:rPr>
                      <w:rFonts w:cs="Times New Roman"/>
                      <w:kern w:val="2"/>
                      <w:szCs w:val="21"/>
                      <w:u w:val="single"/>
                    </w:rPr>
                  </w:pPr>
                  <w:r w:rsidRPr="00AA39BA">
                    <w:rPr>
                      <w:rFonts w:cs="Times New Roman"/>
                      <w:kern w:val="2"/>
                      <w:szCs w:val="21"/>
                      <w:u w:val="single"/>
                    </w:rPr>
                    <w:t>VOCs</w:t>
                  </w:r>
                  <w:r w:rsidRPr="00AA39BA">
                    <w:rPr>
                      <w:rFonts w:cs="Times New Roman"/>
                      <w:kern w:val="2"/>
                      <w:szCs w:val="21"/>
                      <w:u w:val="single"/>
                    </w:rPr>
                    <w:t>挥发系数按</w:t>
                  </w:r>
                  <w:r w:rsidRPr="00AA39BA">
                    <w:rPr>
                      <w:rFonts w:cs="Times New Roman"/>
                      <w:kern w:val="2"/>
                      <w:szCs w:val="21"/>
                      <w:u w:val="single"/>
                    </w:rPr>
                    <w:t>20%</w:t>
                  </w:r>
                  <w:r w:rsidRPr="00AA39BA">
                    <w:rPr>
                      <w:rFonts w:cs="Times New Roman"/>
                      <w:kern w:val="2"/>
                      <w:szCs w:val="21"/>
                      <w:u w:val="single"/>
                    </w:rPr>
                    <w:t>算</w:t>
                  </w:r>
                </w:p>
              </w:tc>
            </w:tr>
            <w:tr w:rsidR="00715607" w:rsidRPr="00AA39BA">
              <w:tc>
                <w:tcPr>
                  <w:tcW w:w="1588"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稀释剂</w:t>
                  </w:r>
                </w:p>
              </w:tc>
              <w:tc>
                <w:tcPr>
                  <w:tcW w:w="3544"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乙酸丁酯</w:t>
                  </w:r>
                  <w:r w:rsidRPr="00AA39BA">
                    <w:rPr>
                      <w:rFonts w:cs="Times New Roman"/>
                      <w:kern w:val="2"/>
                      <w:szCs w:val="21"/>
                      <w:u w:val="single"/>
                    </w:rPr>
                    <w:t>85~95%</w:t>
                  </w:r>
                </w:p>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环己酮</w:t>
                  </w:r>
                  <w:r w:rsidRPr="00AA39BA">
                    <w:rPr>
                      <w:rFonts w:cs="Times New Roman"/>
                      <w:kern w:val="2"/>
                      <w:szCs w:val="21"/>
                      <w:u w:val="single"/>
                    </w:rPr>
                    <w:t>5~15%</w:t>
                  </w:r>
                </w:p>
              </w:tc>
              <w:tc>
                <w:tcPr>
                  <w:tcW w:w="2885"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VOCs</w:t>
                  </w:r>
                  <w:r w:rsidRPr="00AA39BA">
                    <w:rPr>
                      <w:rFonts w:cs="Times New Roman"/>
                      <w:kern w:val="2"/>
                      <w:szCs w:val="21"/>
                      <w:u w:val="single"/>
                    </w:rPr>
                    <w:t>挥发系数按</w:t>
                  </w:r>
                  <w:r w:rsidRPr="00AA39BA">
                    <w:rPr>
                      <w:rFonts w:cs="Times New Roman"/>
                      <w:kern w:val="2"/>
                      <w:szCs w:val="21"/>
                      <w:u w:val="single"/>
                    </w:rPr>
                    <w:t>100%</w:t>
                  </w:r>
                  <w:r w:rsidRPr="00AA39BA">
                    <w:rPr>
                      <w:rFonts w:cs="Times New Roman"/>
                      <w:kern w:val="2"/>
                      <w:szCs w:val="21"/>
                      <w:u w:val="single"/>
                    </w:rPr>
                    <w:t>算</w:t>
                  </w:r>
                </w:p>
              </w:tc>
            </w:tr>
            <w:tr w:rsidR="00715607" w:rsidRPr="00AA39BA">
              <w:tc>
                <w:tcPr>
                  <w:tcW w:w="1588"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固化剂</w:t>
                  </w:r>
                </w:p>
              </w:tc>
              <w:tc>
                <w:tcPr>
                  <w:tcW w:w="3544" w:type="dxa"/>
                  <w:vAlign w:val="center"/>
                </w:tcPr>
                <w:p w:rsidR="00715607" w:rsidRPr="00AA39BA" w:rsidRDefault="00243479">
                  <w:pPr>
                    <w:widowControl w:val="0"/>
                    <w:adjustRightInd/>
                    <w:snapToGrid/>
                    <w:jc w:val="center"/>
                    <w:rPr>
                      <w:rFonts w:cs="Times New Roman"/>
                      <w:kern w:val="2"/>
                      <w:szCs w:val="21"/>
                      <w:u w:val="single"/>
                      <w:shd w:val="clear" w:color="auto" w:fill="FFFFFF"/>
                    </w:rPr>
                  </w:pPr>
                  <w:r w:rsidRPr="00AA39BA">
                    <w:rPr>
                      <w:rFonts w:cs="Times New Roman"/>
                      <w:kern w:val="2"/>
                      <w:szCs w:val="21"/>
                      <w:u w:val="single"/>
                      <w:shd w:val="clear" w:color="auto" w:fill="FFFFFF"/>
                    </w:rPr>
                    <w:t>聚异氰酸酯树脂</w:t>
                  </w:r>
                  <w:r w:rsidRPr="00AA39BA">
                    <w:rPr>
                      <w:rFonts w:cs="Times New Roman"/>
                      <w:kern w:val="2"/>
                      <w:szCs w:val="21"/>
                      <w:u w:val="single"/>
                      <w:shd w:val="clear" w:color="auto" w:fill="FFFFFF"/>
                    </w:rPr>
                    <w:t>76~83%</w:t>
                  </w:r>
                </w:p>
                <w:p w:rsidR="00715607" w:rsidRPr="00AA39BA" w:rsidRDefault="00243479">
                  <w:pPr>
                    <w:widowControl w:val="0"/>
                    <w:adjustRightInd/>
                    <w:snapToGrid/>
                    <w:jc w:val="center"/>
                    <w:rPr>
                      <w:rFonts w:cs="Times New Roman"/>
                      <w:kern w:val="2"/>
                      <w:szCs w:val="21"/>
                      <w:u w:val="single"/>
                      <w:shd w:val="clear" w:color="auto" w:fill="FFFFFF"/>
                    </w:rPr>
                  </w:pPr>
                  <w:r w:rsidRPr="00AA39BA">
                    <w:rPr>
                      <w:rFonts w:cs="Times New Roman"/>
                      <w:kern w:val="2"/>
                      <w:szCs w:val="21"/>
                      <w:u w:val="single"/>
                      <w:shd w:val="clear" w:color="auto" w:fill="FFFFFF"/>
                    </w:rPr>
                    <w:t>二甲苯</w:t>
                  </w:r>
                  <w:r w:rsidRPr="00AA39BA">
                    <w:rPr>
                      <w:rFonts w:cs="Times New Roman"/>
                      <w:kern w:val="2"/>
                      <w:szCs w:val="21"/>
                      <w:u w:val="single"/>
                      <w:shd w:val="clear" w:color="auto" w:fill="FFFFFF"/>
                    </w:rPr>
                    <w:t>4~8%</w:t>
                  </w:r>
                </w:p>
                <w:p w:rsidR="00715607" w:rsidRPr="00AA39BA" w:rsidRDefault="00243479">
                  <w:pPr>
                    <w:widowControl w:val="0"/>
                    <w:adjustRightInd/>
                    <w:snapToGrid/>
                    <w:jc w:val="center"/>
                    <w:rPr>
                      <w:rFonts w:cs="Times New Roman"/>
                      <w:kern w:val="2"/>
                      <w:szCs w:val="21"/>
                      <w:u w:val="single"/>
                      <w:shd w:val="clear" w:color="auto" w:fill="FFFFFF"/>
                    </w:rPr>
                  </w:pPr>
                  <w:r w:rsidRPr="00AA39BA">
                    <w:rPr>
                      <w:rFonts w:cs="Times New Roman"/>
                      <w:kern w:val="2"/>
                      <w:szCs w:val="21"/>
                      <w:u w:val="single"/>
                      <w:shd w:val="clear" w:color="auto" w:fill="FFFFFF"/>
                    </w:rPr>
                    <w:t>醋酸丁酯</w:t>
                  </w:r>
                  <w:r w:rsidRPr="00AA39BA">
                    <w:rPr>
                      <w:rFonts w:cs="Times New Roman"/>
                      <w:kern w:val="2"/>
                      <w:szCs w:val="21"/>
                      <w:u w:val="single"/>
                      <w:shd w:val="clear" w:color="auto" w:fill="FFFFFF"/>
                    </w:rPr>
                    <w:t>5~10%</w:t>
                  </w:r>
                </w:p>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shd w:val="clear" w:color="auto" w:fill="FFFFFF"/>
                    </w:rPr>
                    <w:t>丙二醇甲醚乙酸树脂</w:t>
                  </w:r>
                  <w:r w:rsidRPr="00AA39BA">
                    <w:rPr>
                      <w:rFonts w:cs="Times New Roman"/>
                      <w:kern w:val="2"/>
                      <w:szCs w:val="21"/>
                      <w:u w:val="single"/>
                      <w:shd w:val="clear" w:color="auto" w:fill="FFFFFF"/>
                    </w:rPr>
                    <w:t>5~6%</w:t>
                  </w:r>
                </w:p>
              </w:tc>
              <w:tc>
                <w:tcPr>
                  <w:tcW w:w="2885" w:type="dxa"/>
                  <w:vAlign w:val="center"/>
                </w:tcPr>
                <w:p w:rsidR="00715607" w:rsidRPr="00AA39BA" w:rsidRDefault="00243479" w:rsidP="00243479">
                  <w:pPr>
                    <w:widowControl w:val="0"/>
                    <w:adjustRightInd/>
                    <w:snapToGrid/>
                    <w:jc w:val="center"/>
                    <w:rPr>
                      <w:rFonts w:cs="Times New Roman"/>
                      <w:kern w:val="2"/>
                      <w:szCs w:val="21"/>
                      <w:u w:val="single"/>
                    </w:rPr>
                  </w:pPr>
                  <w:r w:rsidRPr="00AA39BA">
                    <w:rPr>
                      <w:rFonts w:cs="Times New Roman"/>
                      <w:kern w:val="2"/>
                      <w:szCs w:val="21"/>
                      <w:u w:val="single"/>
                    </w:rPr>
                    <w:t>VOCs</w:t>
                  </w:r>
                  <w:r w:rsidRPr="00AA39BA">
                    <w:rPr>
                      <w:rFonts w:cs="Times New Roman"/>
                      <w:kern w:val="2"/>
                      <w:szCs w:val="21"/>
                      <w:u w:val="single"/>
                    </w:rPr>
                    <w:t>挥发系数按</w:t>
                  </w:r>
                  <w:r w:rsidRPr="00AA39BA">
                    <w:rPr>
                      <w:rFonts w:cs="Times New Roman"/>
                      <w:kern w:val="2"/>
                      <w:szCs w:val="21"/>
                      <w:u w:val="single"/>
                    </w:rPr>
                    <w:t>18%</w:t>
                  </w:r>
                  <w:r w:rsidRPr="00AA39BA">
                    <w:rPr>
                      <w:rFonts w:cs="Times New Roman"/>
                      <w:kern w:val="2"/>
                      <w:szCs w:val="21"/>
                      <w:u w:val="single"/>
                    </w:rPr>
                    <w:t>算</w:t>
                  </w:r>
                </w:p>
              </w:tc>
            </w:tr>
            <w:tr w:rsidR="00715607" w:rsidRPr="00AA39BA">
              <w:tc>
                <w:tcPr>
                  <w:tcW w:w="1588"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白乳胶</w:t>
                  </w:r>
                </w:p>
              </w:tc>
              <w:tc>
                <w:tcPr>
                  <w:tcW w:w="3544"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聚合脂肪树脂</w:t>
                  </w:r>
                  <w:r w:rsidRPr="00AA39BA">
                    <w:rPr>
                      <w:rFonts w:cs="Times New Roman"/>
                      <w:kern w:val="2"/>
                      <w:szCs w:val="21"/>
                      <w:u w:val="single"/>
                    </w:rPr>
                    <w:t>18%</w:t>
                  </w:r>
                </w:p>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聚乙烯醇</w:t>
                  </w:r>
                  <w:r w:rsidRPr="00AA39BA">
                    <w:rPr>
                      <w:rFonts w:cs="Times New Roman"/>
                      <w:kern w:val="2"/>
                      <w:szCs w:val="21"/>
                      <w:u w:val="single"/>
                    </w:rPr>
                    <w:t>21%</w:t>
                  </w:r>
                </w:p>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填料</w:t>
                  </w:r>
                  <w:r w:rsidRPr="00AA39BA">
                    <w:rPr>
                      <w:rFonts w:cs="Times New Roman"/>
                      <w:kern w:val="2"/>
                      <w:szCs w:val="21"/>
                      <w:u w:val="single"/>
                    </w:rPr>
                    <w:t>10%</w:t>
                  </w:r>
                </w:p>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水</w:t>
                  </w:r>
                  <w:r w:rsidRPr="00AA39BA">
                    <w:rPr>
                      <w:rFonts w:cs="Times New Roman"/>
                      <w:kern w:val="2"/>
                      <w:szCs w:val="21"/>
                      <w:u w:val="single"/>
                    </w:rPr>
                    <w:t>46%</w:t>
                  </w:r>
                </w:p>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其他</w:t>
                  </w:r>
                  <w:r w:rsidRPr="00AA39BA">
                    <w:rPr>
                      <w:rFonts w:cs="Times New Roman"/>
                      <w:kern w:val="2"/>
                      <w:szCs w:val="21"/>
                      <w:u w:val="single"/>
                    </w:rPr>
                    <w:t>5%</w:t>
                  </w:r>
                </w:p>
              </w:tc>
              <w:tc>
                <w:tcPr>
                  <w:tcW w:w="2885" w:type="dxa"/>
                  <w:vAlign w:val="center"/>
                </w:tcPr>
                <w:p w:rsidR="00715607" w:rsidRPr="00AA39BA" w:rsidRDefault="00243479">
                  <w:pPr>
                    <w:widowControl w:val="0"/>
                    <w:adjustRightInd/>
                    <w:snapToGrid/>
                    <w:jc w:val="center"/>
                    <w:rPr>
                      <w:rFonts w:cs="Times New Roman"/>
                      <w:kern w:val="2"/>
                      <w:szCs w:val="21"/>
                      <w:u w:val="single"/>
                    </w:rPr>
                  </w:pPr>
                  <w:r w:rsidRPr="00AA39BA">
                    <w:rPr>
                      <w:rFonts w:cs="Times New Roman"/>
                      <w:kern w:val="2"/>
                      <w:szCs w:val="21"/>
                      <w:u w:val="single"/>
                    </w:rPr>
                    <w:t>VOCs</w:t>
                  </w:r>
                  <w:r w:rsidRPr="00AA39BA">
                    <w:rPr>
                      <w:rFonts w:cs="Times New Roman"/>
                      <w:kern w:val="2"/>
                      <w:szCs w:val="21"/>
                      <w:u w:val="single"/>
                    </w:rPr>
                    <w:t>挥发系数按</w:t>
                  </w:r>
                  <w:r w:rsidRPr="00AA39BA">
                    <w:rPr>
                      <w:rFonts w:cs="Times New Roman"/>
                      <w:kern w:val="2"/>
                      <w:szCs w:val="21"/>
                      <w:u w:val="single"/>
                    </w:rPr>
                    <w:t>21%</w:t>
                  </w:r>
                  <w:r w:rsidRPr="00AA39BA">
                    <w:rPr>
                      <w:rFonts w:cs="Times New Roman"/>
                      <w:kern w:val="2"/>
                      <w:szCs w:val="21"/>
                      <w:u w:val="single"/>
                    </w:rPr>
                    <w:t>算</w:t>
                  </w:r>
                </w:p>
              </w:tc>
            </w:tr>
          </w:tbl>
          <w:p w:rsidR="004E4BAA" w:rsidRPr="000973F6" w:rsidRDefault="004E4BAA" w:rsidP="000973F6">
            <w:pPr>
              <w:spacing w:beforeLines="50" w:before="156" w:line="360" w:lineRule="auto"/>
              <w:ind w:firstLineChars="200" w:firstLine="420"/>
              <w:rPr>
                <w:u w:val="single"/>
              </w:rPr>
            </w:pPr>
            <w:r w:rsidRPr="000973F6">
              <w:rPr>
                <w:rFonts w:hint="eastAsia"/>
                <w:u w:val="single"/>
              </w:rPr>
              <w:t>根据原辅料组成，项目使用的油漆符合《工业涂装涂料有害物质含量限值》</w:t>
            </w:r>
            <w:r w:rsidR="000973F6" w:rsidRPr="000973F6">
              <w:rPr>
                <w:rFonts w:hint="eastAsia"/>
                <w:u w:val="single"/>
              </w:rPr>
              <w:t>及《低挥发性化合物含量涂料技术要求》</w:t>
            </w:r>
            <w:r w:rsidRPr="000973F6">
              <w:rPr>
                <w:rFonts w:hint="eastAsia"/>
                <w:u w:val="single"/>
              </w:rPr>
              <w:t>。</w:t>
            </w:r>
          </w:p>
          <w:p w:rsidR="00715607" w:rsidRDefault="00243479">
            <w:pPr>
              <w:spacing w:beforeLines="50" w:before="156" w:line="360" w:lineRule="auto"/>
              <w:rPr>
                <w:b/>
              </w:rPr>
            </w:pPr>
            <w:r>
              <w:rPr>
                <w:rFonts w:hint="eastAsia"/>
                <w:b/>
              </w:rPr>
              <w:t>5</w:t>
            </w:r>
            <w:r>
              <w:rPr>
                <w:rFonts w:hint="eastAsia"/>
                <w:b/>
              </w:rPr>
              <w:t>、项目平面布置</w:t>
            </w:r>
          </w:p>
          <w:p w:rsidR="00715607" w:rsidRDefault="00243479">
            <w:pPr>
              <w:spacing w:line="360" w:lineRule="auto"/>
              <w:ind w:firstLineChars="200" w:firstLine="420"/>
            </w:pPr>
            <w:r>
              <w:rPr>
                <w:rFonts w:hint="eastAsia"/>
              </w:rPr>
              <w:t>项目厂区大致呈矩形，喷漆房布置在东南侧，中间布置组装车间和加工车间；办公区布置在北侧。项目平面布局紧凑，厂内各功能分区明显，相互衔接，既避免了相互影响，又有利于组织生产减少物料、成品运输的距离。从环境保护角度来看，该项目厂区平面布置合理。</w:t>
            </w:r>
          </w:p>
          <w:p w:rsidR="00715607" w:rsidRDefault="00243479">
            <w:pPr>
              <w:spacing w:line="360" w:lineRule="auto"/>
              <w:rPr>
                <w:b/>
              </w:rPr>
            </w:pPr>
            <w:r>
              <w:rPr>
                <w:rFonts w:hint="eastAsia"/>
                <w:b/>
              </w:rPr>
              <w:t>6</w:t>
            </w:r>
            <w:r>
              <w:rPr>
                <w:rFonts w:hint="eastAsia"/>
                <w:b/>
              </w:rPr>
              <w:t>、给排水分析</w:t>
            </w:r>
          </w:p>
          <w:p w:rsidR="00715607" w:rsidRDefault="00243479">
            <w:pPr>
              <w:spacing w:line="360" w:lineRule="auto"/>
              <w:ind w:firstLineChars="200" w:firstLine="420"/>
            </w:pPr>
            <w:r>
              <w:t>（</w:t>
            </w:r>
            <w:r>
              <w:t>1</w:t>
            </w:r>
            <w:r>
              <w:t>）给水</w:t>
            </w:r>
          </w:p>
          <w:p w:rsidR="00715607" w:rsidRDefault="00243479">
            <w:pPr>
              <w:spacing w:line="360" w:lineRule="auto"/>
              <w:ind w:firstLineChars="200" w:firstLine="420"/>
            </w:pPr>
            <w:r>
              <w:t>本项目生活用水来自农村自来水管网。本项目员工</w:t>
            </w:r>
            <w:r>
              <w:t>20</w:t>
            </w:r>
            <w:r>
              <w:t>人，不在厂区食宿，按</w:t>
            </w:r>
            <w:r>
              <w:t>80L/d·</w:t>
            </w:r>
            <w:r>
              <w:t>人的用水定额，按</w:t>
            </w:r>
            <w:r>
              <w:t>300</w:t>
            </w:r>
            <w:r>
              <w:t>天计，则总用水量约</w:t>
            </w:r>
            <w:r>
              <w:t>1600m</w:t>
            </w:r>
            <w:r>
              <w:rPr>
                <w:vertAlign w:val="superscript"/>
              </w:rPr>
              <w:t>3</w:t>
            </w:r>
            <w:r>
              <w:t>/a</w:t>
            </w:r>
            <w:r>
              <w:t>。</w:t>
            </w:r>
          </w:p>
          <w:p w:rsidR="00715607" w:rsidRDefault="00243479">
            <w:pPr>
              <w:spacing w:line="360" w:lineRule="auto"/>
              <w:ind w:firstLineChars="200" w:firstLine="420"/>
            </w:pPr>
            <w:r>
              <w:t>（</w:t>
            </w:r>
            <w:r>
              <w:t>2</w:t>
            </w:r>
            <w:r>
              <w:t>）排水</w:t>
            </w:r>
          </w:p>
          <w:p w:rsidR="00715607" w:rsidRDefault="00243479">
            <w:pPr>
              <w:spacing w:line="360" w:lineRule="auto"/>
              <w:ind w:firstLineChars="200" w:firstLine="420"/>
              <w:rPr>
                <w:b/>
              </w:rPr>
            </w:pPr>
            <w:r>
              <w:t>污水产生系数取</w:t>
            </w:r>
            <w:r>
              <w:t>0.8</w:t>
            </w:r>
            <w:r>
              <w:t>，则污水产生量为</w:t>
            </w:r>
            <w:r>
              <w:t>1280m</w:t>
            </w:r>
            <w:r>
              <w:rPr>
                <w:vertAlign w:val="superscript"/>
              </w:rPr>
              <w:t>3</w:t>
            </w:r>
            <w:r>
              <w:t>/a</w:t>
            </w:r>
            <w:r>
              <w:t>。生活污水</w:t>
            </w:r>
            <w:r>
              <w:rPr>
                <w:rFonts w:hint="eastAsia"/>
              </w:rPr>
              <w:t>经化粪池处理后用于绿化和附近菜地浇灌，不产生生产废水排放</w:t>
            </w:r>
            <w:r>
              <w:t>。</w:t>
            </w:r>
          </w:p>
          <w:p w:rsidR="00715607" w:rsidRDefault="00243479">
            <w:pPr>
              <w:spacing w:line="360" w:lineRule="auto"/>
              <w:rPr>
                <w:b/>
              </w:rPr>
            </w:pPr>
            <w:r>
              <w:rPr>
                <w:rFonts w:hint="eastAsia"/>
                <w:b/>
              </w:rPr>
              <w:t>7</w:t>
            </w:r>
            <w:r>
              <w:rPr>
                <w:rFonts w:hint="eastAsia"/>
                <w:b/>
              </w:rPr>
              <w:t>、劳动定员及工作制度</w:t>
            </w:r>
          </w:p>
          <w:p w:rsidR="00715607" w:rsidRDefault="00243479">
            <w:pPr>
              <w:spacing w:line="360" w:lineRule="auto"/>
              <w:ind w:firstLineChars="200" w:firstLine="420"/>
            </w:pPr>
            <w:r>
              <w:t>项目劳动定员：</w:t>
            </w:r>
            <w:r>
              <w:rPr>
                <w:rFonts w:hint="eastAsia"/>
              </w:rPr>
              <w:t>20</w:t>
            </w:r>
            <w:r>
              <w:t>人。</w:t>
            </w:r>
          </w:p>
          <w:p w:rsidR="00715607" w:rsidRDefault="00243479">
            <w:pPr>
              <w:spacing w:line="360" w:lineRule="auto"/>
              <w:ind w:firstLineChars="200" w:firstLine="420"/>
            </w:pPr>
            <w:r>
              <w:rPr>
                <w:rFonts w:hint="eastAsia"/>
              </w:rPr>
              <w:t>工作制度：</w:t>
            </w:r>
            <w:r>
              <w:t>年工作日为</w:t>
            </w:r>
            <w:r>
              <w:t>300</w:t>
            </w:r>
            <w:r>
              <w:t>天，每班工作</w:t>
            </w:r>
            <w:r>
              <w:t>8h</w:t>
            </w:r>
            <w:r>
              <w:t>。</w:t>
            </w:r>
          </w:p>
          <w:p w:rsidR="00715607" w:rsidRDefault="00243479">
            <w:pPr>
              <w:spacing w:line="360" w:lineRule="auto"/>
              <w:rPr>
                <w:b/>
              </w:rPr>
            </w:pPr>
            <w:r>
              <w:rPr>
                <w:rFonts w:hint="eastAsia"/>
                <w:b/>
              </w:rPr>
              <w:t>8</w:t>
            </w:r>
            <w:r>
              <w:rPr>
                <w:rFonts w:hint="eastAsia"/>
                <w:b/>
              </w:rPr>
              <w:t>、建设投资及资金来源</w:t>
            </w:r>
          </w:p>
          <w:p w:rsidR="00715607" w:rsidRDefault="00243479">
            <w:pPr>
              <w:spacing w:line="360" w:lineRule="auto"/>
              <w:ind w:firstLineChars="200" w:firstLine="420"/>
            </w:pPr>
            <w:r>
              <w:rPr>
                <w:rFonts w:hint="eastAsia"/>
              </w:rPr>
              <w:t>项目总投资为</w:t>
            </w:r>
            <w:r>
              <w:rPr>
                <w:rFonts w:hint="eastAsia"/>
              </w:rPr>
              <w:t>1800</w:t>
            </w:r>
            <w:r>
              <w:rPr>
                <w:rFonts w:hint="eastAsia"/>
              </w:rPr>
              <w:t>万元，资金全部为建设单位自筹。</w:t>
            </w:r>
          </w:p>
          <w:p w:rsidR="00715607" w:rsidRDefault="00715607">
            <w:pPr>
              <w:spacing w:line="360" w:lineRule="auto"/>
              <w:rPr>
                <w:b/>
                <w:color w:val="0000FF"/>
              </w:rPr>
            </w:pPr>
          </w:p>
        </w:tc>
      </w:tr>
      <w:tr w:rsidR="00715607">
        <w:tc>
          <w:tcPr>
            <w:tcW w:w="817" w:type="dxa"/>
            <w:vAlign w:val="center"/>
          </w:tcPr>
          <w:p w:rsidR="00715607" w:rsidRDefault="00243479">
            <w:pPr>
              <w:jc w:val="center"/>
              <w:rPr>
                <w:rFonts w:cs="宋体"/>
                <w:szCs w:val="21"/>
              </w:rPr>
            </w:pPr>
            <w:r>
              <w:rPr>
                <w:rFonts w:cs="宋体" w:hint="eastAsia"/>
                <w:szCs w:val="21"/>
              </w:rPr>
              <w:lastRenderedPageBreak/>
              <w:t>工艺</w:t>
            </w:r>
          </w:p>
          <w:p w:rsidR="00715607" w:rsidRDefault="00243479">
            <w:pPr>
              <w:jc w:val="center"/>
              <w:rPr>
                <w:rFonts w:cs="宋体"/>
                <w:szCs w:val="21"/>
              </w:rPr>
            </w:pPr>
            <w:r>
              <w:rPr>
                <w:rFonts w:cs="宋体" w:hint="eastAsia"/>
                <w:szCs w:val="21"/>
              </w:rPr>
              <w:t>流程</w:t>
            </w:r>
          </w:p>
          <w:p w:rsidR="00715607" w:rsidRDefault="00243479">
            <w:pPr>
              <w:jc w:val="center"/>
              <w:rPr>
                <w:rFonts w:cs="宋体"/>
                <w:szCs w:val="21"/>
              </w:rPr>
            </w:pPr>
            <w:r>
              <w:rPr>
                <w:rFonts w:cs="宋体" w:hint="eastAsia"/>
                <w:szCs w:val="21"/>
              </w:rPr>
              <w:t>和产</w:t>
            </w:r>
          </w:p>
          <w:p w:rsidR="00715607" w:rsidRDefault="00243479">
            <w:pPr>
              <w:jc w:val="center"/>
              <w:rPr>
                <w:rFonts w:cs="宋体"/>
                <w:szCs w:val="21"/>
              </w:rPr>
            </w:pPr>
            <w:r>
              <w:rPr>
                <w:rFonts w:cs="宋体" w:hint="eastAsia"/>
                <w:szCs w:val="21"/>
              </w:rPr>
              <w:t>排污</w:t>
            </w:r>
          </w:p>
          <w:p w:rsidR="00715607" w:rsidRDefault="00243479">
            <w:pPr>
              <w:jc w:val="center"/>
              <w:rPr>
                <w:rFonts w:cs="宋体"/>
                <w:szCs w:val="21"/>
              </w:rPr>
            </w:pPr>
            <w:r>
              <w:rPr>
                <w:rFonts w:cs="宋体" w:hint="eastAsia"/>
                <w:szCs w:val="21"/>
              </w:rPr>
              <w:t>环节</w:t>
            </w:r>
          </w:p>
        </w:tc>
        <w:tc>
          <w:tcPr>
            <w:tcW w:w="8243" w:type="dxa"/>
          </w:tcPr>
          <w:p w:rsidR="00715607" w:rsidRDefault="00243479">
            <w:pPr>
              <w:spacing w:line="360" w:lineRule="auto"/>
              <w:rPr>
                <w:b/>
              </w:rPr>
            </w:pPr>
            <w:r>
              <w:rPr>
                <w:rFonts w:hint="eastAsia"/>
                <w:b/>
              </w:rPr>
              <w:t>1</w:t>
            </w:r>
            <w:r>
              <w:rPr>
                <w:rFonts w:hint="eastAsia"/>
                <w:b/>
              </w:rPr>
              <w:t>、工艺流程图</w:t>
            </w:r>
          </w:p>
          <w:p w:rsidR="00715607" w:rsidRDefault="00243479">
            <w:pPr>
              <w:spacing w:line="360" w:lineRule="auto"/>
              <w:ind w:firstLineChars="200" w:firstLine="420"/>
            </w:pPr>
            <w:r>
              <w:t>本项目工艺流程图如下。</w:t>
            </w: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jc w:val="center"/>
              <w:rPr>
                <w:rFonts w:cs="Times New Roman"/>
                <w:color w:val="000000"/>
              </w:rPr>
            </w:pPr>
          </w:p>
          <w:p w:rsidR="00715607" w:rsidRDefault="00243479">
            <w:pPr>
              <w:spacing w:beforeLines="100" w:before="312" w:line="360" w:lineRule="auto"/>
              <w:jc w:val="center"/>
              <w:rPr>
                <w:b/>
              </w:rPr>
            </w:pPr>
            <w:r>
              <w:rPr>
                <w:rFonts w:cs="Times New Roman"/>
                <w:noProof/>
                <w:color w:val="FF0000"/>
                <w:kern w:val="2"/>
                <w:sz w:val="24"/>
                <w:szCs w:val="24"/>
              </w:rPr>
              <mc:AlternateContent>
                <mc:Choice Requires="wpc">
                  <w:drawing>
                    <wp:inline distT="0" distB="0" distL="0" distR="0">
                      <wp:extent cx="4638675" cy="4105275"/>
                      <wp:effectExtent l="0" t="0" r="0" b="0"/>
                      <wp:docPr id="27" name="画布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矩形 1"/>
                              <wps:cNvSpPr>
                                <a:spLocks noChangeArrowheads="1"/>
                              </wps:cNvSpPr>
                              <wps:spPr bwMode="auto">
                                <a:xfrm>
                                  <a:off x="2201550" y="522601"/>
                                  <a:ext cx="1037000" cy="333400"/>
                                </a:xfrm>
                                <a:prstGeom prst="rect">
                                  <a:avLst/>
                                </a:prstGeom>
                                <a:noFill/>
                                <a:ln w="6350" cmpd="sng">
                                  <a:solidFill>
                                    <a:srgbClr val="000000"/>
                                  </a:solidFill>
                                  <a:miter lim="800000"/>
                                </a:ln>
                                <a:effectLst/>
                              </wps:spPr>
                              <wps:txbx>
                                <w:txbxContent>
                                  <w:p w:rsidR="008620E2" w:rsidRDefault="008620E2">
                                    <w:pPr>
                                      <w:jc w:val="center"/>
                                      <w:rPr>
                                        <w:rFonts w:cs="Times New Roman"/>
                                        <w:color w:val="000000"/>
                                      </w:rPr>
                                    </w:pPr>
                                    <w:r>
                                      <w:rPr>
                                        <w:rFonts w:cs="Times New Roman" w:hint="eastAsia"/>
                                        <w:color w:val="000000"/>
                                      </w:rPr>
                                      <w:t>下料、立轴</w:t>
                                    </w:r>
                                  </w:p>
                                </w:txbxContent>
                              </wps:txbx>
                              <wps:bodyPr rot="0" vert="horz" wrap="square" lIns="91440" tIns="45720" rIns="91440" bIns="45720" anchor="ctr" anchorCtr="0" upright="1">
                                <a:noAutofit/>
                              </wps:bodyPr>
                            </wps:wsp>
                            <wps:wsp>
                              <wps:cNvPr id="2" name="文本框 3"/>
                              <wps:cNvSpPr txBox="1">
                                <a:spLocks noChangeArrowheads="1"/>
                              </wps:cNvSpPr>
                              <wps:spPr bwMode="auto">
                                <a:xfrm>
                                  <a:off x="2303780" y="0"/>
                                  <a:ext cx="796925" cy="298450"/>
                                </a:xfrm>
                                <a:prstGeom prst="rect">
                                  <a:avLst/>
                                </a:prstGeom>
                                <a:solidFill>
                                  <a:srgbClr val="FFFFFF">
                                    <a:alpha val="0"/>
                                  </a:srgbClr>
                                </a:solidFill>
                                <a:ln>
                                  <a:noFill/>
                                </a:ln>
                                <a:effectLst/>
                              </wps:spPr>
                              <wps:txbx>
                                <w:txbxContent>
                                  <w:p w:rsidR="008620E2" w:rsidRDefault="008620E2">
                                    <w:pPr>
                                      <w:jc w:val="center"/>
                                      <w:rPr>
                                        <w:rFonts w:cs="Times New Roman"/>
                                        <w:szCs w:val="21"/>
                                      </w:rPr>
                                    </w:pPr>
                                    <w:r>
                                      <w:rPr>
                                        <w:rFonts w:cs="Times New Roman" w:hint="eastAsia"/>
                                        <w:szCs w:val="21"/>
                                      </w:rPr>
                                      <w:t>来料</w:t>
                                    </w:r>
                                  </w:p>
                                </w:txbxContent>
                              </wps:txbx>
                              <wps:bodyPr rot="0" vert="horz" wrap="square" lIns="91440" tIns="45720" rIns="91440" bIns="45720" anchor="t" anchorCtr="0" upright="1">
                                <a:noAutofit/>
                              </wps:bodyPr>
                            </wps:wsp>
                            <wps:wsp>
                              <wps:cNvPr id="3" name="直接箭头连接符 13"/>
                              <wps:cNvCnPr/>
                              <wps:spPr bwMode="auto">
                                <a:xfrm>
                                  <a:off x="3258185" y="684530"/>
                                  <a:ext cx="354330" cy="3810"/>
                                </a:xfrm>
                                <a:prstGeom prst="straightConnector1">
                                  <a:avLst/>
                                </a:prstGeom>
                                <a:noFill/>
                                <a:ln w="6350" cmpd="sng">
                                  <a:solidFill>
                                    <a:srgbClr val="000000"/>
                                  </a:solidFill>
                                  <a:prstDash val="dash"/>
                                  <a:miter lim="800000"/>
                                  <a:tailEnd type="triangle" w="med" len="med"/>
                                </a:ln>
                                <a:effectLst/>
                              </wps:spPr>
                              <wps:bodyPr/>
                            </wps:wsp>
                            <wps:wsp>
                              <wps:cNvPr id="4" name="文本框 14"/>
                              <wps:cNvSpPr txBox="1">
                                <a:spLocks noChangeArrowheads="1"/>
                              </wps:cNvSpPr>
                              <wps:spPr bwMode="auto">
                                <a:xfrm>
                                  <a:off x="114300" y="3021330"/>
                                  <a:ext cx="1447165" cy="1022350"/>
                                </a:xfrm>
                                <a:prstGeom prst="rect">
                                  <a:avLst/>
                                </a:prstGeom>
                                <a:solidFill>
                                  <a:srgbClr val="FFFFFF">
                                    <a:alpha val="0"/>
                                  </a:srgbClr>
                                </a:solidFill>
                                <a:ln>
                                  <a:noFill/>
                                </a:ln>
                                <a:effectLst/>
                              </wps:spPr>
                              <wps:txbx>
                                <w:txbxContent>
                                  <w:p w:rsidR="008620E2" w:rsidRDefault="008620E2">
                                    <w:pPr>
                                      <w:rPr>
                                        <w:rFonts w:cs="Times New Roman"/>
                                        <w:szCs w:val="21"/>
                                      </w:rPr>
                                    </w:pPr>
                                    <w:r>
                                      <w:rPr>
                                        <w:rFonts w:cs="Times New Roman"/>
                                        <w:szCs w:val="21"/>
                                      </w:rPr>
                                      <w:t>图例：</w:t>
                                    </w:r>
                                  </w:p>
                                  <w:p w:rsidR="008620E2" w:rsidRDefault="008620E2">
                                    <w:pPr>
                                      <w:rPr>
                                        <w:rFonts w:cs="Times New Roman"/>
                                        <w:szCs w:val="21"/>
                                      </w:rPr>
                                    </w:pPr>
                                    <w:r>
                                      <w:rPr>
                                        <w:rFonts w:cs="Times New Roman" w:hint="eastAsia"/>
                                        <w:szCs w:val="21"/>
                                      </w:rPr>
                                      <w:t>G</w:t>
                                    </w:r>
                                    <w:r>
                                      <w:rPr>
                                        <w:rFonts w:cs="Times New Roman" w:hint="eastAsia"/>
                                        <w:szCs w:val="21"/>
                                      </w:rPr>
                                      <w:t>：气污染源</w:t>
                                    </w:r>
                                  </w:p>
                                  <w:p w:rsidR="008620E2" w:rsidRDefault="008620E2">
                                    <w:pPr>
                                      <w:rPr>
                                        <w:rFonts w:cs="Times New Roman"/>
                                        <w:szCs w:val="21"/>
                                      </w:rPr>
                                    </w:pPr>
                                    <w:r>
                                      <w:rPr>
                                        <w:rFonts w:cs="Times New Roman" w:hint="eastAsia"/>
                                        <w:szCs w:val="21"/>
                                      </w:rPr>
                                      <w:t>W</w:t>
                                    </w:r>
                                    <w:r>
                                      <w:rPr>
                                        <w:rFonts w:cs="Times New Roman" w:hint="eastAsia"/>
                                        <w:szCs w:val="21"/>
                                      </w:rPr>
                                      <w:t>：水污染源</w:t>
                                    </w:r>
                                  </w:p>
                                  <w:p w:rsidR="008620E2" w:rsidRDefault="008620E2">
                                    <w:pPr>
                                      <w:rPr>
                                        <w:rFonts w:cs="Times New Roman"/>
                                        <w:szCs w:val="21"/>
                                      </w:rPr>
                                    </w:pPr>
                                    <w:r>
                                      <w:rPr>
                                        <w:rFonts w:cs="Times New Roman" w:hint="eastAsia"/>
                                        <w:szCs w:val="21"/>
                                      </w:rPr>
                                      <w:t>N</w:t>
                                    </w:r>
                                    <w:r>
                                      <w:rPr>
                                        <w:rFonts w:cs="Times New Roman" w:hint="eastAsia"/>
                                        <w:szCs w:val="21"/>
                                      </w:rPr>
                                      <w:t>：噪声污染源</w:t>
                                    </w:r>
                                  </w:p>
                                  <w:p w:rsidR="008620E2" w:rsidRDefault="008620E2">
                                    <w:pPr>
                                      <w:rPr>
                                        <w:rFonts w:cs="Times New Roman"/>
                                        <w:sz w:val="18"/>
                                        <w:szCs w:val="18"/>
                                      </w:rPr>
                                    </w:pPr>
                                    <w:r>
                                      <w:rPr>
                                        <w:rFonts w:cs="Times New Roman" w:hint="eastAsia"/>
                                        <w:szCs w:val="21"/>
                                      </w:rPr>
                                      <w:t>S</w:t>
                                    </w:r>
                                    <w:r>
                                      <w:rPr>
                                        <w:rFonts w:cs="Times New Roman" w:hint="eastAsia"/>
                                        <w:szCs w:val="21"/>
                                      </w:rPr>
                                      <w:t>：固体废弃物污染</w:t>
                                    </w:r>
                                    <w:r>
                                      <w:rPr>
                                        <w:rFonts w:cs="Times New Roman" w:hint="eastAsia"/>
                                        <w:sz w:val="18"/>
                                        <w:szCs w:val="18"/>
                                      </w:rPr>
                                      <w:t>源</w:t>
                                    </w:r>
                                  </w:p>
                                </w:txbxContent>
                              </wps:txbx>
                              <wps:bodyPr rot="0" vert="horz" wrap="square" lIns="91440" tIns="45720" rIns="91440" bIns="45720" anchor="t" anchorCtr="0" upright="1">
                                <a:noAutofit/>
                              </wps:bodyPr>
                            </wps:wsp>
                            <wps:wsp>
                              <wps:cNvPr id="5" name="直接箭头连接符 8"/>
                              <wps:cNvCnPr/>
                              <wps:spPr bwMode="auto">
                                <a:xfrm flipH="1">
                                  <a:off x="2753995" y="855980"/>
                                  <a:ext cx="0" cy="304800"/>
                                </a:xfrm>
                                <a:prstGeom prst="straightConnector1">
                                  <a:avLst/>
                                </a:prstGeom>
                                <a:noFill/>
                                <a:ln w="6350" cmpd="sng">
                                  <a:solidFill>
                                    <a:srgbClr val="000000"/>
                                  </a:solidFill>
                                  <a:miter lim="800000"/>
                                  <a:tailEnd type="triangle" w="med" len="med"/>
                                </a:ln>
                                <a:effectLst/>
                              </wps:spPr>
                              <wps:bodyPr/>
                            </wps:wsp>
                            <wps:wsp>
                              <wps:cNvPr id="6" name="直接箭头连接符 8"/>
                              <wps:cNvCnPr/>
                              <wps:spPr bwMode="auto">
                                <a:xfrm flipH="1">
                                  <a:off x="2706370" y="217805"/>
                                  <a:ext cx="0" cy="304800"/>
                                </a:xfrm>
                                <a:prstGeom prst="straightConnector1">
                                  <a:avLst/>
                                </a:prstGeom>
                                <a:noFill/>
                                <a:ln w="6350" cmpd="sng">
                                  <a:solidFill>
                                    <a:srgbClr val="000000"/>
                                  </a:solidFill>
                                  <a:miter lim="800000"/>
                                  <a:tailEnd type="triangle" w="med" len="med"/>
                                </a:ln>
                                <a:effectLst/>
                              </wps:spPr>
                              <wps:bodyPr/>
                            </wps:wsp>
                            <wps:wsp>
                              <wps:cNvPr id="7" name="矩形 1"/>
                              <wps:cNvSpPr>
                                <a:spLocks noChangeArrowheads="1"/>
                              </wps:cNvSpPr>
                              <wps:spPr bwMode="auto">
                                <a:xfrm>
                                  <a:off x="3535680" y="532130"/>
                                  <a:ext cx="723900" cy="330200"/>
                                </a:xfrm>
                                <a:prstGeom prst="rect">
                                  <a:avLst/>
                                </a:prstGeom>
                                <a:noFill/>
                                <a:ln>
                                  <a:noFill/>
                                </a:ln>
                                <a:effectLst/>
                              </wps:spPr>
                              <wps:txbx>
                                <w:txbxContent>
                                  <w:p w:rsidR="008620E2" w:rsidRDefault="008620E2">
                                    <w:pPr>
                                      <w:jc w:val="center"/>
                                      <w:rPr>
                                        <w:rFonts w:cs="Times New Roman"/>
                                        <w:color w:val="000000"/>
                                      </w:rPr>
                                    </w:pPr>
                                    <w:r>
                                      <w:rPr>
                                        <w:rFonts w:cs="Times New Roman" w:hint="eastAsia"/>
                                        <w:color w:val="000000"/>
                                      </w:rPr>
                                      <w:t>G1</w:t>
                                    </w:r>
                                    <w:r>
                                      <w:rPr>
                                        <w:rFonts w:cs="Times New Roman" w:hint="eastAsia"/>
                                        <w:color w:val="000000"/>
                                      </w:rPr>
                                      <w:t>、</w:t>
                                    </w:r>
                                    <w:r>
                                      <w:rPr>
                                        <w:rFonts w:cs="Times New Roman" w:hint="eastAsia"/>
                                        <w:color w:val="000000"/>
                                      </w:rPr>
                                      <w:t>N</w:t>
                                    </w:r>
                                    <w:r>
                                      <w:rPr>
                                        <w:rFonts w:cs="Times New Roman" w:hint="eastAsia"/>
                                        <w:color w:val="000000"/>
                                      </w:rPr>
                                      <w:t>、</w:t>
                                    </w:r>
                                    <w:r>
                                      <w:rPr>
                                        <w:rFonts w:cs="Times New Roman" w:hint="eastAsia"/>
                                        <w:color w:val="000000"/>
                                      </w:rPr>
                                      <w:t>S</w:t>
                                    </w:r>
                                  </w:p>
                                </w:txbxContent>
                              </wps:txbx>
                              <wps:bodyPr rot="0" vert="horz" wrap="square" lIns="91440" tIns="45720" rIns="91440" bIns="45720" anchor="ctr" anchorCtr="0" upright="1">
                                <a:noAutofit/>
                              </wps:bodyPr>
                            </wps:wsp>
                            <wps:wsp>
                              <wps:cNvPr id="8" name="矩形 1"/>
                              <wps:cNvSpPr>
                                <a:spLocks noChangeArrowheads="1"/>
                              </wps:cNvSpPr>
                              <wps:spPr bwMode="auto">
                                <a:xfrm>
                                  <a:off x="2221230" y="1141730"/>
                                  <a:ext cx="1028700" cy="330200"/>
                                </a:xfrm>
                                <a:prstGeom prst="rect">
                                  <a:avLst/>
                                </a:prstGeom>
                                <a:noFill/>
                                <a:ln w="6350" cmpd="sng">
                                  <a:solidFill>
                                    <a:srgbClr val="000000"/>
                                  </a:solidFill>
                                  <a:miter lim="800000"/>
                                </a:ln>
                                <a:effectLst/>
                              </wps:spPr>
                              <wps:txbx>
                                <w:txbxContent>
                                  <w:p w:rsidR="008620E2" w:rsidRDefault="008620E2">
                                    <w:pPr>
                                      <w:jc w:val="center"/>
                                      <w:rPr>
                                        <w:rFonts w:cs="Times New Roman"/>
                                        <w:color w:val="000000"/>
                                      </w:rPr>
                                    </w:pPr>
                                    <w:r>
                                      <w:rPr>
                                        <w:rFonts w:cs="Times New Roman" w:hint="eastAsia"/>
                                        <w:color w:val="000000"/>
                                      </w:rPr>
                                      <w:t>组装</w:t>
                                    </w:r>
                                  </w:p>
                                </w:txbxContent>
                              </wps:txbx>
                              <wps:bodyPr rot="0" vert="horz" wrap="square" lIns="91440" tIns="45720" rIns="91440" bIns="45720" anchor="ctr" anchorCtr="0" upright="1">
                                <a:noAutofit/>
                              </wps:bodyPr>
                            </wps:wsp>
                            <wps:wsp>
                              <wps:cNvPr id="9" name="直接箭头连接符 8"/>
                              <wps:cNvCnPr/>
                              <wps:spPr bwMode="auto">
                                <a:xfrm flipH="1">
                                  <a:off x="2763520" y="1475105"/>
                                  <a:ext cx="0" cy="304800"/>
                                </a:xfrm>
                                <a:prstGeom prst="straightConnector1">
                                  <a:avLst/>
                                </a:prstGeom>
                                <a:noFill/>
                                <a:ln w="6350" cmpd="sng">
                                  <a:solidFill>
                                    <a:srgbClr val="000000"/>
                                  </a:solidFill>
                                  <a:miter lim="800000"/>
                                  <a:tailEnd type="triangle" w="med" len="med"/>
                                </a:ln>
                                <a:effectLst/>
                              </wps:spPr>
                              <wps:bodyPr/>
                            </wps:wsp>
                            <wps:wsp>
                              <wps:cNvPr id="10" name="矩形 1"/>
                              <wps:cNvSpPr>
                                <a:spLocks noChangeArrowheads="1"/>
                              </wps:cNvSpPr>
                              <wps:spPr bwMode="auto">
                                <a:xfrm>
                                  <a:off x="2230755" y="1770380"/>
                                  <a:ext cx="1028700" cy="330200"/>
                                </a:xfrm>
                                <a:prstGeom prst="rect">
                                  <a:avLst/>
                                </a:prstGeom>
                                <a:noFill/>
                                <a:ln w="6350" cmpd="sng">
                                  <a:solidFill>
                                    <a:srgbClr val="000000"/>
                                  </a:solidFill>
                                  <a:miter lim="800000"/>
                                </a:ln>
                                <a:effectLst/>
                              </wps:spPr>
                              <wps:txbx>
                                <w:txbxContent>
                                  <w:p w:rsidR="008620E2" w:rsidRDefault="008620E2">
                                    <w:pPr>
                                      <w:jc w:val="center"/>
                                      <w:rPr>
                                        <w:rFonts w:cs="Times New Roman"/>
                                        <w:color w:val="000000"/>
                                      </w:rPr>
                                    </w:pPr>
                                    <w:r>
                                      <w:rPr>
                                        <w:rFonts w:cs="Times New Roman" w:hint="eastAsia"/>
                                        <w:color w:val="000000"/>
                                      </w:rPr>
                                      <w:t>打磨</w:t>
                                    </w:r>
                                  </w:p>
                                </w:txbxContent>
                              </wps:txbx>
                              <wps:bodyPr rot="0" vert="horz" wrap="square" lIns="91440" tIns="45720" rIns="91440" bIns="45720" anchor="ctr" anchorCtr="0" upright="1">
                                <a:noAutofit/>
                              </wps:bodyPr>
                            </wps:wsp>
                            <wps:wsp>
                              <wps:cNvPr id="11" name="直接箭头连接符 8"/>
                              <wps:cNvCnPr/>
                              <wps:spPr bwMode="auto">
                                <a:xfrm flipH="1">
                                  <a:off x="2763520" y="2103755"/>
                                  <a:ext cx="0" cy="304800"/>
                                </a:xfrm>
                                <a:prstGeom prst="straightConnector1">
                                  <a:avLst/>
                                </a:prstGeom>
                                <a:noFill/>
                                <a:ln w="6350" cmpd="sng">
                                  <a:solidFill>
                                    <a:srgbClr val="000000"/>
                                  </a:solidFill>
                                  <a:miter lim="800000"/>
                                  <a:tailEnd type="triangle" w="med" len="med"/>
                                </a:ln>
                                <a:effectLst/>
                              </wps:spPr>
                              <wps:bodyPr/>
                            </wps:wsp>
                            <wps:wsp>
                              <wps:cNvPr id="12" name="矩形 1"/>
                              <wps:cNvSpPr>
                                <a:spLocks noChangeArrowheads="1"/>
                              </wps:cNvSpPr>
                              <wps:spPr bwMode="auto">
                                <a:xfrm>
                                  <a:off x="2259330" y="2398395"/>
                                  <a:ext cx="1028700" cy="330200"/>
                                </a:xfrm>
                                <a:prstGeom prst="rect">
                                  <a:avLst/>
                                </a:prstGeom>
                                <a:noFill/>
                                <a:ln w="6350" cmpd="sng">
                                  <a:solidFill>
                                    <a:srgbClr val="000000"/>
                                  </a:solidFill>
                                  <a:miter lim="800000"/>
                                </a:ln>
                                <a:effectLst/>
                              </wps:spPr>
                              <wps:txbx>
                                <w:txbxContent>
                                  <w:p w:rsidR="008620E2" w:rsidRDefault="008620E2">
                                    <w:pPr>
                                      <w:jc w:val="center"/>
                                      <w:rPr>
                                        <w:rFonts w:cs="Times New Roman"/>
                                        <w:color w:val="000000"/>
                                      </w:rPr>
                                    </w:pPr>
                                    <w:r>
                                      <w:rPr>
                                        <w:rFonts w:cs="Times New Roman" w:hint="eastAsia"/>
                                        <w:color w:val="000000"/>
                                      </w:rPr>
                                      <w:t>喷漆、风干</w:t>
                                    </w:r>
                                  </w:p>
                                </w:txbxContent>
                              </wps:txbx>
                              <wps:bodyPr rot="0" vert="horz" wrap="square" lIns="91440" tIns="45720" rIns="91440" bIns="45720" anchor="ctr" anchorCtr="0" upright="1">
                                <a:noAutofit/>
                              </wps:bodyPr>
                            </wps:wsp>
                            <wps:wsp>
                              <wps:cNvPr id="13" name="直接箭头连接符 8"/>
                              <wps:cNvCnPr/>
                              <wps:spPr bwMode="auto">
                                <a:xfrm flipH="1">
                                  <a:off x="2782570" y="2732405"/>
                                  <a:ext cx="0" cy="304800"/>
                                </a:xfrm>
                                <a:prstGeom prst="straightConnector1">
                                  <a:avLst/>
                                </a:prstGeom>
                                <a:noFill/>
                                <a:ln w="6350" cmpd="sng">
                                  <a:solidFill>
                                    <a:srgbClr val="000000"/>
                                  </a:solidFill>
                                  <a:miter lim="800000"/>
                                  <a:tailEnd type="triangle" w="med" len="med"/>
                                </a:ln>
                                <a:effectLst/>
                              </wps:spPr>
                              <wps:bodyPr/>
                            </wps:wsp>
                            <wps:wsp>
                              <wps:cNvPr id="15" name="直接箭头连接符 8"/>
                              <wps:cNvCnPr/>
                              <wps:spPr bwMode="auto">
                                <a:xfrm flipH="1">
                                  <a:off x="2782570" y="3380105"/>
                                  <a:ext cx="0" cy="304800"/>
                                </a:xfrm>
                                <a:prstGeom prst="straightConnector1">
                                  <a:avLst/>
                                </a:prstGeom>
                                <a:noFill/>
                                <a:ln w="6350" cmpd="sng">
                                  <a:solidFill>
                                    <a:srgbClr val="000000"/>
                                  </a:solidFill>
                                  <a:miter lim="800000"/>
                                  <a:tailEnd type="triangle" w="med" len="med"/>
                                </a:ln>
                                <a:effectLst/>
                              </wps:spPr>
                              <wps:bodyPr/>
                            </wps:wsp>
                            <wps:wsp>
                              <wps:cNvPr id="16" name="矩形 1"/>
                              <wps:cNvSpPr>
                                <a:spLocks noChangeArrowheads="1"/>
                              </wps:cNvSpPr>
                              <wps:spPr bwMode="auto">
                                <a:xfrm>
                                  <a:off x="2286635" y="3049905"/>
                                  <a:ext cx="1028700" cy="330200"/>
                                </a:xfrm>
                                <a:prstGeom prst="rect">
                                  <a:avLst/>
                                </a:prstGeom>
                                <a:noFill/>
                                <a:ln w="6350" cmpd="sng">
                                  <a:solidFill>
                                    <a:srgbClr val="000000"/>
                                  </a:solidFill>
                                  <a:miter lim="800000"/>
                                </a:ln>
                                <a:effectLst/>
                              </wps:spPr>
                              <wps:txbx>
                                <w:txbxContent>
                                  <w:p w:rsidR="008620E2" w:rsidRDefault="008620E2">
                                    <w:pPr>
                                      <w:jc w:val="center"/>
                                      <w:rPr>
                                        <w:rFonts w:cs="Times New Roman"/>
                                        <w:color w:val="000000"/>
                                      </w:rPr>
                                    </w:pPr>
                                    <w:r>
                                      <w:rPr>
                                        <w:rFonts w:cs="Times New Roman" w:hint="eastAsia"/>
                                        <w:color w:val="000000"/>
                                      </w:rPr>
                                      <w:t>成品组装</w:t>
                                    </w:r>
                                  </w:p>
                                </w:txbxContent>
                              </wps:txbx>
                              <wps:bodyPr rot="0" vert="horz" wrap="square" lIns="91440" tIns="45720" rIns="91440" bIns="45720" anchor="ctr" anchorCtr="0" upright="1">
                                <a:noAutofit/>
                              </wps:bodyPr>
                            </wps:wsp>
                            <wps:wsp>
                              <wps:cNvPr id="18" name="矩形 1"/>
                              <wps:cNvSpPr>
                                <a:spLocks noChangeArrowheads="1"/>
                              </wps:cNvSpPr>
                              <wps:spPr bwMode="auto">
                                <a:xfrm>
                                  <a:off x="2308860" y="3684905"/>
                                  <a:ext cx="1028700" cy="330200"/>
                                </a:xfrm>
                                <a:prstGeom prst="rect">
                                  <a:avLst/>
                                </a:prstGeom>
                                <a:noFill/>
                                <a:ln w="6350" cmpd="sng">
                                  <a:solidFill>
                                    <a:srgbClr val="000000"/>
                                  </a:solidFill>
                                  <a:miter lim="800000"/>
                                </a:ln>
                                <a:effectLst/>
                              </wps:spPr>
                              <wps:txbx>
                                <w:txbxContent>
                                  <w:p w:rsidR="008620E2" w:rsidRDefault="008620E2">
                                    <w:pPr>
                                      <w:jc w:val="center"/>
                                      <w:rPr>
                                        <w:rFonts w:cs="Times New Roman"/>
                                        <w:color w:val="000000"/>
                                      </w:rPr>
                                    </w:pPr>
                                    <w:r>
                                      <w:rPr>
                                        <w:rFonts w:cs="Times New Roman" w:hint="eastAsia"/>
                                        <w:color w:val="000000"/>
                                      </w:rPr>
                                      <w:t>入库</w:t>
                                    </w:r>
                                  </w:p>
                                </w:txbxContent>
                              </wps:txbx>
                              <wps:bodyPr rot="0" vert="horz" wrap="square" lIns="91440" tIns="45720" rIns="91440" bIns="45720" anchor="ctr" anchorCtr="0" upright="1">
                                <a:noAutofit/>
                              </wps:bodyPr>
                            </wps:wsp>
                            <wps:wsp>
                              <wps:cNvPr id="19" name="直接箭头连接符 13"/>
                              <wps:cNvCnPr/>
                              <wps:spPr bwMode="auto">
                                <a:xfrm>
                                  <a:off x="3267710" y="1293495"/>
                                  <a:ext cx="342900" cy="0"/>
                                </a:xfrm>
                                <a:prstGeom prst="straightConnector1">
                                  <a:avLst/>
                                </a:prstGeom>
                                <a:noFill/>
                                <a:ln w="6350" cmpd="sng">
                                  <a:solidFill>
                                    <a:srgbClr val="000000"/>
                                  </a:solidFill>
                                  <a:prstDash val="dash"/>
                                  <a:miter lim="800000"/>
                                  <a:tailEnd type="triangle" w="med" len="med"/>
                                </a:ln>
                                <a:effectLst/>
                              </wps:spPr>
                              <wps:bodyPr/>
                            </wps:wsp>
                            <wps:wsp>
                              <wps:cNvPr id="20" name="直接箭头连接符 13"/>
                              <wps:cNvCnPr/>
                              <wps:spPr bwMode="auto">
                                <a:xfrm>
                                  <a:off x="3267710" y="1931670"/>
                                  <a:ext cx="342900" cy="0"/>
                                </a:xfrm>
                                <a:prstGeom prst="straightConnector1">
                                  <a:avLst/>
                                </a:prstGeom>
                                <a:noFill/>
                                <a:ln w="6350" cmpd="sng">
                                  <a:solidFill>
                                    <a:srgbClr val="000000"/>
                                  </a:solidFill>
                                  <a:prstDash val="dash"/>
                                  <a:miter lim="800000"/>
                                  <a:tailEnd type="triangle" w="med" len="med"/>
                                </a:ln>
                                <a:effectLst/>
                              </wps:spPr>
                              <wps:bodyPr/>
                            </wps:wsp>
                            <wps:wsp>
                              <wps:cNvPr id="21" name="直接箭头连接符 13"/>
                              <wps:cNvCnPr/>
                              <wps:spPr bwMode="auto">
                                <a:xfrm>
                                  <a:off x="3315335" y="2560320"/>
                                  <a:ext cx="342900" cy="0"/>
                                </a:xfrm>
                                <a:prstGeom prst="straightConnector1">
                                  <a:avLst/>
                                </a:prstGeom>
                                <a:noFill/>
                                <a:ln w="6350" cmpd="sng">
                                  <a:solidFill>
                                    <a:srgbClr val="000000"/>
                                  </a:solidFill>
                                  <a:prstDash val="dash"/>
                                  <a:miter lim="800000"/>
                                  <a:tailEnd type="triangle" w="med" len="med"/>
                                </a:ln>
                                <a:effectLst/>
                              </wps:spPr>
                              <wps:bodyPr/>
                            </wps:wsp>
                            <wps:wsp>
                              <wps:cNvPr id="23" name="矩形 1"/>
                              <wps:cNvSpPr>
                                <a:spLocks noChangeArrowheads="1"/>
                              </wps:cNvSpPr>
                              <wps:spPr bwMode="auto">
                                <a:xfrm>
                                  <a:off x="3592830" y="1132205"/>
                                  <a:ext cx="723900" cy="330200"/>
                                </a:xfrm>
                                <a:prstGeom prst="rect">
                                  <a:avLst/>
                                </a:prstGeom>
                                <a:noFill/>
                                <a:ln>
                                  <a:noFill/>
                                </a:ln>
                                <a:effectLst/>
                              </wps:spPr>
                              <wps:txbx>
                                <w:txbxContent>
                                  <w:p w:rsidR="008620E2" w:rsidRDefault="008620E2">
                                    <w:pPr>
                                      <w:jc w:val="center"/>
                                      <w:rPr>
                                        <w:rFonts w:cs="Times New Roman"/>
                                        <w:color w:val="000000"/>
                                      </w:rPr>
                                    </w:pPr>
                                    <w:r>
                                      <w:rPr>
                                        <w:rFonts w:cs="Times New Roman" w:hint="eastAsia"/>
                                        <w:color w:val="000000"/>
                                      </w:rPr>
                                      <w:t>N</w:t>
                                    </w:r>
                                  </w:p>
                                </w:txbxContent>
                              </wps:txbx>
                              <wps:bodyPr rot="0" vert="horz" wrap="square" lIns="91440" tIns="45720" rIns="91440" bIns="45720" anchor="ctr" anchorCtr="0" upright="1">
                                <a:noAutofit/>
                              </wps:bodyPr>
                            </wps:wsp>
                            <wps:wsp>
                              <wps:cNvPr id="24" name="矩形 1"/>
                              <wps:cNvSpPr>
                                <a:spLocks noChangeArrowheads="1"/>
                              </wps:cNvSpPr>
                              <wps:spPr bwMode="auto">
                                <a:xfrm>
                                  <a:off x="3583305" y="1779270"/>
                                  <a:ext cx="723900" cy="330200"/>
                                </a:xfrm>
                                <a:prstGeom prst="rect">
                                  <a:avLst/>
                                </a:prstGeom>
                                <a:noFill/>
                                <a:ln>
                                  <a:noFill/>
                                </a:ln>
                                <a:effectLst/>
                              </wps:spPr>
                              <wps:txbx>
                                <w:txbxContent>
                                  <w:p w:rsidR="008620E2" w:rsidRDefault="008620E2">
                                    <w:pPr>
                                      <w:jc w:val="center"/>
                                      <w:rPr>
                                        <w:rFonts w:cs="Times New Roman"/>
                                        <w:color w:val="000000"/>
                                      </w:rPr>
                                    </w:pPr>
                                    <w:r>
                                      <w:rPr>
                                        <w:rFonts w:cs="Times New Roman" w:hint="eastAsia"/>
                                        <w:color w:val="000000"/>
                                      </w:rPr>
                                      <w:t>G2</w:t>
                                    </w:r>
                                    <w:r>
                                      <w:rPr>
                                        <w:rFonts w:cs="Times New Roman" w:hint="eastAsia"/>
                                        <w:color w:val="000000"/>
                                      </w:rPr>
                                      <w:t>、</w:t>
                                    </w:r>
                                    <w:r>
                                      <w:rPr>
                                        <w:rFonts w:cs="Times New Roman" w:hint="eastAsia"/>
                                        <w:color w:val="000000"/>
                                      </w:rPr>
                                      <w:t>N</w:t>
                                    </w:r>
                                    <w:r>
                                      <w:rPr>
                                        <w:rFonts w:cs="Times New Roman" w:hint="eastAsia"/>
                                        <w:color w:val="000000"/>
                                      </w:rPr>
                                      <w:t>、</w:t>
                                    </w:r>
                                    <w:r>
                                      <w:rPr>
                                        <w:rFonts w:cs="Times New Roman" w:hint="eastAsia"/>
                                        <w:color w:val="000000"/>
                                      </w:rPr>
                                      <w:t>S</w:t>
                                    </w:r>
                                  </w:p>
                                </w:txbxContent>
                              </wps:txbx>
                              <wps:bodyPr rot="0" vert="horz" wrap="square" lIns="91440" tIns="45720" rIns="91440" bIns="45720" anchor="ctr" anchorCtr="0" upright="1">
                                <a:noAutofit/>
                              </wps:bodyPr>
                            </wps:wsp>
                            <wps:wsp>
                              <wps:cNvPr id="25" name="矩形 1"/>
                              <wps:cNvSpPr>
                                <a:spLocks noChangeArrowheads="1"/>
                              </wps:cNvSpPr>
                              <wps:spPr bwMode="auto">
                                <a:xfrm>
                                  <a:off x="3592830" y="2397760"/>
                                  <a:ext cx="723900" cy="330200"/>
                                </a:xfrm>
                                <a:prstGeom prst="rect">
                                  <a:avLst/>
                                </a:prstGeom>
                                <a:noFill/>
                                <a:ln>
                                  <a:noFill/>
                                </a:ln>
                                <a:effectLst/>
                              </wps:spPr>
                              <wps:txbx>
                                <w:txbxContent>
                                  <w:p w:rsidR="008620E2" w:rsidRDefault="008620E2">
                                    <w:pPr>
                                      <w:jc w:val="center"/>
                                      <w:rPr>
                                        <w:rFonts w:cs="Times New Roman"/>
                                        <w:color w:val="000000"/>
                                      </w:rPr>
                                    </w:pPr>
                                    <w:r>
                                      <w:rPr>
                                        <w:rFonts w:cs="Times New Roman" w:hint="eastAsia"/>
                                        <w:color w:val="000000"/>
                                      </w:rPr>
                                      <w:t>G3</w:t>
                                    </w:r>
                                    <w:r>
                                      <w:rPr>
                                        <w:rFonts w:cs="Times New Roman" w:hint="eastAsia"/>
                                        <w:color w:val="000000"/>
                                      </w:rPr>
                                      <w:t>、</w:t>
                                    </w:r>
                                    <w:r>
                                      <w:rPr>
                                        <w:rFonts w:cs="Times New Roman" w:hint="eastAsia"/>
                                        <w:color w:val="000000"/>
                                      </w:rPr>
                                      <w:t>N</w:t>
                                    </w:r>
                                    <w:r>
                                      <w:rPr>
                                        <w:rFonts w:cs="Times New Roman" w:hint="eastAsia"/>
                                        <w:color w:val="000000"/>
                                      </w:rPr>
                                      <w:t>、</w:t>
                                    </w:r>
                                    <w:r>
                                      <w:rPr>
                                        <w:rFonts w:cs="Times New Roman" w:hint="eastAsia"/>
                                        <w:color w:val="000000"/>
                                      </w:rPr>
                                      <w:t>S</w:t>
                                    </w:r>
                                  </w:p>
                                </w:txbxContent>
                              </wps:txbx>
                              <wps:bodyPr rot="0" vert="horz" wrap="square" lIns="91440" tIns="45720" rIns="91440" bIns="45720" anchor="ctr" anchorCtr="0" upright="1">
                                <a:noAutofit/>
                              </wps:bodyPr>
                            </wps:wsp>
                          </wpc:wpc>
                        </a:graphicData>
                      </a:graphic>
                    </wp:inline>
                  </w:drawing>
                </mc:Choice>
                <mc:Fallback>
                  <w:pict>
                    <v:group id="画布 27" o:spid="_x0000_s1026" editas="canvas" style="width:365.25pt;height:323.25pt;mso-position-horizontal-relative:char;mso-position-vertical-relative:line" coordsize="46386,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386;height:41052;visibility:visible;mso-wrap-style:square">
                        <v:fill o:detectmouseclick="t"/>
                        <v:path o:connecttype="none"/>
                      </v:shape>
                      <v:rect id="矩形 1" o:spid="_x0000_s1028" style="position:absolute;left:22015;top:5226;width:10370;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iF7sA&#10;AADaAAAADwAAAGRycy9kb3ducmV2LnhtbERPSwrCMBDdC94hjOBOU134qaZFBcWV4OcAQzO2xWZS&#10;mqjV0xtBcDU83neWaWsq8aDGlZYVjIYRCOLM6pJzBZfzdjAD4TyyxsoyKXiRgzTpdpYYa/vkIz1O&#10;PhchhF2MCgrv61hKlxVk0A1tTRy4q20M+gCbXOoGnyHcVHIcRRNpsOTQUGBNm4Ky2+luFJjDu9Tn&#10;+5QOfm93U72em+NYK9XvtasFCE+t/4t/7r0O8+H7yvfK5A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ZZ4he7AAAA2gAAAA8AAAAAAAAAAAAAAAAAmAIAAGRycy9kb3ducmV2Lnht&#10;bFBLBQYAAAAABAAEAPUAAACAAwAAAAA=&#10;" filled="f" strokeweight=".5pt">
                        <v:textbox>
                          <w:txbxContent>
                            <w:p w:rsidR="008620E2" w:rsidRDefault="008620E2">
                              <w:pPr>
                                <w:jc w:val="center"/>
                                <w:rPr>
                                  <w:rFonts w:cs="Times New Roman"/>
                                  <w:color w:val="000000"/>
                                </w:rPr>
                              </w:pPr>
                              <w:r>
                                <w:rPr>
                                  <w:rFonts w:cs="Times New Roman" w:hint="eastAsia"/>
                                  <w:color w:val="000000"/>
                                </w:rPr>
                                <w:t>下料、立轴</w:t>
                              </w:r>
                            </w:p>
                          </w:txbxContent>
                        </v:textbox>
                      </v:rect>
                      <v:shapetype id="_x0000_t202" coordsize="21600,21600" o:spt="202" path="m,l,21600r21600,l21600,xe">
                        <v:stroke joinstyle="miter"/>
                        <v:path gradientshapeok="t" o:connecttype="rect"/>
                      </v:shapetype>
                      <v:shape id="文本框 3" o:spid="_x0000_s1029" type="#_x0000_t202" style="position:absolute;left:23037;width:797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LcEA&#10;AADaAAAADwAAAGRycy9kb3ducmV2LnhtbESPzYrCMBSF98K8Q7gDbkRTu5DSMYqIggOOYHX21+ba&#10;Vpub0mS08/ZGEFwezs/Hmc47U4sbta6yrGA8ikAQ51ZXXCg4HtbDBITzyBpry6TgnxzMZx+9Kaba&#10;3nlPt8wXIoywS1FB6X2TSunykgy6kW2Ig3e2rUEfZFtI3eI9jJtaxlE0kQYrDoQSG1qWlF+zPxO4&#10;qy5pfk/b5eU7G5wu8Y6rn4SV6n92iy8Qnjr/Dr/aG60g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Py3BAAAA2gAAAA8AAAAAAAAAAAAAAAAAmAIAAGRycy9kb3du&#10;cmV2LnhtbFBLBQYAAAAABAAEAPUAAACGAwAAAAA=&#10;" stroked="f">
                        <v:fill opacity="0"/>
                        <v:textbox>
                          <w:txbxContent>
                            <w:p w:rsidR="008620E2" w:rsidRDefault="008620E2">
                              <w:pPr>
                                <w:jc w:val="center"/>
                                <w:rPr>
                                  <w:rFonts w:cs="Times New Roman"/>
                                  <w:szCs w:val="21"/>
                                </w:rPr>
                              </w:pPr>
                              <w:r>
                                <w:rPr>
                                  <w:rFonts w:cs="Times New Roman" w:hint="eastAsia"/>
                                  <w:szCs w:val="21"/>
                                </w:rPr>
                                <w:t>来料</w:t>
                              </w:r>
                            </w:p>
                          </w:txbxContent>
                        </v:textbox>
                      </v:shape>
                      <v:shapetype id="_x0000_t32" coordsize="21600,21600" o:spt="32" o:oned="t" path="m,l21600,21600e" filled="f">
                        <v:path arrowok="t" fillok="f" o:connecttype="none"/>
                        <o:lock v:ext="edit" shapetype="t"/>
                      </v:shapetype>
                      <v:shape id="直接箭头连接符 13" o:spid="_x0000_s1030" type="#_x0000_t32" style="position:absolute;left:32581;top:6845;width:3544;height: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FXSMIAAADaAAAADwAAAGRycy9kb3ducmV2LnhtbESPT2sCMRTE74LfITyhN83aSiurUUSw&#10;VE9d68XbY/P2D25eliTV+O2NUOhxmJnfMMt1NJ24kvOtZQXTSQaCuLS65VrB6Wc3noPwAVljZ5kU&#10;3MnDejUcLDHX9sYFXY+hFgnCPkcFTQh9LqUvGzLoJ7YnTl5lncGQpKuldnhLcNPJ1yx7lwZbTgsN&#10;9rRtqLwcf42CzbnafbjPeNjPvi97fY9VUTmp1MsobhYgAsXwH/5rf2kFb/C8km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FXSMIAAADaAAAADwAAAAAAAAAAAAAA&#10;AAChAgAAZHJzL2Rvd25yZXYueG1sUEsFBgAAAAAEAAQA+QAAAJADAAAAAA==&#10;" strokeweight=".5pt">
                        <v:stroke dashstyle="dash" endarrow="block" joinstyle="miter"/>
                      </v:shape>
                      <v:shape id="文本框 14" o:spid="_x0000_s1031" type="#_x0000_t202" style="position:absolute;left:1143;top:30213;width:14471;height:10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8620E2" w:rsidRDefault="008620E2">
                              <w:pPr>
                                <w:rPr>
                                  <w:rFonts w:cs="Times New Roman"/>
                                  <w:szCs w:val="21"/>
                                </w:rPr>
                              </w:pPr>
                              <w:r>
                                <w:rPr>
                                  <w:rFonts w:cs="Times New Roman"/>
                                  <w:szCs w:val="21"/>
                                </w:rPr>
                                <w:t>图例：</w:t>
                              </w:r>
                            </w:p>
                            <w:p w:rsidR="008620E2" w:rsidRDefault="008620E2">
                              <w:pPr>
                                <w:rPr>
                                  <w:rFonts w:cs="Times New Roman"/>
                                  <w:szCs w:val="21"/>
                                </w:rPr>
                              </w:pPr>
                              <w:r>
                                <w:rPr>
                                  <w:rFonts w:cs="Times New Roman" w:hint="eastAsia"/>
                                  <w:szCs w:val="21"/>
                                </w:rPr>
                                <w:t>G</w:t>
                              </w:r>
                              <w:r>
                                <w:rPr>
                                  <w:rFonts w:cs="Times New Roman" w:hint="eastAsia"/>
                                  <w:szCs w:val="21"/>
                                </w:rPr>
                                <w:t>：气污染源</w:t>
                              </w:r>
                            </w:p>
                            <w:p w:rsidR="008620E2" w:rsidRDefault="008620E2">
                              <w:pPr>
                                <w:rPr>
                                  <w:rFonts w:cs="Times New Roman"/>
                                  <w:szCs w:val="21"/>
                                </w:rPr>
                              </w:pPr>
                              <w:r>
                                <w:rPr>
                                  <w:rFonts w:cs="Times New Roman" w:hint="eastAsia"/>
                                  <w:szCs w:val="21"/>
                                </w:rPr>
                                <w:t>W</w:t>
                              </w:r>
                              <w:r>
                                <w:rPr>
                                  <w:rFonts w:cs="Times New Roman" w:hint="eastAsia"/>
                                  <w:szCs w:val="21"/>
                                </w:rPr>
                                <w:t>：水污染源</w:t>
                              </w:r>
                            </w:p>
                            <w:p w:rsidR="008620E2" w:rsidRDefault="008620E2">
                              <w:pPr>
                                <w:rPr>
                                  <w:rFonts w:cs="Times New Roman"/>
                                  <w:szCs w:val="21"/>
                                </w:rPr>
                              </w:pPr>
                              <w:r>
                                <w:rPr>
                                  <w:rFonts w:cs="Times New Roman" w:hint="eastAsia"/>
                                  <w:szCs w:val="21"/>
                                </w:rPr>
                                <w:t>N</w:t>
                              </w:r>
                              <w:r>
                                <w:rPr>
                                  <w:rFonts w:cs="Times New Roman" w:hint="eastAsia"/>
                                  <w:szCs w:val="21"/>
                                </w:rPr>
                                <w:t>：噪声污染源</w:t>
                              </w:r>
                            </w:p>
                            <w:p w:rsidR="008620E2" w:rsidRDefault="008620E2">
                              <w:pPr>
                                <w:rPr>
                                  <w:rFonts w:cs="Times New Roman"/>
                                  <w:sz w:val="18"/>
                                  <w:szCs w:val="18"/>
                                </w:rPr>
                              </w:pPr>
                              <w:r>
                                <w:rPr>
                                  <w:rFonts w:cs="Times New Roman" w:hint="eastAsia"/>
                                  <w:szCs w:val="21"/>
                                </w:rPr>
                                <w:t>S</w:t>
                              </w:r>
                              <w:r>
                                <w:rPr>
                                  <w:rFonts w:cs="Times New Roman" w:hint="eastAsia"/>
                                  <w:szCs w:val="21"/>
                                </w:rPr>
                                <w:t>：固体废弃物污染</w:t>
                              </w:r>
                              <w:r>
                                <w:rPr>
                                  <w:rFonts w:cs="Times New Roman" w:hint="eastAsia"/>
                                  <w:sz w:val="18"/>
                                  <w:szCs w:val="18"/>
                                </w:rPr>
                                <w:t>源</w:t>
                              </w:r>
                            </w:p>
                          </w:txbxContent>
                        </v:textbox>
                      </v:shape>
                      <v:shape id="直接箭头连接符 8" o:spid="_x0000_s1032" type="#_x0000_t32" style="position:absolute;left:27539;top:8559;width: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opcMAAADaAAAADwAAAGRycy9kb3ducmV2LnhtbESPzYvCMBTE74L/Q3jC3jR1QdFqFBEW&#10;Pw6CHxdvj+bZFJuX0mRr9a83Cwseh5n5DTNftrYUDdW+cKxgOEhAEGdOF5wruJx/+hMQPiBrLB2T&#10;gid5WC66nTmm2j34SM0p5CJC2KeowIRQpVL6zJBFP3AVcfRurrYYoqxzqWt8RLgt5XeSjKXFguOC&#10;wYrWhrL76dcqOGynm+v+sAvNa/Tc7I9FYpryotRXr13NQARqwyf8395qBSP4uxJvgFy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rKKXDAAAA2gAAAA8AAAAAAAAAAAAA&#10;AAAAoQIAAGRycy9kb3ducmV2LnhtbFBLBQYAAAAABAAEAPkAAACRAwAAAAA=&#10;" strokeweight=".5pt">
                        <v:stroke endarrow="block" joinstyle="miter"/>
                      </v:shape>
                      <v:shape id="直接箭头连接符 8" o:spid="_x0000_s1033" type="#_x0000_t32" style="position:absolute;left:27063;top:2178;width: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m20sMAAADaAAAADwAAAGRycy9kb3ducmV2LnhtbESPT4vCMBTE74LfIbwFb5quoLhdoyyC&#10;+OcgWL3s7dG8bco2L6WJtfrpjSB4HGbmN8x82dlKtNT40rGCz1ECgjh3uuRCwfm0Hs5A+ICssXJM&#10;Cm7kYbno9+aYanflI7VZKESEsE9RgQmhTqX0uSGLfuRq4uj9ucZiiLIppG7wGuG2kuMkmUqLJccF&#10;gzWtDOX/2cUqOGy/Nr/7wy6098ltsz+WiWmrs1KDj+7nG0SgLrzDr/ZWK5jC80q8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5ttLDAAAA2gAAAA8AAAAAAAAAAAAA&#10;AAAAoQIAAGRycy9kb3ducmV2LnhtbFBLBQYAAAAABAAEAPkAAACRAwAAAAA=&#10;" strokeweight=".5pt">
                        <v:stroke endarrow="block" joinstyle="miter"/>
                      </v:shape>
                      <v:rect id="矩形 1" o:spid="_x0000_s1034" style="position:absolute;left:35356;top:5321;width:7239;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HmsAA&#10;AADaAAAADwAAAGRycy9kb3ducmV2LnhtbESPwWrDMBBE74H8g9hAb7HsHtriRAmJg6H0VrfQ62Jt&#10;LBNpZSzFdv++KhR6HGbmDbM/Ls6KicbQe1ZQZDkI4tbrnjsFnx/19gVEiMgarWdS8E0Bjof1ao+l&#10;9jO/09TETiQIhxIVmBiHUsrQGnIYMj8QJ+/qR4cxybGTesQ5wZ2Vj3n+JB32nBYMDlQZam/N3SlY&#10;zl8ovTV0Renyt6kuLkVllXrYLKcdiEhL/A//tV+1gmf4vZJu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gHmsAAAADaAAAADwAAAAAAAAAAAAAAAACYAgAAZHJzL2Rvd25y&#10;ZXYueG1sUEsFBgAAAAAEAAQA9QAAAIUDAAAAAA==&#10;" filled="f" stroked="f">
                        <v:textbox>
                          <w:txbxContent>
                            <w:p w:rsidR="008620E2" w:rsidRDefault="008620E2">
                              <w:pPr>
                                <w:jc w:val="center"/>
                                <w:rPr>
                                  <w:rFonts w:cs="Times New Roman"/>
                                  <w:color w:val="000000"/>
                                </w:rPr>
                              </w:pPr>
                              <w:r>
                                <w:rPr>
                                  <w:rFonts w:cs="Times New Roman" w:hint="eastAsia"/>
                                  <w:color w:val="000000"/>
                                </w:rPr>
                                <w:t>G1</w:t>
                              </w:r>
                              <w:r>
                                <w:rPr>
                                  <w:rFonts w:cs="Times New Roman" w:hint="eastAsia"/>
                                  <w:color w:val="000000"/>
                                </w:rPr>
                                <w:t>、</w:t>
                              </w:r>
                              <w:r>
                                <w:rPr>
                                  <w:rFonts w:cs="Times New Roman" w:hint="eastAsia"/>
                                  <w:color w:val="000000"/>
                                </w:rPr>
                                <w:t>N</w:t>
                              </w:r>
                              <w:r>
                                <w:rPr>
                                  <w:rFonts w:cs="Times New Roman" w:hint="eastAsia"/>
                                  <w:color w:val="000000"/>
                                </w:rPr>
                                <w:t>、</w:t>
                              </w:r>
                              <w:r>
                                <w:rPr>
                                  <w:rFonts w:cs="Times New Roman" w:hint="eastAsia"/>
                                  <w:color w:val="000000"/>
                                </w:rPr>
                                <w:t>S</w:t>
                              </w:r>
                            </w:p>
                          </w:txbxContent>
                        </v:textbox>
                      </v:rect>
                      <v:rect id="矩形 1" o:spid="_x0000_s1035" style="position:absolute;left:22212;top:11417;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LirsA&#10;AADaAAAADwAAAGRycy9kb3ducmV2LnhtbERPSwrCMBDdC94hjOBOU134qaZFBcWVoPUAQzO2xWZS&#10;mqjV05uF4PLx/uu0M7V4Uusqywom4wgEcW51xYWCa7YfLUA4j6yxtkwK3uQgTfq9NcbavvhMz4sv&#10;RAhhF6OC0vsmltLlJRl0Y9sQB+5mW4M+wLaQusVXCDe1nEbRTBqsODSU2NCupPx+eRgF5vSpdPaY&#10;08kf7WGut0tznmqlhoNuswLhqfN/8c991ArC1nAl3ACZ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djS4q7AAAA2gAAAA8AAAAAAAAAAAAAAAAAmAIAAGRycy9kb3ducmV2Lnht&#10;bFBLBQYAAAAABAAEAPUAAACAAwAAAAA=&#10;" filled="f" strokeweight=".5pt">
                        <v:textbox>
                          <w:txbxContent>
                            <w:p w:rsidR="008620E2" w:rsidRDefault="008620E2">
                              <w:pPr>
                                <w:jc w:val="center"/>
                                <w:rPr>
                                  <w:rFonts w:cs="Times New Roman"/>
                                  <w:color w:val="000000"/>
                                </w:rPr>
                              </w:pPr>
                              <w:r>
                                <w:rPr>
                                  <w:rFonts w:cs="Times New Roman" w:hint="eastAsia"/>
                                  <w:color w:val="000000"/>
                                </w:rPr>
                                <w:t>组装</w:t>
                              </w:r>
                            </w:p>
                          </w:txbxContent>
                        </v:textbox>
                      </v:rect>
                      <v:shape id="直接箭头连接符 8" o:spid="_x0000_s1036" type="#_x0000_t32" style="position:absolute;left:27635;top:14751;width: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ioMQAAADaAAAADwAAAGRycy9kb3ducmV2LnhtbESPQWvCQBSE74X+h+UVequbFiqaukop&#10;lNgcAkYvvT2yz2ww+zZkt0nsr3cFweMwM98wq81kWzFQ7xvHCl5nCQjiyumGawWH/ffLAoQPyBpb&#10;x6TgTB4268eHFabajbyjoQy1iBD2KSowIXSplL4yZNHPXEccvaPrLYYo+1rqHscIt618S5K5tNhw&#10;XDDY0Zeh6lT+WQXFdpn95sVPGP7fz1m+axIztAelnp+mzw8QgaZwD9/aW61gCdcr8QbI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iKgxAAAANoAAAAPAAAAAAAAAAAA&#10;AAAAAKECAABkcnMvZG93bnJldi54bWxQSwUGAAAAAAQABAD5AAAAkgMAAAAA&#10;" strokeweight=".5pt">
                        <v:stroke endarrow="block" joinstyle="miter"/>
                      </v:shape>
                      <v:rect id="矩形 1" o:spid="_x0000_s1037" style="position:absolute;left:22307;top:17703;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4dsAA&#10;AADbAAAADwAAAGRycy9kb3ducmV2LnhtbESPzarCQAyF94LvMERwp1Nd6LU6igqKK8GfBwid2BY7&#10;mdIZtfr0ZiHcXcI5OefLYtW6Sj2pCaVnA6NhAoo487bk3MD1shv8gQoR2WLlmQy8KcBq2e0sMLX+&#10;xSd6nmOuJIRDigaKGOtU65AV5DAMfU0s2s03DqOsTa5tgy8Jd5UeJ8lEOyxZGgqsaVtQdj8/nAF3&#10;/JT28pjSMR78fmo3M3caW2P6vXY9BxWpjf/m3/XBCr7Qyy8ygF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4dsAAAADbAAAADwAAAAAAAAAAAAAAAACYAgAAZHJzL2Rvd25y&#10;ZXYueG1sUEsFBgAAAAAEAAQA9QAAAIUDAAAAAA==&#10;" filled="f" strokeweight=".5pt">
                        <v:textbox>
                          <w:txbxContent>
                            <w:p w:rsidR="008620E2" w:rsidRDefault="008620E2">
                              <w:pPr>
                                <w:jc w:val="center"/>
                                <w:rPr>
                                  <w:rFonts w:cs="Times New Roman"/>
                                  <w:color w:val="000000"/>
                                </w:rPr>
                              </w:pPr>
                              <w:r>
                                <w:rPr>
                                  <w:rFonts w:cs="Times New Roman" w:hint="eastAsia"/>
                                  <w:color w:val="000000"/>
                                </w:rPr>
                                <w:t>打磨</w:t>
                              </w:r>
                            </w:p>
                          </w:txbxContent>
                        </v:textbox>
                      </v:rect>
                      <v:shape id="直接箭头连接符 8" o:spid="_x0000_s1038" type="#_x0000_t32" style="position:absolute;left:27635;top:21037;width: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VUD8MAAADbAAAADwAAAGRycy9kb3ducmV2LnhtbERPS2vCQBC+F/wPywje6saCpUZXkUKJ&#10;zSHg4+JtyI7ZYHY2ZLdJ7K/vFgq9zcf3nM1utI3oqfO1YwWLeQKCuHS65krB5fzx/AbCB2SNjWNS&#10;8CAPu+3kaYOpdgMfqT+FSsQQ9ikqMCG0qZS+NGTRz11LHLmb6yyGCLtK6g6HGG4b+ZIkr9JizbHB&#10;YEvvhsr76csqKA6r7JoXn6H/Xj6y/Fgnpm8uSs2m434NItAY/sV/7oOO8xfw+0s8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1VA/DAAAA2wAAAA8AAAAAAAAAAAAA&#10;AAAAoQIAAGRycy9kb3ducmV2LnhtbFBLBQYAAAAABAAEAPkAAACRAwAAAAA=&#10;" strokeweight=".5pt">
                        <v:stroke endarrow="block" joinstyle="miter"/>
                      </v:shape>
                      <v:rect id="矩形 1" o:spid="_x0000_s1039" style="position:absolute;left:22593;top:23983;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DmrwA&#10;AADbAAAADwAAAGRycy9kb3ducmV2LnhtbERPSwrCMBDdC94hjOBOU7vwU42iguJK0HqAoRnbYjMp&#10;TdTq6Y0guJvH+85i1ZpKPKhxpWUFo2EEgjizuuRcwSXdDaYgnEfWWFkmBS9ysFp2OwtMtH3yiR5n&#10;n4sQwi5BBYX3dSKlywoy6Ia2Jg7c1TYGfYBNLnWDzxBuKhlH0VgaLDk0FFjTtqDsdr4bBeb4LnV6&#10;n9DRH+x+ojczc4q1Uv1eu56D8NT6v/jnPugwP4b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UcOavAAAANsAAAAPAAAAAAAAAAAAAAAAAJgCAABkcnMvZG93bnJldi54&#10;bWxQSwUGAAAAAAQABAD1AAAAgQMAAAAA&#10;" filled="f" strokeweight=".5pt">
                        <v:textbox>
                          <w:txbxContent>
                            <w:p w:rsidR="008620E2" w:rsidRDefault="008620E2">
                              <w:pPr>
                                <w:jc w:val="center"/>
                                <w:rPr>
                                  <w:rFonts w:cs="Times New Roman"/>
                                  <w:color w:val="000000"/>
                                </w:rPr>
                              </w:pPr>
                              <w:r>
                                <w:rPr>
                                  <w:rFonts w:cs="Times New Roman" w:hint="eastAsia"/>
                                  <w:color w:val="000000"/>
                                </w:rPr>
                                <w:t>喷漆、风干</w:t>
                              </w:r>
                            </w:p>
                          </w:txbxContent>
                        </v:textbox>
                      </v:rect>
                      <v:shape id="直接箭头连接符 8" o:spid="_x0000_s1040" type="#_x0000_t32" style="position:absolute;left:27825;top:27324;width: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tv48IAAADbAAAADwAAAGRycy9kb3ducmV2LnhtbERPS4vCMBC+C/sfwix403RdXLQaRQTx&#10;cRB8XLwNzdiUbSalydbqrzfCgrf5+J4znbe2FA3VvnCs4KufgCDOnC44V3A+rXojED4gaywdk4I7&#10;eZjPPjpTTLW78YGaY8hFDGGfogITQpVK6TNDFn3fVcSRu7raYoiwzqWu8RbDbSkHSfIjLRYcGwxW&#10;tDSU/R7/rIL9Zry+7Pbb0DyG9/XuUCSmKc9KdT/bxQREoDa8xf/ujY7zv+H1Szx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tv48IAAADbAAAADwAAAAAAAAAAAAAA&#10;AAChAgAAZHJzL2Rvd25yZXYueG1sUEsFBgAAAAAEAAQA+QAAAJADAAAAAA==&#10;" strokeweight=".5pt">
                        <v:stroke endarrow="block" joinstyle="miter"/>
                      </v:shape>
                      <v:shape id="直接箭头连接符 8" o:spid="_x0000_s1041" type="#_x0000_t32" style="position:absolute;left:27825;top:33801;width:0;height:3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5SDMEAAADbAAAADwAAAGRycy9kb3ducmV2LnhtbERPS4vCMBC+C/6HMMLeNHVB0WoUERYf&#10;B8HHxdvQjE2xmZQmW6u/3iwseJuP7znzZWtL0VDtC8cKhoMEBHHmdMG5gsv5pz8B4QOyxtIxKXiS&#10;h+Wi25ljqt2Dj9ScQi5iCPsUFZgQqlRKnxmy6AeuIo7czdUWQ4R1LnWNjxhuS/mdJGNpseDYYLCi&#10;taHsfvq1Cg7b6ea6P+xC8xo9N/tjkZimvCj11WtXMxCB2vAR/7u3Os4fwd8v8QC5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DlIMwQAAANsAAAAPAAAAAAAAAAAAAAAA&#10;AKECAABkcnMvZG93bnJldi54bWxQSwUGAAAAAAQABAD5AAAAjwMAAAAA&#10;" strokeweight=".5pt">
                        <v:stroke endarrow="block" joinstyle="miter"/>
                      </v:shape>
                      <v:rect id="矩形 1" o:spid="_x0000_s1042" style="position:absolute;left:22866;top:30499;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FmbwA&#10;AADbAAAADwAAAGRycy9kb3ducmV2LnhtbERPSwrCMBDdC94hjOBOU134qcaiguJK8HOAoRnbYjMp&#10;TarV0xtBcDeP951l0ppSPKh2hWUFo2EEgji1uuBMwfWyG8xAOI+ssbRMCl7kIFl1O0uMtX3yiR5n&#10;n4kQwi5GBbn3VSylS3My6Ia2Ig7czdYGfYB1JnWNzxBuSjmOook0WHBoyLGibU7p/dwYBeb4LvSl&#10;mdLRH+x+qjdzcxprpfq9dr0A4an1f/HPfdBh/gS+v4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asWZvAAAANsAAAAPAAAAAAAAAAAAAAAAAJgCAABkcnMvZG93bnJldi54&#10;bWxQSwUGAAAAAAQABAD1AAAAgQMAAAAA&#10;" filled="f" strokeweight=".5pt">
                        <v:textbox>
                          <w:txbxContent>
                            <w:p w:rsidR="008620E2" w:rsidRDefault="008620E2">
                              <w:pPr>
                                <w:jc w:val="center"/>
                                <w:rPr>
                                  <w:rFonts w:cs="Times New Roman"/>
                                  <w:color w:val="000000"/>
                                </w:rPr>
                              </w:pPr>
                              <w:r>
                                <w:rPr>
                                  <w:rFonts w:cs="Times New Roman" w:hint="eastAsia"/>
                                  <w:color w:val="000000"/>
                                </w:rPr>
                                <w:t>成品组装</w:t>
                              </w:r>
                            </w:p>
                          </w:txbxContent>
                        </v:textbox>
                      </v:rect>
                      <v:rect id="矩形 1" o:spid="_x0000_s1043" style="position:absolute;left:23088;top:36849;width:10287;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0cMAA&#10;AADbAAAADwAAAGRycy9kb3ducmV2LnhtbESPzarCQAyF94LvMERwp1Nd6LU6igqKK8GfBwid2BY7&#10;mdIZtfr0ZiHcXcI5OefLYtW6Sj2pCaVnA6NhAoo487bk3MD1shv8gQoR2WLlmQy8KcBq2e0sMLX+&#10;xSd6nmOuJIRDigaKGOtU65AV5DAMfU0s2s03DqOsTa5tgy8Jd5UeJ8lEOyxZGgqsaVtQdj8/nAF3&#10;/JT28pjSMR78fmo3M3caW2P6vXY9BxWpjf/m3/XBCr7Ayi8ygF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n0cMAAAADbAAAADwAAAAAAAAAAAAAAAACYAgAAZHJzL2Rvd25y&#10;ZXYueG1sUEsFBgAAAAAEAAQA9QAAAIUDAAAAAA==&#10;" filled="f" strokeweight=".5pt">
                        <v:textbox>
                          <w:txbxContent>
                            <w:p w:rsidR="008620E2" w:rsidRDefault="008620E2">
                              <w:pPr>
                                <w:jc w:val="center"/>
                                <w:rPr>
                                  <w:rFonts w:cs="Times New Roman"/>
                                  <w:color w:val="000000"/>
                                </w:rPr>
                              </w:pPr>
                              <w:r>
                                <w:rPr>
                                  <w:rFonts w:cs="Times New Roman" w:hint="eastAsia"/>
                                  <w:color w:val="000000"/>
                                </w:rPr>
                                <w:t>入库</w:t>
                              </w:r>
                            </w:p>
                          </w:txbxContent>
                        </v:textbox>
                      </v:rect>
                      <v:shape id="直接箭头连接符 13" o:spid="_x0000_s1044" type="#_x0000_t32" style="position:absolute;left:32677;top:12934;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2FTMAAAADbAAAADwAAAGRycy9kb3ducmV2LnhtbERPS2sCMRC+C/6HMEJvmrUUW1ejiGCp&#10;nrrWi7dhM/vAzWRJUo3/3giF3ubje85yHU0nruR8a1nBdJKBIC6tbrlWcPrZjT9A+ICssbNMCu7k&#10;Yb0aDpaYa3vjgq7HUIsUwj5HBU0IfS6lLxsy6Ce2J05cZZ3BkKCrpXZ4S+Gmk69ZNpMGW04NDfa0&#10;bai8HH+Ngs252r27z3jYv31f9voeq6JyUqmXUdwsQASK4V/85/7Saf4cnr+kA+T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1dhUzAAAAA2wAAAA8AAAAAAAAAAAAAAAAA&#10;oQIAAGRycy9kb3ducmV2LnhtbFBLBQYAAAAABAAEAPkAAACOAwAAAAA=&#10;" strokeweight=".5pt">
                        <v:stroke dashstyle="dash" endarrow="block" joinstyle="miter"/>
                      </v:shape>
                      <v:shape id="直接箭头连接符 13" o:spid="_x0000_s1045" type="#_x0000_t32" style="position:absolute;left:32677;top:19316;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vmbMEAAADbAAAADwAAAGRycy9kb3ducmV2LnhtbERPyWrDMBC9F/IPYgq9NXJDaIMTJYRA&#10;StxTs1xyG6zxQqyRkVRb/vvqUOjx8fbNLppODOR8a1nB2zwDQVxa3XKt4HY9vq5A+ICssbNMCiby&#10;sNvOnjaYazvymYZLqEUKYZ+jgiaEPpfSlw0Z9HPbEyeuss5gSNDVUjscU7jp5CLL3qXBllNDgz0d&#10;Gioflx+jYH+vjh/uM34Vy+9HoadYnSsnlXp5jvs1iEAx/Iv/3CetYJHWpy/pB8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C+ZswQAAANsAAAAPAAAAAAAAAAAAAAAA&#10;AKECAABkcnMvZG93bnJldi54bWxQSwUGAAAAAAQABAD5AAAAjwMAAAAA&#10;" strokeweight=".5pt">
                        <v:stroke dashstyle="dash" endarrow="block" joinstyle="miter"/>
                      </v:shape>
                      <v:shape id="直接箭头连接符 13" o:spid="_x0000_s1046" type="#_x0000_t32" style="position:absolute;left:33153;top:25603;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dD98IAAADbAAAADwAAAGRycy9kb3ducmV2LnhtbESPS4sCMRCE74L/IbSwN80oi8qsUURw&#10;Wffk67K3ZtLzwElnSKLGf78RBI9FVX1FLVbRtOJGzjeWFYxHGQjiwuqGKwXn03Y4B+EDssbWMil4&#10;kIfVst9bYK7tnQ90O4ZKJAj7HBXUIXS5lL6oyaAf2Y44eaV1BkOSrpLa4T3BTSsnWTaVBhtOCzV2&#10;tKmpuByvRsH6r9zO3Hf83X3uLzv9iOWhdFKpj0Fcf4EIFMM7/Gr/aAWTMTy/p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UdD98IAAADbAAAADwAAAAAAAAAAAAAA&#10;AAChAgAAZHJzL2Rvd25yZXYueG1sUEsFBgAAAAAEAAQA+QAAAJADAAAAAA==&#10;" strokeweight=".5pt">
                        <v:stroke dashstyle="dash" endarrow="block" joinstyle="miter"/>
                      </v:shape>
                      <v:rect id="矩形 1" o:spid="_x0000_s1047" style="position:absolute;left:35928;top:11322;width:7239;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WgcEA&#10;AADbAAAADwAAAGRycy9kb3ducmV2LnhtbESPwWrDMBBE74X8g9hAb43sBEpxrIQkxRB6axrIdbHW&#10;lom0MpZiu39fFQo9DjPzhin3s7NipCF0nhXkqwwEce11x62C61f18gYiRGSN1jMp+KYA+93iqcRC&#10;+4k/abzEViQIhwIVmBj7QspQG3IYVr4nTl7jB4cxyaGVesApwZ2V6yx7lQ47TgsGezoZqu+Xh1Mw&#10;H28ovTXUoHTZx1jl7/nJKvW8nA9bEJHm+B/+a5+1gvUG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8FoHBAAAA2wAAAA8AAAAAAAAAAAAAAAAAmAIAAGRycy9kb3du&#10;cmV2LnhtbFBLBQYAAAAABAAEAPUAAACGAwAAAAA=&#10;" filled="f" stroked="f">
                        <v:textbox>
                          <w:txbxContent>
                            <w:p w:rsidR="008620E2" w:rsidRDefault="008620E2">
                              <w:pPr>
                                <w:jc w:val="center"/>
                                <w:rPr>
                                  <w:rFonts w:cs="Times New Roman"/>
                                  <w:color w:val="000000"/>
                                </w:rPr>
                              </w:pPr>
                              <w:r>
                                <w:rPr>
                                  <w:rFonts w:cs="Times New Roman" w:hint="eastAsia"/>
                                  <w:color w:val="000000"/>
                                </w:rPr>
                                <w:t>N</w:t>
                              </w:r>
                            </w:p>
                          </w:txbxContent>
                        </v:textbox>
                      </v:rect>
                      <v:rect id="矩形 1" o:spid="_x0000_s1048" style="position:absolute;left:35833;top:17792;width:7239;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O9cEA&#10;AADbAAAADwAAAGRycy9kb3ducmV2LnhtbESPwWrDMBBE74X8g9hAb43sEEpxrIQkxRB6axrIdbHW&#10;lom0MpZiu39fFQo9DjPzhin3s7NipCF0nhXkqwwEce11x62C61f18gYiRGSN1jMp+KYA+93iqcRC&#10;+4k/abzEViQIhwIVmBj7QspQG3IYVr4nTl7jB4cxyaGVesApwZ2V6yx7lQ47TgsGezoZqu+Xh1Mw&#10;H28ovTXUoHTZx1jl7/nJKvW8nA9bEJHm+B/+a5+1gvUG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jvXBAAAA2wAAAA8AAAAAAAAAAAAAAAAAmAIAAGRycy9kb3du&#10;cmV2LnhtbFBLBQYAAAAABAAEAPUAAACGAwAAAAA=&#10;" filled="f" stroked="f">
                        <v:textbox>
                          <w:txbxContent>
                            <w:p w:rsidR="008620E2" w:rsidRDefault="008620E2">
                              <w:pPr>
                                <w:jc w:val="center"/>
                                <w:rPr>
                                  <w:rFonts w:cs="Times New Roman"/>
                                  <w:color w:val="000000"/>
                                </w:rPr>
                              </w:pPr>
                              <w:r>
                                <w:rPr>
                                  <w:rFonts w:cs="Times New Roman" w:hint="eastAsia"/>
                                  <w:color w:val="000000"/>
                                </w:rPr>
                                <w:t>G2</w:t>
                              </w:r>
                              <w:r>
                                <w:rPr>
                                  <w:rFonts w:cs="Times New Roman" w:hint="eastAsia"/>
                                  <w:color w:val="000000"/>
                                </w:rPr>
                                <w:t>、</w:t>
                              </w:r>
                              <w:r>
                                <w:rPr>
                                  <w:rFonts w:cs="Times New Roman" w:hint="eastAsia"/>
                                  <w:color w:val="000000"/>
                                </w:rPr>
                                <w:t>N</w:t>
                              </w:r>
                              <w:r>
                                <w:rPr>
                                  <w:rFonts w:cs="Times New Roman" w:hint="eastAsia"/>
                                  <w:color w:val="000000"/>
                                </w:rPr>
                                <w:t>、</w:t>
                              </w:r>
                              <w:r>
                                <w:rPr>
                                  <w:rFonts w:cs="Times New Roman" w:hint="eastAsia"/>
                                  <w:color w:val="000000"/>
                                </w:rPr>
                                <w:t>S</w:t>
                              </w:r>
                            </w:p>
                          </w:txbxContent>
                        </v:textbox>
                      </v:rect>
                      <v:rect id="矩形 1" o:spid="_x0000_s1049" style="position:absolute;left:35928;top:23977;width:7239;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rbsEA&#10;AADbAAAADwAAAGRycy9kb3ducmV2LnhtbESPwWrDMBBE74X8g9hAb43sQEpxrIQkxRB6axrIdbHW&#10;lom0MpZiu39fFQo9DjPzhin3s7NipCF0nhXkqwwEce11x62C61f18gYiRGSN1jMp+KYA+93iqcRC&#10;+4k/abzEViQIhwIVmBj7QspQG3IYVr4nTl7jB4cxyaGVesApwZ2V6yx7lQ47TgsGezoZqu+Xh1Mw&#10;H28ovTXUoHTZx1jl7/nJKvW8nA9bEJHm+B/+a5+1gvUG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ZK27BAAAA2wAAAA8AAAAAAAAAAAAAAAAAmAIAAGRycy9kb3du&#10;cmV2LnhtbFBLBQYAAAAABAAEAPUAAACGAwAAAAA=&#10;" filled="f" stroked="f">
                        <v:textbox>
                          <w:txbxContent>
                            <w:p w:rsidR="008620E2" w:rsidRDefault="008620E2">
                              <w:pPr>
                                <w:jc w:val="center"/>
                                <w:rPr>
                                  <w:rFonts w:cs="Times New Roman"/>
                                  <w:color w:val="000000"/>
                                </w:rPr>
                              </w:pPr>
                              <w:r>
                                <w:rPr>
                                  <w:rFonts w:cs="Times New Roman" w:hint="eastAsia"/>
                                  <w:color w:val="000000"/>
                                </w:rPr>
                                <w:t>G3</w:t>
                              </w:r>
                              <w:r>
                                <w:rPr>
                                  <w:rFonts w:cs="Times New Roman" w:hint="eastAsia"/>
                                  <w:color w:val="000000"/>
                                </w:rPr>
                                <w:t>、</w:t>
                              </w:r>
                              <w:r>
                                <w:rPr>
                                  <w:rFonts w:cs="Times New Roman" w:hint="eastAsia"/>
                                  <w:color w:val="000000"/>
                                </w:rPr>
                                <w:t>N</w:t>
                              </w:r>
                              <w:r>
                                <w:rPr>
                                  <w:rFonts w:cs="Times New Roman" w:hint="eastAsia"/>
                                  <w:color w:val="000000"/>
                                </w:rPr>
                                <w:t>、</w:t>
                              </w:r>
                              <w:r>
                                <w:rPr>
                                  <w:rFonts w:cs="Times New Roman" w:hint="eastAsia"/>
                                  <w:color w:val="000000"/>
                                </w:rPr>
                                <w:t>S</w:t>
                              </w:r>
                            </w:p>
                          </w:txbxContent>
                        </v:textbox>
                      </v:rect>
                      <w10:anchorlock/>
                    </v:group>
                  </w:pict>
                </mc:Fallback>
              </mc:AlternateContent>
            </w:r>
          </w:p>
          <w:p w:rsidR="00715607" w:rsidRDefault="00243479">
            <w:pPr>
              <w:spacing w:line="360" w:lineRule="auto"/>
              <w:jc w:val="center"/>
            </w:pPr>
            <w:r>
              <w:rPr>
                <w:rFonts w:hint="eastAsia"/>
              </w:rPr>
              <w:t>图</w:t>
            </w:r>
            <w:r>
              <w:rPr>
                <w:rFonts w:hint="eastAsia"/>
              </w:rPr>
              <w:t xml:space="preserve">2-1  </w:t>
            </w:r>
            <w:r>
              <w:rPr>
                <w:rFonts w:hint="eastAsia"/>
              </w:rPr>
              <w:t>营运期工艺流程图</w:t>
            </w:r>
          </w:p>
          <w:p w:rsidR="00715607" w:rsidRDefault="00243479">
            <w:pPr>
              <w:spacing w:line="360" w:lineRule="auto"/>
              <w:rPr>
                <w:b/>
              </w:rPr>
            </w:pPr>
            <w:r>
              <w:rPr>
                <w:rFonts w:hint="eastAsia"/>
                <w:b/>
              </w:rPr>
              <w:t>2</w:t>
            </w:r>
            <w:r>
              <w:rPr>
                <w:rFonts w:hint="eastAsia"/>
                <w:b/>
              </w:rPr>
              <w:t>、工艺流程简述</w:t>
            </w:r>
          </w:p>
          <w:p w:rsidR="00715607" w:rsidRDefault="00243479">
            <w:pPr>
              <w:spacing w:line="360" w:lineRule="auto"/>
              <w:ind w:firstLineChars="200" w:firstLine="420"/>
            </w:pPr>
            <w:r>
              <w:rPr>
                <w:rFonts w:hint="eastAsia"/>
              </w:rPr>
              <w:t>①木材通过锯切开料、立轴镂铣，制成琴柄</w:t>
            </w:r>
            <w:r w:rsidR="0027511E">
              <w:rPr>
                <w:rFonts w:hint="eastAsia"/>
              </w:rPr>
              <w:t>，</w:t>
            </w:r>
            <w:r w:rsidR="002675CB">
              <w:rPr>
                <w:rFonts w:hint="eastAsia"/>
              </w:rPr>
              <w:t>下料</w:t>
            </w:r>
            <w:r w:rsidR="0027511E">
              <w:rPr>
                <w:rFonts w:hint="eastAsia"/>
              </w:rPr>
              <w:t>加工产生粉尘废气</w:t>
            </w:r>
            <w:r w:rsidR="0027511E">
              <w:rPr>
                <w:rFonts w:hint="eastAsia"/>
              </w:rPr>
              <w:t>G1</w:t>
            </w:r>
            <w:r>
              <w:rPr>
                <w:rFonts w:hint="eastAsia"/>
              </w:rPr>
              <w:t>。</w:t>
            </w:r>
          </w:p>
          <w:p w:rsidR="00715607" w:rsidRDefault="00243479">
            <w:pPr>
              <w:spacing w:line="360" w:lineRule="auto"/>
              <w:ind w:firstLineChars="200" w:firstLine="420"/>
            </w:pPr>
            <w:r>
              <w:rPr>
                <w:rFonts w:hint="eastAsia"/>
              </w:rPr>
              <w:t>②把采购来的面板、底板、侧板和琴柄组装到一起，使用白乳胶和胶带进行粘合。</w:t>
            </w:r>
          </w:p>
          <w:p w:rsidR="00715607" w:rsidRPr="00E269AB" w:rsidRDefault="00243479">
            <w:pPr>
              <w:spacing w:line="360" w:lineRule="auto"/>
              <w:ind w:firstLineChars="200" w:firstLine="420"/>
              <w:rPr>
                <w:u w:val="single"/>
              </w:rPr>
            </w:pPr>
            <w:r w:rsidRPr="00E269AB">
              <w:rPr>
                <w:rFonts w:hint="eastAsia"/>
                <w:u w:val="single"/>
              </w:rPr>
              <w:t>③通过砂光机进行表面打磨</w:t>
            </w:r>
            <w:r w:rsidR="0027511E" w:rsidRPr="00E269AB">
              <w:rPr>
                <w:rFonts w:hint="eastAsia"/>
                <w:u w:val="single"/>
              </w:rPr>
              <w:t>，打磨过程产生打磨粉尘</w:t>
            </w:r>
            <w:r w:rsidR="0027511E" w:rsidRPr="00E269AB">
              <w:rPr>
                <w:rFonts w:hint="eastAsia"/>
                <w:u w:val="single"/>
              </w:rPr>
              <w:t>G2</w:t>
            </w:r>
            <w:r w:rsidRPr="00E269AB">
              <w:rPr>
                <w:rFonts w:hint="eastAsia"/>
                <w:u w:val="single"/>
              </w:rPr>
              <w:t>。</w:t>
            </w:r>
          </w:p>
          <w:p w:rsidR="00715607" w:rsidRPr="00E269AB" w:rsidRDefault="00243479">
            <w:pPr>
              <w:spacing w:line="360" w:lineRule="auto"/>
              <w:ind w:firstLineChars="200" w:firstLine="420"/>
              <w:rPr>
                <w:u w:val="single"/>
              </w:rPr>
            </w:pPr>
            <w:r w:rsidRPr="00E269AB">
              <w:rPr>
                <w:rFonts w:hint="eastAsia"/>
                <w:u w:val="single"/>
              </w:rPr>
              <w:t>④喷漆工艺在密闭的喷漆房内进行，采用自动喷涂，室内悬挂自然晾干</w:t>
            </w:r>
            <w:r w:rsidR="0027511E" w:rsidRPr="00E269AB">
              <w:rPr>
                <w:rFonts w:hint="eastAsia"/>
                <w:u w:val="single"/>
              </w:rPr>
              <w:t>，喷漆过程产生废气</w:t>
            </w:r>
            <w:r w:rsidR="0027511E" w:rsidRPr="00E269AB">
              <w:rPr>
                <w:rFonts w:hint="eastAsia"/>
                <w:u w:val="single"/>
              </w:rPr>
              <w:t>G3</w:t>
            </w:r>
            <w:r w:rsidRPr="00E269AB">
              <w:rPr>
                <w:rFonts w:hint="eastAsia"/>
                <w:u w:val="single"/>
              </w:rPr>
              <w:t>。</w:t>
            </w:r>
          </w:p>
          <w:p w:rsidR="00715607" w:rsidRDefault="00243479">
            <w:pPr>
              <w:spacing w:line="360" w:lineRule="auto"/>
              <w:ind w:firstLineChars="200" w:firstLine="420"/>
            </w:pPr>
            <w:r>
              <w:rPr>
                <w:rFonts w:hint="eastAsia"/>
              </w:rPr>
              <w:t>⑤对喷涂好的工件进行</w:t>
            </w:r>
            <w:r w:rsidR="0027511E">
              <w:rPr>
                <w:rFonts w:hint="eastAsia"/>
              </w:rPr>
              <w:t>检查</w:t>
            </w:r>
            <w:r>
              <w:rPr>
                <w:rFonts w:hint="eastAsia"/>
              </w:rPr>
              <w:t>。</w:t>
            </w:r>
          </w:p>
          <w:p w:rsidR="00715607" w:rsidRDefault="00243479">
            <w:pPr>
              <w:spacing w:line="360" w:lineRule="auto"/>
              <w:ind w:firstLineChars="200" w:firstLine="420"/>
            </w:pPr>
            <w:r>
              <w:rPr>
                <w:rFonts w:hint="eastAsia"/>
              </w:rPr>
              <w:t>⑥对半成品进行零部件装配，组装成产品后入库。</w:t>
            </w:r>
          </w:p>
          <w:p w:rsidR="00715607" w:rsidRDefault="00243479">
            <w:pPr>
              <w:spacing w:line="360" w:lineRule="auto"/>
              <w:rPr>
                <w:b/>
              </w:rPr>
            </w:pPr>
            <w:r>
              <w:rPr>
                <w:rFonts w:hint="eastAsia"/>
                <w:b/>
              </w:rPr>
              <w:t>3</w:t>
            </w:r>
            <w:r>
              <w:rPr>
                <w:rFonts w:hint="eastAsia"/>
                <w:b/>
              </w:rPr>
              <w:t>、产污工序分析</w:t>
            </w:r>
          </w:p>
          <w:p w:rsidR="00715607" w:rsidRDefault="00243479">
            <w:pPr>
              <w:spacing w:line="360" w:lineRule="auto"/>
              <w:jc w:val="center"/>
            </w:pPr>
            <w:r>
              <w:rPr>
                <w:rFonts w:hint="eastAsia"/>
              </w:rPr>
              <w:lastRenderedPageBreak/>
              <w:t>表</w:t>
            </w:r>
            <w:r>
              <w:rPr>
                <w:rFonts w:hint="eastAsia"/>
              </w:rPr>
              <w:t xml:space="preserve">2-6  </w:t>
            </w:r>
            <w:r>
              <w:rPr>
                <w:rFonts w:hint="eastAsia"/>
              </w:rPr>
              <w:t>项目污染物产生情况一览表</w:t>
            </w:r>
          </w:p>
          <w:tbl>
            <w:tblPr>
              <w:tblStyle w:val="af0"/>
              <w:tblW w:w="0" w:type="auto"/>
              <w:tblLook w:val="04A0" w:firstRow="1" w:lastRow="0" w:firstColumn="1" w:lastColumn="0" w:noHBand="0" w:noVBand="1"/>
            </w:tblPr>
            <w:tblGrid>
              <w:gridCol w:w="1305"/>
              <w:gridCol w:w="1134"/>
              <w:gridCol w:w="1417"/>
              <w:gridCol w:w="2693"/>
              <w:gridCol w:w="1463"/>
            </w:tblGrid>
            <w:tr w:rsidR="00715607">
              <w:tc>
                <w:tcPr>
                  <w:tcW w:w="1305" w:type="dxa"/>
                  <w:vAlign w:val="center"/>
                </w:tcPr>
                <w:p w:rsidR="00715607" w:rsidRDefault="00243479">
                  <w:pPr>
                    <w:jc w:val="center"/>
                  </w:pPr>
                  <w:r>
                    <w:rPr>
                      <w:rFonts w:hint="eastAsia"/>
                    </w:rPr>
                    <w:t>污染物类型</w:t>
                  </w:r>
                </w:p>
              </w:tc>
              <w:tc>
                <w:tcPr>
                  <w:tcW w:w="1134" w:type="dxa"/>
                  <w:vAlign w:val="center"/>
                </w:tcPr>
                <w:p w:rsidR="00715607" w:rsidRDefault="00243479">
                  <w:pPr>
                    <w:jc w:val="center"/>
                  </w:pPr>
                  <w:r>
                    <w:rPr>
                      <w:rFonts w:hint="eastAsia"/>
                    </w:rPr>
                    <w:t>产生工序</w:t>
                  </w:r>
                </w:p>
              </w:tc>
              <w:tc>
                <w:tcPr>
                  <w:tcW w:w="1417" w:type="dxa"/>
                  <w:vAlign w:val="center"/>
                </w:tcPr>
                <w:p w:rsidR="00715607" w:rsidRDefault="00243479">
                  <w:pPr>
                    <w:jc w:val="center"/>
                  </w:pPr>
                  <w:r>
                    <w:rPr>
                      <w:rFonts w:hint="eastAsia"/>
                    </w:rPr>
                    <w:t>代号</w:t>
                  </w:r>
                </w:p>
              </w:tc>
              <w:tc>
                <w:tcPr>
                  <w:tcW w:w="2693" w:type="dxa"/>
                  <w:vAlign w:val="center"/>
                </w:tcPr>
                <w:p w:rsidR="00715607" w:rsidRDefault="00243479">
                  <w:pPr>
                    <w:jc w:val="center"/>
                  </w:pPr>
                  <w:r>
                    <w:rPr>
                      <w:rFonts w:hint="eastAsia"/>
                    </w:rPr>
                    <w:t>污染物名称</w:t>
                  </w:r>
                </w:p>
              </w:tc>
              <w:tc>
                <w:tcPr>
                  <w:tcW w:w="1463" w:type="dxa"/>
                  <w:vAlign w:val="center"/>
                </w:tcPr>
                <w:p w:rsidR="00715607" w:rsidRDefault="00243479">
                  <w:pPr>
                    <w:jc w:val="center"/>
                  </w:pPr>
                  <w:r>
                    <w:rPr>
                      <w:rFonts w:hint="eastAsia"/>
                    </w:rPr>
                    <w:t>主要成分</w:t>
                  </w:r>
                </w:p>
              </w:tc>
            </w:tr>
            <w:tr w:rsidR="00715607">
              <w:tc>
                <w:tcPr>
                  <w:tcW w:w="1305" w:type="dxa"/>
                  <w:vMerge w:val="restart"/>
                  <w:vAlign w:val="center"/>
                </w:tcPr>
                <w:p w:rsidR="00715607" w:rsidRDefault="00243479">
                  <w:pPr>
                    <w:jc w:val="center"/>
                  </w:pPr>
                  <w:r>
                    <w:rPr>
                      <w:rFonts w:hint="eastAsia"/>
                    </w:rPr>
                    <w:t>废气</w:t>
                  </w:r>
                </w:p>
              </w:tc>
              <w:tc>
                <w:tcPr>
                  <w:tcW w:w="1134" w:type="dxa"/>
                  <w:vAlign w:val="center"/>
                </w:tcPr>
                <w:p w:rsidR="00715607" w:rsidRDefault="002675CB">
                  <w:pPr>
                    <w:jc w:val="center"/>
                  </w:pPr>
                  <w:r>
                    <w:t>下料</w:t>
                  </w:r>
                </w:p>
              </w:tc>
              <w:tc>
                <w:tcPr>
                  <w:tcW w:w="1417" w:type="dxa"/>
                  <w:vAlign w:val="center"/>
                </w:tcPr>
                <w:p w:rsidR="00715607" w:rsidRDefault="0027511E">
                  <w:pPr>
                    <w:jc w:val="center"/>
                  </w:pPr>
                  <w:r>
                    <w:rPr>
                      <w:rFonts w:hint="eastAsia"/>
                    </w:rPr>
                    <w:t>G1</w:t>
                  </w:r>
                </w:p>
              </w:tc>
              <w:tc>
                <w:tcPr>
                  <w:tcW w:w="2693" w:type="dxa"/>
                  <w:vAlign w:val="center"/>
                </w:tcPr>
                <w:p w:rsidR="00715607" w:rsidRDefault="0027511E">
                  <w:pPr>
                    <w:jc w:val="center"/>
                  </w:pPr>
                  <w:r>
                    <w:t>粉尘</w:t>
                  </w:r>
                </w:p>
              </w:tc>
              <w:tc>
                <w:tcPr>
                  <w:tcW w:w="1463" w:type="dxa"/>
                  <w:vAlign w:val="center"/>
                </w:tcPr>
                <w:p w:rsidR="00715607" w:rsidRDefault="0027511E">
                  <w:pPr>
                    <w:jc w:val="center"/>
                  </w:pPr>
                  <w:r>
                    <w:t>粉尘</w:t>
                  </w:r>
                </w:p>
              </w:tc>
            </w:tr>
            <w:tr w:rsidR="0027511E">
              <w:tc>
                <w:tcPr>
                  <w:tcW w:w="1305" w:type="dxa"/>
                  <w:vMerge/>
                  <w:vAlign w:val="center"/>
                </w:tcPr>
                <w:p w:rsidR="0027511E" w:rsidRDefault="0027511E">
                  <w:pPr>
                    <w:jc w:val="center"/>
                  </w:pPr>
                </w:p>
              </w:tc>
              <w:tc>
                <w:tcPr>
                  <w:tcW w:w="1134" w:type="dxa"/>
                  <w:vAlign w:val="center"/>
                </w:tcPr>
                <w:p w:rsidR="0027511E" w:rsidRDefault="0027511E" w:rsidP="00D0464C">
                  <w:pPr>
                    <w:jc w:val="center"/>
                  </w:pPr>
                  <w:r>
                    <w:t>打磨</w:t>
                  </w:r>
                </w:p>
              </w:tc>
              <w:tc>
                <w:tcPr>
                  <w:tcW w:w="1417" w:type="dxa"/>
                  <w:vAlign w:val="center"/>
                </w:tcPr>
                <w:p w:rsidR="0027511E" w:rsidRDefault="0027511E" w:rsidP="0027511E">
                  <w:pPr>
                    <w:jc w:val="center"/>
                  </w:pPr>
                  <w:r>
                    <w:rPr>
                      <w:rFonts w:hint="eastAsia"/>
                    </w:rPr>
                    <w:t>G2</w:t>
                  </w:r>
                </w:p>
              </w:tc>
              <w:tc>
                <w:tcPr>
                  <w:tcW w:w="2693" w:type="dxa"/>
                  <w:vAlign w:val="center"/>
                </w:tcPr>
                <w:p w:rsidR="0027511E" w:rsidRDefault="0027511E" w:rsidP="00D0464C">
                  <w:pPr>
                    <w:jc w:val="center"/>
                  </w:pPr>
                  <w:r>
                    <w:t>打磨粉尘</w:t>
                  </w:r>
                </w:p>
              </w:tc>
              <w:tc>
                <w:tcPr>
                  <w:tcW w:w="1463" w:type="dxa"/>
                  <w:vAlign w:val="center"/>
                </w:tcPr>
                <w:p w:rsidR="0027511E" w:rsidRDefault="0027511E" w:rsidP="00D0464C">
                  <w:pPr>
                    <w:jc w:val="center"/>
                  </w:pPr>
                  <w:r>
                    <w:t>粉尘</w:t>
                  </w:r>
                </w:p>
              </w:tc>
            </w:tr>
            <w:tr w:rsidR="0027511E">
              <w:tc>
                <w:tcPr>
                  <w:tcW w:w="1305" w:type="dxa"/>
                  <w:vMerge/>
                  <w:vAlign w:val="center"/>
                </w:tcPr>
                <w:p w:rsidR="0027511E" w:rsidRDefault="0027511E">
                  <w:pPr>
                    <w:jc w:val="center"/>
                  </w:pPr>
                </w:p>
              </w:tc>
              <w:tc>
                <w:tcPr>
                  <w:tcW w:w="1134" w:type="dxa"/>
                  <w:vAlign w:val="center"/>
                </w:tcPr>
                <w:p w:rsidR="0027511E" w:rsidRDefault="0027511E">
                  <w:pPr>
                    <w:jc w:val="center"/>
                  </w:pPr>
                  <w:r>
                    <w:t>喷漆</w:t>
                  </w:r>
                </w:p>
              </w:tc>
              <w:tc>
                <w:tcPr>
                  <w:tcW w:w="1417" w:type="dxa"/>
                  <w:vAlign w:val="center"/>
                </w:tcPr>
                <w:p w:rsidR="0027511E" w:rsidRDefault="0027511E" w:rsidP="0027511E">
                  <w:pPr>
                    <w:jc w:val="center"/>
                  </w:pPr>
                  <w:r>
                    <w:rPr>
                      <w:rFonts w:hint="eastAsia"/>
                    </w:rPr>
                    <w:t>G3</w:t>
                  </w:r>
                </w:p>
              </w:tc>
              <w:tc>
                <w:tcPr>
                  <w:tcW w:w="2693" w:type="dxa"/>
                  <w:vAlign w:val="center"/>
                </w:tcPr>
                <w:p w:rsidR="0027511E" w:rsidRDefault="0027511E">
                  <w:pPr>
                    <w:jc w:val="center"/>
                  </w:pPr>
                  <w:r>
                    <w:t>漆雾、有机废气</w:t>
                  </w:r>
                </w:p>
              </w:tc>
              <w:tc>
                <w:tcPr>
                  <w:tcW w:w="1463" w:type="dxa"/>
                  <w:vAlign w:val="center"/>
                </w:tcPr>
                <w:p w:rsidR="0027511E" w:rsidRDefault="0027511E">
                  <w:pPr>
                    <w:jc w:val="center"/>
                  </w:pPr>
                  <w:r>
                    <w:t>漆雾、</w:t>
                  </w:r>
                  <w:r>
                    <w:rPr>
                      <w:rFonts w:hint="eastAsia"/>
                    </w:rPr>
                    <w:t>VOCs</w:t>
                  </w:r>
                </w:p>
              </w:tc>
            </w:tr>
            <w:tr w:rsidR="0027511E">
              <w:tc>
                <w:tcPr>
                  <w:tcW w:w="1305" w:type="dxa"/>
                  <w:vMerge/>
                  <w:vAlign w:val="center"/>
                </w:tcPr>
                <w:p w:rsidR="0027511E" w:rsidRDefault="0027511E">
                  <w:pPr>
                    <w:jc w:val="center"/>
                  </w:pPr>
                </w:p>
              </w:tc>
              <w:tc>
                <w:tcPr>
                  <w:tcW w:w="1134" w:type="dxa"/>
                  <w:vAlign w:val="center"/>
                </w:tcPr>
                <w:p w:rsidR="0027511E" w:rsidRDefault="0027511E">
                  <w:pPr>
                    <w:jc w:val="center"/>
                  </w:pPr>
                  <w:r>
                    <w:t>粘合</w:t>
                  </w:r>
                </w:p>
              </w:tc>
              <w:tc>
                <w:tcPr>
                  <w:tcW w:w="1417" w:type="dxa"/>
                  <w:vAlign w:val="center"/>
                </w:tcPr>
                <w:p w:rsidR="0027511E" w:rsidRDefault="0027511E">
                  <w:pPr>
                    <w:jc w:val="center"/>
                  </w:pPr>
                  <w:r>
                    <w:rPr>
                      <w:rFonts w:hint="eastAsia"/>
                    </w:rPr>
                    <w:t>G4</w:t>
                  </w:r>
                </w:p>
              </w:tc>
              <w:tc>
                <w:tcPr>
                  <w:tcW w:w="2693" w:type="dxa"/>
                  <w:vAlign w:val="center"/>
                </w:tcPr>
                <w:p w:rsidR="0027511E" w:rsidRDefault="0027511E">
                  <w:pPr>
                    <w:jc w:val="center"/>
                  </w:pPr>
                  <w:r>
                    <w:t>粘合有机废气</w:t>
                  </w:r>
                </w:p>
              </w:tc>
              <w:tc>
                <w:tcPr>
                  <w:tcW w:w="1463" w:type="dxa"/>
                  <w:vAlign w:val="center"/>
                </w:tcPr>
                <w:p w:rsidR="0027511E" w:rsidRDefault="0027511E">
                  <w:pPr>
                    <w:jc w:val="center"/>
                  </w:pPr>
                  <w:r>
                    <w:rPr>
                      <w:rFonts w:hint="eastAsia"/>
                    </w:rPr>
                    <w:t>VOCs</w:t>
                  </w:r>
                </w:p>
              </w:tc>
            </w:tr>
            <w:tr w:rsidR="0027511E">
              <w:tc>
                <w:tcPr>
                  <w:tcW w:w="1305" w:type="dxa"/>
                  <w:vAlign w:val="center"/>
                </w:tcPr>
                <w:p w:rsidR="0027511E" w:rsidRDefault="0027511E">
                  <w:pPr>
                    <w:jc w:val="center"/>
                  </w:pPr>
                  <w:r>
                    <w:rPr>
                      <w:rFonts w:hint="eastAsia"/>
                    </w:rPr>
                    <w:t>废水</w:t>
                  </w:r>
                </w:p>
              </w:tc>
              <w:tc>
                <w:tcPr>
                  <w:tcW w:w="1134" w:type="dxa"/>
                  <w:vAlign w:val="center"/>
                </w:tcPr>
                <w:p w:rsidR="0027511E" w:rsidRDefault="0027511E">
                  <w:pPr>
                    <w:jc w:val="center"/>
                  </w:pPr>
                  <w:r>
                    <w:t>员工生活</w:t>
                  </w:r>
                </w:p>
              </w:tc>
              <w:tc>
                <w:tcPr>
                  <w:tcW w:w="1417" w:type="dxa"/>
                  <w:vAlign w:val="center"/>
                </w:tcPr>
                <w:p w:rsidR="0027511E" w:rsidRDefault="0027511E">
                  <w:pPr>
                    <w:jc w:val="center"/>
                    <w:rPr>
                      <w:rFonts w:cs="Times New Roman"/>
                      <w:szCs w:val="21"/>
                    </w:rPr>
                  </w:pPr>
                  <w:r>
                    <w:rPr>
                      <w:rFonts w:cs="Times New Roman"/>
                      <w:szCs w:val="21"/>
                    </w:rPr>
                    <w:t>W1</w:t>
                  </w:r>
                </w:p>
              </w:tc>
              <w:tc>
                <w:tcPr>
                  <w:tcW w:w="2693" w:type="dxa"/>
                  <w:vAlign w:val="center"/>
                </w:tcPr>
                <w:p w:rsidR="0027511E" w:rsidRDefault="0027511E">
                  <w:pPr>
                    <w:jc w:val="center"/>
                    <w:rPr>
                      <w:rFonts w:cs="Times New Roman"/>
                      <w:szCs w:val="21"/>
                    </w:rPr>
                  </w:pPr>
                  <w:r>
                    <w:rPr>
                      <w:rFonts w:cs="Times New Roman"/>
                      <w:szCs w:val="21"/>
                    </w:rPr>
                    <w:t>生活废水</w:t>
                  </w:r>
                </w:p>
              </w:tc>
              <w:tc>
                <w:tcPr>
                  <w:tcW w:w="1463" w:type="dxa"/>
                  <w:vAlign w:val="center"/>
                </w:tcPr>
                <w:p w:rsidR="0027511E" w:rsidRDefault="0027511E">
                  <w:pPr>
                    <w:jc w:val="center"/>
                    <w:rPr>
                      <w:rFonts w:cs="Times New Roman"/>
                      <w:szCs w:val="21"/>
                    </w:rPr>
                  </w:pPr>
                  <w:r>
                    <w:rPr>
                      <w:rFonts w:cs="Times New Roman"/>
                      <w:szCs w:val="21"/>
                    </w:rPr>
                    <w:t>COD</w:t>
                  </w:r>
                  <w:r>
                    <w:rPr>
                      <w:rFonts w:cs="Times New Roman"/>
                      <w:szCs w:val="21"/>
                      <w:vertAlign w:val="subscript"/>
                    </w:rPr>
                    <w:t>Cr</w:t>
                  </w:r>
                  <w:r>
                    <w:rPr>
                      <w:rFonts w:cs="Times New Roman"/>
                      <w:spacing w:val="4"/>
                      <w:szCs w:val="21"/>
                    </w:rPr>
                    <w:t>、</w:t>
                  </w:r>
                  <w:r>
                    <w:rPr>
                      <w:rFonts w:cs="Times New Roman"/>
                      <w:szCs w:val="21"/>
                    </w:rPr>
                    <w:t>BOD</w:t>
                  </w:r>
                  <w:r>
                    <w:rPr>
                      <w:rFonts w:cs="Times New Roman"/>
                      <w:szCs w:val="21"/>
                      <w:vertAlign w:val="subscript"/>
                    </w:rPr>
                    <w:t>5</w:t>
                  </w:r>
                  <w:r>
                    <w:rPr>
                      <w:rFonts w:cs="Times New Roman"/>
                      <w:spacing w:val="4"/>
                      <w:szCs w:val="21"/>
                    </w:rPr>
                    <w:t>、</w:t>
                  </w:r>
                  <w:r>
                    <w:rPr>
                      <w:rFonts w:cs="Times New Roman"/>
                      <w:szCs w:val="21"/>
                    </w:rPr>
                    <w:t>SS</w:t>
                  </w:r>
                  <w:r>
                    <w:rPr>
                      <w:rFonts w:cs="Times New Roman"/>
                      <w:spacing w:val="4"/>
                      <w:szCs w:val="21"/>
                    </w:rPr>
                    <w:t>、</w:t>
                  </w:r>
                  <w:r>
                    <w:rPr>
                      <w:rFonts w:cs="Times New Roman"/>
                      <w:szCs w:val="21"/>
                    </w:rPr>
                    <w:t>氨氮</w:t>
                  </w:r>
                </w:p>
              </w:tc>
            </w:tr>
            <w:tr w:rsidR="0027511E">
              <w:tc>
                <w:tcPr>
                  <w:tcW w:w="1305" w:type="dxa"/>
                  <w:vMerge w:val="restart"/>
                  <w:vAlign w:val="center"/>
                </w:tcPr>
                <w:p w:rsidR="0027511E" w:rsidRDefault="0027511E">
                  <w:pPr>
                    <w:jc w:val="center"/>
                  </w:pPr>
                  <w:r>
                    <w:rPr>
                      <w:rFonts w:hint="eastAsia"/>
                    </w:rPr>
                    <w:t>固废</w:t>
                  </w:r>
                </w:p>
              </w:tc>
              <w:tc>
                <w:tcPr>
                  <w:tcW w:w="1134" w:type="dxa"/>
                  <w:vAlign w:val="center"/>
                </w:tcPr>
                <w:p w:rsidR="0027511E" w:rsidRDefault="0027511E">
                  <w:pPr>
                    <w:jc w:val="center"/>
                  </w:pPr>
                  <w:r>
                    <w:t>开料</w:t>
                  </w:r>
                </w:p>
              </w:tc>
              <w:tc>
                <w:tcPr>
                  <w:tcW w:w="1417" w:type="dxa"/>
                  <w:vAlign w:val="center"/>
                </w:tcPr>
                <w:p w:rsidR="0027511E" w:rsidRDefault="0027511E">
                  <w:pPr>
                    <w:jc w:val="center"/>
                  </w:pPr>
                  <w:r>
                    <w:rPr>
                      <w:rFonts w:hint="eastAsia"/>
                    </w:rPr>
                    <w:t>S1</w:t>
                  </w:r>
                </w:p>
              </w:tc>
              <w:tc>
                <w:tcPr>
                  <w:tcW w:w="2693" w:type="dxa"/>
                  <w:vAlign w:val="center"/>
                </w:tcPr>
                <w:p w:rsidR="0027511E" w:rsidRDefault="0027511E">
                  <w:pPr>
                    <w:jc w:val="center"/>
                  </w:pPr>
                  <w:r>
                    <w:t>木材边角料</w:t>
                  </w:r>
                </w:p>
              </w:tc>
              <w:tc>
                <w:tcPr>
                  <w:tcW w:w="1463" w:type="dxa"/>
                  <w:vAlign w:val="center"/>
                </w:tcPr>
                <w:p w:rsidR="0027511E" w:rsidRDefault="0027511E">
                  <w:pPr>
                    <w:jc w:val="center"/>
                  </w:pPr>
                  <w:r>
                    <w:t>木材边角料</w:t>
                  </w:r>
                </w:p>
              </w:tc>
            </w:tr>
            <w:tr w:rsidR="0027511E">
              <w:tc>
                <w:tcPr>
                  <w:tcW w:w="1305" w:type="dxa"/>
                  <w:vMerge/>
                  <w:vAlign w:val="center"/>
                </w:tcPr>
                <w:p w:rsidR="0027511E" w:rsidRDefault="0027511E">
                  <w:pPr>
                    <w:jc w:val="center"/>
                  </w:pPr>
                </w:p>
              </w:tc>
              <w:tc>
                <w:tcPr>
                  <w:tcW w:w="1134" w:type="dxa"/>
                  <w:vAlign w:val="center"/>
                </w:tcPr>
                <w:p w:rsidR="0027511E" w:rsidRDefault="0027511E">
                  <w:pPr>
                    <w:jc w:val="center"/>
                  </w:pPr>
                  <w:r>
                    <w:t>除尘</w:t>
                  </w:r>
                </w:p>
              </w:tc>
              <w:tc>
                <w:tcPr>
                  <w:tcW w:w="1417" w:type="dxa"/>
                  <w:vAlign w:val="center"/>
                </w:tcPr>
                <w:p w:rsidR="0027511E" w:rsidRDefault="0027511E">
                  <w:pPr>
                    <w:jc w:val="center"/>
                  </w:pPr>
                  <w:r>
                    <w:rPr>
                      <w:rFonts w:hint="eastAsia"/>
                    </w:rPr>
                    <w:t>S2</w:t>
                  </w:r>
                </w:p>
              </w:tc>
              <w:tc>
                <w:tcPr>
                  <w:tcW w:w="2693" w:type="dxa"/>
                  <w:vAlign w:val="center"/>
                </w:tcPr>
                <w:p w:rsidR="0027511E" w:rsidRDefault="0027511E">
                  <w:pPr>
                    <w:jc w:val="center"/>
                  </w:pPr>
                  <w:r>
                    <w:t>收集粉尘</w:t>
                  </w:r>
                </w:p>
              </w:tc>
              <w:tc>
                <w:tcPr>
                  <w:tcW w:w="1463" w:type="dxa"/>
                  <w:vAlign w:val="center"/>
                </w:tcPr>
                <w:p w:rsidR="0027511E" w:rsidRDefault="0027511E">
                  <w:pPr>
                    <w:jc w:val="center"/>
                  </w:pPr>
                  <w:r>
                    <w:t>粉尘</w:t>
                  </w:r>
                </w:p>
              </w:tc>
            </w:tr>
            <w:tr w:rsidR="0027511E">
              <w:tc>
                <w:tcPr>
                  <w:tcW w:w="1305" w:type="dxa"/>
                  <w:vMerge/>
                  <w:vAlign w:val="center"/>
                </w:tcPr>
                <w:p w:rsidR="0027511E" w:rsidRDefault="0027511E">
                  <w:pPr>
                    <w:jc w:val="center"/>
                  </w:pPr>
                </w:p>
              </w:tc>
              <w:tc>
                <w:tcPr>
                  <w:tcW w:w="1134" w:type="dxa"/>
                  <w:vMerge w:val="restart"/>
                  <w:vAlign w:val="center"/>
                </w:tcPr>
                <w:p w:rsidR="0027511E" w:rsidRDefault="0027511E">
                  <w:pPr>
                    <w:jc w:val="center"/>
                  </w:pPr>
                  <w:r>
                    <w:t>废气处理</w:t>
                  </w:r>
                </w:p>
              </w:tc>
              <w:tc>
                <w:tcPr>
                  <w:tcW w:w="1417" w:type="dxa"/>
                  <w:vAlign w:val="center"/>
                </w:tcPr>
                <w:p w:rsidR="0027511E" w:rsidRDefault="0027511E">
                  <w:pPr>
                    <w:jc w:val="center"/>
                  </w:pPr>
                  <w:r>
                    <w:rPr>
                      <w:rFonts w:hint="eastAsia"/>
                    </w:rPr>
                    <w:t>S3</w:t>
                  </w:r>
                </w:p>
              </w:tc>
              <w:tc>
                <w:tcPr>
                  <w:tcW w:w="2693" w:type="dxa"/>
                  <w:vAlign w:val="center"/>
                </w:tcPr>
                <w:p w:rsidR="0027511E" w:rsidRDefault="0027511E">
                  <w:pPr>
                    <w:jc w:val="center"/>
                  </w:pPr>
                  <w:r>
                    <w:t>漆渣</w:t>
                  </w:r>
                </w:p>
              </w:tc>
              <w:tc>
                <w:tcPr>
                  <w:tcW w:w="1463" w:type="dxa"/>
                  <w:vAlign w:val="center"/>
                </w:tcPr>
                <w:p w:rsidR="0027511E" w:rsidRDefault="0027511E">
                  <w:pPr>
                    <w:jc w:val="center"/>
                  </w:pPr>
                  <w:r>
                    <w:t>漆渣、水分</w:t>
                  </w:r>
                </w:p>
              </w:tc>
            </w:tr>
            <w:tr w:rsidR="0027511E">
              <w:tc>
                <w:tcPr>
                  <w:tcW w:w="1305" w:type="dxa"/>
                  <w:vMerge/>
                  <w:vAlign w:val="center"/>
                </w:tcPr>
                <w:p w:rsidR="0027511E" w:rsidRDefault="0027511E">
                  <w:pPr>
                    <w:jc w:val="center"/>
                  </w:pPr>
                </w:p>
              </w:tc>
              <w:tc>
                <w:tcPr>
                  <w:tcW w:w="1134" w:type="dxa"/>
                  <w:vMerge/>
                  <w:vAlign w:val="center"/>
                </w:tcPr>
                <w:p w:rsidR="0027511E" w:rsidRDefault="0027511E">
                  <w:pPr>
                    <w:jc w:val="center"/>
                  </w:pPr>
                </w:p>
              </w:tc>
              <w:tc>
                <w:tcPr>
                  <w:tcW w:w="1417" w:type="dxa"/>
                  <w:vAlign w:val="center"/>
                </w:tcPr>
                <w:p w:rsidR="0027511E" w:rsidRDefault="0027511E" w:rsidP="00E63390">
                  <w:pPr>
                    <w:jc w:val="center"/>
                  </w:pPr>
                  <w:r>
                    <w:rPr>
                      <w:rFonts w:hint="eastAsia"/>
                    </w:rPr>
                    <w:t>S4</w:t>
                  </w:r>
                </w:p>
              </w:tc>
              <w:tc>
                <w:tcPr>
                  <w:tcW w:w="2693" w:type="dxa"/>
                  <w:vAlign w:val="center"/>
                </w:tcPr>
                <w:p w:rsidR="0027511E" w:rsidRDefault="0027511E" w:rsidP="00E63390">
                  <w:pPr>
                    <w:jc w:val="center"/>
                  </w:pPr>
                  <w:r>
                    <w:t>废活性炭</w:t>
                  </w:r>
                </w:p>
              </w:tc>
              <w:tc>
                <w:tcPr>
                  <w:tcW w:w="1463" w:type="dxa"/>
                  <w:vAlign w:val="center"/>
                </w:tcPr>
                <w:p w:rsidR="0027511E" w:rsidRDefault="0027511E" w:rsidP="00E63390">
                  <w:pPr>
                    <w:jc w:val="center"/>
                  </w:pPr>
                  <w:r>
                    <w:t>废活性炭、</w:t>
                  </w:r>
                  <w:r>
                    <w:rPr>
                      <w:rFonts w:hint="eastAsia"/>
                    </w:rPr>
                    <w:t>VOCs</w:t>
                  </w:r>
                </w:p>
              </w:tc>
            </w:tr>
            <w:tr w:rsidR="0027511E">
              <w:tc>
                <w:tcPr>
                  <w:tcW w:w="1305" w:type="dxa"/>
                  <w:vMerge/>
                  <w:vAlign w:val="center"/>
                </w:tcPr>
                <w:p w:rsidR="0027511E" w:rsidRDefault="0027511E">
                  <w:pPr>
                    <w:jc w:val="center"/>
                  </w:pPr>
                </w:p>
              </w:tc>
              <w:tc>
                <w:tcPr>
                  <w:tcW w:w="1134" w:type="dxa"/>
                  <w:vMerge/>
                  <w:vAlign w:val="center"/>
                </w:tcPr>
                <w:p w:rsidR="0027511E" w:rsidRDefault="0027511E">
                  <w:pPr>
                    <w:jc w:val="center"/>
                  </w:pPr>
                </w:p>
              </w:tc>
              <w:tc>
                <w:tcPr>
                  <w:tcW w:w="1417" w:type="dxa"/>
                  <w:vAlign w:val="center"/>
                </w:tcPr>
                <w:p w:rsidR="0027511E" w:rsidRDefault="0027511E">
                  <w:pPr>
                    <w:jc w:val="center"/>
                  </w:pPr>
                  <w:r>
                    <w:rPr>
                      <w:rFonts w:hint="eastAsia"/>
                    </w:rPr>
                    <w:t>S5</w:t>
                  </w:r>
                </w:p>
              </w:tc>
              <w:tc>
                <w:tcPr>
                  <w:tcW w:w="2693" w:type="dxa"/>
                  <w:vAlign w:val="center"/>
                </w:tcPr>
                <w:p w:rsidR="0027511E" w:rsidRDefault="0027511E">
                  <w:pPr>
                    <w:jc w:val="center"/>
                  </w:pPr>
                  <w:r>
                    <w:t>废</w:t>
                  </w:r>
                  <w:r>
                    <w:rPr>
                      <w:rFonts w:hint="eastAsia"/>
                    </w:rPr>
                    <w:t>UV</w:t>
                  </w:r>
                  <w:r>
                    <w:rPr>
                      <w:rFonts w:hint="eastAsia"/>
                    </w:rPr>
                    <w:t>灯管</w:t>
                  </w:r>
                </w:p>
              </w:tc>
              <w:tc>
                <w:tcPr>
                  <w:tcW w:w="1463" w:type="dxa"/>
                  <w:vAlign w:val="center"/>
                </w:tcPr>
                <w:p w:rsidR="0027511E" w:rsidRDefault="0027511E">
                  <w:pPr>
                    <w:jc w:val="center"/>
                  </w:pPr>
                  <w:r>
                    <w:t>废</w:t>
                  </w:r>
                  <w:r>
                    <w:rPr>
                      <w:rFonts w:hint="eastAsia"/>
                    </w:rPr>
                    <w:t>UV</w:t>
                  </w:r>
                  <w:r>
                    <w:rPr>
                      <w:rFonts w:hint="eastAsia"/>
                    </w:rPr>
                    <w:t>灯管</w:t>
                  </w:r>
                </w:p>
              </w:tc>
            </w:tr>
            <w:tr w:rsidR="0027511E">
              <w:tc>
                <w:tcPr>
                  <w:tcW w:w="1305" w:type="dxa"/>
                  <w:vMerge/>
                  <w:vAlign w:val="center"/>
                </w:tcPr>
                <w:p w:rsidR="0027511E" w:rsidRDefault="0027511E">
                  <w:pPr>
                    <w:jc w:val="center"/>
                  </w:pPr>
                </w:p>
              </w:tc>
              <w:tc>
                <w:tcPr>
                  <w:tcW w:w="1134" w:type="dxa"/>
                  <w:vAlign w:val="center"/>
                </w:tcPr>
                <w:p w:rsidR="0027511E" w:rsidRDefault="0027511E">
                  <w:pPr>
                    <w:jc w:val="center"/>
                  </w:pPr>
                  <w:r>
                    <w:t>生产加工</w:t>
                  </w:r>
                </w:p>
              </w:tc>
              <w:tc>
                <w:tcPr>
                  <w:tcW w:w="1417" w:type="dxa"/>
                  <w:vAlign w:val="center"/>
                </w:tcPr>
                <w:p w:rsidR="0027511E" w:rsidRDefault="0027511E" w:rsidP="0088451F">
                  <w:pPr>
                    <w:jc w:val="center"/>
                  </w:pPr>
                  <w:r>
                    <w:rPr>
                      <w:rFonts w:hint="eastAsia"/>
                    </w:rPr>
                    <w:t>S6</w:t>
                  </w:r>
                </w:p>
              </w:tc>
              <w:tc>
                <w:tcPr>
                  <w:tcW w:w="2693" w:type="dxa"/>
                  <w:vAlign w:val="center"/>
                </w:tcPr>
                <w:p w:rsidR="0027511E" w:rsidRDefault="0027511E">
                  <w:pPr>
                    <w:jc w:val="center"/>
                  </w:pPr>
                  <w:r>
                    <w:t>废油漆桶</w:t>
                  </w:r>
                  <w:r>
                    <w:rPr>
                      <w:rFonts w:hint="eastAsia"/>
                    </w:rPr>
                    <w:t>、废稀释剂桶</w:t>
                  </w:r>
                </w:p>
              </w:tc>
              <w:tc>
                <w:tcPr>
                  <w:tcW w:w="1463" w:type="dxa"/>
                  <w:vAlign w:val="center"/>
                </w:tcPr>
                <w:p w:rsidR="0027511E" w:rsidRDefault="0027511E">
                  <w:pPr>
                    <w:jc w:val="center"/>
                  </w:pPr>
                  <w:r>
                    <w:t>废油漆桶</w:t>
                  </w:r>
                  <w:r>
                    <w:rPr>
                      <w:rFonts w:hint="eastAsia"/>
                    </w:rPr>
                    <w:t>、废稀释剂桶</w:t>
                  </w:r>
                </w:p>
              </w:tc>
            </w:tr>
            <w:tr w:rsidR="0027511E">
              <w:tc>
                <w:tcPr>
                  <w:tcW w:w="1305" w:type="dxa"/>
                  <w:vMerge/>
                  <w:vAlign w:val="center"/>
                </w:tcPr>
                <w:p w:rsidR="0027511E" w:rsidRDefault="0027511E">
                  <w:pPr>
                    <w:jc w:val="center"/>
                  </w:pPr>
                </w:p>
              </w:tc>
              <w:tc>
                <w:tcPr>
                  <w:tcW w:w="1134" w:type="dxa"/>
                  <w:vAlign w:val="center"/>
                </w:tcPr>
                <w:p w:rsidR="0027511E" w:rsidRDefault="0027511E">
                  <w:pPr>
                    <w:jc w:val="center"/>
                  </w:pPr>
                  <w:r>
                    <w:t>设备维护</w:t>
                  </w:r>
                </w:p>
              </w:tc>
              <w:tc>
                <w:tcPr>
                  <w:tcW w:w="1417" w:type="dxa"/>
                  <w:vAlign w:val="center"/>
                </w:tcPr>
                <w:p w:rsidR="0027511E" w:rsidRDefault="0027511E" w:rsidP="0088451F">
                  <w:pPr>
                    <w:jc w:val="center"/>
                  </w:pPr>
                  <w:r>
                    <w:rPr>
                      <w:rFonts w:hint="eastAsia"/>
                    </w:rPr>
                    <w:t>S7</w:t>
                  </w:r>
                </w:p>
              </w:tc>
              <w:tc>
                <w:tcPr>
                  <w:tcW w:w="2693" w:type="dxa"/>
                  <w:vAlign w:val="center"/>
                </w:tcPr>
                <w:p w:rsidR="0027511E" w:rsidRDefault="0027511E">
                  <w:pPr>
                    <w:jc w:val="center"/>
                  </w:pPr>
                  <w:r>
                    <w:t>废机油</w:t>
                  </w:r>
                </w:p>
              </w:tc>
              <w:tc>
                <w:tcPr>
                  <w:tcW w:w="1463" w:type="dxa"/>
                  <w:vAlign w:val="center"/>
                </w:tcPr>
                <w:p w:rsidR="0027511E" w:rsidRDefault="0027511E">
                  <w:pPr>
                    <w:jc w:val="center"/>
                  </w:pPr>
                  <w:r>
                    <w:t>废机油</w:t>
                  </w:r>
                </w:p>
              </w:tc>
            </w:tr>
            <w:tr w:rsidR="0027511E">
              <w:tc>
                <w:tcPr>
                  <w:tcW w:w="1305" w:type="dxa"/>
                  <w:vMerge/>
                  <w:vAlign w:val="center"/>
                </w:tcPr>
                <w:p w:rsidR="0027511E" w:rsidRDefault="0027511E">
                  <w:pPr>
                    <w:jc w:val="center"/>
                  </w:pPr>
                </w:p>
              </w:tc>
              <w:tc>
                <w:tcPr>
                  <w:tcW w:w="1134" w:type="dxa"/>
                  <w:vAlign w:val="center"/>
                </w:tcPr>
                <w:p w:rsidR="0027511E" w:rsidRDefault="0027511E">
                  <w:pPr>
                    <w:jc w:val="center"/>
                  </w:pPr>
                  <w:r>
                    <w:t>员工生活</w:t>
                  </w:r>
                </w:p>
              </w:tc>
              <w:tc>
                <w:tcPr>
                  <w:tcW w:w="1417" w:type="dxa"/>
                  <w:vAlign w:val="center"/>
                </w:tcPr>
                <w:p w:rsidR="0027511E" w:rsidRDefault="0027511E" w:rsidP="0088451F">
                  <w:pPr>
                    <w:jc w:val="center"/>
                  </w:pPr>
                  <w:r>
                    <w:rPr>
                      <w:rFonts w:hint="eastAsia"/>
                    </w:rPr>
                    <w:t>S8</w:t>
                  </w:r>
                </w:p>
              </w:tc>
              <w:tc>
                <w:tcPr>
                  <w:tcW w:w="2693" w:type="dxa"/>
                  <w:vAlign w:val="center"/>
                </w:tcPr>
                <w:p w:rsidR="0027511E" w:rsidRDefault="0027511E">
                  <w:pPr>
                    <w:jc w:val="center"/>
                  </w:pPr>
                  <w:r>
                    <w:t>生活垃圾</w:t>
                  </w:r>
                </w:p>
              </w:tc>
              <w:tc>
                <w:tcPr>
                  <w:tcW w:w="1463" w:type="dxa"/>
                  <w:vAlign w:val="center"/>
                </w:tcPr>
                <w:p w:rsidR="0027511E" w:rsidRDefault="0027511E">
                  <w:pPr>
                    <w:jc w:val="center"/>
                  </w:pPr>
                  <w:r>
                    <w:t>生活垃圾</w:t>
                  </w:r>
                </w:p>
              </w:tc>
            </w:tr>
            <w:tr w:rsidR="0027511E">
              <w:tc>
                <w:tcPr>
                  <w:tcW w:w="1305" w:type="dxa"/>
                  <w:vAlign w:val="center"/>
                </w:tcPr>
                <w:p w:rsidR="0027511E" w:rsidRDefault="0027511E">
                  <w:pPr>
                    <w:jc w:val="center"/>
                  </w:pPr>
                  <w:r>
                    <w:rPr>
                      <w:rFonts w:hint="eastAsia"/>
                    </w:rPr>
                    <w:t>噪声</w:t>
                  </w:r>
                </w:p>
              </w:tc>
              <w:tc>
                <w:tcPr>
                  <w:tcW w:w="1134" w:type="dxa"/>
                  <w:vAlign w:val="center"/>
                </w:tcPr>
                <w:p w:rsidR="0027511E" w:rsidRDefault="0027511E">
                  <w:pPr>
                    <w:jc w:val="center"/>
                  </w:pPr>
                  <w:r>
                    <w:t>生产加工</w:t>
                  </w:r>
                </w:p>
              </w:tc>
              <w:tc>
                <w:tcPr>
                  <w:tcW w:w="1417" w:type="dxa"/>
                  <w:vAlign w:val="center"/>
                </w:tcPr>
                <w:p w:rsidR="0027511E" w:rsidRDefault="0027511E">
                  <w:pPr>
                    <w:jc w:val="center"/>
                  </w:pPr>
                  <w:r>
                    <w:rPr>
                      <w:rFonts w:hint="eastAsia"/>
                    </w:rPr>
                    <w:t>N1</w:t>
                  </w:r>
                </w:p>
              </w:tc>
              <w:tc>
                <w:tcPr>
                  <w:tcW w:w="4156" w:type="dxa"/>
                  <w:gridSpan w:val="2"/>
                  <w:vAlign w:val="center"/>
                </w:tcPr>
                <w:p w:rsidR="0027511E" w:rsidRDefault="0027511E">
                  <w:pPr>
                    <w:jc w:val="center"/>
                  </w:pPr>
                  <w:r>
                    <w:rPr>
                      <w:rFonts w:hint="eastAsia"/>
                    </w:rPr>
                    <w:t>主要为铣床、立轴镂铣机、打磨机、砂光机、风机、空压机等运行产生的噪声。</w:t>
                  </w:r>
                </w:p>
              </w:tc>
            </w:tr>
          </w:tbl>
          <w:p w:rsidR="00715607" w:rsidRDefault="00715607">
            <w:pPr>
              <w:spacing w:line="360" w:lineRule="auto"/>
              <w:jc w:val="center"/>
              <w:rPr>
                <w:color w:val="0000FF"/>
              </w:rPr>
            </w:pPr>
          </w:p>
        </w:tc>
      </w:tr>
      <w:tr w:rsidR="00715607">
        <w:tc>
          <w:tcPr>
            <w:tcW w:w="817" w:type="dxa"/>
            <w:vAlign w:val="center"/>
          </w:tcPr>
          <w:p w:rsidR="00715607" w:rsidRDefault="00243479">
            <w:pPr>
              <w:jc w:val="center"/>
              <w:rPr>
                <w:rFonts w:cs="宋体"/>
                <w:bCs/>
                <w:kern w:val="2"/>
                <w:szCs w:val="21"/>
              </w:rPr>
            </w:pPr>
            <w:r>
              <w:rPr>
                <w:rFonts w:cs="宋体" w:hint="eastAsia"/>
                <w:bCs/>
                <w:kern w:val="2"/>
                <w:szCs w:val="21"/>
              </w:rPr>
              <w:lastRenderedPageBreak/>
              <w:t>与项</w:t>
            </w:r>
          </w:p>
          <w:p w:rsidR="00715607" w:rsidRDefault="00243479">
            <w:pPr>
              <w:jc w:val="center"/>
              <w:rPr>
                <w:rFonts w:cs="宋体"/>
                <w:bCs/>
                <w:kern w:val="2"/>
                <w:szCs w:val="21"/>
              </w:rPr>
            </w:pPr>
            <w:r>
              <w:rPr>
                <w:rFonts w:cs="宋体" w:hint="eastAsia"/>
                <w:bCs/>
                <w:kern w:val="2"/>
                <w:szCs w:val="21"/>
              </w:rPr>
              <w:t>目有</w:t>
            </w:r>
          </w:p>
          <w:p w:rsidR="00715607" w:rsidRDefault="00243479">
            <w:pPr>
              <w:jc w:val="center"/>
              <w:rPr>
                <w:rFonts w:cs="宋体"/>
                <w:bCs/>
                <w:kern w:val="2"/>
                <w:szCs w:val="21"/>
              </w:rPr>
            </w:pPr>
            <w:r>
              <w:rPr>
                <w:rFonts w:cs="宋体" w:hint="eastAsia"/>
                <w:bCs/>
                <w:kern w:val="2"/>
                <w:szCs w:val="21"/>
              </w:rPr>
              <w:t>关的</w:t>
            </w:r>
          </w:p>
          <w:p w:rsidR="00715607" w:rsidRDefault="00243479">
            <w:pPr>
              <w:jc w:val="center"/>
              <w:rPr>
                <w:rFonts w:cs="宋体"/>
                <w:bCs/>
                <w:kern w:val="2"/>
                <w:szCs w:val="21"/>
              </w:rPr>
            </w:pPr>
            <w:r>
              <w:rPr>
                <w:rFonts w:cs="宋体" w:hint="eastAsia"/>
                <w:bCs/>
                <w:kern w:val="2"/>
                <w:szCs w:val="21"/>
              </w:rPr>
              <w:t>原有</w:t>
            </w:r>
          </w:p>
          <w:p w:rsidR="00715607" w:rsidRDefault="00243479">
            <w:pPr>
              <w:jc w:val="center"/>
              <w:rPr>
                <w:rFonts w:cs="宋体"/>
                <w:bCs/>
                <w:kern w:val="2"/>
                <w:szCs w:val="21"/>
              </w:rPr>
            </w:pPr>
            <w:r>
              <w:rPr>
                <w:rFonts w:cs="宋体" w:hint="eastAsia"/>
                <w:bCs/>
                <w:kern w:val="2"/>
                <w:szCs w:val="21"/>
              </w:rPr>
              <w:t>环境</w:t>
            </w:r>
          </w:p>
          <w:p w:rsidR="00715607" w:rsidRDefault="00243479">
            <w:pPr>
              <w:jc w:val="center"/>
              <w:rPr>
                <w:rFonts w:cs="宋体"/>
                <w:bCs/>
                <w:kern w:val="2"/>
                <w:szCs w:val="21"/>
              </w:rPr>
            </w:pPr>
            <w:r>
              <w:rPr>
                <w:rFonts w:cs="宋体" w:hint="eastAsia"/>
                <w:bCs/>
                <w:kern w:val="2"/>
                <w:szCs w:val="21"/>
              </w:rPr>
              <w:t>污染</w:t>
            </w:r>
          </w:p>
          <w:p w:rsidR="00715607" w:rsidRDefault="00243479">
            <w:pPr>
              <w:jc w:val="center"/>
            </w:pPr>
            <w:r>
              <w:rPr>
                <w:rFonts w:cs="宋体" w:hint="eastAsia"/>
                <w:bCs/>
                <w:kern w:val="2"/>
                <w:szCs w:val="21"/>
              </w:rPr>
              <w:t>问题</w:t>
            </w:r>
          </w:p>
        </w:tc>
        <w:tc>
          <w:tcPr>
            <w:tcW w:w="8243" w:type="dxa"/>
          </w:tcPr>
          <w:p w:rsidR="00715607" w:rsidRDefault="00243479">
            <w:pPr>
              <w:spacing w:line="360" w:lineRule="auto"/>
              <w:ind w:firstLineChars="200" w:firstLine="420"/>
            </w:pPr>
            <w:r>
              <w:rPr>
                <w:rFonts w:hint="eastAsia"/>
              </w:rPr>
              <w:t>本项目为新建项目，租赁现有空厂房建设，无原有环境污染问题。</w:t>
            </w: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p w:rsidR="00715607" w:rsidRDefault="00715607">
            <w:pPr>
              <w:spacing w:line="360" w:lineRule="auto"/>
              <w:ind w:firstLineChars="200" w:firstLine="420"/>
            </w:pPr>
          </w:p>
        </w:tc>
      </w:tr>
    </w:tbl>
    <w:p w:rsidR="00715607" w:rsidRDefault="00715607">
      <w:pPr>
        <w:sectPr w:rsidR="00715607">
          <w:pgSz w:w="11906" w:h="16838"/>
          <w:pgMar w:top="1701" w:right="1531" w:bottom="1701" w:left="1531" w:header="851" w:footer="992" w:gutter="0"/>
          <w:cols w:space="425"/>
          <w:docGrid w:type="lines" w:linePitch="312"/>
        </w:sectPr>
      </w:pPr>
    </w:p>
    <w:p w:rsidR="00715607" w:rsidRDefault="00243479">
      <w:pPr>
        <w:pStyle w:val="1"/>
      </w:pPr>
      <w:r>
        <w:rPr>
          <w:rFonts w:hint="eastAsia"/>
        </w:rPr>
        <w:lastRenderedPageBreak/>
        <w:t>三、区域环境质量现状、环境保护目标及评价标准</w:t>
      </w:r>
    </w:p>
    <w:tbl>
      <w:tblPr>
        <w:tblStyle w:val="af0"/>
        <w:tblW w:w="0" w:type="auto"/>
        <w:tblLook w:val="04A0" w:firstRow="1" w:lastRow="0" w:firstColumn="1" w:lastColumn="0" w:noHBand="0" w:noVBand="1"/>
      </w:tblPr>
      <w:tblGrid>
        <w:gridCol w:w="817"/>
        <w:gridCol w:w="8243"/>
      </w:tblGrid>
      <w:tr w:rsidR="00715607">
        <w:tc>
          <w:tcPr>
            <w:tcW w:w="817" w:type="dxa"/>
            <w:vAlign w:val="center"/>
          </w:tcPr>
          <w:p w:rsidR="00715607" w:rsidRDefault="00243479">
            <w:pPr>
              <w:jc w:val="center"/>
              <w:rPr>
                <w:rFonts w:ascii="宋体" w:hAnsi="宋体" w:cs="宋体"/>
                <w:szCs w:val="21"/>
              </w:rPr>
            </w:pPr>
            <w:r>
              <w:rPr>
                <w:rFonts w:ascii="宋体" w:hAnsi="宋体" w:cs="宋体" w:hint="eastAsia"/>
                <w:szCs w:val="21"/>
              </w:rPr>
              <w:t>区域</w:t>
            </w:r>
          </w:p>
          <w:p w:rsidR="00715607" w:rsidRDefault="00243479">
            <w:pPr>
              <w:jc w:val="center"/>
              <w:rPr>
                <w:rFonts w:ascii="宋体" w:hAnsi="宋体" w:cs="宋体"/>
                <w:szCs w:val="21"/>
              </w:rPr>
            </w:pPr>
            <w:r>
              <w:rPr>
                <w:rFonts w:ascii="宋体" w:hAnsi="宋体" w:cs="宋体" w:hint="eastAsia"/>
                <w:szCs w:val="21"/>
              </w:rPr>
              <w:t>环境</w:t>
            </w:r>
          </w:p>
          <w:p w:rsidR="00715607" w:rsidRDefault="00243479">
            <w:pPr>
              <w:jc w:val="center"/>
              <w:rPr>
                <w:rFonts w:ascii="宋体" w:hAnsi="宋体" w:cs="宋体"/>
                <w:szCs w:val="21"/>
              </w:rPr>
            </w:pPr>
            <w:r>
              <w:rPr>
                <w:rFonts w:ascii="宋体" w:hAnsi="宋体" w:cs="宋体" w:hint="eastAsia"/>
                <w:szCs w:val="21"/>
              </w:rPr>
              <w:t>质量</w:t>
            </w:r>
          </w:p>
          <w:p w:rsidR="00715607" w:rsidRDefault="00243479">
            <w:pPr>
              <w:jc w:val="center"/>
            </w:pPr>
            <w:r>
              <w:rPr>
                <w:rFonts w:ascii="宋体" w:hAnsi="宋体" w:cs="宋体" w:hint="eastAsia"/>
                <w:szCs w:val="21"/>
              </w:rPr>
              <w:t>现状</w:t>
            </w:r>
          </w:p>
        </w:tc>
        <w:tc>
          <w:tcPr>
            <w:tcW w:w="8243" w:type="dxa"/>
          </w:tcPr>
          <w:p w:rsidR="00715607" w:rsidRDefault="00243479">
            <w:pPr>
              <w:spacing w:line="360" w:lineRule="auto"/>
            </w:pPr>
            <w:r>
              <w:rPr>
                <w:rFonts w:hint="eastAsia"/>
              </w:rPr>
              <w:t>1</w:t>
            </w:r>
            <w:r>
              <w:rPr>
                <w:rFonts w:hint="eastAsia"/>
              </w:rPr>
              <w:t>、大气环境</w:t>
            </w:r>
          </w:p>
          <w:p w:rsidR="00715607" w:rsidRDefault="00243479">
            <w:pPr>
              <w:spacing w:line="360" w:lineRule="auto"/>
            </w:pPr>
            <w:r>
              <w:rPr>
                <w:rFonts w:hint="eastAsia"/>
              </w:rPr>
              <w:t>（</w:t>
            </w:r>
            <w:r>
              <w:rPr>
                <w:rFonts w:hint="eastAsia"/>
              </w:rPr>
              <w:t>1</w:t>
            </w:r>
            <w:r>
              <w:rPr>
                <w:rFonts w:hint="eastAsia"/>
              </w:rPr>
              <w:t>）空气质量达标区判定</w:t>
            </w:r>
          </w:p>
          <w:p w:rsidR="00715607" w:rsidRPr="00AA39BA" w:rsidRDefault="00243479" w:rsidP="00AA39BA">
            <w:pPr>
              <w:spacing w:line="360" w:lineRule="auto"/>
              <w:ind w:firstLine="435"/>
              <w:rPr>
                <w:bCs/>
              </w:rPr>
            </w:pPr>
            <w:r>
              <w:t>项目位于</w:t>
            </w:r>
            <w:r>
              <w:rPr>
                <w:rFonts w:hint="eastAsia"/>
              </w:rPr>
              <w:t>澧县大堰垱镇陈管垱村二十三组</w:t>
            </w:r>
            <w:r>
              <w:t>，</w:t>
            </w:r>
            <w:r>
              <w:rPr>
                <w:rFonts w:hint="eastAsia"/>
                <w:bCs/>
              </w:rPr>
              <w:t>为了解本项目所在区域大气环境质量现状，本次环评引用</w:t>
            </w:r>
            <w:r w:rsidR="00AA39BA" w:rsidRPr="00AA39BA">
              <w:rPr>
                <w:rFonts w:hint="eastAsia"/>
                <w:bCs/>
              </w:rPr>
              <w:t>《常德市生态环境局关于</w:t>
            </w:r>
            <w:r w:rsidR="00AA39BA" w:rsidRPr="00AA39BA">
              <w:rPr>
                <w:rFonts w:hint="eastAsia"/>
                <w:bCs/>
              </w:rPr>
              <w:t>202</w:t>
            </w:r>
            <w:r w:rsidR="00AA39BA">
              <w:rPr>
                <w:rFonts w:hint="eastAsia"/>
                <w:bCs/>
              </w:rPr>
              <w:t>1</w:t>
            </w:r>
            <w:r w:rsidR="00AA39BA" w:rsidRPr="00AA39BA">
              <w:rPr>
                <w:rFonts w:hint="eastAsia"/>
                <w:bCs/>
              </w:rPr>
              <w:t>年</w:t>
            </w:r>
            <w:r w:rsidR="00AA39BA" w:rsidRPr="00AA39BA">
              <w:rPr>
                <w:rFonts w:hint="eastAsia"/>
                <w:bCs/>
              </w:rPr>
              <w:t>12</w:t>
            </w:r>
            <w:r w:rsidR="00AA39BA" w:rsidRPr="00AA39BA">
              <w:rPr>
                <w:rFonts w:hint="eastAsia"/>
                <w:bCs/>
              </w:rPr>
              <w:t>月全市环境质量状况的通报》中附件</w:t>
            </w:r>
            <w:r w:rsidR="00AA39BA" w:rsidRPr="00AA39BA">
              <w:rPr>
                <w:rFonts w:hint="eastAsia"/>
                <w:bCs/>
              </w:rPr>
              <w:t>3</w:t>
            </w:r>
            <w:r w:rsidR="00AA39BA" w:rsidRPr="00AA39BA">
              <w:rPr>
                <w:rFonts w:hint="eastAsia"/>
                <w:bCs/>
              </w:rPr>
              <w:t>“</w:t>
            </w:r>
            <w:r w:rsidR="00AA39BA" w:rsidRPr="00AA39BA">
              <w:rPr>
                <w:rFonts w:hint="eastAsia"/>
                <w:bCs/>
              </w:rPr>
              <w:t>202</w:t>
            </w:r>
            <w:r w:rsidR="00AA39BA">
              <w:rPr>
                <w:rFonts w:hint="eastAsia"/>
                <w:bCs/>
              </w:rPr>
              <w:t>1</w:t>
            </w:r>
            <w:r w:rsidR="00AA39BA" w:rsidRPr="00AA39BA">
              <w:rPr>
                <w:rFonts w:hint="eastAsia"/>
                <w:bCs/>
              </w:rPr>
              <w:t xml:space="preserve"> </w:t>
            </w:r>
            <w:r w:rsidR="00AA39BA" w:rsidRPr="00AA39BA">
              <w:rPr>
                <w:rFonts w:hint="eastAsia"/>
                <w:bCs/>
              </w:rPr>
              <w:t>年</w:t>
            </w:r>
            <w:r w:rsidR="00AA39BA" w:rsidRPr="00AA39BA">
              <w:rPr>
                <w:rFonts w:hint="eastAsia"/>
                <w:bCs/>
              </w:rPr>
              <w:t xml:space="preserve"> 1</w:t>
            </w:r>
            <w:r w:rsidR="00AA39BA" w:rsidRPr="00AA39BA">
              <w:rPr>
                <w:rFonts w:hint="eastAsia"/>
                <w:bCs/>
              </w:rPr>
              <w:t>～</w:t>
            </w:r>
            <w:r w:rsidR="00AA39BA" w:rsidRPr="00AA39BA">
              <w:rPr>
                <w:rFonts w:hint="eastAsia"/>
                <w:bCs/>
              </w:rPr>
              <w:t xml:space="preserve">12 </w:t>
            </w:r>
            <w:r w:rsidR="00AA39BA" w:rsidRPr="00AA39BA">
              <w:rPr>
                <w:rFonts w:hint="eastAsia"/>
                <w:bCs/>
              </w:rPr>
              <w:t>月常德市环境空气质量状况”，</w:t>
            </w:r>
            <w:r w:rsidR="00AA39BA">
              <w:rPr>
                <w:rFonts w:hint="eastAsia"/>
                <w:bCs/>
              </w:rPr>
              <w:t>其中澧县环境空气监测数据及达标情况如下表所示</w:t>
            </w:r>
            <w:r>
              <w:rPr>
                <w:rFonts w:hint="eastAsia"/>
                <w:bCs/>
              </w:rPr>
              <w:t>。</w:t>
            </w:r>
          </w:p>
          <w:p w:rsidR="00715607" w:rsidRDefault="00243479">
            <w:pPr>
              <w:spacing w:line="360" w:lineRule="auto"/>
              <w:jc w:val="center"/>
            </w:pPr>
            <w:r>
              <w:rPr>
                <w:rFonts w:hint="eastAsia"/>
              </w:rPr>
              <w:t>表</w:t>
            </w:r>
            <w:r>
              <w:rPr>
                <w:rFonts w:hint="eastAsia"/>
              </w:rPr>
              <w:t xml:space="preserve">3-1  </w:t>
            </w:r>
            <w:r>
              <w:rPr>
                <w:rFonts w:hint="eastAsia"/>
              </w:rPr>
              <w:t>区域空气质量现状评价表</w:t>
            </w:r>
          </w:p>
          <w:tbl>
            <w:tblPr>
              <w:tblW w:w="4997"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40"/>
              <w:gridCol w:w="2156"/>
              <w:gridCol w:w="1092"/>
              <w:gridCol w:w="1241"/>
              <w:gridCol w:w="1380"/>
              <w:gridCol w:w="1103"/>
            </w:tblGrid>
            <w:tr w:rsidR="00715607">
              <w:trPr>
                <w:trHeight w:val="362"/>
              </w:trPr>
              <w:tc>
                <w:tcPr>
                  <w:tcW w:w="1040" w:type="dxa"/>
                  <w:vMerge w:val="restart"/>
                  <w:tcBorders>
                    <w:top w:val="single" w:sz="4" w:space="0" w:color="auto"/>
                    <w:left w:val="single" w:sz="4" w:space="0" w:color="auto"/>
                    <w:bottom w:val="single" w:sz="4" w:space="0" w:color="auto"/>
                    <w:right w:val="single" w:sz="4" w:space="0" w:color="auto"/>
                  </w:tcBorders>
                  <w:vAlign w:val="center"/>
                </w:tcPr>
                <w:p w:rsidR="00715607" w:rsidRDefault="00243479">
                  <w:pPr>
                    <w:jc w:val="center"/>
                    <w:rPr>
                      <w:b/>
                      <w:bCs/>
                    </w:rPr>
                  </w:pPr>
                  <w:r>
                    <w:rPr>
                      <w:rFonts w:hint="eastAsia"/>
                      <w:b/>
                      <w:bCs/>
                    </w:rPr>
                    <w:t>污染物</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rsidR="00715607" w:rsidRDefault="00243479">
                  <w:pPr>
                    <w:jc w:val="center"/>
                    <w:rPr>
                      <w:b/>
                      <w:bCs/>
                    </w:rPr>
                  </w:pPr>
                  <w:r>
                    <w:rPr>
                      <w:rFonts w:hint="eastAsia"/>
                      <w:b/>
                      <w:bCs/>
                    </w:rPr>
                    <w:t>评价指标</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715607" w:rsidRDefault="00243479">
                  <w:pPr>
                    <w:jc w:val="center"/>
                    <w:rPr>
                      <w:b/>
                      <w:bCs/>
                    </w:rPr>
                  </w:pPr>
                  <w:r>
                    <w:rPr>
                      <w:rFonts w:hint="eastAsia"/>
                      <w:b/>
                      <w:bCs/>
                    </w:rPr>
                    <w:t>现状浓度</w:t>
                  </w:r>
                  <w:r>
                    <w:rPr>
                      <w:b/>
                      <w:bCs/>
                    </w:rPr>
                    <w:t>/(ug/m</w:t>
                  </w:r>
                  <w:r>
                    <w:rPr>
                      <w:b/>
                      <w:bCs/>
                      <w:vertAlign w:val="superscript"/>
                    </w:rPr>
                    <w:t>3</w:t>
                  </w:r>
                  <w:r>
                    <w:rPr>
                      <w:b/>
                      <w:bCs/>
                    </w:rPr>
                    <w:t>)</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715607" w:rsidRDefault="00243479">
                  <w:pPr>
                    <w:jc w:val="center"/>
                    <w:rPr>
                      <w:b/>
                      <w:bCs/>
                    </w:rPr>
                  </w:pPr>
                  <w:r>
                    <w:rPr>
                      <w:rFonts w:hint="eastAsia"/>
                      <w:b/>
                      <w:bCs/>
                    </w:rPr>
                    <w:t>评价标准</w:t>
                  </w:r>
                  <w:r>
                    <w:rPr>
                      <w:b/>
                      <w:bCs/>
                    </w:rPr>
                    <w:t>/(ug/m</w:t>
                  </w:r>
                  <w:r>
                    <w:rPr>
                      <w:b/>
                      <w:bCs/>
                      <w:vertAlign w:val="superscript"/>
                    </w:rPr>
                    <w:t>3</w:t>
                  </w:r>
                  <w:r>
                    <w:rPr>
                      <w:b/>
                      <w:bCs/>
                    </w:rPr>
                    <w:t>)</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715607" w:rsidRDefault="00243479">
                  <w:pPr>
                    <w:jc w:val="center"/>
                    <w:rPr>
                      <w:b/>
                      <w:bCs/>
                    </w:rPr>
                  </w:pPr>
                  <w:r>
                    <w:rPr>
                      <w:rFonts w:hint="eastAsia"/>
                      <w:b/>
                      <w:bCs/>
                    </w:rPr>
                    <w:t>最大浓度</w:t>
                  </w:r>
                </w:p>
                <w:p w:rsidR="00715607" w:rsidRDefault="00243479">
                  <w:pPr>
                    <w:jc w:val="center"/>
                    <w:rPr>
                      <w:b/>
                      <w:bCs/>
                    </w:rPr>
                  </w:pPr>
                  <w:r>
                    <w:rPr>
                      <w:rFonts w:hint="eastAsia"/>
                      <w:b/>
                      <w:bCs/>
                    </w:rPr>
                    <w:t>占标率</w:t>
                  </w:r>
                  <w:r>
                    <w:rPr>
                      <w:b/>
                      <w:bCs/>
                    </w:rPr>
                    <w:t>/%</w:t>
                  </w:r>
                </w:p>
              </w:tc>
              <w:tc>
                <w:tcPr>
                  <w:tcW w:w="1103" w:type="dxa"/>
                  <w:vMerge w:val="restart"/>
                  <w:tcBorders>
                    <w:top w:val="single" w:sz="4" w:space="0" w:color="auto"/>
                    <w:left w:val="single" w:sz="4" w:space="0" w:color="auto"/>
                    <w:bottom w:val="single" w:sz="4" w:space="0" w:color="auto"/>
                    <w:right w:val="single" w:sz="4" w:space="0" w:color="auto"/>
                  </w:tcBorders>
                  <w:vAlign w:val="center"/>
                </w:tcPr>
                <w:p w:rsidR="00715607" w:rsidRDefault="00243479">
                  <w:pPr>
                    <w:jc w:val="center"/>
                    <w:rPr>
                      <w:b/>
                      <w:bCs/>
                    </w:rPr>
                  </w:pPr>
                  <w:r>
                    <w:rPr>
                      <w:rFonts w:hint="eastAsia"/>
                      <w:b/>
                      <w:bCs/>
                    </w:rPr>
                    <w:t>达标情况</w:t>
                  </w:r>
                </w:p>
              </w:tc>
            </w:tr>
            <w:tr w:rsidR="00715607">
              <w:trPr>
                <w:trHeight w:val="362"/>
              </w:trPr>
              <w:tc>
                <w:tcPr>
                  <w:tcW w:w="0" w:type="auto"/>
                  <w:vMerge/>
                  <w:tcBorders>
                    <w:top w:val="single" w:sz="12" w:space="0" w:color="auto"/>
                    <w:left w:val="single" w:sz="4" w:space="0" w:color="auto"/>
                    <w:bottom w:val="single" w:sz="4" w:space="0" w:color="auto"/>
                    <w:right w:val="single" w:sz="4" w:space="0" w:color="auto"/>
                  </w:tcBorders>
                  <w:vAlign w:val="center"/>
                </w:tcPr>
                <w:p w:rsidR="00715607" w:rsidRDefault="00715607">
                  <w:pPr>
                    <w:jc w:val="center"/>
                    <w:rPr>
                      <w:b/>
                      <w:bCs/>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715607" w:rsidRDefault="00715607">
                  <w:pPr>
                    <w:jc w:val="center"/>
                    <w:rPr>
                      <w:b/>
                      <w:bCs/>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715607" w:rsidRDefault="00715607">
                  <w:pPr>
                    <w:jc w:val="center"/>
                    <w:rPr>
                      <w:b/>
                      <w:bCs/>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715607" w:rsidRDefault="00715607">
                  <w:pPr>
                    <w:jc w:val="center"/>
                    <w:rPr>
                      <w:b/>
                      <w:bCs/>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715607" w:rsidRDefault="00715607">
                  <w:pPr>
                    <w:jc w:val="center"/>
                    <w:rPr>
                      <w:b/>
                      <w:bCs/>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715607" w:rsidRDefault="00715607">
                  <w:pPr>
                    <w:jc w:val="center"/>
                    <w:rPr>
                      <w:b/>
                      <w:bCs/>
                    </w:rPr>
                  </w:pPr>
                </w:p>
              </w:tc>
            </w:tr>
            <w:tr w:rsidR="00715607" w:rsidTr="00AA39BA">
              <w:tc>
                <w:tcPr>
                  <w:tcW w:w="1040"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bCs/>
                    </w:rPr>
                    <w:t>PM</w:t>
                  </w:r>
                  <w:r>
                    <w:rPr>
                      <w:bCs/>
                      <w:vertAlign w:val="subscript"/>
                    </w:rPr>
                    <w:t>2.5</w:t>
                  </w:r>
                </w:p>
              </w:tc>
              <w:tc>
                <w:tcPr>
                  <w:tcW w:w="2156"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年平均质量浓度</w:t>
                  </w:r>
                </w:p>
              </w:tc>
              <w:tc>
                <w:tcPr>
                  <w:tcW w:w="1092"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6</w:t>
                  </w:r>
                </w:p>
              </w:tc>
              <w:tc>
                <w:tcPr>
                  <w:tcW w:w="124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35</w:t>
                  </w:r>
                </w:p>
              </w:tc>
              <w:tc>
                <w:tcPr>
                  <w:tcW w:w="1380" w:type="dxa"/>
                  <w:tcBorders>
                    <w:top w:val="single" w:sz="4" w:space="0" w:color="auto"/>
                    <w:left w:val="single" w:sz="4" w:space="0" w:color="auto"/>
                    <w:bottom w:val="single" w:sz="4" w:space="0" w:color="auto"/>
                    <w:right w:val="single" w:sz="4" w:space="0" w:color="auto"/>
                  </w:tcBorders>
                  <w:vAlign w:val="center"/>
                </w:tcPr>
                <w:p w:rsidR="00715607" w:rsidRDefault="00AA39BA" w:rsidP="00AA39BA">
                  <w:pPr>
                    <w:jc w:val="center"/>
                  </w:pPr>
                  <w:r>
                    <w:rPr>
                      <w:rFonts w:hint="eastAsia"/>
                    </w:rPr>
                    <w:t>17</w:t>
                  </w:r>
                </w:p>
              </w:tc>
              <w:tc>
                <w:tcPr>
                  <w:tcW w:w="110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达标</w:t>
                  </w:r>
                </w:p>
              </w:tc>
            </w:tr>
            <w:tr w:rsidR="00715607" w:rsidTr="00AA39BA">
              <w:tc>
                <w:tcPr>
                  <w:tcW w:w="1040"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bCs/>
                    </w:rPr>
                    <w:t>PM</w:t>
                  </w:r>
                  <w:r>
                    <w:rPr>
                      <w:bCs/>
                      <w:vertAlign w:val="subscript"/>
                    </w:rPr>
                    <w:t>10</w:t>
                  </w:r>
                </w:p>
              </w:tc>
              <w:tc>
                <w:tcPr>
                  <w:tcW w:w="2156"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年平均质量浓度</w:t>
                  </w:r>
                </w:p>
              </w:tc>
              <w:tc>
                <w:tcPr>
                  <w:tcW w:w="1092"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48</w:t>
                  </w:r>
                </w:p>
              </w:tc>
              <w:tc>
                <w:tcPr>
                  <w:tcW w:w="124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70</w:t>
                  </w:r>
                </w:p>
              </w:tc>
              <w:tc>
                <w:tcPr>
                  <w:tcW w:w="1380" w:type="dxa"/>
                  <w:tcBorders>
                    <w:top w:val="single" w:sz="4" w:space="0" w:color="auto"/>
                    <w:left w:val="single" w:sz="4" w:space="0" w:color="auto"/>
                    <w:bottom w:val="single" w:sz="4" w:space="0" w:color="auto"/>
                    <w:right w:val="single" w:sz="4" w:space="0" w:color="auto"/>
                  </w:tcBorders>
                  <w:vAlign w:val="center"/>
                </w:tcPr>
                <w:p w:rsidR="00715607" w:rsidRDefault="00AA39BA" w:rsidP="00AA39BA">
                  <w:pPr>
                    <w:jc w:val="center"/>
                  </w:pPr>
                  <w:r>
                    <w:rPr>
                      <w:rFonts w:hint="eastAsia"/>
                    </w:rPr>
                    <w:t>69</w:t>
                  </w:r>
                </w:p>
              </w:tc>
              <w:tc>
                <w:tcPr>
                  <w:tcW w:w="110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达标</w:t>
                  </w:r>
                </w:p>
              </w:tc>
            </w:tr>
            <w:tr w:rsidR="00715607" w:rsidTr="00AA39BA">
              <w:tc>
                <w:tcPr>
                  <w:tcW w:w="1040"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bCs/>
                    </w:rPr>
                    <w:t>SO</w:t>
                  </w:r>
                  <w:r>
                    <w:rPr>
                      <w:bCs/>
                      <w:vertAlign w:val="subscript"/>
                    </w:rPr>
                    <w:t>2</w:t>
                  </w:r>
                </w:p>
              </w:tc>
              <w:tc>
                <w:tcPr>
                  <w:tcW w:w="2156"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年平均质量浓度</w:t>
                  </w:r>
                </w:p>
              </w:tc>
              <w:tc>
                <w:tcPr>
                  <w:tcW w:w="1092"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6</w:t>
                  </w:r>
                </w:p>
              </w:tc>
              <w:tc>
                <w:tcPr>
                  <w:tcW w:w="124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60</w:t>
                  </w:r>
                </w:p>
              </w:tc>
              <w:tc>
                <w:tcPr>
                  <w:tcW w:w="1380" w:type="dxa"/>
                  <w:tcBorders>
                    <w:top w:val="single" w:sz="4" w:space="0" w:color="auto"/>
                    <w:left w:val="single" w:sz="4" w:space="0" w:color="auto"/>
                    <w:bottom w:val="single" w:sz="4" w:space="0" w:color="auto"/>
                    <w:right w:val="single" w:sz="4" w:space="0" w:color="auto"/>
                  </w:tcBorders>
                  <w:vAlign w:val="center"/>
                </w:tcPr>
                <w:p w:rsidR="00715607" w:rsidRDefault="00243479" w:rsidP="00AA39BA">
                  <w:pPr>
                    <w:jc w:val="center"/>
                  </w:pPr>
                  <w:r>
                    <w:t>1</w:t>
                  </w:r>
                  <w:r w:rsidR="00AA39BA">
                    <w:rPr>
                      <w:rFonts w:hint="eastAsia"/>
                    </w:rPr>
                    <w:t>0</w:t>
                  </w:r>
                </w:p>
              </w:tc>
              <w:tc>
                <w:tcPr>
                  <w:tcW w:w="110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达标</w:t>
                  </w:r>
                </w:p>
              </w:tc>
            </w:tr>
            <w:tr w:rsidR="00715607" w:rsidTr="00AA39BA">
              <w:tc>
                <w:tcPr>
                  <w:tcW w:w="1040"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bCs/>
                    </w:rPr>
                    <w:t>NO</w:t>
                  </w:r>
                  <w:r>
                    <w:rPr>
                      <w:bCs/>
                      <w:vertAlign w:val="subscript"/>
                    </w:rPr>
                    <w:t>2</w:t>
                  </w:r>
                </w:p>
              </w:tc>
              <w:tc>
                <w:tcPr>
                  <w:tcW w:w="2156"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年平均质量浓度</w:t>
                  </w:r>
                </w:p>
              </w:tc>
              <w:tc>
                <w:tcPr>
                  <w:tcW w:w="1092"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11</w:t>
                  </w:r>
                </w:p>
              </w:tc>
              <w:tc>
                <w:tcPr>
                  <w:tcW w:w="124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40</w:t>
                  </w:r>
                </w:p>
              </w:tc>
              <w:tc>
                <w:tcPr>
                  <w:tcW w:w="1380"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28</w:t>
                  </w:r>
                </w:p>
              </w:tc>
              <w:tc>
                <w:tcPr>
                  <w:tcW w:w="110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达标</w:t>
                  </w:r>
                </w:p>
              </w:tc>
            </w:tr>
            <w:tr w:rsidR="00715607" w:rsidTr="00AA39BA">
              <w:tc>
                <w:tcPr>
                  <w:tcW w:w="1040"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bCs/>
                    </w:rPr>
                    <w:t>CO</w:t>
                  </w:r>
                </w:p>
              </w:tc>
              <w:tc>
                <w:tcPr>
                  <w:tcW w:w="2156"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第</w:t>
                  </w:r>
                  <w:r>
                    <w:t>95</w:t>
                  </w:r>
                  <w:r>
                    <w:rPr>
                      <w:rFonts w:hint="eastAsia"/>
                    </w:rPr>
                    <w:t>百分位数日均值</w:t>
                  </w:r>
                </w:p>
              </w:tc>
              <w:tc>
                <w:tcPr>
                  <w:tcW w:w="1092"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900</w:t>
                  </w:r>
                </w:p>
              </w:tc>
              <w:tc>
                <w:tcPr>
                  <w:tcW w:w="124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4000</w:t>
                  </w:r>
                </w:p>
              </w:tc>
              <w:tc>
                <w:tcPr>
                  <w:tcW w:w="1380"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23</w:t>
                  </w:r>
                </w:p>
              </w:tc>
              <w:tc>
                <w:tcPr>
                  <w:tcW w:w="110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达标</w:t>
                  </w:r>
                </w:p>
              </w:tc>
            </w:tr>
            <w:tr w:rsidR="00715607" w:rsidTr="00AA39BA">
              <w:tc>
                <w:tcPr>
                  <w:tcW w:w="1040"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bCs/>
                    </w:rPr>
                    <w:t>O</w:t>
                  </w:r>
                  <w:r>
                    <w:rPr>
                      <w:bCs/>
                      <w:vertAlign w:val="subscript"/>
                    </w:rPr>
                    <w:t>3</w:t>
                  </w:r>
                </w:p>
              </w:tc>
              <w:tc>
                <w:tcPr>
                  <w:tcW w:w="2156"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第</w:t>
                  </w:r>
                  <w:r>
                    <w:t>90</w:t>
                  </w:r>
                  <w:r>
                    <w:rPr>
                      <w:rFonts w:hint="eastAsia"/>
                    </w:rPr>
                    <w:t>百分位数</w:t>
                  </w:r>
                  <w:r>
                    <w:t>8h</w:t>
                  </w:r>
                  <w:r>
                    <w:rPr>
                      <w:rFonts w:hint="eastAsia"/>
                    </w:rPr>
                    <w:t>平均值</w:t>
                  </w:r>
                </w:p>
              </w:tc>
              <w:tc>
                <w:tcPr>
                  <w:tcW w:w="1092" w:type="dxa"/>
                  <w:tcBorders>
                    <w:top w:val="single" w:sz="4" w:space="0" w:color="auto"/>
                    <w:left w:val="single" w:sz="4" w:space="0" w:color="auto"/>
                    <w:bottom w:val="single" w:sz="4" w:space="0" w:color="auto"/>
                    <w:right w:val="single" w:sz="4" w:space="0" w:color="auto"/>
                  </w:tcBorders>
                  <w:vAlign w:val="center"/>
                </w:tcPr>
                <w:p w:rsidR="00715607" w:rsidRDefault="00243479" w:rsidP="00AA39BA">
                  <w:pPr>
                    <w:jc w:val="center"/>
                  </w:pPr>
                  <w:r>
                    <w:t>1</w:t>
                  </w:r>
                  <w:r w:rsidR="00AA39BA">
                    <w:rPr>
                      <w:rFonts w:hint="eastAsia"/>
                    </w:rPr>
                    <w:t>15</w:t>
                  </w:r>
                </w:p>
              </w:tc>
              <w:tc>
                <w:tcPr>
                  <w:tcW w:w="124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160</w:t>
                  </w:r>
                </w:p>
              </w:tc>
              <w:tc>
                <w:tcPr>
                  <w:tcW w:w="1380" w:type="dxa"/>
                  <w:tcBorders>
                    <w:top w:val="single" w:sz="4" w:space="0" w:color="auto"/>
                    <w:left w:val="single" w:sz="4" w:space="0" w:color="auto"/>
                    <w:bottom w:val="single" w:sz="4" w:space="0" w:color="auto"/>
                    <w:right w:val="single" w:sz="4" w:space="0" w:color="auto"/>
                  </w:tcBorders>
                  <w:vAlign w:val="center"/>
                </w:tcPr>
                <w:p w:rsidR="00715607" w:rsidRDefault="00AA39BA">
                  <w:pPr>
                    <w:jc w:val="center"/>
                  </w:pPr>
                  <w:r>
                    <w:rPr>
                      <w:rFonts w:hint="eastAsia"/>
                    </w:rPr>
                    <w:t>72</w:t>
                  </w:r>
                </w:p>
              </w:tc>
              <w:tc>
                <w:tcPr>
                  <w:tcW w:w="110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达标</w:t>
                  </w:r>
                </w:p>
              </w:tc>
            </w:tr>
            <w:tr w:rsidR="00715607">
              <w:tc>
                <w:tcPr>
                  <w:tcW w:w="8012" w:type="dxa"/>
                  <w:gridSpan w:val="6"/>
                  <w:tcBorders>
                    <w:top w:val="single" w:sz="4" w:space="0" w:color="auto"/>
                    <w:left w:val="single" w:sz="4" w:space="0" w:color="auto"/>
                    <w:bottom w:val="single" w:sz="4" w:space="0" w:color="auto"/>
                    <w:right w:val="single" w:sz="4" w:space="0" w:color="auto"/>
                  </w:tcBorders>
                  <w:vAlign w:val="center"/>
                </w:tcPr>
                <w:p w:rsidR="00715607" w:rsidRDefault="00243479" w:rsidP="00F62220">
                  <w:pPr>
                    <w:jc w:val="center"/>
                  </w:pPr>
                  <w:r>
                    <w:rPr>
                      <w:rFonts w:hint="eastAsia"/>
                    </w:rPr>
                    <w:t>注：</w:t>
                  </w:r>
                  <w:r>
                    <w:rPr>
                      <w:rFonts w:hint="eastAsia"/>
                    </w:rPr>
                    <w:t>HJ6</w:t>
                  </w:r>
                  <w:r w:rsidR="00F62220">
                    <w:rPr>
                      <w:rFonts w:hint="eastAsia"/>
                    </w:rPr>
                    <w:t>6</w:t>
                  </w:r>
                  <w:r>
                    <w:rPr>
                      <w:rFonts w:hint="eastAsia"/>
                    </w:rPr>
                    <w:t>3</w:t>
                  </w:r>
                  <w:r>
                    <w:rPr>
                      <w:rFonts w:hint="eastAsia"/>
                    </w:rPr>
                    <w:t>规范试行期间，按照</w:t>
                  </w:r>
                  <w:r>
                    <w:rPr>
                      <w:rFonts w:hint="eastAsia"/>
                    </w:rPr>
                    <w:t>2013</w:t>
                  </w:r>
                  <w:r>
                    <w:rPr>
                      <w:rFonts w:hint="eastAsia"/>
                    </w:rPr>
                    <w:t>年以来全国环境质量报告书采用的达标评价方法，目前只考虑了</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PM</w:t>
                  </w:r>
                  <w:r>
                    <w:rPr>
                      <w:rFonts w:hint="eastAsia"/>
                      <w:vertAlign w:val="subscript"/>
                    </w:rPr>
                    <w:t>2.5</w:t>
                  </w:r>
                  <w:r>
                    <w:rPr>
                      <w:rFonts w:hint="eastAsia"/>
                    </w:rPr>
                    <w:t>、</w:t>
                  </w:r>
                  <w:r>
                    <w:rPr>
                      <w:rFonts w:hint="eastAsia"/>
                    </w:rPr>
                    <w:t>PM</w:t>
                  </w:r>
                  <w:r>
                    <w:rPr>
                      <w:rFonts w:hint="eastAsia"/>
                      <w:vertAlign w:val="subscript"/>
                    </w:rPr>
                    <w:t>10</w:t>
                  </w:r>
                  <w:r>
                    <w:rPr>
                      <w:rFonts w:hint="eastAsia"/>
                    </w:rPr>
                    <w:t>年平均浓度和</w:t>
                  </w:r>
                  <w:r>
                    <w:rPr>
                      <w:rFonts w:hint="eastAsia"/>
                    </w:rPr>
                    <w:t>CO</w:t>
                  </w:r>
                  <w:r>
                    <w:rPr>
                      <w:rFonts w:hint="eastAsia"/>
                    </w:rPr>
                    <w:t>、</w:t>
                  </w:r>
                  <w:r>
                    <w:rPr>
                      <w:rFonts w:hint="eastAsia"/>
                    </w:rPr>
                    <w:t>O</w:t>
                  </w:r>
                  <w:r>
                    <w:rPr>
                      <w:rFonts w:hint="eastAsia"/>
                      <w:vertAlign w:val="subscript"/>
                    </w:rPr>
                    <w:t>3</w:t>
                  </w:r>
                  <w:r>
                    <w:rPr>
                      <w:rFonts w:hint="eastAsia"/>
                    </w:rPr>
                    <w:t>百分位浓度的达标情况</w:t>
                  </w:r>
                </w:p>
              </w:tc>
            </w:tr>
          </w:tbl>
          <w:p w:rsidR="00AA39BA" w:rsidRDefault="00AA39BA" w:rsidP="00AA39BA">
            <w:pPr>
              <w:spacing w:beforeLines="50" w:before="156" w:line="360" w:lineRule="auto"/>
              <w:ind w:firstLineChars="200" w:firstLine="420"/>
            </w:pPr>
            <w:r w:rsidRPr="00AA39BA">
              <w:rPr>
                <w:rFonts w:hint="eastAsia"/>
              </w:rPr>
              <w:t>由监测结果可知，项目所在区域满足《环境空气质量标准》（</w:t>
            </w:r>
            <w:r w:rsidRPr="00AA39BA">
              <w:rPr>
                <w:rFonts w:hint="eastAsia"/>
              </w:rPr>
              <w:t>GB3095-2012</w:t>
            </w:r>
            <w:r w:rsidRPr="00AA39BA">
              <w:rPr>
                <w:rFonts w:hint="eastAsia"/>
              </w:rPr>
              <w:t>）二级标准要求，为达标区。</w:t>
            </w:r>
          </w:p>
          <w:p w:rsidR="00715607" w:rsidRDefault="00243479">
            <w:pPr>
              <w:spacing w:line="360" w:lineRule="auto"/>
            </w:pPr>
            <w:r>
              <w:rPr>
                <w:rFonts w:hint="eastAsia"/>
              </w:rPr>
              <w:t>2</w:t>
            </w:r>
            <w:r>
              <w:rPr>
                <w:rFonts w:hint="eastAsia"/>
              </w:rPr>
              <w:t>、地表水环境</w:t>
            </w:r>
          </w:p>
          <w:p w:rsidR="00715607" w:rsidRDefault="00243479">
            <w:pPr>
              <w:spacing w:line="360" w:lineRule="auto"/>
              <w:ind w:firstLineChars="200" w:firstLine="420"/>
            </w:pPr>
            <w:r>
              <w:rPr>
                <w:rFonts w:hint="eastAsia"/>
              </w:rPr>
              <w:t>本项目无生产废水产生。生活污水经化粪池预处理后用于周边农田菜地浇灌。</w:t>
            </w:r>
          </w:p>
          <w:p w:rsidR="00715607" w:rsidRDefault="00243479" w:rsidP="00E269AB">
            <w:pPr>
              <w:spacing w:line="360" w:lineRule="auto"/>
              <w:ind w:firstLineChars="200" w:firstLine="420"/>
            </w:pPr>
            <w:r>
              <w:rPr>
                <w:lang w:val="en-GB"/>
              </w:rPr>
              <w:t>为了解本项目评价区域地表水质量现状，引用常德市生态环境局</w:t>
            </w:r>
            <w:r>
              <w:t>2020</w:t>
            </w:r>
            <w:r>
              <w:t>年</w:t>
            </w:r>
            <w:r>
              <w:rPr>
                <w:rFonts w:hint="eastAsia"/>
              </w:rPr>
              <w:t>12</w:t>
            </w:r>
            <w:r>
              <w:t>月常德市环境质量监测月报的监测结果，</w:t>
            </w:r>
            <w:r>
              <w:rPr>
                <w:rFonts w:hint="eastAsia"/>
              </w:rPr>
              <w:t>涔水水质达到</w:t>
            </w:r>
            <w:r>
              <w:rPr>
                <w:rFonts w:hint="eastAsia"/>
                <w:lang w:val="en-GB"/>
              </w:rPr>
              <w:t>Ⅲ</w:t>
            </w:r>
            <w:r>
              <w:rPr>
                <w:lang w:val="en-GB"/>
              </w:rPr>
              <w:t>类</w:t>
            </w:r>
            <w:r>
              <w:rPr>
                <w:rFonts w:hint="eastAsia"/>
              </w:rPr>
              <w:t>水质要求，涔水入澧水断面水质达到</w:t>
            </w:r>
            <w:r>
              <w:rPr>
                <w:rFonts w:hint="eastAsia"/>
              </w:rPr>
              <w:t>II</w:t>
            </w:r>
            <w:r>
              <w:rPr>
                <w:rFonts w:hint="eastAsia"/>
              </w:rPr>
              <w:t>水质要求。澧水干流达到</w:t>
            </w:r>
            <w:r>
              <w:rPr>
                <w:rFonts w:hint="eastAsia"/>
              </w:rPr>
              <w:t>II</w:t>
            </w:r>
            <w:r>
              <w:rPr>
                <w:rFonts w:hint="eastAsia"/>
              </w:rPr>
              <w:t>水质要求。</w:t>
            </w:r>
            <w:r>
              <w:rPr>
                <w:lang w:val="en-GB"/>
              </w:rPr>
              <w:t>说明项目区域水环境质量较好。</w:t>
            </w:r>
          </w:p>
          <w:p w:rsidR="00715607" w:rsidRDefault="00243479">
            <w:pPr>
              <w:spacing w:line="360" w:lineRule="auto"/>
            </w:pPr>
            <w:r>
              <w:rPr>
                <w:rFonts w:hint="eastAsia"/>
              </w:rPr>
              <w:t>3</w:t>
            </w:r>
            <w:r>
              <w:rPr>
                <w:rFonts w:hint="eastAsia"/>
              </w:rPr>
              <w:t>、声环境</w:t>
            </w:r>
          </w:p>
          <w:p w:rsidR="00715607" w:rsidRDefault="00243479">
            <w:pPr>
              <w:spacing w:line="360" w:lineRule="auto"/>
              <w:ind w:firstLineChars="200" w:firstLine="420"/>
            </w:pPr>
            <w:r>
              <w:t>根据环评导则</w:t>
            </w:r>
            <w:r>
              <w:t>HJ2.4-2009</w:t>
            </w:r>
            <w:r>
              <w:t>中的要求，了解项目区域声环境现状，本环评委托</w:t>
            </w:r>
            <w:r>
              <w:rPr>
                <w:rFonts w:hint="eastAsia"/>
              </w:rPr>
              <w:t>湖南</w:t>
            </w:r>
            <w:r>
              <w:t>德环检测中心于</w:t>
            </w:r>
            <w:r>
              <w:t>20</w:t>
            </w:r>
            <w:r>
              <w:rPr>
                <w:rFonts w:hint="eastAsia"/>
              </w:rPr>
              <w:t>21</w:t>
            </w:r>
            <w:r>
              <w:t>年</w:t>
            </w:r>
            <w:r>
              <w:rPr>
                <w:rFonts w:hint="eastAsia"/>
              </w:rPr>
              <w:t>4</w:t>
            </w:r>
            <w:r>
              <w:t>月</w:t>
            </w:r>
            <w:r>
              <w:rPr>
                <w:rFonts w:hint="eastAsia"/>
              </w:rPr>
              <w:t>13</w:t>
            </w:r>
            <w:r>
              <w:t>日对项目四周进行了为期</w:t>
            </w:r>
            <w:r>
              <w:rPr>
                <w:rFonts w:hint="eastAsia"/>
              </w:rPr>
              <w:t>1</w:t>
            </w:r>
            <w:r>
              <w:t>天的声环境现状监测</w:t>
            </w:r>
            <w:r>
              <w:rPr>
                <w:rFonts w:hint="eastAsia"/>
              </w:rPr>
              <w:t>。</w:t>
            </w:r>
          </w:p>
          <w:p w:rsidR="00715607" w:rsidRDefault="00243479">
            <w:pPr>
              <w:spacing w:line="360" w:lineRule="auto"/>
              <w:ind w:firstLineChars="200" w:firstLine="420"/>
            </w:pPr>
            <w:r>
              <w:t>（</w:t>
            </w:r>
            <w:r>
              <w:t>1</w:t>
            </w:r>
            <w:r>
              <w:t>）监测点位：根据场地特征及敏感目标，共设置</w:t>
            </w:r>
            <w:r>
              <w:rPr>
                <w:rFonts w:hint="eastAsia"/>
              </w:rPr>
              <w:t>5</w:t>
            </w:r>
            <w:r>
              <w:t>个监测点位。</w:t>
            </w:r>
          </w:p>
          <w:p w:rsidR="00715607" w:rsidRDefault="00243479">
            <w:pPr>
              <w:spacing w:line="360" w:lineRule="auto"/>
              <w:ind w:firstLineChars="200" w:firstLine="420"/>
            </w:pPr>
            <w:r>
              <w:t>（</w:t>
            </w:r>
            <w:r>
              <w:t>2</w:t>
            </w:r>
            <w:r>
              <w:t>）监测因子：等效连续</w:t>
            </w:r>
            <w:r>
              <w:t>A</w:t>
            </w:r>
            <w:r>
              <w:t>声级</w:t>
            </w:r>
            <w:r>
              <w:t>Leq(A)</w:t>
            </w:r>
            <w:r>
              <w:t>。</w:t>
            </w:r>
          </w:p>
          <w:p w:rsidR="00715607" w:rsidRDefault="00243479">
            <w:pPr>
              <w:spacing w:line="360" w:lineRule="auto"/>
              <w:ind w:firstLineChars="200" w:firstLine="420"/>
            </w:pPr>
            <w:r>
              <w:t>（</w:t>
            </w:r>
            <w:r>
              <w:t>3</w:t>
            </w:r>
            <w:r>
              <w:t>）评价方法：采用实测值与评价标准比较。</w:t>
            </w:r>
          </w:p>
          <w:p w:rsidR="00715607" w:rsidRDefault="00243479">
            <w:pPr>
              <w:spacing w:line="360" w:lineRule="auto"/>
              <w:ind w:firstLineChars="200" w:firstLine="420"/>
            </w:pPr>
            <w:r>
              <w:t>（</w:t>
            </w:r>
            <w:r>
              <w:t>4</w:t>
            </w:r>
            <w:r>
              <w:t>）评价标准：执行《声环境质量标准》（</w:t>
            </w:r>
            <w:r>
              <w:t>GB3096-2008</w:t>
            </w:r>
            <w:r>
              <w:t>）</w:t>
            </w:r>
            <w:r>
              <w:t>2</w:t>
            </w:r>
            <w:r>
              <w:t>类标准。</w:t>
            </w:r>
          </w:p>
          <w:p w:rsidR="00715607" w:rsidRDefault="00243479">
            <w:pPr>
              <w:spacing w:line="360" w:lineRule="auto"/>
              <w:jc w:val="center"/>
            </w:pPr>
            <w:r>
              <w:rPr>
                <w:rFonts w:hint="eastAsia"/>
              </w:rPr>
              <w:t>表</w:t>
            </w:r>
            <w:r>
              <w:rPr>
                <w:rFonts w:hint="eastAsia"/>
              </w:rPr>
              <w:t xml:space="preserve">3-4  </w:t>
            </w:r>
            <w:r>
              <w:rPr>
                <w:rFonts w:hint="eastAsia"/>
              </w:rPr>
              <w:t>声环境质量现状监测结果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510"/>
              <w:gridCol w:w="1275"/>
              <w:gridCol w:w="1701"/>
              <w:gridCol w:w="1276"/>
              <w:gridCol w:w="1326"/>
            </w:tblGrid>
            <w:tr w:rsidR="00715607">
              <w:trPr>
                <w:trHeight w:val="241"/>
                <w:jc w:val="center"/>
              </w:trPr>
              <w:tc>
                <w:tcPr>
                  <w:tcW w:w="579" w:type="pct"/>
                  <w:shd w:val="clear" w:color="auto" w:fill="auto"/>
                  <w:vAlign w:val="center"/>
                </w:tcPr>
                <w:p w:rsidR="00715607" w:rsidRDefault="00243479">
                  <w:pPr>
                    <w:jc w:val="center"/>
                  </w:pPr>
                  <w:r>
                    <w:rPr>
                      <w:rFonts w:hint="eastAsia"/>
                    </w:rPr>
                    <w:lastRenderedPageBreak/>
                    <w:t>编号</w:t>
                  </w:r>
                </w:p>
              </w:tc>
              <w:tc>
                <w:tcPr>
                  <w:tcW w:w="942" w:type="pct"/>
                  <w:shd w:val="clear" w:color="auto" w:fill="auto"/>
                  <w:vAlign w:val="center"/>
                </w:tcPr>
                <w:p w:rsidR="00715607" w:rsidRDefault="00243479">
                  <w:pPr>
                    <w:jc w:val="center"/>
                  </w:pPr>
                  <w:r>
                    <w:rPr>
                      <w:rFonts w:hint="eastAsia"/>
                    </w:rPr>
                    <w:t>监测点位</w:t>
                  </w:r>
                </w:p>
              </w:tc>
              <w:tc>
                <w:tcPr>
                  <w:tcW w:w="795" w:type="pct"/>
                  <w:shd w:val="clear" w:color="auto" w:fill="auto"/>
                  <w:vAlign w:val="center"/>
                </w:tcPr>
                <w:p w:rsidR="00715607" w:rsidRDefault="00243479">
                  <w:pPr>
                    <w:jc w:val="center"/>
                  </w:pPr>
                  <w:r>
                    <w:rPr>
                      <w:rFonts w:hint="eastAsia"/>
                    </w:rPr>
                    <w:t>监测时段</w:t>
                  </w:r>
                </w:p>
              </w:tc>
              <w:tc>
                <w:tcPr>
                  <w:tcW w:w="1061" w:type="pct"/>
                  <w:vAlign w:val="center"/>
                </w:tcPr>
                <w:p w:rsidR="00715607" w:rsidRDefault="00243479">
                  <w:pPr>
                    <w:jc w:val="center"/>
                  </w:pPr>
                  <w:r>
                    <w:rPr>
                      <w:rFonts w:hint="eastAsia"/>
                    </w:rPr>
                    <w:t>监测结果</w:t>
                  </w:r>
                </w:p>
                <w:p w:rsidR="00715607" w:rsidRDefault="00243479">
                  <w:pPr>
                    <w:jc w:val="center"/>
                  </w:pPr>
                  <w:r>
                    <w:t>dB</w:t>
                  </w:r>
                  <w:r>
                    <w:rPr>
                      <w:rFonts w:hint="eastAsia"/>
                    </w:rPr>
                    <w:t>（</w:t>
                  </w:r>
                  <w:r>
                    <w:rPr>
                      <w:rFonts w:hint="eastAsia"/>
                    </w:rPr>
                    <w:t>A</w:t>
                  </w:r>
                  <w:r>
                    <w:rPr>
                      <w:rFonts w:hint="eastAsia"/>
                    </w:rPr>
                    <w:t>）</w:t>
                  </w:r>
                </w:p>
              </w:tc>
              <w:tc>
                <w:tcPr>
                  <w:tcW w:w="796" w:type="pct"/>
                  <w:shd w:val="clear" w:color="auto" w:fill="auto"/>
                  <w:vAlign w:val="center"/>
                </w:tcPr>
                <w:p w:rsidR="00715607" w:rsidRDefault="00243479">
                  <w:pPr>
                    <w:jc w:val="center"/>
                  </w:pPr>
                  <w:r>
                    <w:rPr>
                      <w:rFonts w:hint="eastAsia"/>
                    </w:rPr>
                    <w:t>评价标准</w:t>
                  </w:r>
                </w:p>
                <w:p w:rsidR="00715607" w:rsidRDefault="00243479">
                  <w:pPr>
                    <w:jc w:val="center"/>
                  </w:pPr>
                  <w:r>
                    <w:t>dB</w:t>
                  </w:r>
                  <w:r>
                    <w:rPr>
                      <w:rFonts w:hint="eastAsia"/>
                    </w:rPr>
                    <w:t>（</w:t>
                  </w:r>
                  <w:r>
                    <w:rPr>
                      <w:rFonts w:hint="eastAsia"/>
                    </w:rPr>
                    <w:t>A</w:t>
                  </w:r>
                  <w:r>
                    <w:rPr>
                      <w:rFonts w:hint="eastAsia"/>
                    </w:rPr>
                    <w:t>）</w:t>
                  </w:r>
                </w:p>
              </w:tc>
              <w:tc>
                <w:tcPr>
                  <w:tcW w:w="827" w:type="pct"/>
                  <w:shd w:val="clear" w:color="auto" w:fill="auto"/>
                  <w:vAlign w:val="center"/>
                </w:tcPr>
                <w:p w:rsidR="00715607" w:rsidRDefault="00243479">
                  <w:pPr>
                    <w:jc w:val="center"/>
                  </w:pPr>
                  <w:r>
                    <w:rPr>
                      <w:rFonts w:hint="eastAsia"/>
                    </w:rPr>
                    <w:t>达标情况</w:t>
                  </w:r>
                </w:p>
              </w:tc>
            </w:tr>
            <w:tr w:rsidR="00715607">
              <w:trPr>
                <w:jc w:val="center"/>
              </w:trPr>
              <w:tc>
                <w:tcPr>
                  <w:tcW w:w="579" w:type="pct"/>
                  <w:vMerge w:val="restart"/>
                  <w:shd w:val="clear" w:color="auto" w:fill="auto"/>
                  <w:vAlign w:val="center"/>
                </w:tcPr>
                <w:p w:rsidR="00715607" w:rsidRDefault="00243479">
                  <w:pPr>
                    <w:jc w:val="center"/>
                  </w:pPr>
                  <w:r>
                    <w:rPr>
                      <w:rFonts w:hint="eastAsia"/>
                    </w:rPr>
                    <w:t>N</w:t>
                  </w:r>
                  <w:r>
                    <w:t>1</w:t>
                  </w:r>
                </w:p>
              </w:tc>
              <w:tc>
                <w:tcPr>
                  <w:tcW w:w="942" w:type="pct"/>
                  <w:vMerge w:val="restart"/>
                  <w:shd w:val="clear" w:color="auto" w:fill="auto"/>
                  <w:vAlign w:val="center"/>
                </w:tcPr>
                <w:p w:rsidR="00715607" w:rsidRDefault="00243479">
                  <w:pPr>
                    <w:jc w:val="center"/>
                  </w:pPr>
                  <w:r>
                    <w:rPr>
                      <w:rFonts w:hint="eastAsia"/>
                    </w:rPr>
                    <w:t>厂界东侧</w:t>
                  </w:r>
                </w:p>
              </w:tc>
              <w:tc>
                <w:tcPr>
                  <w:tcW w:w="795" w:type="pct"/>
                  <w:shd w:val="clear" w:color="auto" w:fill="auto"/>
                  <w:vAlign w:val="center"/>
                </w:tcPr>
                <w:p w:rsidR="00715607" w:rsidRDefault="00243479">
                  <w:pPr>
                    <w:jc w:val="center"/>
                  </w:pPr>
                  <w:r>
                    <w:rPr>
                      <w:rFonts w:hint="eastAsia"/>
                    </w:rPr>
                    <w:t>昼间</w:t>
                  </w:r>
                </w:p>
              </w:tc>
              <w:tc>
                <w:tcPr>
                  <w:tcW w:w="1061" w:type="pct"/>
                  <w:shd w:val="clear" w:color="auto" w:fill="auto"/>
                  <w:vAlign w:val="center"/>
                </w:tcPr>
                <w:p w:rsidR="00715607" w:rsidRDefault="00243479">
                  <w:pPr>
                    <w:jc w:val="center"/>
                  </w:pPr>
                  <w:r>
                    <w:rPr>
                      <w:rFonts w:hint="eastAsia"/>
                      <w:sz w:val="22"/>
                    </w:rPr>
                    <w:t>54.5</w:t>
                  </w:r>
                </w:p>
              </w:tc>
              <w:tc>
                <w:tcPr>
                  <w:tcW w:w="796" w:type="pct"/>
                  <w:shd w:val="clear" w:color="auto" w:fill="auto"/>
                  <w:vAlign w:val="center"/>
                </w:tcPr>
                <w:p w:rsidR="00715607" w:rsidRDefault="00243479">
                  <w:pPr>
                    <w:jc w:val="center"/>
                  </w:pPr>
                  <w:r>
                    <w:rPr>
                      <w:rFonts w:hint="eastAsia"/>
                    </w:rPr>
                    <w:t>60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shd w:val="clear" w:color="auto" w:fill="auto"/>
                  <w:vAlign w:val="center"/>
                </w:tcPr>
                <w:p w:rsidR="00715607" w:rsidRDefault="00715607">
                  <w:pPr>
                    <w:jc w:val="center"/>
                  </w:pPr>
                </w:p>
              </w:tc>
              <w:tc>
                <w:tcPr>
                  <w:tcW w:w="942" w:type="pct"/>
                  <w:vMerge/>
                  <w:shd w:val="clear" w:color="auto" w:fill="auto"/>
                  <w:vAlign w:val="center"/>
                </w:tcPr>
                <w:p w:rsidR="00715607" w:rsidRDefault="00715607">
                  <w:pPr>
                    <w:jc w:val="center"/>
                  </w:pPr>
                </w:p>
              </w:tc>
              <w:tc>
                <w:tcPr>
                  <w:tcW w:w="795" w:type="pct"/>
                  <w:shd w:val="clear" w:color="auto" w:fill="auto"/>
                  <w:vAlign w:val="center"/>
                </w:tcPr>
                <w:p w:rsidR="00715607" w:rsidRDefault="00243479">
                  <w:pPr>
                    <w:jc w:val="center"/>
                  </w:pPr>
                  <w:r>
                    <w:rPr>
                      <w:rFonts w:hint="eastAsia"/>
                    </w:rPr>
                    <w:t>夜间</w:t>
                  </w:r>
                </w:p>
              </w:tc>
              <w:tc>
                <w:tcPr>
                  <w:tcW w:w="1061" w:type="pct"/>
                  <w:shd w:val="clear" w:color="auto" w:fill="auto"/>
                  <w:vAlign w:val="center"/>
                </w:tcPr>
                <w:p w:rsidR="00715607" w:rsidRDefault="00243479">
                  <w:pPr>
                    <w:jc w:val="center"/>
                  </w:pPr>
                  <w:r>
                    <w:rPr>
                      <w:rFonts w:hint="eastAsia"/>
                      <w:sz w:val="22"/>
                    </w:rPr>
                    <w:t>41.3</w:t>
                  </w:r>
                </w:p>
              </w:tc>
              <w:tc>
                <w:tcPr>
                  <w:tcW w:w="796" w:type="pct"/>
                  <w:shd w:val="clear" w:color="auto" w:fill="auto"/>
                  <w:vAlign w:val="center"/>
                </w:tcPr>
                <w:p w:rsidR="00715607" w:rsidRDefault="00243479">
                  <w:pPr>
                    <w:jc w:val="center"/>
                  </w:pPr>
                  <w:r>
                    <w:rPr>
                      <w:rFonts w:hint="eastAsia"/>
                    </w:rPr>
                    <w:t>50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val="restart"/>
                  <w:shd w:val="clear" w:color="auto" w:fill="auto"/>
                  <w:vAlign w:val="center"/>
                </w:tcPr>
                <w:p w:rsidR="00715607" w:rsidRDefault="00243479">
                  <w:pPr>
                    <w:jc w:val="center"/>
                  </w:pPr>
                  <w:r>
                    <w:rPr>
                      <w:rFonts w:hint="eastAsia"/>
                    </w:rPr>
                    <w:t>N</w:t>
                  </w:r>
                  <w:r>
                    <w:t>2</w:t>
                  </w:r>
                </w:p>
              </w:tc>
              <w:tc>
                <w:tcPr>
                  <w:tcW w:w="942" w:type="pct"/>
                  <w:vMerge w:val="restart"/>
                  <w:shd w:val="clear" w:color="auto" w:fill="auto"/>
                  <w:vAlign w:val="center"/>
                </w:tcPr>
                <w:p w:rsidR="00715607" w:rsidRDefault="00243479">
                  <w:pPr>
                    <w:jc w:val="center"/>
                  </w:pPr>
                  <w:r>
                    <w:rPr>
                      <w:rFonts w:hint="eastAsia"/>
                    </w:rPr>
                    <w:t>厂界南侧</w:t>
                  </w:r>
                </w:p>
              </w:tc>
              <w:tc>
                <w:tcPr>
                  <w:tcW w:w="795" w:type="pct"/>
                  <w:shd w:val="clear" w:color="auto" w:fill="auto"/>
                  <w:vAlign w:val="center"/>
                </w:tcPr>
                <w:p w:rsidR="00715607" w:rsidRDefault="00243479">
                  <w:pPr>
                    <w:jc w:val="center"/>
                  </w:pPr>
                  <w:r>
                    <w:rPr>
                      <w:rFonts w:hint="eastAsia"/>
                    </w:rPr>
                    <w:t>昼间</w:t>
                  </w:r>
                </w:p>
              </w:tc>
              <w:tc>
                <w:tcPr>
                  <w:tcW w:w="1061" w:type="pct"/>
                  <w:shd w:val="clear" w:color="auto" w:fill="auto"/>
                  <w:vAlign w:val="center"/>
                </w:tcPr>
                <w:p w:rsidR="00715607" w:rsidRDefault="00243479">
                  <w:pPr>
                    <w:jc w:val="center"/>
                  </w:pPr>
                  <w:r>
                    <w:rPr>
                      <w:rFonts w:hint="eastAsia"/>
                      <w:sz w:val="22"/>
                    </w:rPr>
                    <w:t>54.5</w:t>
                  </w:r>
                </w:p>
              </w:tc>
              <w:tc>
                <w:tcPr>
                  <w:tcW w:w="796" w:type="pct"/>
                  <w:shd w:val="clear" w:color="auto" w:fill="auto"/>
                  <w:vAlign w:val="center"/>
                </w:tcPr>
                <w:p w:rsidR="00715607" w:rsidRDefault="00243479">
                  <w:pPr>
                    <w:jc w:val="center"/>
                  </w:pPr>
                  <w:r>
                    <w:rPr>
                      <w:rFonts w:hint="eastAsia"/>
                    </w:rPr>
                    <w:t>60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shd w:val="clear" w:color="auto" w:fill="auto"/>
                  <w:vAlign w:val="center"/>
                </w:tcPr>
                <w:p w:rsidR="00715607" w:rsidRDefault="00715607">
                  <w:pPr>
                    <w:jc w:val="center"/>
                  </w:pPr>
                </w:p>
              </w:tc>
              <w:tc>
                <w:tcPr>
                  <w:tcW w:w="942" w:type="pct"/>
                  <w:vMerge/>
                  <w:shd w:val="clear" w:color="auto" w:fill="auto"/>
                  <w:vAlign w:val="center"/>
                </w:tcPr>
                <w:p w:rsidR="00715607" w:rsidRDefault="00715607">
                  <w:pPr>
                    <w:jc w:val="center"/>
                  </w:pPr>
                </w:p>
              </w:tc>
              <w:tc>
                <w:tcPr>
                  <w:tcW w:w="795" w:type="pct"/>
                  <w:shd w:val="clear" w:color="auto" w:fill="auto"/>
                  <w:vAlign w:val="center"/>
                </w:tcPr>
                <w:p w:rsidR="00715607" w:rsidRDefault="00243479">
                  <w:pPr>
                    <w:jc w:val="center"/>
                  </w:pPr>
                  <w:r>
                    <w:rPr>
                      <w:rFonts w:hint="eastAsia"/>
                    </w:rPr>
                    <w:t>夜间</w:t>
                  </w:r>
                </w:p>
              </w:tc>
              <w:tc>
                <w:tcPr>
                  <w:tcW w:w="1061" w:type="pct"/>
                  <w:shd w:val="clear" w:color="auto" w:fill="auto"/>
                  <w:vAlign w:val="center"/>
                </w:tcPr>
                <w:p w:rsidR="00715607" w:rsidRDefault="00243479">
                  <w:pPr>
                    <w:jc w:val="center"/>
                  </w:pPr>
                  <w:r>
                    <w:rPr>
                      <w:rFonts w:hint="eastAsia"/>
                      <w:sz w:val="22"/>
                    </w:rPr>
                    <w:t>41.2</w:t>
                  </w:r>
                </w:p>
              </w:tc>
              <w:tc>
                <w:tcPr>
                  <w:tcW w:w="796" w:type="pct"/>
                  <w:shd w:val="clear" w:color="auto" w:fill="auto"/>
                  <w:vAlign w:val="center"/>
                </w:tcPr>
                <w:p w:rsidR="00715607" w:rsidRDefault="00243479">
                  <w:pPr>
                    <w:jc w:val="center"/>
                  </w:pPr>
                  <w:r>
                    <w:rPr>
                      <w:rFonts w:hint="eastAsia"/>
                    </w:rPr>
                    <w:t>50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val="restart"/>
                  <w:shd w:val="clear" w:color="auto" w:fill="auto"/>
                  <w:vAlign w:val="center"/>
                </w:tcPr>
                <w:p w:rsidR="00715607" w:rsidRDefault="00243479">
                  <w:pPr>
                    <w:jc w:val="center"/>
                  </w:pPr>
                  <w:r>
                    <w:rPr>
                      <w:rFonts w:hint="eastAsia"/>
                    </w:rPr>
                    <w:t>N</w:t>
                  </w:r>
                  <w:r>
                    <w:t>3</w:t>
                  </w:r>
                </w:p>
              </w:tc>
              <w:tc>
                <w:tcPr>
                  <w:tcW w:w="942" w:type="pct"/>
                  <w:vMerge w:val="restart"/>
                  <w:shd w:val="clear" w:color="auto" w:fill="auto"/>
                  <w:vAlign w:val="center"/>
                </w:tcPr>
                <w:p w:rsidR="00715607" w:rsidRDefault="00243479">
                  <w:pPr>
                    <w:jc w:val="center"/>
                  </w:pPr>
                  <w:r>
                    <w:rPr>
                      <w:rFonts w:hint="eastAsia"/>
                    </w:rPr>
                    <w:t>厂界西侧</w:t>
                  </w:r>
                </w:p>
              </w:tc>
              <w:tc>
                <w:tcPr>
                  <w:tcW w:w="795" w:type="pct"/>
                  <w:shd w:val="clear" w:color="auto" w:fill="auto"/>
                  <w:vAlign w:val="center"/>
                </w:tcPr>
                <w:p w:rsidR="00715607" w:rsidRDefault="00243479">
                  <w:pPr>
                    <w:jc w:val="center"/>
                  </w:pPr>
                  <w:r>
                    <w:rPr>
                      <w:rFonts w:hint="eastAsia"/>
                    </w:rPr>
                    <w:t>昼间</w:t>
                  </w:r>
                </w:p>
              </w:tc>
              <w:tc>
                <w:tcPr>
                  <w:tcW w:w="1061" w:type="pct"/>
                  <w:shd w:val="clear" w:color="auto" w:fill="auto"/>
                  <w:vAlign w:val="center"/>
                </w:tcPr>
                <w:p w:rsidR="00715607" w:rsidRDefault="00243479">
                  <w:pPr>
                    <w:jc w:val="center"/>
                  </w:pPr>
                  <w:r>
                    <w:rPr>
                      <w:rFonts w:hint="eastAsia"/>
                      <w:sz w:val="22"/>
                    </w:rPr>
                    <w:t>58.2</w:t>
                  </w:r>
                </w:p>
              </w:tc>
              <w:tc>
                <w:tcPr>
                  <w:tcW w:w="796" w:type="pct"/>
                  <w:shd w:val="clear" w:color="auto" w:fill="auto"/>
                  <w:vAlign w:val="center"/>
                </w:tcPr>
                <w:p w:rsidR="00715607" w:rsidRDefault="00243479">
                  <w:pPr>
                    <w:jc w:val="center"/>
                  </w:pPr>
                  <w:r>
                    <w:rPr>
                      <w:rFonts w:hint="eastAsia"/>
                    </w:rPr>
                    <w:t>60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shd w:val="clear" w:color="auto" w:fill="auto"/>
                  <w:vAlign w:val="center"/>
                </w:tcPr>
                <w:p w:rsidR="00715607" w:rsidRDefault="00715607">
                  <w:pPr>
                    <w:jc w:val="center"/>
                  </w:pPr>
                </w:p>
              </w:tc>
              <w:tc>
                <w:tcPr>
                  <w:tcW w:w="942" w:type="pct"/>
                  <w:vMerge/>
                  <w:shd w:val="clear" w:color="auto" w:fill="auto"/>
                  <w:vAlign w:val="center"/>
                </w:tcPr>
                <w:p w:rsidR="00715607" w:rsidRDefault="00715607">
                  <w:pPr>
                    <w:jc w:val="center"/>
                  </w:pPr>
                </w:p>
              </w:tc>
              <w:tc>
                <w:tcPr>
                  <w:tcW w:w="795" w:type="pct"/>
                  <w:shd w:val="clear" w:color="auto" w:fill="auto"/>
                  <w:vAlign w:val="center"/>
                </w:tcPr>
                <w:p w:rsidR="00715607" w:rsidRDefault="00243479">
                  <w:pPr>
                    <w:jc w:val="center"/>
                  </w:pPr>
                  <w:r>
                    <w:rPr>
                      <w:rFonts w:hint="eastAsia"/>
                    </w:rPr>
                    <w:t>夜间</w:t>
                  </w:r>
                </w:p>
              </w:tc>
              <w:tc>
                <w:tcPr>
                  <w:tcW w:w="1061" w:type="pct"/>
                  <w:vAlign w:val="center"/>
                </w:tcPr>
                <w:p w:rsidR="00715607" w:rsidRDefault="00243479">
                  <w:pPr>
                    <w:jc w:val="center"/>
                  </w:pPr>
                  <w:r>
                    <w:rPr>
                      <w:rFonts w:hint="eastAsia"/>
                      <w:sz w:val="22"/>
                    </w:rPr>
                    <w:t>40.8</w:t>
                  </w:r>
                </w:p>
              </w:tc>
              <w:tc>
                <w:tcPr>
                  <w:tcW w:w="796" w:type="pct"/>
                  <w:shd w:val="clear" w:color="auto" w:fill="auto"/>
                  <w:vAlign w:val="center"/>
                </w:tcPr>
                <w:p w:rsidR="00715607" w:rsidRDefault="00243479">
                  <w:pPr>
                    <w:jc w:val="center"/>
                  </w:pPr>
                  <w:r>
                    <w:rPr>
                      <w:rFonts w:hint="eastAsia"/>
                    </w:rPr>
                    <w:t>50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val="restart"/>
                  <w:shd w:val="clear" w:color="auto" w:fill="auto"/>
                  <w:vAlign w:val="center"/>
                </w:tcPr>
                <w:p w:rsidR="00715607" w:rsidRDefault="00243479">
                  <w:pPr>
                    <w:jc w:val="center"/>
                  </w:pPr>
                  <w:r>
                    <w:rPr>
                      <w:rFonts w:hint="eastAsia"/>
                    </w:rPr>
                    <w:t>N</w:t>
                  </w:r>
                  <w:r>
                    <w:t>4</w:t>
                  </w:r>
                </w:p>
              </w:tc>
              <w:tc>
                <w:tcPr>
                  <w:tcW w:w="942" w:type="pct"/>
                  <w:vMerge w:val="restart"/>
                  <w:shd w:val="clear" w:color="auto" w:fill="auto"/>
                  <w:vAlign w:val="center"/>
                </w:tcPr>
                <w:p w:rsidR="00715607" w:rsidRDefault="00243479">
                  <w:pPr>
                    <w:jc w:val="center"/>
                  </w:pPr>
                  <w:r>
                    <w:rPr>
                      <w:rFonts w:hint="eastAsia"/>
                    </w:rPr>
                    <w:t>厂界北侧</w:t>
                  </w:r>
                </w:p>
              </w:tc>
              <w:tc>
                <w:tcPr>
                  <w:tcW w:w="795" w:type="pct"/>
                  <w:shd w:val="clear" w:color="auto" w:fill="auto"/>
                  <w:vAlign w:val="center"/>
                </w:tcPr>
                <w:p w:rsidR="00715607" w:rsidRDefault="00243479">
                  <w:pPr>
                    <w:jc w:val="center"/>
                  </w:pPr>
                  <w:r>
                    <w:rPr>
                      <w:rFonts w:hint="eastAsia"/>
                    </w:rPr>
                    <w:t>昼间</w:t>
                  </w:r>
                </w:p>
              </w:tc>
              <w:tc>
                <w:tcPr>
                  <w:tcW w:w="1061" w:type="pct"/>
                  <w:vAlign w:val="center"/>
                </w:tcPr>
                <w:p w:rsidR="00715607" w:rsidRDefault="00243479">
                  <w:pPr>
                    <w:jc w:val="center"/>
                  </w:pPr>
                  <w:r>
                    <w:rPr>
                      <w:rFonts w:hint="eastAsia"/>
                      <w:sz w:val="22"/>
                    </w:rPr>
                    <w:t>51.2</w:t>
                  </w:r>
                </w:p>
              </w:tc>
              <w:tc>
                <w:tcPr>
                  <w:tcW w:w="796" w:type="pct"/>
                  <w:shd w:val="clear" w:color="auto" w:fill="auto"/>
                  <w:vAlign w:val="center"/>
                </w:tcPr>
                <w:p w:rsidR="00715607" w:rsidRDefault="00243479">
                  <w:pPr>
                    <w:jc w:val="center"/>
                  </w:pPr>
                  <w:r>
                    <w:rPr>
                      <w:rFonts w:hint="eastAsia"/>
                    </w:rPr>
                    <w:t>60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shd w:val="clear" w:color="auto" w:fill="auto"/>
                  <w:vAlign w:val="center"/>
                </w:tcPr>
                <w:p w:rsidR="00715607" w:rsidRDefault="00715607">
                  <w:pPr>
                    <w:jc w:val="center"/>
                  </w:pPr>
                </w:p>
              </w:tc>
              <w:tc>
                <w:tcPr>
                  <w:tcW w:w="942" w:type="pct"/>
                  <w:vMerge/>
                  <w:shd w:val="clear" w:color="auto" w:fill="auto"/>
                  <w:vAlign w:val="center"/>
                </w:tcPr>
                <w:p w:rsidR="00715607" w:rsidRDefault="00715607">
                  <w:pPr>
                    <w:jc w:val="center"/>
                  </w:pPr>
                </w:p>
              </w:tc>
              <w:tc>
                <w:tcPr>
                  <w:tcW w:w="795" w:type="pct"/>
                  <w:shd w:val="clear" w:color="auto" w:fill="auto"/>
                  <w:vAlign w:val="center"/>
                </w:tcPr>
                <w:p w:rsidR="00715607" w:rsidRDefault="00243479">
                  <w:pPr>
                    <w:jc w:val="center"/>
                  </w:pPr>
                  <w:r>
                    <w:rPr>
                      <w:rFonts w:hint="eastAsia"/>
                    </w:rPr>
                    <w:t>夜间</w:t>
                  </w:r>
                </w:p>
              </w:tc>
              <w:tc>
                <w:tcPr>
                  <w:tcW w:w="1061" w:type="pct"/>
                  <w:vAlign w:val="center"/>
                </w:tcPr>
                <w:p w:rsidR="00715607" w:rsidRDefault="00243479">
                  <w:pPr>
                    <w:jc w:val="center"/>
                  </w:pPr>
                  <w:r>
                    <w:rPr>
                      <w:rFonts w:hint="eastAsia"/>
                      <w:sz w:val="22"/>
                    </w:rPr>
                    <w:t>41.2</w:t>
                  </w:r>
                </w:p>
              </w:tc>
              <w:tc>
                <w:tcPr>
                  <w:tcW w:w="796" w:type="pct"/>
                  <w:shd w:val="clear" w:color="auto" w:fill="auto"/>
                  <w:vAlign w:val="center"/>
                </w:tcPr>
                <w:p w:rsidR="00715607" w:rsidRDefault="00243479">
                  <w:pPr>
                    <w:jc w:val="center"/>
                  </w:pPr>
                  <w:r>
                    <w:rPr>
                      <w:rFonts w:hint="eastAsia"/>
                    </w:rPr>
                    <w:t>50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val="restart"/>
                  <w:shd w:val="clear" w:color="auto" w:fill="auto"/>
                  <w:vAlign w:val="center"/>
                </w:tcPr>
                <w:p w:rsidR="00715607" w:rsidRDefault="00243479">
                  <w:pPr>
                    <w:jc w:val="center"/>
                  </w:pPr>
                  <w:r>
                    <w:rPr>
                      <w:rFonts w:hint="eastAsia"/>
                    </w:rPr>
                    <w:t>N5</w:t>
                  </w:r>
                </w:p>
              </w:tc>
              <w:tc>
                <w:tcPr>
                  <w:tcW w:w="942" w:type="pct"/>
                  <w:vMerge w:val="restart"/>
                  <w:shd w:val="clear" w:color="auto" w:fill="auto"/>
                  <w:vAlign w:val="center"/>
                </w:tcPr>
                <w:p w:rsidR="00715607" w:rsidRDefault="00243479">
                  <w:pPr>
                    <w:jc w:val="center"/>
                  </w:pPr>
                  <w:r>
                    <w:rPr>
                      <w:rFonts w:hint="eastAsia"/>
                    </w:rPr>
                    <w:t>东面敏感点</w:t>
                  </w:r>
                </w:p>
              </w:tc>
              <w:tc>
                <w:tcPr>
                  <w:tcW w:w="795" w:type="pct"/>
                  <w:shd w:val="clear" w:color="auto" w:fill="auto"/>
                  <w:vAlign w:val="center"/>
                </w:tcPr>
                <w:p w:rsidR="00715607" w:rsidRDefault="00243479">
                  <w:pPr>
                    <w:jc w:val="center"/>
                  </w:pPr>
                  <w:r>
                    <w:rPr>
                      <w:rFonts w:hint="eastAsia"/>
                    </w:rPr>
                    <w:t>昼间</w:t>
                  </w:r>
                </w:p>
              </w:tc>
              <w:tc>
                <w:tcPr>
                  <w:tcW w:w="1061" w:type="pct"/>
                  <w:vAlign w:val="center"/>
                </w:tcPr>
                <w:p w:rsidR="00715607" w:rsidRDefault="00243479">
                  <w:pPr>
                    <w:jc w:val="center"/>
                  </w:pPr>
                  <w:r>
                    <w:rPr>
                      <w:rFonts w:hint="eastAsia"/>
                      <w:sz w:val="22"/>
                    </w:rPr>
                    <w:t>50.7</w:t>
                  </w:r>
                </w:p>
              </w:tc>
              <w:tc>
                <w:tcPr>
                  <w:tcW w:w="796" w:type="pct"/>
                  <w:shd w:val="clear" w:color="auto" w:fill="auto"/>
                  <w:vAlign w:val="center"/>
                </w:tcPr>
                <w:p w:rsidR="00715607" w:rsidRDefault="00243479">
                  <w:pPr>
                    <w:jc w:val="center"/>
                  </w:pPr>
                  <w:r>
                    <w:rPr>
                      <w:rFonts w:hint="eastAsia"/>
                    </w:rPr>
                    <w:t>60</w:t>
                  </w:r>
                </w:p>
              </w:tc>
              <w:tc>
                <w:tcPr>
                  <w:tcW w:w="827" w:type="pct"/>
                  <w:shd w:val="clear" w:color="auto" w:fill="auto"/>
                  <w:vAlign w:val="center"/>
                </w:tcPr>
                <w:p w:rsidR="00715607" w:rsidRDefault="00243479">
                  <w:pPr>
                    <w:jc w:val="center"/>
                  </w:pPr>
                  <w:r>
                    <w:rPr>
                      <w:rFonts w:hint="eastAsia"/>
                    </w:rPr>
                    <w:t>达标</w:t>
                  </w:r>
                </w:p>
              </w:tc>
            </w:tr>
            <w:tr w:rsidR="00715607">
              <w:trPr>
                <w:jc w:val="center"/>
              </w:trPr>
              <w:tc>
                <w:tcPr>
                  <w:tcW w:w="579" w:type="pct"/>
                  <w:vMerge/>
                  <w:shd w:val="clear" w:color="auto" w:fill="auto"/>
                  <w:vAlign w:val="center"/>
                </w:tcPr>
                <w:p w:rsidR="00715607" w:rsidRDefault="00715607">
                  <w:pPr>
                    <w:jc w:val="center"/>
                  </w:pPr>
                </w:p>
              </w:tc>
              <w:tc>
                <w:tcPr>
                  <w:tcW w:w="942" w:type="pct"/>
                  <w:vMerge/>
                  <w:shd w:val="clear" w:color="auto" w:fill="auto"/>
                  <w:vAlign w:val="center"/>
                </w:tcPr>
                <w:p w:rsidR="00715607" w:rsidRDefault="00715607">
                  <w:pPr>
                    <w:jc w:val="center"/>
                  </w:pPr>
                </w:p>
              </w:tc>
              <w:tc>
                <w:tcPr>
                  <w:tcW w:w="795" w:type="pct"/>
                  <w:shd w:val="clear" w:color="auto" w:fill="auto"/>
                  <w:vAlign w:val="center"/>
                </w:tcPr>
                <w:p w:rsidR="00715607" w:rsidRDefault="00243479">
                  <w:pPr>
                    <w:jc w:val="center"/>
                  </w:pPr>
                  <w:r>
                    <w:rPr>
                      <w:rFonts w:hint="eastAsia"/>
                    </w:rPr>
                    <w:t>夜间</w:t>
                  </w:r>
                </w:p>
              </w:tc>
              <w:tc>
                <w:tcPr>
                  <w:tcW w:w="1061" w:type="pct"/>
                  <w:vAlign w:val="center"/>
                </w:tcPr>
                <w:p w:rsidR="00715607" w:rsidRDefault="00243479">
                  <w:pPr>
                    <w:jc w:val="center"/>
                  </w:pPr>
                  <w:r>
                    <w:rPr>
                      <w:rFonts w:hint="eastAsia"/>
                      <w:sz w:val="22"/>
                    </w:rPr>
                    <w:t>40.6</w:t>
                  </w:r>
                </w:p>
              </w:tc>
              <w:tc>
                <w:tcPr>
                  <w:tcW w:w="796" w:type="pct"/>
                  <w:shd w:val="clear" w:color="auto" w:fill="auto"/>
                  <w:vAlign w:val="center"/>
                </w:tcPr>
                <w:p w:rsidR="00715607" w:rsidRDefault="00243479">
                  <w:pPr>
                    <w:jc w:val="center"/>
                  </w:pPr>
                  <w:r>
                    <w:rPr>
                      <w:rFonts w:hint="eastAsia"/>
                    </w:rPr>
                    <w:t>50</w:t>
                  </w:r>
                </w:p>
              </w:tc>
              <w:tc>
                <w:tcPr>
                  <w:tcW w:w="827" w:type="pct"/>
                  <w:shd w:val="clear" w:color="auto" w:fill="auto"/>
                  <w:vAlign w:val="center"/>
                </w:tcPr>
                <w:p w:rsidR="00715607" w:rsidRDefault="00243479">
                  <w:pPr>
                    <w:jc w:val="center"/>
                  </w:pPr>
                  <w:r>
                    <w:rPr>
                      <w:rFonts w:hint="eastAsia"/>
                    </w:rPr>
                    <w:t>达标</w:t>
                  </w:r>
                </w:p>
              </w:tc>
            </w:tr>
          </w:tbl>
          <w:p w:rsidR="00715607" w:rsidRDefault="00243479">
            <w:pPr>
              <w:spacing w:line="360" w:lineRule="auto"/>
              <w:ind w:firstLineChars="200" w:firstLine="420"/>
              <w:rPr>
                <w:color w:val="0000FF"/>
              </w:rPr>
            </w:pPr>
            <w:r>
              <w:t>从上表可知，项目周边环境噪声符合《声环境质量标准》（</w:t>
            </w:r>
            <w:r>
              <w:t>GB3096-2008</w:t>
            </w:r>
            <w:r>
              <w:t>）中</w:t>
            </w:r>
            <w:r>
              <w:t>2</w:t>
            </w:r>
            <w:r>
              <w:t>类标准。</w:t>
            </w:r>
          </w:p>
          <w:p w:rsidR="00715607" w:rsidRDefault="00715607">
            <w:pPr>
              <w:spacing w:line="360" w:lineRule="auto"/>
              <w:rPr>
                <w:color w:val="0000FF"/>
              </w:rPr>
            </w:pPr>
          </w:p>
        </w:tc>
      </w:tr>
      <w:tr w:rsidR="00715607">
        <w:tc>
          <w:tcPr>
            <w:tcW w:w="817" w:type="dxa"/>
            <w:vAlign w:val="center"/>
          </w:tcPr>
          <w:p w:rsidR="00715607" w:rsidRDefault="00243479">
            <w:pPr>
              <w:jc w:val="center"/>
              <w:rPr>
                <w:rFonts w:ascii="宋体" w:hAnsi="宋体" w:cs="宋体"/>
                <w:szCs w:val="21"/>
              </w:rPr>
            </w:pPr>
            <w:r>
              <w:rPr>
                <w:rFonts w:ascii="宋体" w:hAnsi="宋体" w:cs="宋体" w:hint="eastAsia"/>
                <w:szCs w:val="21"/>
              </w:rPr>
              <w:lastRenderedPageBreak/>
              <w:t>环境</w:t>
            </w:r>
          </w:p>
          <w:p w:rsidR="00715607" w:rsidRDefault="00243479">
            <w:pPr>
              <w:jc w:val="center"/>
              <w:rPr>
                <w:rFonts w:ascii="宋体" w:hAnsi="宋体" w:cs="宋体"/>
                <w:szCs w:val="21"/>
              </w:rPr>
            </w:pPr>
            <w:r>
              <w:rPr>
                <w:rFonts w:ascii="宋体" w:hAnsi="宋体" w:cs="宋体" w:hint="eastAsia"/>
                <w:szCs w:val="21"/>
              </w:rPr>
              <w:t>保护</w:t>
            </w:r>
          </w:p>
          <w:p w:rsidR="00715607" w:rsidRDefault="00243479">
            <w:pPr>
              <w:jc w:val="center"/>
            </w:pPr>
            <w:r>
              <w:rPr>
                <w:rFonts w:ascii="宋体" w:hAnsi="宋体" w:cs="宋体" w:hint="eastAsia"/>
                <w:szCs w:val="21"/>
              </w:rPr>
              <w:t>目标</w:t>
            </w:r>
          </w:p>
        </w:tc>
        <w:tc>
          <w:tcPr>
            <w:tcW w:w="8243" w:type="dxa"/>
          </w:tcPr>
          <w:p w:rsidR="00715607" w:rsidRDefault="00243479">
            <w:pPr>
              <w:spacing w:line="360" w:lineRule="auto"/>
            </w:pPr>
            <w:r>
              <w:rPr>
                <w:rFonts w:hint="eastAsia"/>
              </w:rPr>
              <w:t>1</w:t>
            </w:r>
            <w:r>
              <w:rPr>
                <w:rFonts w:hint="eastAsia"/>
              </w:rPr>
              <w:t>、大气环境保护目标</w:t>
            </w:r>
          </w:p>
          <w:p w:rsidR="00715607" w:rsidRDefault="00243479">
            <w:pPr>
              <w:spacing w:line="360" w:lineRule="auto"/>
              <w:jc w:val="center"/>
              <w:rPr>
                <w:szCs w:val="21"/>
              </w:rPr>
            </w:pPr>
            <w:r>
              <w:rPr>
                <w:szCs w:val="21"/>
              </w:rPr>
              <w:t>表</w:t>
            </w:r>
            <w:r>
              <w:rPr>
                <w:rFonts w:hint="eastAsia"/>
                <w:szCs w:val="21"/>
              </w:rPr>
              <w:t>3-5</w:t>
            </w:r>
            <w:r>
              <w:rPr>
                <w:szCs w:val="21"/>
              </w:rPr>
              <w:t xml:space="preserve">  </w:t>
            </w:r>
            <w:r>
              <w:rPr>
                <w:szCs w:val="21"/>
              </w:rPr>
              <w:t>环境空气保护目标</w:t>
            </w:r>
          </w:p>
          <w:tbl>
            <w:tblPr>
              <w:tblStyle w:val="af0"/>
              <w:tblW w:w="5000" w:type="pct"/>
              <w:jc w:val="center"/>
              <w:tblLook w:val="04A0" w:firstRow="1" w:lastRow="0" w:firstColumn="1" w:lastColumn="0" w:noHBand="0" w:noVBand="1"/>
            </w:tblPr>
            <w:tblGrid>
              <w:gridCol w:w="1003"/>
              <w:gridCol w:w="728"/>
              <w:gridCol w:w="755"/>
              <w:gridCol w:w="1004"/>
              <w:gridCol w:w="1004"/>
              <w:gridCol w:w="1127"/>
              <w:gridCol w:w="1392"/>
              <w:gridCol w:w="1004"/>
            </w:tblGrid>
            <w:tr w:rsidR="00715607">
              <w:trPr>
                <w:jc w:val="center"/>
              </w:trPr>
              <w:tc>
                <w:tcPr>
                  <w:tcW w:w="626" w:type="pct"/>
                  <w:vMerge w:val="restart"/>
                  <w:vAlign w:val="center"/>
                </w:tcPr>
                <w:p w:rsidR="00715607" w:rsidRDefault="00243479">
                  <w:pPr>
                    <w:jc w:val="center"/>
                    <w:rPr>
                      <w:szCs w:val="21"/>
                    </w:rPr>
                  </w:pPr>
                  <w:r>
                    <w:rPr>
                      <w:szCs w:val="21"/>
                    </w:rPr>
                    <w:t>名称</w:t>
                  </w:r>
                </w:p>
              </w:tc>
              <w:tc>
                <w:tcPr>
                  <w:tcW w:w="925" w:type="pct"/>
                  <w:gridSpan w:val="2"/>
                  <w:vAlign w:val="center"/>
                </w:tcPr>
                <w:p w:rsidR="00715607" w:rsidRDefault="00243479">
                  <w:pPr>
                    <w:jc w:val="center"/>
                    <w:rPr>
                      <w:szCs w:val="21"/>
                    </w:rPr>
                  </w:pPr>
                  <w:r>
                    <w:rPr>
                      <w:szCs w:val="21"/>
                    </w:rPr>
                    <w:t>坐标</w:t>
                  </w:r>
                  <w:r>
                    <w:rPr>
                      <w:szCs w:val="21"/>
                    </w:rPr>
                    <w:t>/m</w:t>
                  </w:r>
                </w:p>
              </w:tc>
              <w:tc>
                <w:tcPr>
                  <w:tcW w:w="626" w:type="pct"/>
                  <w:vMerge w:val="restart"/>
                  <w:vAlign w:val="center"/>
                </w:tcPr>
                <w:p w:rsidR="00715607" w:rsidRDefault="00243479">
                  <w:pPr>
                    <w:jc w:val="center"/>
                    <w:rPr>
                      <w:szCs w:val="21"/>
                    </w:rPr>
                  </w:pPr>
                  <w:r>
                    <w:rPr>
                      <w:szCs w:val="21"/>
                    </w:rPr>
                    <w:t>保护对象</w:t>
                  </w:r>
                </w:p>
              </w:tc>
              <w:tc>
                <w:tcPr>
                  <w:tcW w:w="626" w:type="pct"/>
                  <w:vMerge w:val="restart"/>
                  <w:vAlign w:val="center"/>
                </w:tcPr>
                <w:p w:rsidR="00715607" w:rsidRDefault="00243479">
                  <w:pPr>
                    <w:jc w:val="center"/>
                    <w:rPr>
                      <w:szCs w:val="21"/>
                    </w:rPr>
                  </w:pPr>
                  <w:r>
                    <w:rPr>
                      <w:szCs w:val="21"/>
                    </w:rPr>
                    <w:t>保护内容</w:t>
                  </w:r>
                </w:p>
              </w:tc>
              <w:tc>
                <w:tcPr>
                  <w:tcW w:w="703" w:type="pct"/>
                  <w:vMerge w:val="restart"/>
                  <w:vAlign w:val="center"/>
                </w:tcPr>
                <w:p w:rsidR="00715607" w:rsidRDefault="00243479">
                  <w:pPr>
                    <w:jc w:val="center"/>
                    <w:rPr>
                      <w:szCs w:val="21"/>
                    </w:rPr>
                  </w:pPr>
                  <w:r>
                    <w:rPr>
                      <w:szCs w:val="21"/>
                    </w:rPr>
                    <w:t>保护功能区</w:t>
                  </w:r>
                </w:p>
              </w:tc>
              <w:tc>
                <w:tcPr>
                  <w:tcW w:w="868" w:type="pct"/>
                  <w:vMerge w:val="restart"/>
                  <w:vAlign w:val="center"/>
                </w:tcPr>
                <w:p w:rsidR="00715607" w:rsidRDefault="00243479">
                  <w:pPr>
                    <w:jc w:val="center"/>
                    <w:rPr>
                      <w:szCs w:val="21"/>
                    </w:rPr>
                  </w:pPr>
                  <w:r>
                    <w:rPr>
                      <w:szCs w:val="21"/>
                    </w:rPr>
                    <w:t>相对厂址方位</w:t>
                  </w:r>
                </w:p>
              </w:tc>
              <w:tc>
                <w:tcPr>
                  <w:tcW w:w="626" w:type="pct"/>
                  <w:vMerge w:val="restart"/>
                  <w:vAlign w:val="center"/>
                </w:tcPr>
                <w:p w:rsidR="00715607" w:rsidRDefault="00243479">
                  <w:pPr>
                    <w:jc w:val="center"/>
                    <w:rPr>
                      <w:szCs w:val="21"/>
                    </w:rPr>
                  </w:pPr>
                  <w:r>
                    <w:rPr>
                      <w:szCs w:val="21"/>
                    </w:rPr>
                    <w:t>相对厂界距离</w:t>
                  </w:r>
                  <w:r>
                    <w:rPr>
                      <w:szCs w:val="21"/>
                    </w:rPr>
                    <w:t>/m</w:t>
                  </w:r>
                </w:p>
              </w:tc>
            </w:tr>
            <w:tr w:rsidR="00715607">
              <w:trPr>
                <w:jc w:val="center"/>
              </w:trPr>
              <w:tc>
                <w:tcPr>
                  <w:tcW w:w="626" w:type="pct"/>
                  <w:vMerge/>
                  <w:vAlign w:val="center"/>
                </w:tcPr>
                <w:p w:rsidR="00715607" w:rsidRDefault="00715607">
                  <w:pPr>
                    <w:jc w:val="center"/>
                    <w:rPr>
                      <w:szCs w:val="21"/>
                    </w:rPr>
                  </w:pPr>
                </w:p>
              </w:tc>
              <w:tc>
                <w:tcPr>
                  <w:tcW w:w="454" w:type="pct"/>
                  <w:vAlign w:val="center"/>
                </w:tcPr>
                <w:p w:rsidR="00715607" w:rsidRDefault="00243479">
                  <w:pPr>
                    <w:jc w:val="center"/>
                    <w:rPr>
                      <w:szCs w:val="21"/>
                    </w:rPr>
                  </w:pPr>
                  <w:r>
                    <w:rPr>
                      <w:szCs w:val="21"/>
                    </w:rPr>
                    <w:t>X</w:t>
                  </w:r>
                </w:p>
              </w:tc>
              <w:tc>
                <w:tcPr>
                  <w:tcW w:w="471" w:type="pct"/>
                  <w:vAlign w:val="center"/>
                </w:tcPr>
                <w:p w:rsidR="00715607" w:rsidRDefault="00243479">
                  <w:pPr>
                    <w:jc w:val="center"/>
                    <w:rPr>
                      <w:szCs w:val="21"/>
                    </w:rPr>
                  </w:pPr>
                  <w:r>
                    <w:rPr>
                      <w:szCs w:val="21"/>
                    </w:rPr>
                    <w:t>Y</w:t>
                  </w:r>
                </w:p>
              </w:tc>
              <w:tc>
                <w:tcPr>
                  <w:tcW w:w="626" w:type="pct"/>
                  <w:vMerge/>
                  <w:vAlign w:val="center"/>
                </w:tcPr>
                <w:p w:rsidR="00715607" w:rsidRDefault="00715607">
                  <w:pPr>
                    <w:jc w:val="center"/>
                    <w:rPr>
                      <w:szCs w:val="21"/>
                    </w:rPr>
                  </w:pPr>
                </w:p>
              </w:tc>
              <w:tc>
                <w:tcPr>
                  <w:tcW w:w="626" w:type="pct"/>
                  <w:vMerge/>
                  <w:vAlign w:val="center"/>
                </w:tcPr>
                <w:p w:rsidR="00715607" w:rsidRDefault="00715607">
                  <w:pPr>
                    <w:jc w:val="center"/>
                    <w:rPr>
                      <w:szCs w:val="21"/>
                    </w:rPr>
                  </w:pPr>
                </w:p>
              </w:tc>
              <w:tc>
                <w:tcPr>
                  <w:tcW w:w="703" w:type="pct"/>
                  <w:vMerge/>
                  <w:vAlign w:val="center"/>
                </w:tcPr>
                <w:p w:rsidR="00715607" w:rsidRDefault="00715607">
                  <w:pPr>
                    <w:jc w:val="center"/>
                    <w:rPr>
                      <w:szCs w:val="21"/>
                    </w:rPr>
                  </w:pPr>
                </w:p>
              </w:tc>
              <w:tc>
                <w:tcPr>
                  <w:tcW w:w="868" w:type="pct"/>
                  <w:vMerge/>
                  <w:vAlign w:val="center"/>
                </w:tcPr>
                <w:p w:rsidR="00715607" w:rsidRDefault="00715607">
                  <w:pPr>
                    <w:jc w:val="center"/>
                    <w:rPr>
                      <w:szCs w:val="21"/>
                    </w:rPr>
                  </w:pPr>
                </w:p>
              </w:tc>
              <w:tc>
                <w:tcPr>
                  <w:tcW w:w="626" w:type="pct"/>
                  <w:vMerge/>
                  <w:vAlign w:val="center"/>
                </w:tcPr>
                <w:p w:rsidR="00715607" w:rsidRDefault="00715607">
                  <w:pPr>
                    <w:jc w:val="center"/>
                    <w:rPr>
                      <w:szCs w:val="21"/>
                    </w:rPr>
                  </w:pPr>
                </w:p>
              </w:tc>
            </w:tr>
            <w:tr w:rsidR="00715607">
              <w:trPr>
                <w:jc w:val="center"/>
              </w:trPr>
              <w:tc>
                <w:tcPr>
                  <w:tcW w:w="626" w:type="pct"/>
                  <w:vAlign w:val="center"/>
                </w:tcPr>
                <w:p w:rsidR="00715607" w:rsidRDefault="00243479">
                  <w:pPr>
                    <w:jc w:val="center"/>
                    <w:rPr>
                      <w:szCs w:val="21"/>
                    </w:rPr>
                  </w:pPr>
                  <w:r>
                    <w:rPr>
                      <w:rFonts w:hint="eastAsia"/>
                      <w:szCs w:val="21"/>
                    </w:rPr>
                    <w:t>陈管垱村居民</w:t>
                  </w:r>
                </w:p>
              </w:tc>
              <w:tc>
                <w:tcPr>
                  <w:tcW w:w="454" w:type="pct"/>
                  <w:vAlign w:val="center"/>
                </w:tcPr>
                <w:p w:rsidR="00715607" w:rsidRDefault="00243479">
                  <w:pPr>
                    <w:jc w:val="center"/>
                    <w:rPr>
                      <w:szCs w:val="21"/>
                    </w:rPr>
                  </w:pPr>
                  <w:r>
                    <w:rPr>
                      <w:rFonts w:hint="eastAsia"/>
                      <w:szCs w:val="21"/>
                    </w:rPr>
                    <w:t>-20</w:t>
                  </w:r>
                </w:p>
              </w:tc>
              <w:tc>
                <w:tcPr>
                  <w:tcW w:w="471" w:type="pct"/>
                  <w:vAlign w:val="center"/>
                </w:tcPr>
                <w:p w:rsidR="00715607" w:rsidRDefault="00243479">
                  <w:pPr>
                    <w:jc w:val="center"/>
                    <w:rPr>
                      <w:szCs w:val="21"/>
                    </w:rPr>
                  </w:pPr>
                  <w:r>
                    <w:rPr>
                      <w:rFonts w:hint="eastAsia"/>
                      <w:szCs w:val="21"/>
                    </w:rPr>
                    <w:t>15</w:t>
                  </w:r>
                </w:p>
              </w:tc>
              <w:tc>
                <w:tcPr>
                  <w:tcW w:w="626" w:type="pct"/>
                  <w:vAlign w:val="center"/>
                </w:tcPr>
                <w:p w:rsidR="00715607" w:rsidRDefault="00243479">
                  <w:pPr>
                    <w:jc w:val="center"/>
                    <w:rPr>
                      <w:szCs w:val="21"/>
                    </w:rPr>
                  </w:pPr>
                  <w:r>
                    <w:rPr>
                      <w:rFonts w:hint="eastAsia"/>
                      <w:szCs w:val="21"/>
                    </w:rPr>
                    <w:t>居民区</w:t>
                  </w:r>
                </w:p>
              </w:tc>
              <w:tc>
                <w:tcPr>
                  <w:tcW w:w="626" w:type="pct"/>
                  <w:vAlign w:val="center"/>
                </w:tcPr>
                <w:p w:rsidR="00715607" w:rsidRDefault="00243479">
                  <w:pPr>
                    <w:jc w:val="center"/>
                    <w:rPr>
                      <w:szCs w:val="21"/>
                    </w:rPr>
                  </w:pPr>
                  <w:r>
                    <w:rPr>
                      <w:rFonts w:hint="eastAsia"/>
                      <w:szCs w:val="21"/>
                    </w:rPr>
                    <w:t>75</w:t>
                  </w:r>
                  <w:r>
                    <w:rPr>
                      <w:rFonts w:hint="eastAsia"/>
                      <w:szCs w:val="21"/>
                    </w:rPr>
                    <w:t>人</w:t>
                  </w:r>
                </w:p>
              </w:tc>
              <w:tc>
                <w:tcPr>
                  <w:tcW w:w="703" w:type="pct"/>
                  <w:vAlign w:val="center"/>
                </w:tcPr>
                <w:p w:rsidR="00715607" w:rsidRDefault="00243479">
                  <w:pPr>
                    <w:jc w:val="center"/>
                    <w:rPr>
                      <w:szCs w:val="21"/>
                    </w:rPr>
                  </w:pPr>
                  <w:r>
                    <w:rPr>
                      <w:rFonts w:hint="eastAsia"/>
                      <w:szCs w:val="21"/>
                    </w:rPr>
                    <w:t>二类区</w:t>
                  </w:r>
                </w:p>
              </w:tc>
              <w:tc>
                <w:tcPr>
                  <w:tcW w:w="868" w:type="pct"/>
                  <w:vAlign w:val="center"/>
                </w:tcPr>
                <w:p w:rsidR="00715607" w:rsidRDefault="00243479">
                  <w:pPr>
                    <w:jc w:val="center"/>
                    <w:rPr>
                      <w:szCs w:val="21"/>
                    </w:rPr>
                  </w:pPr>
                  <w:r>
                    <w:rPr>
                      <w:rFonts w:hint="eastAsia"/>
                      <w:szCs w:val="21"/>
                    </w:rPr>
                    <w:t>西面</w:t>
                  </w:r>
                </w:p>
              </w:tc>
              <w:tc>
                <w:tcPr>
                  <w:tcW w:w="626" w:type="pct"/>
                  <w:vAlign w:val="center"/>
                </w:tcPr>
                <w:p w:rsidR="00715607" w:rsidRDefault="00243479">
                  <w:pPr>
                    <w:jc w:val="center"/>
                    <w:rPr>
                      <w:szCs w:val="21"/>
                    </w:rPr>
                  </w:pPr>
                  <w:r>
                    <w:rPr>
                      <w:rFonts w:hint="eastAsia"/>
                      <w:szCs w:val="21"/>
                    </w:rPr>
                    <w:t>30</w:t>
                  </w:r>
                </w:p>
              </w:tc>
            </w:tr>
            <w:tr w:rsidR="00715607">
              <w:trPr>
                <w:jc w:val="center"/>
              </w:trPr>
              <w:tc>
                <w:tcPr>
                  <w:tcW w:w="626" w:type="pct"/>
                  <w:vAlign w:val="center"/>
                </w:tcPr>
                <w:p w:rsidR="00715607" w:rsidRDefault="00243479">
                  <w:pPr>
                    <w:jc w:val="center"/>
                    <w:rPr>
                      <w:szCs w:val="21"/>
                    </w:rPr>
                  </w:pPr>
                  <w:r>
                    <w:rPr>
                      <w:rFonts w:hint="eastAsia"/>
                      <w:szCs w:val="21"/>
                    </w:rPr>
                    <w:t>陈管垱村居民</w:t>
                  </w:r>
                </w:p>
              </w:tc>
              <w:tc>
                <w:tcPr>
                  <w:tcW w:w="454" w:type="pct"/>
                  <w:vAlign w:val="center"/>
                </w:tcPr>
                <w:p w:rsidR="00715607" w:rsidRDefault="00243479">
                  <w:pPr>
                    <w:jc w:val="center"/>
                    <w:rPr>
                      <w:szCs w:val="21"/>
                    </w:rPr>
                  </w:pPr>
                  <w:r>
                    <w:rPr>
                      <w:rFonts w:hint="eastAsia"/>
                      <w:szCs w:val="21"/>
                    </w:rPr>
                    <w:t>40</w:t>
                  </w:r>
                </w:p>
              </w:tc>
              <w:tc>
                <w:tcPr>
                  <w:tcW w:w="471" w:type="pct"/>
                  <w:vAlign w:val="center"/>
                </w:tcPr>
                <w:p w:rsidR="00715607" w:rsidRDefault="00243479">
                  <w:pPr>
                    <w:jc w:val="center"/>
                    <w:rPr>
                      <w:szCs w:val="21"/>
                    </w:rPr>
                  </w:pPr>
                  <w:r>
                    <w:rPr>
                      <w:rFonts w:hint="eastAsia"/>
                      <w:szCs w:val="21"/>
                    </w:rPr>
                    <w:t>20</w:t>
                  </w:r>
                </w:p>
              </w:tc>
              <w:tc>
                <w:tcPr>
                  <w:tcW w:w="626" w:type="pct"/>
                  <w:vAlign w:val="center"/>
                </w:tcPr>
                <w:p w:rsidR="00715607" w:rsidRDefault="00243479">
                  <w:pPr>
                    <w:jc w:val="center"/>
                    <w:rPr>
                      <w:szCs w:val="21"/>
                    </w:rPr>
                  </w:pPr>
                  <w:r>
                    <w:rPr>
                      <w:rFonts w:hint="eastAsia"/>
                      <w:szCs w:val="21"/>
                    </w:rPr>
                    <w:t>居民区</w:t>
                  </w:r>
                </w:p>
              </w:tc>
              <w:tc>
                <w:tcPr>
                  <w:tcW w:w="626" w:type="pct"/>
                  <w:vAlign w:val="center"/>
                </w:tcPr>
                <w:p w:rsidR="00715607" w:rsidRDefault="00243479">
                  <w:pPr>
                    <w:jc w:val="center"/>
                    <w:rPr>
                      <w:szCs w:val="21"/>
                    </w:rPr>
                  </w:pPr>
                  <w:r>
                    <w:rPr>
                      <w:rFonts w:hint="eastAsia"/>
                      <w:szCs w:val="21"/>
                    </w:rPr>
                    <w:t>60</w:t>
                  </w:r>
                  <w:r>
                    <w:rPr>
                      <w:rFonts w:hint="eastAsia"/>
                      <w:szCs w:val="21"/>
                    </w:rPr>
                    <w:t>人</w:t>
                  </w:r>
                </w:p>
              </w:tc>
              <w:tc>
                <w:tcPr>
                  <w:tcW w:w="703" w:type="pct"/>
                  <w:vAlign w:val="center"/>
                </w:tcPr>
                <w:p w:rsidR="00715607" w:rsidRDefault="00243479">
                  <w:pPr>
                    <w:jc w:val="center"/>
                    <w:rPr>
                      <w:szCs w:val="21"/>
                    </w:rPr>
                  </w:pPr>
                  <w:r>
                    <w:rPr>
                      <w:rFonts w:hint="eastAsia"/>
                      <w:szCs w:val="21"/>
                    </w:rPr>
                    <w:t>二类区</w:t>
                  </w:r>
                </w:p>
              </w:tc>
              <w:tc>
                <w:tcPr>
                  <w:tcW w:w="868" w:type="pct"/>
                  <w:vAlign w:val="center"/>
                </w:tcPr>
                <w:p w:rsidR="00715607" w:rsidRDefault="00243479">
                  <w:pPr>
                    <w:jc w:val="center"/>
                    <w:rPr>
                      <w:szCs w:val="21"/>
                    </w:rPr>
                  </w:pPr>
                  <w:r>
                    <w:rPr>
                      <w:rFonts w:hint="eastAsia"/>
                      <w:szCs w:val="21"/>
                    </w:rPr>
                    <w:t>东面</w:t>
                  </w:r>
                </w:p>
              </w:tc>
              <w:tc>
                <w:tcPr>
                  <w:tcW w:w="626" w:type="pct"/>
                  <w:vAlign w:val="center"/>
                </w:tcPr>
                <w:p w:rsidR="00715607" w:rsidRDefault="00243479">
                  <w:pPr>
                    <w:jc w:val="center"/>
                    <w:rPr>
                      <w:szCs w:val="21"/>
                    </w:rPr>
                  </w:pPr>
                  <w:r>
                    <w:rPr>
                      <w:rFonts w:hint="eastAsia"/>
                      <w:szCs w:val="21"/>
                    </w:rPr>
                    <w:t>20</w:t>
                  </w:r>
                </w:p>
              </w:tc>
            </w:tr>
          </w:tbl>
          <w:p w:rsidR="00715607" w:rsidRDefault="00243479">
            <w:pPr>
              <w:spacing w:beforeLines="50" w:before="156" w:line="360" w:lineRule="auto"/>
            </w:pPr>
            <w:r>
              <w:rPr>
                <w:rFonts w:hint="eastAsia"/>
              </w:rPr>
              <w:t>2</w:t>
            </w:r>
            <w:r>
              <w:rPr>
                <w:rFonts w:hint="eastAsia"/>
              </w:rPr>
              <w:t>、声环境保护目标</w:t>
            </w:r>
          </w:p>
          <w:p w:rsidR="00715607" w:rsidRDefault="00243479">
            <w:pPr>
              <w:spacing w:line="360" w:lineRule="auto"/>
              <w:jc w:val="center"/>
            </w:pPr>
            <w:r>
              <w:rPr>
                <w:rFonts w:hint="eastAsia"/>
              </w:rPr>
              <w:t>表</w:t>
            </w:r>
            <w:r>
              <w:rPr>
                <w:rFonts w:hint="eastAsia"/>
              </w:rPr>
              <w:t xml:space="preserve">3-6  </w:t>
            </w:r>
            <w:r>
              <w:rPr>
                <w:rFonts w:hint="eastAsia"/>
              </w:rPr>
              <w:t>声环境保护目标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660"/>
              <w:gridCol w:w="1020"/>
              <w:gridCol w:w="1169"/>
              <w:gridCol w:w="2439"/>
            </w:tblGrid>
            <w:tr w:rsidR="00715607">
              <w:trPr>
                <w:trHeight w:val="241"/>
                <w:jc w:val="center"/>
              </w:trPr>
              <w:tc>
                <w:tcPr>
                  <w:tcW w:w="1079" w:type="pct"/>
                  <w:shd w:val="clear" w:color="auto" w:fill="auto"/>
                  <w:vAlign w:val="center"/>
                </w:tcPr>
                <w:p w:rsidR="00715607" w:rsidRDefault="00243479">
                  <w:pPr>
                    <w:jc w:val="center"/>
                    <w:rPr>
                      <w:szCs w:val="21"/>
                    </w:rPr>
                  </w:pPr>
                  <w:r>
                    <w:rPr>
                      <w:rFonts w:hint="eastAsia"/>
                      <w:szCs w:val="21"/>
                    </w:rPr>
                    <w:t>环境保护目标</w:t>
                  </w:r>
                </w:p>
              </w:tc>
              <w:tc>
                <w:tcPr>
                  <w:tcW w:w="1035" w:type="pct"/>
                  <w:shd w:val="clear" w:color="auto" w:fill="auto"/>
                  <w:vAlign w:val="center"/>
                </w:tcPr>
                <w:p w:rsidR="00715607" w:rsidRDefault="00243479">
                  <w:pPr>
                    <w:jc w:val="center"/>
                    <w:rPr>
                      <w:szCs w:val="21"/>
                    </w:rPr>
                  </w:pPr>
                  <w:r>
                    <w:rPr>
                      <w:rFonts w:hint="eastAsia"/>
                      <w:szCs w:val="21"/>
                    </w:rPr>
                    <w:t>保护内容</w:t>
                  </w:r>
                </w:p>
              </w:tc>
              <w:tc>
                <w:tcPr>
                  <w:tcW w:w="636" w:type="pct"/>
                  <w:shd w:val="clear" w:color="auto" w:fill="auto"/>
                  <w:vAlign w:val="center"/>
                </w:tcPr>
                <w:p w:rsidR="00715607" w:rsidRDefault="00243479">
                  <w:pPr>
                    <w:jc w:val="center"/>
                    <w:rPr>
                      <w:szCs w:val="21"/>
                    </w:rPr>
                  </w:pPr>
                  <w:r>
                    <w:rPr>
                      <w:rFonts w:hint="eastAsia"/>
                      <w:szCs w:val="21"/>
                    </w:rPr>
                    <w:t>相对厂址方位</w:t>
                  </w:r>
                </w:p>
              </w:tc>
              <w:tc>
                <w:tcPr>
                  <w:tcW w:w="729" w:type="pct"/>
                  <w:shd w:val="clear" w:color="auto" w:fill="auto"/>
                  <w:vAlign w:val="center"/>
                </w:tcPr>
                <w:p w:rsidR="00715607" w:rsidRDefault="00243479">
                  <w:pPr>
                    <w:jc w:val="center"/>
                    <w:rPr>
                      <w:szCs w:val="21"/>
                    </w:rPr>
                  </w:pPr>
                  <w:r>
                    <w:rPr>
                      <w:rFonts w:hint="eastAsia"/>
                      <w:szCs w:val="21"/>
                    </w:rPr>
                    <w:t>相对厂界距离（</w:t>
                  </w:r>
                  <w:r>
                    <w:rPr>
                      <w:rFonts w:hint="eastAsia"/>
                      <w:szCs w:val="21"/>
                    </w:rPr>
                    <w:t>m</w:t>
                  </w:r>
                  <w:r>
                    <w:rPr>
                      <w:rFonts w:hint="eastAsia"/>
                      <w:szCs w:val="21"/>
                    </w:rPr>
                    <w:t>）</w:t>
                  </w:r>
                </w:p>
              </w:tc>
              <w:tc>
                <w:tcPr>
                  <w:tcW w:w="1521" w:type="pct"/>
                  <w:shd w:val="clear" w:color="auto" w:fill="auto"/>
                  <w:vAlign w:val="center"/>
                </w:tcPr>
                <w:p w:rsidR="00715607" w:rsidRDefault="00243479">
                  <w:pPr>
                    <w:jc w:val="center"/>
                    <w:rPr>
                      <w:szCs w:val="21"/>
                    </w:rPr>
                  </w:pPr>
                  <w:r>
                    <w:rPr>
                      <w:rFonts w:hint="eastAsia"/>
                      <w:szCs w:val="21"/>
                    </w:rPr>
                    <w:t>环境功能区</w:t>
                  </w:r>
                </w:p>
              </w:tc>
            </w:tr>
            <w:tr w:rsidR="00715607">
              <w:trPr>
                <w:jc w:val="center"/>
              </w:trPr>
              <w:tc>
                <w:tcPr>
                  <w:tcW w:w="1079" w:type="pct"/>
                  <w:shd w:val="clear" w:color="auto" w:fill="auto"/>
                  <w:vAlign w:val="center"/>
                </w:tcPr>
                <w:p w:rsidR="00715607" w:rsidRDefault="00243479">
                  <w:pPr>
                    <w:jc w:val="center"/>
                    <w:rPr>
                      <w:szCs w:val="21"/>
                    </w:rPr>
                  </w:pPr>
                  <w:r>
                    <w:rPr>
                      <w:rFonts w:hint="eastAsia"/>
                      <w:szCs w:val="21"/>
                    </w:rPr>
                    <w:t>陈管垱村居民</w:t>
                  </w:r>
                </w:p>
              </w:tc>
              <w:tc>
                <w:tcPr>
                  <w:tcW w:w="1035" w:type="pct"/>
                  <w:shd w:val="clear" w:color="auto" w:fill="auto"/>
                  <w:vAlign w:val="center"/>
                </w:tcPr>
                <w:p w:rsidR="00715607" w:rsidRDefault="00243479">
                  <w:pPr>
                    <w:jc w:val="center"/>
                    <w:rPr>
                      <w:szCs w:val="21"/>
                    </w:rPr>
                  </w:pPr>
                  <w:r>
                    <w:rPr>
                      <w:rFonts w:hint="eastAsia"/>
                      <w:szCs w:val="21"/>
                    </w:rPr>
                    <w:t>6</w:t>
                  </w:r>
                  <w:r>
                    <w:rPr>
                      <w:rFonts w:hint="eastAsia"/>
                      <w:szCs w:val="21"/>
                    </w:rPr>
                    <w:t>户</w:t>
                  </w:r>
                  <w:r>
                    <w:rPr>
                      <w:rFonts w:hint="eastAsia"/>
                      <w:szCs w:val="21"/>
                    </w:rPr>
                    <w:t>18</w:t>
                  </w:r>
                  <w:r>
                    <w:rPr>
                      <w:rFonts w:hint="eastAsia"/>
                      <w:szCs w:val="21"/>
                    </w:rPr>
                    <w:t>人</w:t>
                  </w:r>
                </w:p>
              </w:tc>
              <w:tc>
                <w:tcPr>
                  <w:tcW w:w="636" w:type="pct"/>
                  <w:shd w:val="clear" w:color="auto" w:fill="auto"/>
                  <w:vAlign w:val="center"/>
                </w:tcPr>
                <w:p w:rsidR="00715607" w:rsidRDefault="00243479" w:rsidP="00B67DBD">
                  <w:pPr>
                    <w:jc w:val="center"/>
                    <w:rPr>
                      <w:szCs w:val="21"/>
                    </w:rPr>
                  </w:pPr>
                  <w:r>
                    <w:rPr>
                      <w:rFonts w:hint="eastAsia"/>
                      <w:szCs w:val="21"/>
                    </w:rPr>
                    <w:t>东面</w:t>
                  </w:r>
                </w:p>
              </w:tc>
              <w:tc>
                <w:tcPr>
                  <w:tcW w:w="729" w:type="pct"/>
                  <w:shd w:val="clear" w:color="auto" w:fill="auto"/>
                  <w:vAlign w:val="center"/>
                </w:tcPr>
                <w:p w:rsidR="00715607" w:rsidRDefault="00243479">
                  <w:pPr>
                    <w:jc w:val="center"/>
                    <w:rPr>
                      <w:szCs w:val="21"/>
                    </w:rPr>
                  </w:pPr>
                  <w:r>
                    <w:rPr>
                      <w:rFonts w:hint="eastAsia"/>
                      <w:szCs w:val="21"/>
                    </w:rPr>
                    <w:t>20</w:t>
                  </w:r>
                </w:p>
              </w:tc>
              <w:tc>
                <w:tcPr>
                  <w:tcW w:w="1521" w:type="pct"/>
                  <w:shd w:val="clear" w:color="auto" w:fill="auto"/>
                  <w:vAlign w:val="center"/>
                </w:tcPr>
                <w:p w:rsidR="00715607" w:rsidRDefault="00243479">
                  <w:pPr>
                    <w:jc w:val="center"/>
                    <w:rPr>
                      <w:szCs w:val="21"/>
                    </w:rPr>
                  </w:pPr>
                  <w:r>
                    <w:rPr>
                      <w:rFonts w:hint="eastAsia"/>
                      <w:szCs w:val="21"/>
                    </w:rPr>
                    <w:t>《声环境质量标准》（</w:t>
                  </w:r>
                  <w:r>
                    <w:rPr>
                      <w:rFonts w:hint="eastAsia"/>
                      <w:szCs w:val="21"/>
                    </w:rPr>
                    <w:t>GB3096-2008</w:t>
                  </w:r>
                  <w:r>
                    <w:rPr>
                      <w:rFonts w:hint="eastAsia"/>
                      <w:szCs w:val="21"/>
                    </w:rPr>
                    <w:t>）中</w:t>
                  </w:r>
                  <w:r>
                    <w:rPr>
                      <w:rFonts w:hint="eastAsia"/>
                      <w:szCs w:val="21"/>
                    </w:rPr>
                    <w:t>2</w:t>
                  </w:r>
                  <w:r>
                    <w:rPr>
                      <w:rFonts w:hint="eastAsia"/>
                      <w:szCs w:val="21"/>
                    </w:rPr>
                    <w:t>类标准</w:t>
                  </w:r>
                </w:p>
              </w:tc>
            </w:tr>
          </w:tbl>
          <w:p w:rsidR="00715607" w:rsidRDefault="00715607">
            <w:pPr>
              <w:rPr>
                <w:color w:val="0000FF"/>
              </w:rPr>
            </w:pPr>
          </w:p>
          <w:p w:rsidR="00715607" w:rsidRDefault="00715607">
            <w:pPr>
              <w:rPr>
                <w:color w:val="0000FF"/>
              </w:rPr>
            </w:pPr>
          </w:p>
        </w:tc>
      </w:tr>
      <w:tr w:rsidR="00715607">
        <w:tc>
          <w:tcPr>
            <w:tcW w:w="817" w:type="dxa"/>
            <w:vAlign w:val="center"/>
          </w:tcPr>
          <w:p w:rsidR="00715607" w:rsidRDefault="00243479">
            <w:pPr>
              <w:jc w:val="center"/>
              <w:rPr>
                <w:rFonts w:ascii="宋体" w:hAnsi="宋体" w:cs="宋体"/>
                <w:szCs w:val="21"/>
              </w:rPr>
            </w:pPr>
            <w:r>
              <w:rPr>
                <w:rFonts w:ascii="宋体" w:hAnsi="宋体" w:cs="宋体" w:hint="eastAsia"/>
                <w:szCs w:val="21"/>
              </w:rPr>
              <w:t>污染</w:t>
            </w:r>
          </w:p>
          <w:p w:rsidR="00715607" w:rsidRDefault="00243479">
            <w:pPr>
              <w:jc w:val="center"/>
              <w:rPr>
                <w:rFonts w:ascii="宋体" w:hAnsi="宋体" w:cs="宋体"/>
                <w:szCs w:val="21"/>
              </w:rPr>
            </w:pPr>
            <w:r>
              <w:rPr>
                <w:rFonts w:ascii="宋体" w:hAnsi="宋体" w:cs="宋体" w:hint="eastAsia"/>
                <w:szCs w:val="21"/>
              </w:rPr>
              <w:t>物排</w:t>
            </w:r>
          </w:p>
          <w:p w:rsidR="00715607" w:rsidRDefault="00243479">
            <w:pPr>
              <w:jc w:val="center"/>
              <w:rPr>
                <w:rFonts w:ascii="宋体" w:hAnsi="宋体" w:cs="宋体"/>
                <w:szCs w:val="21"/>
              </w:rPr>
            </w:pPr>
            <w:r>
              <w:rPr>
                <w:rFonts w:ascii="宋体" w:hAnsi="宋体" w:cs="宋体" w:hint="eastAsia"/>
                <w:szCs w:val="21"/>
              </w:rPr>
              <w:t>放控</w:t>
            </w:r>
          </w:p>
          <w:p w:rsidR="00715607" w:rsidRDefault="00243479">
            <w:pPr>
              <w:jc w:val="center"/>
              <w:rPr>
                <w:rFonts w:ascii="宋体" w:hAnsi="宋体" w:cs="宋体"/>
                <w:szCs w:val="21"/>
              </w:rPr>
            </w:pPr>
            <w:r>
              <w:rPr>
                <w:rFonts w:ascii="宋体" w:hAnsi="宋体" w:cs="宋体" w:hint="eastAsia"/>
                <w:szCs w:val="21"/>
              </w:rPr>
              <w:t>制标</w:t>
            </w:r>
          </w:p>
          <w:p w:rsidR="00715607" w:rsidRDefault="00243479">
            <w:pPr>
              <w:jc w:val="center"/>
            </w:pPr>
            <w:r>
              <w:rPr>
                <w:rFonts w:ascii="宋体" w:hAnsi="宋体" w:cs="宋体" w:hint="eastAsia"/>
                <w:szCs w:val="21"/>
              </w:rPr>
              <w:t>准</w:t>
            </w:r>
          </w:p>
        </w:tc>
        <w:tc>
          <w:tcPr>
            <w:tcW w:w="8243" w:type="dxa"/>
          </w:tcPr>
          <w:p w:rsidR="00715607" w:rsidRDefault="00243479">
            <w:pPr>
              <w:spacing w:line="360" w:lineRule="auto"/>
            </w:pPr>
            <w:r>
              <w:rPr>
                <w:rFonts w:hint="eastAsia"/>
              </w:rPr>
              <w:t>1</w:t>
            </w:r>
            <w:r>
              <w:rPr>
                <w:rFonts w:hint="eastAsia"/>
              </w:rPr>
              <w:t>、大气污染物排放标准</w:t>
            </w:r>
          </w:p>
          <w:p w:rsidR="00715607" w:rsidRDefault="00243479">
            <w:pPr>
              <w:spacing w:line="360" w:lineRule="auto"/>
              <w:ind w:firstLineChars="200" w:firstLine="420"/>
              <w:rPr>
                <w:u w:val="single"/>
              </w:rPr>
            </w:pPr>
            <w:r>
              <w:rPr>
                <w:rFonts w:hint="eastAsia"/>
              </w:rPr>
              <w:t>本项目木工车间</w:t>
            </w:r>
            <w:r w:rsidR="0088451F">
              <w:rPr>
                <w:rFonts w:hint="eastAsia"/>
              </w:rPr>
              <w:t>无组织</w:t>
            </w:r>
            <w:r>
              <w:rPr>
                <w:rFonts w:hint="eastAsia"/>
              </w:rPr>
              <w:t>排放的粉尘执行《大气污染物综合排放标准》（</w:t>
            </w:r>
            <w:r>
              <w:rPr>
                <w:rFonts w:hint="eastAsia"/>
              </w:rPr>
              <w:t>GB16297-1996</w:t>
            </w:r>
            <w:r>
              <w:rPr>
                <w:rFonts w:hint="eastAsia"/>
              </w:rPr>
              <w:t>）表</w:t>
            </w:r>
            <w:r>
              <w:rPr>
                <w:rFonts w:hint="eastAsia"/>
              </w:rPr>
              <w:t>2</w:t>
            </w:r>
            <w:r>
              <w:rPr>
                <w:rFonts w:hint="eastAsia"/>
              </w:rPr>
              <w:t>颗粒物限值要求；油漆车间外排</w:t>
            </w:r>
            <w:r w:rsidR="0088451F">
              <w:rPr>
                <w:rFonts w:hint="eastAsia"/>
              </w:rPr>
              <w:t>有机</w:t>
            </w:r>
            <w:r>
              <w:rPr>
                <w:rFonts w:hint="eastAsia"/>
              </w:rPr>
              <w:t>废气执行湖南省《家具制造行业挥发性有机物排放标准》（</w:t>
            </w:r>
            <w:r>
              <w:rPr>
                <w:rFonts w:hint="eastAsia"/>
              </w:rPr>
              <w:t>DB43/1355-2017</w:t>
            </w:r>
            <w:r>
              <w:rPr>
                <w:rFonts w:hint="eastAsia"/>
              </w:rPr>
              <w:t>）。</w:t>
            </w:r>
          </w:p>
          <w:p w:rsidR="00715607" w:rsidRDefault="00243479">
            <w:pPr>
              <w:jc w:val="center"/>
              <w:rPr>
                <w:b/>
                <w:bCs/>
              </w:rPr>
            </w:pPr>
            <w:r>
              <w:rPr>
                <w:rFonts w:hint="eastAsia"/>
                <w:b/>
                <w:bCs/>
              </w:rPr>
              <w:t>表</w:t>
            </w:r>
            <w:r>
              <w:rPr>
                <w:rFonts w:hint="eastAsia"/>
                <w:b/>
                <w:bCs/>
              </w:rPr>
              <w:t xml:space="preserve">3-7 </w:t>
            </w:r>
            <w:r>
              <w:rPr>
                <w:rFonts w:hint="eastAsia"/>
                <w:b/>
                <w:bCs/>
              </w:rPr>
              <w:t>废气排放标准</w:t>
            </w:r>
          </w:p>
          <w:tbl>
            <w:tblPr>
              <w:tblStyle w:val="af0"/>
              <w:tblW w:w="0" w:type="auto"/>
              <w:tblLook w:val="04A0" w:firstRow="1" w:lastRow="0" w:firstColumn="1" w:lastColumn="0" w:noHBand="0" w:noVBand="1"/>
            </w:tblPr>
            <w:tblGrid>
              <w:gridCol w:w="2897"/>
              <w:gridCol w:w="1388"/>
              <w:gridCol w:w="1125"/>
              <w:gridCol w:w="1229"/>
              <w:gridCol w:w="1378"/>
            </w:tblGrid>
            <w:tr w:rsidR="00715607">
              <w:tc>
                <w:tcPr>
                  <w:tcW w:w="2897" w:type="dxa"/>
                  <w:vAlign w:val="center"/>
                </w:tcPr>
                <w:p w:rsidR="00715607" w:rsidRDefault="00243479">
                  <w:pPr>
                    <w:jc w:val="center"/>
                    <w:rPr>
                      <w:b/>
                      <w:bCs/>
                    </w:rPr>
                  </w:pPr>
                  <w:r>
                    <w:rPr>
                      <w:rFonts w:hint="eastAsia"/>
                      <w:b/>
                      <w:bCs/>
                    </w:rPr>
                    <w:t>执行标准</w:t>
                  </w:r>
                </w:p>
              </w:tc>
              <w:tc>
                <w:tcPr>
                  <w:tcW w:w="1388" w:type="dxa"/>
                  <w:vAlign w:val="center"/>
                </w:tcPr>
                <w:p w:rsidR="00715607" w:rsidRDefault="00243479">
                  <w:pPr>
                    <w:jc w:val="center"/>
                    <w:rPr>
                      <w:b/>
                      <w:bCs/>
                    </w:rPr>
                  </w:pPr>
                  <w:r>
                    <w:rPr>
                      <w:rFonts w:hint="eastAsia"/>
                      <w:b/>
                      <w:bCs/>
                    </w:rPr>
                    <w:t>污染物</w:t>
                  </w:r>
                </w:p>
              </w:tc>
              <w:tc>
                <w:tcPr>
                  <w:tcW w:w="1125" w:type="dxa"/>
                  <w:vAlign w:val="center"/>
                </w:tcPr>
                <w:p w:rsidR="00715607" w:rsidRDefault="00243479">
                  <w:pPr>
                    <w:jc w:val="center"/>
                    <w:rPr>
                      <w:b/>
                      <w:bCs/>
                    </w:rPr>
                  </w:pPr>
                  <w:r>
                    <w:rPr>
                      <w:rFonts w:hint="eastAsia"/>
                      <w:b/>
                      <w:bCs/>
                    </w:rPr>
                    <w:t>最高允许排放速率（</w:t>
                  </w:r>
                  <w:r>
                    <w:rPr>
                      <w:rFonts w:hint="eastAsia"/>
                      <w:b/>
                      <w:bCs/>
                    </w:rPr>
                    <w:t>kg/h</w:t>
                  </w:r>
                  <w:r>
                    <w:rPr>
                      <w:rFonts w:hint="eastAsia"/>
                      <w:b/>
                      <w:bCs/>
                    </w:rPr>
                    <w:t>）</w:t>
                  </w:r>
                </w:p>
              </w:tc>
              <w:tc>
                <w:tcPr>
                  <w:tcW w:w="1229" w:type="dxa"/>
                  <w:vAlign w:val="center"/>
                </w:tcPr>
                <w:p w:rsidR="00715607" w:rsidRDefault="00243479">
                  <w:pPr>
                    <w:jc w:val="center"/>
                    <w:rPr>
                      <w:b/>
                      <w:bCs/>
                    </w:rPr>
                  </w:pPr>
                  <w:r>
                    <w:rPr>
                      <w:rFonts w:hint="eastAsia"/>
                      <w:b/>
                      <w:bCs/>
                    </w:rPr>
                    <w:t>最高允许排放浓度（</w:t>
                  </w:r>
                  <w:r>
                    <w:rPr>
                      <w:rFonts w:hint="eastAsia"/>
                      <w:b/>
                      <w:bCs/>
                    </w:rPr>
                    <w:t>m</w:t>
                  </w:r>
                  <w:r>
                    <w:rPr>
                      <w:b/>
                      <w:bCs/>
                    </w:rPr>
                    <w:t>g/m</w:t>
                  </w:r>
                  <w:r>
                    <w:rPr>
                      <w:b/>
                      <w:bCs/>
                      <w:vertAlign w:val="superscript"/>
                    </w:rPr>
                    <w:t>3</w:t>
                  </w:r>
                  <w:r>
                    <w:rPr>
                      <w:rFonts w:hint="eastAsia"/>
                      <w:b/>
                      <w:bCs/>
                    </w:rPr>
                    <w:t>）</w:t>
                  </w:r>
                </w:p>
              </w:tc>
              <w:tc>
                <w:tcPr>
                  <w:tcW w:w="1378" w:type="dxa"/>
                  <w:vAlign w:val="center"/>
                </w:tcPr>
                <w:p w:rsidR="00715607" w:rsidRDefault="00243479">
                  <w:pPr>
                    <w:jc w:val="center"/>
                    <w:rPr>
                      <w:b/>
                      <w:bCs/>
                    </w:rPr>
                  </w:pPr>
                  <w:r>
                    <w:rPr>
                      <w:rFonts w:hint="eastAsia"/>
                      <w:b/>
                      <w:bCs/>
                    </w:rPr>
                    <w:t>无组织排放监控浓度限值（</w:t>
                  </w:r>
                  <w:r>
                    <w:rPr>
                      <w:rFonts w:hint="eastAsia"/>
                      <w:b/>
                      <w:bCs/>
                    </w:rPr>
                    <w:t>m</w:t>
                  </w:r>
                  <w:r>
                    <w:rPr>
                      <w:b/>
                      <w:bCs/>
                    </w:rPr>
                    <w:t>g/m</w:t>
                  </w:r>
                  <w:r>
                    <w:rPr>
                      <w:b/>
                      <w:bCs/>
                      <w:vertAlign w:val="superscript"/>
                    </w:rPr>
                    <w:t>3</w:t>
                  </w:r>
                  <w:r>
                    <w:rPr>
                      <w:rFonts w:hint="eastAsia"/>
                      <w:b/>
                      <w:bCs/>
                    </w:rPr>
                    <w:t>）</w:t>
                  </w:r>
                </w:p>
              </w:tc>
            </w:tr>
            <w:tr w:rsidR="00715607">
              <w:tc>
                <w:tcPr>
                  <w:tcW w:w="2897" w:type="dxa"/>
                  <w:vAlign w:val="center"/>
                </w:tcPr>
                <w:p w:rsidR="00715607" w:rsidRDefault="00243479">
                  <w:pPr>
                    <w:jc w:val="center"/>
                  </w:pPr>
                  <w:r>
                    <w:rPr>
                      <w:rFonts w:hint="eastAsia"/>
                    </w:rPr>
                    <w:t>《大气污染物综合排放标准》</w:t>
                  </w:r>
                  <w:r>
                    <w:rPr>
                      <w:rFonts w:hint="eastAsia"/>
                    </w:rPr>
                    <w:lastRenderedPageBreak/>
                    <w:t>（</w:t>
                  </w:r>
                  <w:r>
                    <w:rPr>
                      <w:rFonts w:hint="eastAsia"/>
                    </w:rPr>
                    <w:t>GB16297-1996</w:t>
                  </w:r>
                  <w:r>
                    <w:rPr>
                      <w:rFonts w:hint="eastAsia"/>
                    </w:rPr>
                    <w:t>）</w:t>
                  </w:r>
                </w:p>
              </w:tc>
              <w:tc>
                <w:tcPr>
                  <w:tcW w:w="1388" w:type="dxa"/>
                  <w:vAlign w:val="center"/>
                </w:tcPr>
                <w:p w:rsidR="00715607" w:rsidRDefault="00243479">
                  <w:pPr>
                    <w:jc w:val="center"/>
                  </w:pPr>
                  <w:r>
                    <w:rPr>
                      <w:rFonts w:hint="eastAsia"/>
                    </w:rPr>
                    <w:lastRenderedPageBreak/>
                    <w:t>颗粒物</w:t>
                  </w:r>
                </w:p>
              </w:tc>
              <w:tc>
                <w:tcPr>
                  <w:tcW w:w="1125" w:type="dxa"/>
                  <w:vAlign w:val="center"/>
                </w:tcPr>
                <w:p w:rsidR="00715607" w:rsidRDefault="00243479">
                  <w:pPr>
                    <w:jc w:val="center"/>
                  </w:pPr>
                  <w:r>
                    <w:rPr>
                      <w:rFonts w:hint="eastAsia"/>
                    </w:rPr>
                    <w:t>3.5</w:t>
                  </w:r>
                </w:p>
              </w:tc>
              <w:tc>
                <w:tcPr>
                  <w:tcW w:w="1229" w:type="dxa"/>
                  <w:vAlign w:val="center"/>
                </w:tcPr>
                <w:p w:rsidR="00715607" w:rsidRDefault="00243479">
                  <w:pPr>
                    <w:jc w:val="center"/>
                  </w:pPr>
                  <w:r>
                    <w:rPr>
                      <w:rFonts w:hint="eastAsia"/>
                    </w:rPr>
                    <w:t>120</w:t>
                  </w:r>
                </w:p>
              </w:tc>
              <w:tc>
                <w:tcPr>
                  <w:tcW w:w="1378" w:type="dxa"/>
                  <w:vAlign w:val="center"/>
                </w:tcPr>
                <w:p w:rsidR="00715607" w:rsidRDefault="00243479">
                  <w:pPr>
                    <w:jc w:val="center"/>
                  </w:pPr>
                  <w:r>
                    <w:rPr>
                      <w:rFonts w:hint="eastAsia"/>
                    </w:rPr>
                    <w:t>1.0</w:t>
                  </w:r>
                </w:p>
              </w:tc>
            </w:tr>
            <w:tr w:rsidR="003D7AEB">
              <w:tc>
                <w:tcPr>
                  <w:tcW w:w="2897" w:type="dxa"/>
                  <w:vAlign w:val="center"/>
                </w:tcPr>
                <w:p w:rsidR="003D7AEB" w:rsidRDefault="003D7AEB">
                  <w:pPr>
                    <w:jc w:val="center"/>
                  </w:pPr>
                  <w:r>
                    <w:rPr>
                      <w:rFonts w:hint="eastAsia"/>
                    </w:rPr>
                    <w:lastRenderedPageBreak/>
                    <w:t>湖南省《家具制造行业挥发性有机物排放标准》（</w:t>
                  </w:r>
                  <w:r>
                    <w:rPr>
                      <w:rFonts w:hint="eastAsia"/>
                    </w:rPr>
                    <w:t>DB43/1355-2017</w:t>
                  </w:r>
                  <w:r>
                    <w:rPr>
                      <w:rFonts w:hint="eastAsia"/>
                    </w:rPr>
                    <w:t>）</w:t>
                  </w:r>
                </w:p>
              </w:tc>
              <w:tc>
                <w:tcPr>
                  <w:tcW w:w="1388" w:type="dxa"/>
                  <w:vAlign w:val="center"/>
                </w:tcPr>
                <w:p w:rsidR="003D7AEB" w:rsidRDefault="003D7AEB" w:rsidP="00E63390">
                  <w:pPr>
                    <w:jc w:val="center"/>
                  </w:pPr>
                  <w:r>
                    <w:rPr>
                      <w:rFonts w:hint="eastAsia"/>
                    </w:rPr>
                    <w:t>挥发性有机物</w:t>
                  </w:r>
                </w:p>
              </w:tc>
              <w:tc>
                <w:tcPr>
                  <w:tcW w:w="1125" w:type="dxa"/>
                  <w:vAlign w:val="center"/>
                </w:tcPr>
                <w:p w:rsidR="003D7AEB" w:rsidRDefault="003D7AEB" w:rsidP="00E63390">
                  <w:pPr>
                    <w:jc w:val="center"/>
                  </w:pPr>
                  <w:r>
                    <w:rPr>
                      <w:rFonts w:hint="eastAsia"/>
                    </w:rPr>
                    <w:t>10.0</w:t>
                  </w:r>
                </w:p>
              </w:tc>
              <w:tc>
                <w:tcPr>
                  <w:tcW w:w="1229" w:type="dxa"/>
                  <w:vAlign w:val="center"/>
                </w:tcPr>
                <w:p w:rsidR="003D7AEB" w:rsidRDefault="003D7AEB" w:rsidP="00E63390">
                  <w:pPr>
                    <w:jc w:val="center"/>
                  </w:pPr>
                  <w:r>
                    <w:rPr>
                      <w:rFonts w:hint="eastAsia"/>
                    </w:rPr>
                    <w:t>50</w:t>
                  </w:r>
                </w:p>
              </w:tc>
              <w:tc>
                <w:tcPr>
                  <w:tcW w:w="1378" w:type="dxa"/>
                  <w:vAlign w:val="center"/>
                </w:tcPr>
                <w:p w:rsidR="003D7AEB" w:rsidRDefault="003D7AEB" w:rsidP="00E63390">
                  <w:pPr>
                    <w:jc w:val="center"/>
                  </w:pPr>
                  <w:r>
                    <w:rPr>
                      <w:rFonts w:hint="eastAsia"/>
                    </w:rPr>
                    <w:t>/</w:t>
                  </w:r>
                </w:p>
              </w:tc>
            </w:tr>
          </w:tbl>
          <w:p w:rsidR="00715607" w:rsidRDefault="00243479">
            <w:pPr>
              <w:spacing w:beforeLines="50" w:before="156" w:line="360" w:lineRule="auto"/>
            </w:pPr>
            <w:r>
              <w:rPr>
                <w:rFonts w:hint="eastAsia"/>
              </w:rPr>
              <w:t>2</w:t>
            </w:r>
            <w:r>
              <w:rPr>
                <w:rFonts w:hint="eastAsia"/>
              </w:rPr>
              <w:t>、水污染物排放标准</w:t>
            </w:r>
          </w:p>
          <w:p w:rsidR="00715607" w:rsidRDefault="00243479">
            <w:pPr>
              <w:spacing w:line="360" w:lineRule="auto"/>
              <w:ind w:firstLineChars="200" w:firstLine="420"/>
            </w:pPr>
            <w:r>
              <w:rPr>
                <w:rFonts w:hint="eastAsia"/>
              </w:rPr>
              <w:t>施工期：生活废水经化粪池处理后用于周边菜地浇灌；施工废水沉淀处理后回用，不外排。</w:t>
            </w:r>
          </w:p>
          <w:p w:rsidR="00715607" w:rsidRDefault="00243479">
            <w:pPr>
              <w:spacing w:line="360" w:lineRule="auto"/>
              <w:ind w:firstLineChars="200" w:firstLine="420"/>
            </w:pPr>
            <w:r>
              <w:rPr>
                <w:rFonts w:hint="eastAsia"/>
              </w:rPr>
              <w:t>运营期：生活废水经化粪池处理后用于厂区绿化及周边菜地浇灌。</w:t>
            </w:r>
          </w:p>
          <w:p w:rsidR="00715607" w:rsidRDefault="00243479">
            <w:pPr>
              <w:spacing w:beforeLines="50" w:before="156" w:line="360" w:lineRule="auto"/>
            </w:pPr>
            <w:r>
              <w:rPr>
                <w:rFonts w:hint="eastAsia"/>
              </w:rPr>
              <w:t>3</w:t>
            </w:r>
            <w:r>
              <w:rPr>
                <w:rFonts w:hint="eastAsia"/>
              </w:rPr>
              <w:t>、噪声排放标准</w:t>
            </w:r>
          </w:p>
          <w:p w:rsidR="00715607" w:rsidRDefault="00243479">
            <w:pPr>
              <w:spacing w:line="360" w:lineRule="auto"/>
              <w:ind w:firstLineChars="200" w:firstLine="420"/>
            </w:pPr>
            <w:r>
              <w:rPr>
                <w:rFonts w:hint="eastAsia"/>
              </w:rPr>
              <w:t>施工期：厂界噪声执行《建筑施工场界环境噪声排放标准》（</w:t>
            </w:r>
            <w:r>
              <w:rPr>
                <w:rFonts w:hint="eastAsia"/>
              </w:rPr>
              <w:t>GB12523-2011</w:t>
            </w:r>
            <w:r>
              <w:rPr>
                <w:rFonts w:hint="eastAsia"/>
              </w:rPr>
              <w:t>）中限值标准。</w:t>
            </w:r>
          </w:p>
          <w:p w:rsidR="00715607" w:rsidRDefault="00243479">
            <w:pPr>
              <w:spacing w:line="360" w:lineRule="auto"/>
              <w:ind w:firstLineChars="200" w:firstLine="420"/>
            </w:pPr>
            <w:r>
              <w:rPr>
                <w:rFonts w:hint="eastAsia"/>
              </w:rPr>
              <w:t>营运期：厂界噪声执行《工业企业厂界环境噪声排放标准》（</w:t>
            </w:r>
            <w:r>
              <w:rPr>
                <w:rFonts w:hint="eastAsia"/>
              </w:rPr>
              <w:t>GB12348-2008</w:t>
            </w:r>
            <w:r>
              <w:rPr>
                <w:rFonts w:hint="eastAsia"/>
              </w:rPr>
              <w:t>）中</w:t>
            </w:r>
            <w:r>
              <w:rPr>
                <w:rFonts w:hint="eastAsia"/>
              </w:rPr>
              <w:t>2</w:t>
            </w:r>
            <w:r>
              <w:rPr>
                <w:rFonts w:hint="eastAsia"/>
              </w:rPr>
              <w:t>类标准。</w:t>
            </w:r>
          </w:p>
          <w:p w:rsidR="00715607" w:rsidRDefault="00243479">
            <w:pPr>
              <w:spacing w:line="360" w:lineRule="auto"/>
              <w:jc w:val="center"/>
            </w:pPr>
            <w:r>
              <w:rPr>
                <w:rFonts w:hint="eastAsia"/>
              </w:rPr>
              <w:t>表</w:t>
            </w:r>
            <w:r>
              <w:rPr>
                <w:rFonts w:hint="eastAsia"/>
              </w:rPr>
              <w:t xml:space="preserve">3-8  </w:t>
            </w:r>
            <w:r>
              <w:rPr>
                <w:rFonts w:hint="eastAsia"/>
              </w:rPr>
              <w:t>噪声污染排放标准限值一览表</w:t>
            </w:r>
          </w:p>
          <w:tbl>
            <w:tblPr>
              <w:tblStyle w:val="af0"/>
              <w:tblW w:w="5000" w:type="pct"/>
              <w:jc w:val="center"/>
              <w:tblLook w:val="04A0" w:firstRow="1" w:lastRow="0" w:firstColumn="1" w:lastColumn="0" w:noHBand="0" w:noVBand="1"/>
            </w:tblPr>
            <w:tblGrid>
              <w:gridCol w:w="1310"/>
              <w:gridCol w:w="1273"/>
              <w:gridCol w:w="1559"/>
              <w:gridCol w:w="1555"/>
              <w:gridCol w:w="2320"/>
            </w:tblGrid>
            <w:tr w:rsidR="00715607">
              <w:trPr>
                <w:trHeight w:val="34"/>
                <w:jc w:val="center"/>
              </w:trPr>
              <w:tc>
                <w:tcPr>
                  <w:tcW w:w="817" w:type="pct"/>
                  <w:vAlign w:val="center"/>
                </w:tcPr>
                <w:p w:rsidR="00715607" w:rsidRDefault="00243479">
                  <w:pPr>
                    <w:spacing w:line="320" w:lineRule="exact"/>
                    <w:jc w:val="center"/>
                    <w:rPr>
                      <w:szCs w:val="21"/>
                    </w:rPr>
                  </w:pPr>
                  <w:r>
                    <w:rPr>
                      <w:rFonts w:hint="eastAsia"/>
                      <w:szCs w:val="21"/>
                    </w:rPr>
                    <w:t>时期</w:t>
                  </w:r>
                </w:p>
              </w:tc>
              <w:tc>
                <w:tcPr>
                  <w:tcW w:w="794" w:type="pct"/>
                  <w:vAlign w:val="center"/>
                </w:tcPr>
                <w:p w:rsidR="00715607" w:rsidRDefault="00243479">
                  <w:pPr>
                    <w:spacing w:line="320" w:lineRule="exact"/>
                    <w:jc w:val="center"/>
                    <w:rPr>
                      <w:bCs/>
                      <w:szCs w:val="21"/>
                    </w:rPr>
                  </w:pPr>
                  <w:r>
                    <w:rPr>
                      <w:rFonts w:hint="eastAsia"/>
                      <w:szCs w:val="21"/>
                    </w:rPr>
                    <w:t>类别</w:t>
                  </w:r>
                </w:p>
              </w:tc>
              <w:tc>
                <w:tcPr>
                  <w:tcW w:w="972" w:type="pct"/>
                  <w:vAlign w:val="center"/>
                </w:tcPr>
                <w:p w:rsidR="00715607" w:rsidRDefault="00243479">
                  <w:pPr>
                    <w:spacing w:line="320" w:lineRule="exact"/>
                    <w:jc w:val="center"/>
                    <w:rPr>
                      <w:bCs/>
                      <w:szCs w:val="21"/>
                    </w:rPr>
                  </w:pPr>
                  <w:r>
                    <w:rPr>
                      <w:rFonts w:hint="eastAsia"/>
                      <w:szCs w:val="21"/>
                    </w:rPr>
                    <w:t>昼间</w:t>
                  </w:r>
                  <w:r>
                    <w:rPr>
                      <w:rFonts w:hint="eastAsia"/>
                      <w:szCs w:val="21"/>
                    </w:rPr>
                    <w:t>dB</w:t>
                  </w:r>
                  <w:r>
                    <w:rPr>
                      <w:rFonts w:hint="eastAsia"/>
                      <w:szCs w:val="21"/>
                    </w:rPr>
                    <w:t>（</w:t>
                  </w:r>
                  <w:r>
                    <w:rPr>
                      <w:rFonts w:hint="eastAsia"/>
                      <w:szCs w:val="21"/>
                    </w:rPr>
                    <w:t>A</w:t>
                  </w:r>
                  <w:r>
                    <w:rPr>
                      <w:rFonts w:hint="eastAsia"/>
                      <w:szCs w:val="21"/>
                    </w:rPr>
                    <w:t>）</w:t>
                  </w:r>
                </w:p>
              </w:tc>
              <w:tc>
                <w:tcPr>
                  <w:tcW w:w="970" w:type="pct"/>
                  <w:vAlign w:val="center"/>
                </w:tcPr>
                <w:p w:rsidR="00715607" w:rsidRDefault="00243479">
                  <w:pPr>
                    <w:spacing w:line="320" w:lineRule="exact"/>
                    <w:jc w:val="center"/>
                    <w:rPr>
                      <w:bCs/>
                      <w:szCs w:val="21"/>
                    </w:rPr>
                  </w:pPr>
                  <w:r>
                    <w:rPr>
                      <w:rFonts w:hint="eastAsia"/>
                      <w:szCs w:val="21"/>
                    </w:rPr>
                    <w:t>夜间</w:t>
                  </w:r>
                  <w:r>
                    <w:rPr>
                      <w:rFonts w:hint="eastAsia"/>
                      <w:szCs w:val="21"/>
                    </w:rPr>
                    <w:t>dB</w:t>
                  </w:r>
                  <w:r>
                    <w:rPr>
                      <w:rFonts w:hint="eastAsia"/>
                      <w:szCs w:val="21"/>
                    </w:rPr>
                    <w:t>（</w:t>
                  </w:r>
                  <w:r>
                    <w:rPr>
                      <w:rFonts w:hint="eastAsia"/>
                      <w:szCs w:val="21"/>
                    </w:rPr>
                    <w:t>A</w:t>
                  </w:r>
                  <w:r>
                    <w:rPr>
                      <w:rFonts w:hint="eastAsia"/>
                      <w:szCs w:val="21"/>
                    </w:rPr>
                    <w:t>）</w:t>
                  </w:r>
                </w:p>
              </w:tc>
              <w:tc>
                <w:tcPr>
                  <w:tcW w:w="1447" w:type="pct"/>
                  <w:vAlign w:val="center"/>
                </w:tcPr>
                <w:p w:rsidR="00715607" w:rsidRDefault="00243479">
                  <w:pPr>
                    <w:spacing w:line="320" w:lineRule="exact"/>
                    <w:jc w:val="center"/>
                    <w:rPr>
                      <w:szCs w:val="21"/>
                    </w:rPr>
                  </w:pPr>
                  <w:r>
                    <w:rPr>
                      <w:rFonts w:hint="eastAsia"/>
                      <w:szCs w:val="21"/>
                    </w:rPr>
                    <w:t>执行标准</w:t>
                  </w:r>
                </w:p>
              </w:tc>
            </w:tr>
            <w:tr w:rsidR="00715607">
              <w:trPr>
                <w:trHeight w:val="34"/>
                <w:jc w:val="center"/>
              </w:trPr>
              <w:tc>
                <w:tcPr>
                  <w:tcW w:w="817" w:type="pct"/>
                  <w:vAlign w:val="center"/>
                </w:tcPr>
                <w:p w:rsidR="00715607" w:rsidRDefault="00243479">
                  <w:pPr>
                    <w:spacing w:line="320" w:lineRule="exact"/>
                    <w:jc w:val="center"/>
                    <w:rPr>
                      <w:bCs/>
                      <w:szCs w:val="21"/>
                    </w:rPr>
                  </w:pPr>
                  <w:r>
                    <w:rPr>
                      <w:rFonts w:hint="eastAsia"/>
                      <w:szCs w:val="21"/>
                    </w:rPr>
                    <w:t>施工期</w:t>
                  </w:r>
                </w:p>
              </w:tc>
              <w:tc>
                <w:tcPr>
                  <w:tcW w:w="794" w:type="pct"/>
                  <w:vAlign w:val="center"/>
                </w:tcPr>
                <w:p w:rsidR="00715607" w:rsidRDefault="00243479">
                  <w:pPr>
                    <w:spacing w:line="320" w:lineRule="exact"/>
                    <w:jc w:val="center"/>
                    <w:rPr>
                      <w:szCs w:val="21"/>
                    </w:rPr>
                  </w:pPr>
                  <w:r>
                    <w:rPr>
                      <w:rFonts w:hint="eastAsia"/>
                      <w:szCs w:val="21"/>
                    </w:rPr>
                    <w:t>/</w:t>
                  </w:r>
                </w:p>
              </w:tc>
              <w:tc>
                <w:tcPr>
                  <w:tcW w:w="972" w:type="pct"/>
                  <w:vAlign w:val="center"/>
                </w:tcPr>
                <w:p w:rsidR="00715607" w:rsidRDefault="00243479">
                  <w:pPr>
                    <w:spacing w:line="320" w:lineRule="exact"/>
                    <w:jc w:val="center"/>
                    <w:rPr>
                      <w:szCs w:val="21"/>
                    </w:rPr>
                  </w:pPr>
                  <w:r>
                    <w:rPr>
                      <w:rFonts w:hint="eastAsia"/>
                      <w:szCs w:val="21"/>
                    </w:rPr>
                    <w:t>70</w:t>
                  </w:r>
                </w:p>
              </w:tc>
              <w:tc>
                <w:tcPr>
                  <w:tcW w:w="970" w:type="pct"/>
                  <w:vAlign w:val="center"/>
                </w:tcPr>
                <w:p w:rsidR="00715607" w:rsidRDefault="00243479">
                  <w:pPr>
                    <w:spacing w:line="320" w:lineRule="exact"/>
                    <w:jc w:val="center"/>
                    <w:rPr>
                      <w:szCs w:val="21"/>
                    </w:rPr>
                  </w:pPr>
                  <w:r>
                    <w:rPr>
                      <w:rFonts w:hint="eastAsia"/>
                      <w:szCs w:val="21"/>
                    </w:rPr>
                    <w:t>55</w:t>
                  </w:r>
                </w:p>
              </w:tc>
              <w:tc>
                <w:tcPr>
                  <w:tcW w:w="1447" w:type="pct"/>
                  <w:vAlign w:val="center"/>
                </w:tcPr>
                <w:p w:rsidR="00715607" w:rsidRDefault="00243479">
                  <w:pPr>
                    <w:spacing w:line="320" w:lineRule="exact"/>
                    <w:jc w:val="center"/>
                    <w:rPr>
                      <w:bCs/>
                      <w:szCs w:val="21"/>
                    </w:rPr>
                  </w:pPr>
                  <w:r>
                    <w:rPr>
                      <w:rFonts w:hint="eastAsia"/>
                      <w:bCs/>
                      <w:szCs w:val="21"/>
                    </w:rPr>
                    <w:t>《建筑施工场界环境噪声排放标准》（</w:t>
                  </w:r>
                  <w:r>
                    <w:rPr>
                      <w:rFonts w:hint="eastAsia"/>
                      <w:bCs/>
                      <w:szCs w:val="21"/>
                    </w:rPr>
                    <w:t>GB12523-2011</w:t>
                  </w:r>
                  <w:r>
                    <w:rPr>
                      <w:rFonts w:hint="eastAsia"/>
                      <w:bCs/>
                      <w:szCs w:val="21"/>
                    </w:rPr>
                    <w:t>）</w:t>
                  </w:r>
                </w:p>
              </w:tc>
            </w:tr>
            <w:tr w:rsidR="00715607">
              <w:trPr>
                <w:trHeight w:val="340"/>
                <w:jc w:val="center"/>
              </w:trPr>
              <w:tc>
                <w:tcPr>
                  <w:tcW w:w="817" w:type="pct"/>
                  <w:vAlign w:val="center"/>
                </w:tcPr>
                <w:p w:rsidR="00715607" w:rsidRDefault="00243479">
                  <w:pPr>
                    <w:spacing w:line="320" w:lineRule="exact"/>
                    <w:jc w:val="center"/>
                    <w:rPr>
                      <w:bCs/>
                      <w:szCs w:val="21"/>
                    </w:rPr>
                  </w:pPr>
                  <w:r>
                    <w:rPr>
                      <w:rFonts w:hint="eastAsia"/>
                      <w:szCs w:val="21"/>
                    </w:rPr>
                    <w:t>营运期</w:t>
                  </w:r>
                </w:p>
              </w:tc>
              <w:tc>
                <w:tcPr>
                  <w:tcW w:w="794" w:type="pct"/>
                  <w:vAlign w:val="center"/>
                </w:tcPr>
                <w:p w:rsidR="00715607" w:rsidRDefault="00243479">
                  <w:pPr>
                    <w:spacing w:line="320" w:lineRule="exact"/>
                    <w:jc w:val="center"/>
                    <w:rPr>
                      <w:szCs w:val="21"/>
                    </w:rPr>
                  </w:pPr>
                  <w:r>
                    <w:rPr>
                      <w:rFonts w:hint="eastAsia"/>
                      <w:szCs w:val="21"/>
                    </w:rPr>
                    <w:t>2</w:t>
                  </w:r>
                  <w:r>
                    <w:rPr>
                      <w:rFonts w:hint="eastAsia"/>
                      <w:szCs w:val="21"/>
                    </w:rPr>
                    <w:t>类</w:t>
                  </w:r>
                </w:p>
              </w:tc>
              <w:tc>
                <w:tcPr>
                  <w:tcW w:w="972" w:type="pct"/>
                  <w:vAlign w:val="center"/>
                </w:tcPr>
                <w:p w:rsidR="00715607" w:rsidRDefault="00243479">
                  <w:pPr>
                    <w:jc w:val="center"/>
                    <w:rPr>
                      <w:bCs/>
                    </w:rPr>
                  </w:pPr>
                  <w:r>
                    <w:rPr>
                      <w:bCs/>
                    </w:rPr>
                    <w:t>60</w:t>
                  </w:r>
                </w:p>
              </w:tc>
              <w:tc>
                <w:tcPr>
                  <w:tcW w:w="970" w:type="pct"/>
                  <w:vAlign w:val="center"/>
                </w:tcPr>
                <w:p w:rsidR="00715607" w:rsidRDefault="00243479">
                  <w:pPr>
                    <w:jc w:val="center"/>
                    <w:rPr>
                      <w:bCs/>
                    </w:rPr>
                  </w:pPr>
                  <w:r>
                    <w:rPr>
                      <w:bCs/>
                    </w:rPr>
                    <w:t>50</w:t>
                  </w:r>
                </w:p>
              </w:tc>
              <w:tc>
                <w:tcPr>
                  <w:tcW w:w="1447" w:type="pct"/>
                  <w:vAlign w:val="center"/>
                </w:tcPr>
                <w:p w:rsidR="00715607" w:rsidRDefault="00243479">
                  <w:pPr>
                    <w:spacing w:line="320" w:lineRule="exact"/>
                    <w:jc w:val="center"/>
                    <w:rPr>
                      <w:szCs w:val="21"/>
                    </w:rPr>
                  </w:pPr>
                  <w:r>
                    <w:rPr>
                      <w:rFonts w:hint="eastAsia"/>
                      <w:szCs w:val="21"/>
                    </w:rPr>
                    <w:t>《工业企业厂界环境噪声排放标准》（</w:t>
                  </w:r>
                  <w:r>
                    <w:rPr>
                      <w:rFonts w:hint="eastAsia"/>
                      <w:szCs w:val="21"/>
                    </w:rPr>
                    <w:t>GB12348-2008</w:t>
                  </w:r>
                  <w:r>
                    <w:rPr>
                      <w:rFonts w:hint="eastAsia"/>
                      <w:szCs w:val="21"/>
                    </w:rPr>
                    <w:t>）</w:t>
                  </w:r>
                  <w:r>
                    <w:rPr>
                      <w:rFonts w:hint="eastAsia"/>
                      <w:szCs w:val="21"/>
                    </w:rPr>
                    <w:t>2</w:t>
                  </w:r>
                  <w:r>
                    <w:rPr>
                      <w:rFonts w:hint="eastAsia"/>
                      <w:szCs w:val="21"/>
                    </w:rPr>
                    <w:t>类</w:t>
                  </w:r>
                </w:p>
              </w:tc>
            </w:tr>
          </w:tbl>
          <w:p w:rsidR="00715607" w:rsidRDefault="00715607">
            <w:pPr>
              <w:spacing w:line="360" w:lineRule="auto"/>
              <w:rPr>
                <w:color w:val="0000FF"/>
              </w:rPr>
            </w:pPr>
          </w:p>
        </w:tc>
      </w:tr>
      <w:tr w:rsidR="00715607">
        <w:tc>
          <w:tcPr>
            <w:tcW w:w="817" w:type="dxa"/>
            <w:vAlign w:val="center"/>
          </w:tcPr>
          <w:p w:rsidR="00715607" w:rsidRDefault="00243479">
            <w:pPr>
              <w:jc w:val="center"/>
              <w:rPr>
                <w:rFonts w:ascii="宋体" w:hAnsi="宋体" w:cs="宋体"/>
                <w:szCs w:val="21"/>
              </w:rPr>
            </w:pPr>
            <w:r>
              <w:rPr>
                <w:rFonts w:ascii="宋体" w:hAnsi="宋体" w:cs="宋体" w:hint="eastAsia"/>
                <w:szCs w:val="21"/>
              </w:rPr>
              <w:lastRenderedPageBreak/>
              <w:t>总量</w:t>
            </w:r>
          </w:p>
          <w:p w:rsidR="00715607" w:rsidRDefault="00243479">
            <w:pPr>
              <w:jc w:val="center"/>
              <w:rPr>
                <w:rFonts w:ascii="宋体" w:hAnsi="宋体" w:cs="宋体"/>
                <w:szCs w:val="21"/>
              </w:rPr>
            </w:pPr>
            <w:r>
              <w:rPr>
                <w:rFonts w:ascii="宋体" w:hAnsi="宋体" w:cs="宋体" w:hint="eastAsia"/>
                <w:szCs w:val="21"/>
              </w:rPr>
              <w:t>控制</w:t>
            </w:r>
          </w:p>
          <w:p w:rsidR="00715607" w:rsidRDefault="00243479">
            <w:pPr>
              <w:jc w:val="center"/>
              <w:rPr>
                <w:rFonts w:ascii="宋体" w:hAnsi="宋体" w:cs="宋体"/>
                <w:szCs w:val="21"/>
              </w:rPr>
            </w:pPr>
            <w:r>
              <w:rPr>
                <w:rFonts w:ascii="宋体" w:hAnsi="宋体" w:cs="宋体" w:hint="eastAsia"/>
                <w:szCs w:val="21"/>
              </w:rPr>
              <w:t>指标</w:t>
            </w:r>
          </w:p>
        </w:tc>
        <w:tc>
          <w:tcPr>
            <w:tcW w:w="8243" w:type="dxa"/>
          </w:tcPr>
          <w:p w:rsidR="00715607" w:rsidRDefault="00243479">
            <w:pPr>
              <w:spacing w:line="360" w:lineRule="auto"/>
              <w:jc w:val="center"/>
            </w:pPr>
            <w:r>
              <w:rPr>
                <w:rFonts w:hint="eastAsia"/>
              </w:rPr>
              <w:t>无</w:t>
            </w:r>
          </w:p>
          <w:p w:rsidR="00715607" w:rsidRDefault="00715607">
            <w:pPr>
              <w:spacing w:line="360" w:lineRule="auto"/>
              <w:jc w:val="center"/>
            </w:pPr>
          </w:p>
          <w:p w:rsidR="00715607" w:rsidRDefault="00715607">
            <w:pPr>
              <w:spacing w:line="360" w:lineRule="auto"/>
              <w:jc w:val="center"/>
            </w:pPr>
          </w:p>
          <w:p w:rsidR="00715607" w:rsidRDefault="00715607">
            <w:pPr>
              <w:spacing w:line="360" w:lineRule="auto"/>
              <w:jc w:val="center"/>
            </w:pPr>
          </w:p>
          <w:p w:rsidR="00715607" w:rsidRDefault="00715607">
            <w:pPr>
              <w:spacing w:line="360" w:lineRule="auto"/>
              <w:jc w:val="center"/>
            </w:pPr>
          </w:p>
          <w:p w:rsidR="00715607" w:rsidRDefault="00715607">
            <w:pPr>
              <w:spacing w:line="360" w:lineRule="auto"/>
              <w:jc w:val="center"/>
              <w:rPr>
                <w:color w:val="0000FF"/>
              </w:rPr>
            </w:pPr>
          </w:p>
        </w:tc>
      </w:tr>
    </w:tbl>
    <w:p w:rsidR="00715607" w:rsidRDefault="00715607">
      <w:pPr>
        <w:sectPr w:rsidR="00715607">
          <w:pgSz w:w="11906" w:h="16838"/>
          <w:pgMar w:top="1701" w:right="1531" w:bottom="1701" w:left="1531" w:header="851" w:footer="992" w:gutter="0"/>
          <w:cols w:space="425"/>
          <w:docGrid w:type="lines" w:linePitch="312"/>
        </w:sectPr>
      </w:pPr>
    </w:p>
    <w:p w:rsidR="00715607" w:rsidRDefault="00243479">
      <w:pPr>
        <w:pStyle w:val="1"/>
      </w:pPr>
      <w:r>
        <w:rPr>
          <w:rFonts w:hint="eastAsia"/>
        </w:rPr>
        <w:lastRenderedPageBreak/>
        <w:t>四、主要环境影响和保护措施</w:t>
      </w:r>
    </w:p>
    <w:tbl>
      <w:tblPr>
        <w:tblStyle w:val="af0"/>
        <w:tblW w:w="0" w:type="auto"/>
        <w:tblLook w:val="04A0" w:firstRow="1" w:lastRow="0" w:firstColumn="1" w:lastColumn="0" w:noHBand="0" w:noVBand="1"/>
      </w:tblPr>
      <w:tblGrid>
        <w:gridCol w:w="390"/>
        <w:gridCol w:w="8670"/>
      </w:tblGrid>
      <w:tr w:rsidR="00715607">
        <w:tc>
          <w:tcPr>
            <w:tcW w:w="817" w:type="dxa"/>
          </w:tcPr>
          <w:p w:rsidR="00715607" w:rsidRDefault="00243479">
            <w:pPr>
              <w:pStyle w:val="ad"/>
              <w:spacing w:before="0" w:beforeAutospacing="0" w:after="0" w:afterAutospacing="0"/>
              <w:jc w:val="center"/>
              <w:rPr>
                <w:rFonts w:cs="宋体"/>
                <w:kern w:val="2"/>
                <w:sz w:val="21"/>
                <w:szCs w:val="21"/>
              </w:rPr>
            </w:pPr>
            <w:r>
              <w:rPr>
                <w:rFonts w:cs="宋体" w:hint="eastAsia"/>
                <w:kern w:val="2"/>
                <w:sz w:val="21"/>
                <w:szCs w:val="21"/>
              </w:rPr>
              <w:t>施工</w:t>
            </w:r>
          </w:p>
          <w:p w:rsidR="00715607" w:rsidRDefault="00243479">
            <w:pPr>
              <w:pStyle w:val="ad"/>
              <w:spacing w:before="0" w:beforeAutospacing="0" w:after="0" w:afterAutospacing="0"/>
              <w:jc w:val="center"/>
              <w:rPr>
                <w:rFonts w:cs="宋体"/>
                <w:kern w:val="2"/>
                <w:sz w:val="21"/>
                <w:szCs w:val="21"/>
              </w:rPr>
            </w:pPr>
            <w:r>
              <w:rPr>
                <w:rFonts w:cs="宋体" w:hint="eastAsia"/>
                <w:kern w:val="2"/>
                <w:sz w:val="21"/>
                <w:szCs w:val="21"/>
              </w:rPr>
              <w:t>期环</w:t>
            </w:r>
          </w:p>
          <w:p w:rsidR="00715607" w:rsidRDefault="00243479">
            <w:pPr>
              <w:pStyle w:val="ad"/>
              <w:spacing w:before="0" w:beforeAutospacing="0" w:after="0" w:afterAutospacing="0"/>
              <w:jc w:val="center"/>
              <w:rPr>
                <w:rFonts w:cs="宋体"/>
                <w:kern w:val="2"/>
                <w:sz w:val="21"/>
                <w:szCs w:val="21"/>
              </w:rPr>
            </w:pPr>
            <w:r>
              <w:rPr>
                <w:rFonts w:cs="宋体" w:hint="eastAsia"/>
                <w:kern w:val="2"/>
                <w:sz w:val="21"/>
                <w:szCs w:val="21"/>
              </w:rPr>
              <w:t>境保</w:t>
            </w:r>
          </w:p>
          <w:p w:rsidR="00715607" w:rsidRDefault="00243479">
            <w:pPr>
              <w:pStyle w:val="ad"/>
              <w:spacing w:before="0" w:beforeAutospacing="0" w:after="0" w:afterAutospacing="0"/>
              <w:jc w:val="center"/>
              <w:rPr>
                <w:rFonts w:cs="宋体"/>
                <w:kern w:val="2"/>
                <w:sz w:val="21"/>
                <w:szCs w:val="21"/>
              </w:rPr>
            </w:pPr>
            <w:r>
              <w:rPr>
                <w:rFonts w:cs="宋体" w:hint="eastAsia"/>
                <w:kern w:val="2"/>
                <w:sz w:val="21"/>
                <w:szCs w:val="21"/>
              </w:rPr>
              <w:t>护措</w:t>
            </w:r>
          </w:p>
          <w:p w:rsidR="00715607" w:rsidRDefault="00243479">
            <w:pPr>
              <w:jc w:val="center"/>
            </w:pPr>
            <w:r>
              <w:rPr>
                <w:rFonts w:cs="宋体" w:hint="eastAsia"/>
                <w:kern w:val="2"/>
                <w:szCs w:val="21"/>
              </w:rPr>
              <w:t>施</w:t>
            </w:r>
          </w:p>
        </w:tc>
        <w:tc>
          <w:tcPr>
            <w:tcW w:w="8243" w:type="dxa"/>
          </w:tcPr>
          <w:p w:rsidR="00715607" w:rsidRDefault="00243479">
            <w:pPr>
              <w:spacing w:line="360" w:lineRule="auto"/>
              <w:ind w:firstLineChars="200" w:firstLine="420"/>
            </w:pPr>
            <w:r>
              <w:rPr>
                <w:rFonts w:hint="eastAsia"/>
              </w:rPr>
              <w:t>本项目租赁现有厂房建设，不增加土建施工，施工内容主要为装修、设备安装和调试，为有效防止和减轻施工期环境影响，要求：及时清扫场地、设备轻拿轻放；废水纳入市政管网；不得随意抛弃各类施工固体废物，应定点暂存，在规定地点弃置；加强施工噪声管理，并采取有效治理措施。本项目不单独分析施工期环境影响。</w:t>
            </w:r>
          </w:p>
        </w:tc>
      </w:tr>
      <w:tr w:rsidR="00715607">
        <w:tc>
          <w:tcPr>
            <w:tcW w:w="817" w:type="dxa"/>
            <w:vAlign w:val="center"/>
          </w:tcPr>
          <w:p w:rsidR="00715607" w:rsidRDefault="00243479">
            <w:pPr>
              <w:jc w:val="center"/>
              <w:rPr>
                <w:rFonts w:ascii="宋体" w:hAnsi="宋体" w:cs="宋体"/>
                <w:bCs/>
                <w:szCs w:val="21"/>
              </w:rPr>
            </w:pPr>
            <w:r>
              <w:rPr>
                <w:rFonts w:ascii="宋体" w:hAnsi="宋体" w:cs="宋体" w:hint="eastAsia"/>
                <w:bCs/>
                <w:szCs w:val="21"/>
              </w:rPr>
              <w:t>运营</w:t>
            </w:r>
          </w:p>
          <w:p w:rsidR="00715607" w:rsidRDefault="00243479">
            <w:pPr>
              <w:jc w:val="center"/>
              <w:rPr>
                <w:rFonts w:ascii="宋体" w:hAnsi="宋体" w:cs="宋体"/>
                <w:bCs/>
                <w:szCs w:val="21"/>
              </w:rPr>
            </w:pPr>
            <w:r>
              <w:rPr>
                <w:rFonts w:ascii="宋体" w:hAnsi="宋体" w:cs="宋体" w:hint="eastAsia"/>
                <w:bCs/>
                <w:szCs w:val="21"/>
              </w:rPr>
              <w:t>期环</w:t>
            </w:r>
          </w:p>
          <w:p w:rsidR="00715607" w:rsidRDefault="00243479">
            <w:pPr>
              <w:jc w:val="center"/>
              <w:rPr>
                <w:rFonts w:ascii="宋体" w:hAnsi="宋体" w:cs="宋体"/>
                <w:bCs/>
                <w:szCs w:val="21"/>
              </w:rPr>
            </w:pPr>
            <w:r>
              <w:rPr>
                <w:rFonts w:ascii="宋体" w:hAnsi="宋体" w:cs="宋体" w:hint="eastAsia"/>
                <w:bCs/>
                <w:szCs w:val="21"/>
              </w:rPr>
              <w:t>境影</w:t>
            </w:r>
          </w:p>
          <w:p w:rsidR="00715607" w:rsidRDefault="00243479">
            <w:pPr>
              <w:jc w:val="center"/>
              <w:rPr>
                <w:rFonts w:ascii="宋体" w:hAnsi="宋体" w:cs="宋体"/>
                <w:bCs/>
                <w:szCs w:val="21"/>
              </w:rPr>
            </w:pPr>
            <w:r>
              <w:rPr>
                <w:rFonts w:ascii="宋体" w:hAnsi="宋体" w:cs="宋体" w:hint="eastAsia"/>
                <w:bCs/>
                <w:szCs w:val="21"/>
              </w:rPr>
              <w:t>响和</w:t>
            </w:r>
          </w:p>
          <w:p w:rsidR="00715607" w:rsidRDefault="00243479">
            <w:pPr>
              <w:jc w:val="center"/>
              <w:rPr>
                <w:rFonts w:ascii="宋体" w:hAnsi="宋体" w:cs="宋体"/>
                <w:bCs/>
                <w:szCs w:val="21"/>
              </w:rPr>
            </w:pPr>
            <w:r>
              <w:rPr>
                <w:rFonts w:ascii="宋体" w:hAnsi="宋体" w:cs="宋体" w:hint="eastAsia"/>
                <w:bCs/>
                <w:szCs w:val="21"/>
              </w:rPr>
              <w:t>保护</w:t>
            </w:r>
          </w:p>
          <w:p w:rsidR="00715607" w:rsidRDefault="00243479">
            <w:pPr>
              <w:jc w:val="center"/>
            </w:pPr>
            <w:r>
              <w:rPr>
                <w:rFonts w:ascii="宋体" w:hAnsi="宋体" w:cs="宋体" w:hint="eastAsia"/>
                <w:bCs/>
                <w:szCs w:val="21"/>
              </w:rPr>
              <w:t>措施</w:t>
            </w:r>
          </w:p>
        </w:tc>
        <w:tc>
          <w:tcPr>
            <w:tcW w:w="8243" w:type="dxa"/>
          </w:tcPr>
          <w:p w:rsidR="00715607" w:rsidRDefault="00243479">
            <w:pPr>
              <w:spacing w:line="360" w:lineRule="auto"/>
              <w:rPr>
                <w:b/>
              </w:rPr>
            </w:pPr>
            <w:r>
              <w:rPr>
                <w:rFonts w:hint="eastAsia"/>
                <w:b/>
              </w:rPr>
              <w:t>1</w:t>
            </w:r>
            <w:r>
              <w:rPr>
                <w:rFonts w:hint="eastAsia"/>
                <w:b/>
              </w:rPr>
              <w:t>、废气</w:t>
            </w:r>
          </w:p>
          <w:p w:rsidR="00715607" w:rsidRPr="00F011D1" w:rsidRDefault="00243479">
            <w:pPr>
              <w:spacing w:line="360" w:lineRule="auto"/>
              <w:ind w:firstLineChars="200" w:firstLine="420"/>
              <w:rPr>
                <w:u w:val="single"/>
              </w:rPr>
            </w:pPr>
            <w:bookmarkStart w:id="1" w:name="_Toc13817053"/>
            <w:r w:rsidRPr="00F011D1">
              <w:rPr>
                <w:u w:val="single"/>
              </w:rPr>
              <w:t>（</w:t>
            </w:r>
            <w:r w:rsidRPr="00F011D1">
              <w:rPr>
                <w:u w:val="single"/>
              </w:rPr>
              <w:t>1</w:t>
            </w:r>
            <w:r w:rsidRPr="00F011D1">
              <w:rPr>
                <w:u w:val="single"/>
              </w:rPr>
              <w:t>）</w:t>
            </w:r>
            <w:r w:rsidR="002675CB">
              <w:rPr>
                <w:u w:val="single"/>
              </w:rPr>
              <w:t>下料</w:t>
            </w:r>
            <w:r w:rsidRPr="00F011D1">
              <w:rPr>
                <w:rFonts w:hint="eastAsia"/>
                <w:u w:val="single"/>
              </w:rPr>
              <w:t>粉尘</w:t>
            </w:r>
            <w:r w:rsidRPr="00F011D1">
              <w:rPr>
                <w:u w:val="single"/>
              </w:rPr>
              <w:t>（</w:t>
            </w:r>
            <w:r w:rsidRPr="00F011D1">
              <w:rPr>
                <w:u w:val="single"/>
              </w:rPr>
              <w:t>G1</w:t>
            </w:r>
            <w:r w:rsidRPr="00F011D1">
              <w:rPr>
                <w:u w:val="single"/>
              </w:rPr>
              <w:t>）</w:t>
            </w:r>
            <w:bookmarkEnd w:id="1"/>
          </w:p>
          <w:p w:rsidR="00E269AB" w:rsidRPr="00F011D1" w:rsidRDefault="00E269AB">
            <w:pPr>
              <w:spacing w:line="360" w:lineRule="auto"/>
              <w:ind w:firstLineChars="200" w:firstLine="420"/>
              <w:rPr>
                <w:u w:val="single"/>
              </w:rPr>
            </w:pPr>
            <w:r w:rsidRPr="00F011D1">
              <w:rPr>
                <w:rFonts w:hint="eastAsia"/>
                <w:u w:val="single"/>
              </w:rPr>
              <w:t>项目</w:t>
            </w:r>
            <w:r w:rsidR="002675CB">
              <w:rPr>
                <w:rFonts w:hint="eastAsia"/>
                <w:u w:val="single"/>
              </w:rPr>
              <w:t>下料</w:t>
            </w:r>
            <w:r w:rsidRPr="00F011D1">
              <w:rPr>
                <w:rFonts w:hint="eastAsia"/>
                <w:u w:val="single"/>
              </w:rPr>
              <w:t>过程会产生少量粉尘，</w:t>
            </w:r>
            <w:r w:rsidR="00F011D1" w:rsidRPr="00F011D1">
              <w:rPr>
                <w:rFonts w:hint="eastAsia"/>
                <w:u w:val="single"/>
              </w:rPr>
              <w:t>根据同类项目经验系数，本项目</w:t>
            </w:r>
            <w:r w:rsidR="002675CB">
              <w:rPr>
                <w:rFonts w:hint="eastAsia"/>
                <w:u w:val="single"/>
              </w:rPr>
              <w:t>下料</w:t>
            </w:r>
            <w:r w:rsidR="00F011D1" w:rsidRPr="00F011D1">
              <w:rPr>
                <w:rFonts w:hint="eastAsia"/>
                <w:u w:val="single"/>
              </w:rPr>
              <w:t>粉尘产生量取</w:t>
            </w:r>
            <w:r w:rsidR="00F011D1" w:rsidRPr="00F011D1">
              <w:rPr>
                <w:rFonts w:hint="eastAsia"/>
                <w:u w:val="single"/>
              </w:rPr>
              <w:t>5kg/t</w:t>
            </w:r>
            <w:r w:rsidR="00F011D1" w:rsidRPr="00F011D1">
              <w:rPr>
                <w:rFonts w:hint="eastAsia"/>
                <w:u w:val="single"/>
              </w:rPr>
              <w:t>木材，本项目木材用量约为</w:t>
            </w:r>
            <w:r w:rsidR="00F011D1" w:rsidRPr="00F011D1">
              <w:rPr>
                <w:rFonts w:hint="eastAsia"/>
                <w:u w:val="single"/>
              </w:rPr>
              <w:t>6t/a</w:t>
            </w:r>
            <w:r w:rsidR="00F011D1" w:rsidRPr="00F011D1">
              <w:rPr>
                <w:rFonts w:hint="eastAsia"/>
                <w:u w:val="single"/>
              </w:rPr>
              <w:t>，则粉尘产生量为</w:t>
            </w:r>
            <w:r w:rsidR="00F011D1" w:rsidRPr="00F011D1">
              <w:rPr>
                <w:rFonts w:hint="eastAsia"/>
                <w:u w:val="single"/>
              </w:rPr>
              <w:t>30kg</w:t>
            </w:r>
            <w:r w:rsidR="00F011D1" w:rsidRPr="00F011D1">
              <w:rPr>
                <w:rFonts w:hint="eastAsia"/>
                <w:u w:val="single"/>
              </w:rPr>
              <w:t>，加工时间为</w:t>
            </w:r>
            <w:r w:rsidR="00F011D1" w:rsidRPr="00F011D1">
              <w:rPr>
                <w:rFonts w:hint="eastAsia"/>
                <w:u w:val="single"/>
              </w:rPr>
              <w:t>1200h</w:t>
            </w:r>
            <w:r w:rsidR="00F011D1" w:rsidRPr="00F011D1">
              <w:rPr>
                <w:rFonts w:hint="eastAsia"/>
                <w:u w:val="single"/>
              </w:rPr>
              <w:t>，则产生速率为</w:t>
            </w:r>
            <w:r w:rsidR="00F011D1" w:rsidRPr="00F011D1">
              <w:rPr>
                <w:rFonts w:hint="eastAsia"/>
                <w:u w:val="single"/>
              </w:rPr>
              <w:t>0.025 kg/h</w:t>
            </w:r>
            <w:r w:rsidR="00F011D1" w:rsidRPr="00F011D1">
              <w:rPr>
                <w:rFonts w:hint="eastAsia"/>
                <w:u w:val="single"/>
              </w:rPr>
              <w:t>。在加工工位安装集气设施，收集效率取</w:t>
            </w:r>
            <w:r w:rsidR="00F011D1" w:rsidRPr="00F011D1">
              <w:rPr>
                <w:rFonts w:hint="eastAsia"/>
                <w:u w:val="single"/>
              </w:rPr>
              <w:t>80%</w:t>
            </w:r>
            <w:r w:rsidR="00F011D1" w:rsidRPr="00F011D1">
              <w:rPr>
                <w:rFonts w:hint="eastAsia"/>
                <w:u w:val="single"/>
              </w:rPr>
              <w:t>，</w:t>
            </w:r>
            <w:r w:rsidR="00680E01">
              <w:rPr>
                <w:rFonts w:hint="eastAsia"/>
                <w:u w:val="single"/>
              </w:rPr>
              <w:t>风量为</w:t>
            </w:r>
            <w:r w:rsidR="00680E01">
              <w:rPr>
                <w:rFonts w:hint="eastAsia"/>
                <w:u w:val="single"/>
              </w:rPr>
              <w:t>2000m</w:t>
            </w:r>
            <w:r w:rsidR="00680E01" w:rsidRPr="00680E01">
              <w:rPr>
                <w:rFonts w:hint="eastAsia"/>
                <w:u w:val="single"/>
                <w:vertAlign w:val="superscript"/>
              </w:rPr>
              <w:t>3</w:t>
            </w:r>
            <w:r w:rsidR="00680E01">
              <w:rPr>
                <w:rFonts w:hint="eastAsia"/>
                <w:u w:val="single"/>
              </w:rPr>
              <w:t>/h</w:t>
            </w:r>
            <w:r w:rsidR="00680E01">
              <w:rPr>
                <w:rFonts w:hint="eastAsia"/>
                <w:u w:val="single"/>
              </w:rPr>
              <w:t>，则有组织颗粒物产生速率为</w:t>
            </w:r>
            <w:r w:rsidR="00680E01">
              <w:rPr>
                <w:rFonts w:hint="eastAsia"/>
                <w:u w:val="single"/>
              </w:rPr>
              <w:t>0.02</w:t>
            </w:r>
            <w:r w:rsidR="00680E01" w:rsidRPr="00F011D1">
              <w:rPr>
                <w:rFonts w:hint="eastAsia"/>
                <w:u w:val="single"/>
              </w:rPr>
              <w:t xml:space="preserve"> kg/h</w:t>
            </w:r>
            <w:r w:rsidR="00680E01">
              <w:rPr>
                <w:rFonts w:hint="eastAsia"/>
                <w:u w:val="single"/>
              </w:rPr>
              <w:t>，产生浓度</w:t>
            </w:r>
            <w:r w:rsidR="00680E01">
              <w:rPr>
                <w:rFonts w:hint="eastAsia"/>
                <w:u w:val="single"/>
              </w:rPr>
              <w:t>10mg/m</w:t>
            </w:r>
            <w:r w:rsidR="00680E01" w:rsidRPr="00680E01">
              <w:rPr>
                <w:rFonts w:hint="eastAsia"/>
                <w:u w:val="single"/>
                <w:vertAlign w:val="superscript"/>
              </w:rPr>
              <w:t>3</w:t>
            </w:r>
            <w:r w:rsidR="00680E01">
              <w:rPr>
                <w:rFonts w:hint="eastAsia"/>
                <w:u w:val="single"/>
              </w:rPr>
              <w:t>，</w:t>
            </w:r>
            <w:r w:rsidR="00F011D1" w:rsidRPr="00F011D1">
              <w:rPr>
                <w:rFonts w:hint="eastAsia"/>
                <w:u w:val="single"/>
              </w:rPr>
              <w:t>收集后经布袋除尘处理，除尘效率取</w:t>
            </w:r>
            <w:r w:rsidR="00F011D1" w:rsidRPr="00F011D1">
              <w:rPr>
                <w:rFonts w:hint="eastAsia"/>
                <w:u w:val="single"/>
              </w:rPr>
              <w:t>9</w:t>
            </w:r>
            <w:r w:rsidR="002675CB">
              <w:rPr>
                <w:rFonts w:hint="eastAsia"/>
                <w:u w:val="single"/>
              </w:rPr>
              <w:t>0</w:t>
            </w:r>
            <w:r w:rsidR="00F011D1" w:rsidRPr="00F011D1">
              <w:rPr>
                <w:rFonts w:hint="eastAsia"/>
                <w:u w:val="single"/>
              </w:rPr>
              <w:t>%</w:t>
            </w:r>
            <w:r w:rsidR="00F011D1" w:rsidRPr="00F011D1">
              <w:rPr>
                <w:rFonts w:hint="eastAsia"/>
                <w:u w:val="single"/>
              </w:rPr>
              <w:t>，</w:t>
            </w:r>
            <w:r w:rsidR="00680E01">
              <w:rPr>
                <w:rFonts w:hint="eastAsia"/>
                <w:u w:val="single"/>
              </w:rPr>
              <w:t>则排放速率</w:t>
            </w:r>
            <w:r w:rsidR="00680E01">
              <w:rPr>
                <w:rFonts w:hint="eastAsia"/>
                <w:u w:val="single"/>
              </w:rPr>
              <w:t>0.002</w:t>
            </w:r>
            <w:r w:rsidR="00680E01" w:rsidRPr="00F011D1">
              <w:rPr>
                <w:rFonts w:hint="eastAsia"/>
                <w:u w:val="single"/>
              </w:rPr>
              <w:t xml:space="preserve"> kg/h</w:t>
            </w:r>
            <w:r w:rsidR="00680E01">
              <w:rPr>
                <w:rFonts w:hint="eastAsia"/>
                <w:u w:val="single"/>
              </w:rPr>
              <w:t>，排放浓度</w:t>
            </w:r>
            <w:r w:rsidR="00680E01">
              <w:rPr>
                <w:rFonts w:hint="eastAsia"/>
                <w:u w:val="single"/>
              </w:rPr>
              <w:t>1mg/m</w:t>
            </w:r>
            <w:r w:rsidR="00680E01" w:rsidRPr="00680E01">
              <w:rPr>
                <w:rFonts w:hint="eastAsia"/>
                <w:u w:val="single"/>
                <w:vertAlign w:val="superscript"/>
              </w:rPr>
              <w:t>3</w:t>
            </w:r>
            <w:r w:rsidR="00680E01">
              <w:rPr>
                <w:rFonts w:hint="eastAsia"/>
                <w:u w:val="single"/>
              </w:rPr>
              <w:t>，排放量</w:t>
            </w:r>
            <w:r w:rsidR="00680E01">
              <w:rPr>
                <w:rFonts w:hint="eastAsia"/>
                <w:u w:val="single"/>
              </w:rPr>
              <w:t>0.0024t/a</w:t>
            </w:r>
            <w:r w:rsidR="00680E01">
              <w:rPr>
                <w:rFonts w:hint="eastAsia"/>
                <w:u w:val="single"/>
              </w:rPr>
              <w:t>，</w:t>
            </w:r>
            <w:r w:rsidR="00F011D1" w:rsidRPr="00F011D1">
              <w:rPr>
                <w:rFonts w:hint="eastAsia"/>
                <w:u w:val="single"/>
              </w:rPr>
              <w:t>处理后通过</w:t>
            </w:r>
            <w:r w:rsidR="00F011D1" w:rsidRPr="00F011D1">
              <w:rPr>
                <w:rFonts w:hint="eastAsia"/>
                <w:u w:val="single"/>
              </w:rPr>
              <w:t>DA001</w:t>
            </w:r>
            <w:r w:rsidR="00F011D1" w:rsidRPr="00F011D1">
              <w:rPr>
                <w:rFonts w:hint="eastAsia"/>
                <w:u w:val="single"/>
              </w:rPr>
              <w:t>排气筒排放。</w:t>
            </w:r>
          </w:p>
          <w:p w:rsidR="00F011D1" w:rsidRPr="00F67067" w:rsidRDefault="00F011D1" w:rsidP="00F011D1">
            <w:pPr>
              <w:spacing w:line="360" w:lineRule="auto"/>
              <w:ind w:firstLineChars="200" w:firstLine="420"/>
              <w:rPr>
                <w:u w:val="single"/>
              </w:rPr>
            </w:pPr>
            <w:r w:rsidRPr="00F67067">
              <w:rPr>
                <w:u w:val="single"/>
              </w:rPr>
              <w:t>（</w:t>
            </w:r>
            <w:r w:rsidRPr="00F67067">
              <w:rPr>
                <w:rFonts w:hint="eastAsia"/>
                <w:u w:val="single"/>
              </w:rPr>
              <w:t>2</w:t>
            </w:r>
            <w:r w:rsidRPr="00F67067">
              <w:rPr>
                <w:u w:val="single"/>
              </w:rPr>
              <w:t>）打磨</w:t>
            </w:r>
            <w:r w:rsidRPr="00F67067">
              <w:rPr>
                <w:rFonts w:hint="eastAsia"/>
                <w:u w:val="single"/>
              </w:rPr>
              <w:t>粉尘</w:t>
            </w:r>
            <w:r w:rsidRPr="00F67067">
              <w:rPr>
                <w:u w:val="single"/>
              </w:rPr>
              <w:t>（</w:t>
            </w:r>
            <w:r w:rsidRPr="00F67067">
              <w:rPr>
                <w:u w:val="single"/>
              </w:rPr>
              <w:t>G</w:t>
            </w:r>
            <w:r w:rsidRPr="00F67067">
              <w:rPr>
                <w:rFonts w:hint="eastAsia"/>
                <w:u w:val="single"/>
              </w:rPr>
              <w:t>2</w:t>
            </w:r>
            <w:r w:rsidRPr="00F67067">
              <w:rPr>
                <w:u w:val="single"/>
              </w:rPr>
              <w:t>）</w:t>
            </w:r>
          </w:p>
          <w:p w:rsidR="00715607" w:rsidRPr="00F67067" w:rsidRDefault="00243479">
            <w:pPr>
              <w:spacing w:line="360" w:lineRule="auto"/>
              <w:ind w:firstLineChars="200" w:firstLine="420"/>
              <w:rPr>
                <w:u w:val="single"/>
              </w:rPr>
            </w:pPr>
            <w:r w:rsidRPr="00F67067">
              <w:rPr>
                <w:rFonts w:hint="eastAsia"/>
                <w:u w:val="single"/>
              </w:rPr>
              <w:t>本项目在打磨过程中会产生少量粉尘，根据同类项目经验系数，本项目打磨粉尘产生量取</w:t>
            </w:r>
            <w:r w:rsidRPr="00F67067">
              <w:rPr>
                <w:rFonts w:hint="eastAsia"/>
                <w:u w:val="single"/>
              </w:rPr>
              <w:t>5kg/t</w:t>
            </w:r>
            <w:r w:rsidRPr="00F67067">
              <w:rPr>
                <w:rFonts w:hint="eastAsia"/>
                <w:u w:val="single"/>
              </w:rPr>
              <w:t>木材，本项目木材用量约为</w:t>
            </w:r>
            <w:r w:rsidRPr="00F67067">
              <w:rPr>
                <w:rFonts w:hint="eastAsia"/>
                <w:u w:val="single"/>
              </w:rPr>
              <w:t>6t/a</w:t>
            </w:r>
            <w:r w:rsidRPr="00F67067">
              <w:rPr>
                <w:rFonts w:hint="eastAsia"/>
                <w:u w:val="single"/>
              </w:rPr>
              <w:t>，则粉尘产生量为</w:t>
            </w:r>
            <w:r w:rsidRPr="00F67067">
              <w:rPr>
                <w:rFonts w:hint="eastAsia"/>
                <w:u w:val="single"/>
              </w:rPr>
              <w:t>30kg</w:t>
            </w:r>
            <w:r w:rsidRPr="00F67067">
              <w:rPr>
                <w:rFonts w:hint="eastAsia"/>
                <w:u w:val="single"/>
              </w:rPr>
              <w:t>，打磨时间为</w:t>
            </w:r>
            <w:r w:rsidRPr="00F67067">
              <w:rPr>
                <w:rFonts w:hint="eastAsia"/>
                <w:u w:val="single"/>
              </w:rPr>
              <w:t>1200h</w:t>
            </w:r>
            <w:r w:rsidRPr="00F67067">
              <w:rPr>
                <w:rFonts w:hint="eastAsia"/>
                <w:u w:val="single"/>
              </w:rPr>
              <w:t>，则产生速率为</w:t>
            </w:r>
            <w:r w:rsidRPr="00F67067">
              <w:rPr>
                <w:rFonts w:hint="eastAsia"/>
                <w:u w:val="single"/>
              </w:rPr>
              <w:t>0.025</w:t>
            </w:r>
            <w:r w:rsidRPr="00F67067">
              <w:rPr>
                <w:u w:val="single"/>
              </w:rPr>
              <w:t xml:space="preserve"> kg/h</w:t>
            </w:r>
            <w:r w:rsidRPr="00F67067">
              <w:rPr>
                <w:rFonts w:hint="eastAsia"/>
                <w:u w:val="single"/>
              </w:rPr>
              <w:t>。在打磨工位安装集气设施，收集效率取</w:t>
            </w:r>
            <w:r w:rsidRPr="00F67067">
              <w:rPr>
                <w:rFonts w:hint="eastAsia"/>
                <w:u w:val="single"/>
              </w:rPr>
              <w:t>80%</w:t>
            </w:r>
            <w:r w:rsidRPr="00F67067">
              <w:rPr>
                <w:rFonts w:hint="eastAsia"/>
                <w:u w:val="single"/>
              </w:rPr>
              <w:t>，</w:t>
            </w:r>
            <w:r w:rsidR="00B32B69">
              <w:rPr>
                <w:rFonts w:hint="eastAsia"/>
                <w:u w:val="single"/>
              </w:rPr>
              <w:t>风量为</w:t>
            </w:r>
            <w:r w:rsidR="00B32B69">
              <w:rPr>
                <w:rFonts w:hint="eastAsia"/>
                <w:u w:val="single"/>
              </w:rPr>
              <w:t>2000m</w:t>
            </w:r>
            <w:r w:rsidR="00B32B69" w:rsidRPr="00680E01">
              <w:rPr>
                <w:rFonts w:hint="eastAsia"/>
                <w:u w:val="single"/>
                <w:vertAlign w:val="superscript"/>
              </w:rPr>
              <w:t>3</w:t>
            </w:r>
            <w:r w:rsidR="00B32B69">
              <w:rPr>
                <w:rFonts w:hint="eastAsia"/>
                <w:u w:val="single"/>
              </w:rPr>
              <w:t>/h</w:t>
            </w:r>
            <w:r w:rsidR="00B32B69">
              <w:rPr>
                <w:rFonts w:hint="eastAsia"/>
                <w:u w:val="single"/>
              </w:rPr>
              <w:t>，则有组织颗粒物产生速率为</w:t>
            </w:r>
            <w:r w:rsidR="00B32B69">
              <w:rPr>
                <w:rFonts w:hint="eastAsia"/>
                <w:u w:val="single"/>
              </w:rPr>
              <w:t>0.02</w:t>
            </w:r>
            <w:r w:rsidR="00B32B69" w:rsidRPr="00F011D1">
              <w:rPr>
                <w:rFonts w:hint="eastAsia"/>
                <w:u w:val="single"/>
              </w:rPr>
              <w:t xml:space="preserve"> kg/h</w:t>
            </w:r>
            <w:r w:rsidR="00B32B69">
              <w:rPr>
                <w:rFonts w:hint="eastAsia"/>
                <w:u w:val="single"/>
              </w:rPr>
              <w:t>，产生浓度</w:t>
            </w:r>
            <w:r w:rsidR="00B32B69">
              <w:rPr>
                <w:rFonts w:hint="eastAsia"/>
                <w:u w:val="single"/>
              </w:rPr>
              <w:t>10mg/m</w:t>
            </w:r>
            <w:r w:rsidR="00B32B69" w:rsidRPr="00680E01">
              <w:rPr>
                <w:rFonts w:hint="eastAsia"/>
                <w:u w:val="single"/>
                <w:vertAlign w:val="superscript"/>
              </w:rPr>
              <w:t>3</w:t>
            </w:r>
            <w:r w:rsidR="00B32B69">
              <w:rPr>
                <w:rFonts w:hint="eastAsia"/>
                <w:u w:val="single"/>
              </w:rPr>
              <w:t>，</w:t>
            </w:r>
            <w:r w:rsidR="00B32B69" w:rsidRPr="00F011D1">
              <w:rPr>
                <w:rFonts w:hint="eastAsia"/>
                <w:u w:val="single"/>
              </w:rPr>
              <w:t>收集后经布袋除尘处理，除尘效率取</w:t>
            </w:r>
            <w:r w:rsidR="00B32B69" w:rsidRPr="00F011D1">
              <w:rPr>
                <w:rFonts w:hint="eastAsia"/>
                <w:u w:val="single"/>
              </w:rPr>
              <w:t>9</w:t>
            </w:r>
            <w:r w:rsidR="00B32B69">
              <w:rPr>
                <w:rFonts w:hint="eastAsia"/>
                <w:u w:val="single"/>
              </w:rPr>
              <w:t>0</w:t>
            </w:r>
            <w:r w:rsidR="00B32B69" w:rsidRPr="00F011D1">
              <w:rPr>
                <w:rFonts w:hint="eastAsia"/>
                <w:u w:val="single"/>
              </w:rPr>
              <w:t>%</w:t>
            </w:r>
            <w:r w:rsidR="00B32B69" w:rsidRPr="00F011D1">
              <w:rPr>
                <w:rFonts w:hint="eastAsia"/>
                <w:u w:val="single"/>
              </w:rPr>
              <w:t>，</w:t>
            </w:r>
            <w:r w:rsidR="00B32B69">
              <w:rPr>
                <w:rFonts w:hint="eastAsia"/>
                <w:u w:val="single"/>
              </w:rPr>
              <w:t>则排放速率</w:t>
            </w:r>
            <w:r w:rsidR="00B32B69">
              <w:rPr>
                <w:rFonts w:hint="eastAsia"/>
                <w:u w:val="single"/>
              </w:rPr>
              <w:t>0.002</w:t>
            </w:r>
            <w:r w:rsidR="00B32B69" w:rsidRPr="00F011D1">
              <w:rPr>
                <w:rFonts w:hint="eastAsia"/>
                <w:u w:val="single"/>
              </w:rPr>
              <w:t xml:space="preserve"> kg/h</w:t>
            </w:r>
            <w:r w:rsidR="00B32B69">
              <w:rPr>
                <w:rFonts w:hint="eastAsia"/>
                <w:u w:val="single"/>
              </w:rPr>
              <w:t>，排放浓度</w:t>
            </w:r>
            <w:r w:rsidR="00B32B69">
              <w:rPr>
                <w:rFonts w:hint="eastAsia"/>
                <w:u w:val="single"/>
              </w:rPr>
              <w:t>1mg/m</w:t>
            </w:r>
            <w:r w:rsidR="00B32B69" w:rsidRPr="00680E01">
              <w:rPr>
                <w:rFonts w:hint="eastAsia"/>
                <w:u w:val="single"/>
                <w:vertAlign w:val="superscript"/>
              </w:rPr>
              <w:t>3</w:t>
            </w:r>
            <w:r w:rsidR="00B32B69">
              <w:rPr>
                <w:rFonts w:hint="eastAsia"/>
                <w:u w:val="single"/>
              </w:rPr>
              <w:t>，排放量</w:t>
            </w:r>
            <w:r w:rsidR="00B32B69">
              <w:rPr>
                <w:rFonts w:hint="eastAsia"/>
                <w:u w:val="single"/>
              </w:rPr>
              <w:t>0.0024t/a</w:t>
            </w:r>
            <w:r w:rsidR="00B32B69">
              <w:rPr>
                <w:rFonts w:hint="eastAsia"/>
                <w:u w:val="single"/>
              </w:rPr>
              <w:t>，</w:t>
            </w:r>
            <w:r w:rsidR="00F67067" w:rsidRPr="00F67067">
              <w:rPr>
                <w:rFonts w:hint="eastAsia"/>
                <w:u w:val="single"/>
              </w:rPr>
              <w:t>处理后通过</w:t>
            </w:r>
            <w:r w:rsidR="00F67067" w:rsidRPr="00F67067">
              <w:rPr>
                <w:rFonts w:hint="eastAsia"/>
                <w:u w:val="single"/>
              </w:rPr>
              <w:t>DA00</w:t>
            </w:r>
            <w:r w:rsidR="00F67067">
              <w:rPr>
                <w:rFonts w:hint="eastAsia"/>
                <w:u w:val="single"/>
              </w:rPr>
              <w:t>2</w:t>
            </w:r>
            <w:r w:rsidR="00F67067" w:rsidRPr="00F67067">
              <w:rPr>
                <w:rFonts w:hint="eastAsia"/>
                <w:u w:val="single"/>
              </w:rPr>
              <w:t>排气筒排放。</w:t>
            </w:r>
          </w:p>
          <w:p w:rsidR="00715607" w:rsidRDefault="00243479">
            <w:pPr>
              <w:spacing w:line="360" w:lineRule="auto"/>
              <w:ind w:firstLineChars="200" w:firstLine="420"/>
            </w:pPr>
            <w:r>
              <w:rPr>
                <w:rFonts w:hint="eastAsia"/>
              </w:rPr>
              <w:t>（</w:t>
            </w:r>
            <w:r w:rsidR="002675CB">
              <w:rPr>
                <w:rFonts w:hint="eastAsia"/>
              </w:rPr>
              <w:t>3</w:t>
            </w:r>
            <w:r>
              <w:rPr>
                <w:rFonts w:hint="eastAsia"/>
              </w:rPr>
              <w:t>）有机废气</w:t>
            </w:r>
          </w:p>
          <w:p w:rsidR="00715607" w:rsidRDefault="00243479">
            <w:pPr>
              <w:spacing w:line="360" w:lineRule="auto"/>
              <w:ind w:firstLineChars="200" w:firstLine="420"/>
            </w:pPr>
            <w:r>
              <w:rPr>
                <w:rFonts w:hint="eastAsia"/>
              </w:rPr>
              <w:t>①漆雾</w:t>
            </w:r>
          </w:p>
          <w:p w:rsidR="00715607" w:rsidRDefault="00243479">
            <w:pPr>
              <w:spacing w:line="360" w:lineRule="auto"/>
              <w:ind w:firstLineChars="200" w:firstLine="420"/>
            </w:pPr>
            <w:r>
              <w:rPr>
                <w:rFonts w:hint="eastAsia"/>
              </w:rPr>
              <w:t>本项目自动喷涂过程产生漆雾，漆雾产生量</w:t>
            </w:r>
            <w:r>
              <w:rPr>
                <w:rFonts w:hint="eastAsia"/>
              </w:rPr>
              <w:t>=</w:t>
            </w:r>
            <w:r>
              <w:rPr>
                <w:rFonts w:hint="eastAsia"/>
              </w:rPr>
              <w:t>油漆使用量</w:t>
            </w:r>
            <w:r>
              <w:rPr>
                <w:rFonts w:hint="eastAsia"/>
              </w:rPr>
              <w:t>*</w:t>
            </w:r>
            <w:r>
              <w:rPr>
                <w:rFonts w:hint="eastAsia"/>
              </w:rPr>
              <w:t>（</w:t>
            </w:r>
            <w:r>
              <w:rPr>
                <w:rFonts w:hint="eastAsia"/>
              </w:rPr>
              <w:t>1</w:t>
            </w:r>
            <w:r>
              <w:rPr>
                <w:rFonts w:hint="eastAsia"/>
              </w:rPr>
              <w:t>—附着率）</w:t>
            </w:r>
            <w:r>
              <w:rPr>
                <w:rFonts w:hint="eastAsia"/>
              </w:rPr>
              <w:t>*</w:t>
            </w:r>
            <w:r>
              <w:rPr>
                <w:rFonts w:hint="eastAsia"/>
              </w:rPr>
              <w:t>固化率，本项目漆雾产生量取油漆使用量的</w:t>
            </w:r>
            <w:r>
              <w:rPr>
                <w:rFonts w:hint="eastAsia"/>
              </w:rPr>
              <w:t>20%</w:t>
            </w:r>
            <w:r>
              <w:rPr>
                <w:rFonts w:hint="eastAsia"/>
              </w:rPr>
              <w:t>，约为</w:t>
            </w:r>
            <w:r>
              <w:rPr>
                <w:rFonts w:hint="eastAsia"/>
              </w:rPr>
              <w:t>0.2t/a</w:t>
            </w:r>
            <w:r>
              <w:rPr>
                <w:rFonts w:hint="eastAsia"/>
              </w:rPr>
              <w:t>。漆雾经水帘柜收集处理，收集效率取</w:t>
            </w:r>
            <w:r>
              <w:rPr>
                <w:rFonts w:hint="eastAsia"/>
              </w:rPr>
              <w:t>95%</w:t>
            </w:r>
            <w:r>
              <w:rPr>
                <w:rFonts w:hint="eastAsia"/>
              </w:rPr>
              <w:t>，处理效率按</w:t>
            </w:r>
            <w:r>
              <w:rPr>
                <w:rFonts w:hint="eastAsia"/>
              </w:rPr>
              <w:t>90%</w:t>
            </w:r>
            <w:r>
              <w:rPr>
                <w:rFonts w:hint="eastAsia"/>
              </w:rPr>
              <w:t>计，每天喷漆</w:t>
            </w:r>
            <w:r>
              <w:rPr>
                <w:rFonts w:hint="eastAsia"/>
              </w:rPr>
              <w:t>4h</w:t>
            </w:r>
            <w:r>
              <w:rPr>
                <w:rFonts w:hint="eastAsia"/>
              </w:rPr>
              <w:t>，本项目漆雾产排情况见下表。</w:t>
            </w:r>
          </w:p>
          <w:p w:rsidR="00715607" w:rsidRDefault="00243479">
            <w:pPr>
              <w:spacing w:line="360" w:lineRule="auto"/>
              <w:jc w:val="center"/>
              <w:rPr>
                <w:bCs/>
              </w:rPr>
            </w:pPr>
            <w:r>
              <w:rPr>
                <w:rFonts w:hint="eastAsia"/>
                <w:bCs/>
              </w:rPr>
              <w:t>表</w:t>
            </w:r>
            <w:r>
              <w:rPr>
                <w:rFonts w:hint="eastAsia"/>
                <w:bCs/>
              </w:rPr>
              <w:t xml:space="preserve">4-1 </w:t>
            </w:r>
            <w:r>
              <w:rPr>
                <w:rFonts w:hint="eastAsia"/>
                <w:bCs/>
              </w:rPr>
              <w:t>本项目漆雾产排情况一览表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91"/>
              <w:gridCol w:w="1314"/>
              <w:gridCol w:w="1320"/>
              <w:gridCol w:w="1495"/>
              <w:gridCol w:w="1418"/>
            </w:tblGrid>
            <w:tr w:rsidR="00715607">
              <w:tc>
                <w:tcPr>
                  <w:tcW w:w="3047" w:type="dxa"/>
                  <w:gridSpan w:val="2"/>
                  <w:shd w:val="clear" w:color="auto" w:fill="auto"/>
                  <w:vAlign w:val="center"/>
                </w:tcPr>
                <w:p w:rsidR="00715607" w:rsidRDefault="00243479">
                  <w:pPr>
                    <w:jc w:val="center"/>
                    <w:rPr>
                      <w:bCs/>
                    </w:rPr>
                  </w:pPr>
                  <w:r>
                    <w:rPr>
                      <w:rFonts w:hint="eastAsia"/>
                      <w:bCs/>
                    </w:rPr>
                    <w:t>产生情况</w:t>
                  </w:r>
                </w:p>
              </w:tc>
              <w:tc>
                <w:tcPr>
                  <w:tcW w:w="2745" w:type="dxa"/>
                  <w:gridSpan w:val="2"/>
                  <w:shd w:val="clear" w:color="auto" w:fill="auto"/>
                  <w:vAlign w:val="center"/>
                </w:tcPr>
                <w:p w:rsidR="00715607" w:rsidRDefault="00243479">
                  <w:pPr>
                    <w:jc w:val="center"/>
                    <w:rPr>
                      <w:bCs/>
                    </w:rPr>
                  </w:pPr>
                  <w:r>
                    <w:rPr>
                      <w:rFonts w:hint="eastAsia"/>
                      <w:bCs/>
                    </w:rPr>
                    <w:t>有组织排放情况</w:t>
                  </w:r>
                </w:p>
              </w:tc>
              <w:tc>
                <w:tcPr>
                  <w:tcW w:w="3064" w:type="dxa"/>
                  <w:gridSpan w:val="2"/>
                  <w:shd w:val="clear" w:color="auto" w:fill="auto"/>
                  <w:vAlign w:val="center"/>
                </w:tcPr>
                <w:p w:rsidR="00715607" w:rsidRDefault="00243479">
                  <w:pPr>
                    <w:jc w:val="center"/>
                    <w:rPr>
                      <w:bCs/>
                    </w:rPr>
                  </w:pPr>
                  <w:r>
                    <w:rPr>
                      <w:rFonts w:hint="eastAsia"/>
                      <w:bCs/>
                    </w:rPr>
                    <w:t>无组织排放情况</w:t>
                  </w:r>
                </w:p>
              </w:tc>
            </w:tr>
            <w:tr w:rsidR="008620E2">
              <w:tc>
                <w:tcPr>
                  <w:tcW w:w="1487" w:type="dxa"/>
                  <w:shd w:val="clear" w:color="auto" w:fill="auto"/>
                  <w:vAlign w:val="center"/>
                </w:tcPr>
                <w:p w:rsidR="00715607" w:rsidRDefault="00243479">
                  <w:pPr>
                    <w:jc w:val="center"/>
                  </w:pPr>
                  <w:r>
                    <w:rPr>
                      <w:rFonts w:hint="eastAsia"/>
                    </w:rPr>
                    <w:t>产生量（</w:t>
                  </w:r>
                  <w:r>
                    <w:rPr>
                      <w:rFonts w:hint="eastAsia"/>
                    </w:rPr>
                    <w:t>t/a</w:t>
                  </w:r>
                  <w:r>
                    <w:rPr>
                      <w:rFonts w:hint="eastAsia"/>
                    </w:rPr>
                    <w:t>）</w:t>
                  </w:r>
                </w:p>
              </w:tc>
              <w:tc>
                <w:tcPr>
                  <w:tcW w:w="1560" w:type="dxa"/>
                  <w:shd w:val="clear" w:color="auto" w:fill="auto"/>
                  <w:vAlign w:val="center"/>
                </w:tcPr>
                <w:p w:rsidR="00715607" w:rsidRDefault="00243479">
                  <w:pPr>
                    <w:jc w:val="center"/>
                  </w:pPr>
                  <w:r>
                    <w:rPr>
                      <w:rFonts w:hint="eastAsia"/>
                    </w:rPr>
                    <w:t>产生速率（</w:t>
                  </w:r>
                  <w:r>
                    <w:rPr>
                      <w:rFonts w:hint="eastAsia"/>
                    </w:rPr>
                    <w:t>kg/h</w:t>
                  </w:r>
                  <w:r>
                    <w:rPr>
                      <w:rFonts w:hint="eastAsia"/>
                    </w:rPr>
                    <w:t>）</w:t>
                  </w:r>
                </w:p>
              </w:tc>
              <w:tc>
                <w:tcPr>
                  <w:tcW w:w="1381" w:type="dxa"/>
                  <w:shd w:val="clear" w:color="auto" w:fill="auto"/>
                  <w:vAlign w:val="center"/>
                </w:tcPr>
                <w:p w:rsidR="00715607" w:rsidRDefault="00243479">
                  <w:pPr>
                    <w:jc w:val="center"/>
                  </w:pPr>
                  <w:r>
                    <w:rPr>
                      <w:rFonts w:hint="eastAsia"/>
                    </w:rPr>
                    <w:t>排放量（</w:t>
                  </w:r>
                  <w:r>
                    <w:rPr>
                      <w:rFonts w:hint="eastAsia"/>
                    </w:rPr>
                    <w:t>t/a</w:t>
                  </w:r>
                  <w:r>
                    <w:rPr>
                      <w:rFonts w:hint="eastAsia"/>
                    </w:rPr>
                    <w:t>）</w:t>
                  </w:r>
                </w:p>
              </w:tc>
              <w:tc>
                <w:tcPr>
                  <w:tcW w:w="1364" w:type="dxa"/>
                  <w:shd w:val="clear" w:color="auto" w:fill="auto"/>
                  <w:vAlign w:val="center"/>
                </w:tcPr>
                <w:p w:rsidR="00715607" w:rsidRDefault="00243479">
                  <w:pPr>
                    <w:jc w:val="center"/>
                  </w:pPr>
                  <w:r>
                    <w:rPr>
                      <w:rFonts w:hint="eastAsia"/>
                    </w:rPr>
                    <w:t>排放速率（</w:t>
                  </w:r>
                  <w:r>
                    <w:rPr>
                      <w:rFonts w:hint="eastAsia"/>
                    </w:rPr>
                    <w:t>kg/h</w:t>
                  </w:r>
                  <w:r>
                    <w:rPr>
                      <w:rFonts w:hint="eastAsia"/>
                    </w:rPr>
                    <w:t>）</w:t>
                  </w:r>
                </w:p>
              </w:tc>
              <w:tc>
                <w:tcPr>
                  <w:tcW w:w="1588" w:type="dxa"/>
                  <w:shd w:val="clear" w:color="auto" w:fill="auto"/>
                  <w:vAlign w:val="center"/>
                </w:tcPr>
                <w:p w:rsidR="00715607" w:rsidRDefault="00243479">
                  <w:pPr>
                    <w:jc w:val="center"/>
                  </w:pPr>
                  <w:r>
                    <w:rPr>
                      <w:rFonts w:hint="eastAsia"/>
                    </w:rPr>
                    <w:t>排放量（</w:t>
                  </w:r>
                  <w:r>
                    <w:rPr>
                      <w:rFonts w:hint="eastAsia"/>
                    </w:rPr>
                    <w:t>t/a</w:t>
                  </w:r>
                  <w:r>
                    <w:rPr>
                      <w:rFonts w:hint="eastAsia"/>
                    </w:rPr>
                    <w:t>）</w:t>
                  </w:r>
                </w:p>
              </w:tc>
              <w:tc>
                <w:tcPr>
                  <w:tcW w:w="1476" w:type="dxa"/>
                  <w:shd w:val="clear" w:color="auto" w:fill="auto"/>
                  <w:vAlign w:val="center"/>
                </w:tcPr>
                <w:p w:rsidR="00715607" w:rsidRDefault="00243479">
                  <w:pPr>
                    <w:jc w:val="center"/>
                  </w:pPr>
                  <w:r>
                    <w:rPr>
                      <w:rFonts w:hint="eastAsia"/>
                    </w:rPr>
                    <w:t>排放速率（</w:t>
                  </w:r>
                  <w:r>
                    <w:rPr>
                      <w:rFonts w:hint="eastAsia"/>
                    </w:rPr>
                    <w:t>kg/h</w:t>
                  </w:r>
                  <w:r>
                    <w:rPr>
                      <w:rFonts w:hint="eastAsia"/>
                    </w:rPr>
                    <w:t>）</w:t>
                  </w:r>
                </w:p>
              </w:tc>
            </w:tr>
            <w:tr w:rsidR="008620E2">
              <w:tc>
                <w:tcPr>
                  <w:tcW w:w="1487" w:type="dxa"/>
                  <w:shd w:val="clear" w:color="auto" w:fill="auto"/>
                  <w:vAlign w:val="center"/>
                </w:tcPr>
                <w:p w:rsidR="00715607" w:rsidRDefault="00243479">
                  <w:pPr>
                    <w:jc w:val="center"/>
                  </w:pPr>
                  <w:r>
                    <w:rPr>
                      <w:rFonts w:hint="eastAsia"/>
                    </w:rPr>
                    <w:t>0.2</w:t>
                  </w:r>
                </w:p>
              </w:tc>
              <w:tc>
                <w:tcPr>
                  <w:tcW w:w="1560" w:type="dxa"/>
                  <w:shd w:val="clear" w:color="auto" w:fill="auto"/>
                  <w:vAlign w:val="center"/>
                </w:tcPr>
                <w:p w:rsidR="00715607" w:rsidRDefault="00243479">
                  <w:pPr>
                    <w:jc w:val="center"/>
                  </w:pPr>
                  <w:r>
                    <w:rPr>
                      <w:rFonts w:hint="eastAsia"/>
                    </w:rPr>
                    <w:t>0.167</w:t>
                  </w:r>
                </w:p>
              </w:tc>
              <w:tc>
                <w:tcPr>
                  <w:tcW w:w="1381" w:type="dxa"/>
                  <w:shd w:val="clear" w:color="auto" w:fill="auto"/>
                  <w:vAlign w:val="center"/>
                </w:tcPr>
                <w:p w:rsidR="00715607" w:rsidRDefault="00243479">
                  <w:pPr>
                    <w:jc w:val="center"/>
                  </w:pPr>
                  <w:r>
                    <w:rPr>
                      <w:rFonts w:hint="eastAsia"/>
                    </w:rPr>
                    <w:t>0.019</w:t>
                  </w:r>
                </w:p>
              </w:tc>
              <w:tc>
                <w:tcPr>
                  <w:tcW w:w="1364" w:type="dxa"/>
                  <w:shd w:val="clear" w:color="auto" w:fill="auto"/>
                  <w:vAlign w:val="center"/>
                </w:tcPr>
                <w:p w:rsidR="00715607" w:rsidRDefault="00243479">
                  <w:pPr>
                    <w:jc w:val="center"/>
                  </w:pPr>
                  <w:r>
                    <w:rPr>
                      <w:rFonts w:hint="eastAsia"/>
                    </w:rPr>
                    <w:t>0.016</w:t>
                  </w:r>
                </w:p>
              </w:tc>
              <w:tc>
                <w:tcPr>
                  <w:tcW w:w="1588" w:type="dxa"/>
                  <w:shd w:val="clear" w:color="auto" w:fill="auto"/>
                  <w:vAlign w:val="center"/>
                </w:tcPr>
                <w:p w:rsidR="00715607" w:rsidRDefault="00243479">
                  <w:pPr>
                    <w:jc w:val="center"/>
                  </w:pPr>
                  <w:r>
                    <w:rPr>
                      <w:rFonts w:hint="eastAsia"/>
                    </w:rPr>
                    <w:t>0.01</w:t>
                  </w:r>
                </w:p>
              </w:tc>
              <w:tc>
                <w:tcPr>
                  <w:tcW w:w="1476" w:type="dxa"/>
                  <w:shd w:val="clear" w:color="auto" w:fill="auto"/>
                  <w:vAlign w:val="center"/>
                </w:tcPr>
                <w:p w:rsidR="00715607" w:rsidRDefault="00243479">
                  <w:pPr>
                    <w:jc w:val="center"/>
                  </w:pPr>
                  <w:r>
                    <w:rPr>
                      <w:rFonts w:hint="eastAsia"/>
                    </w:rPr>
                    <w:t>0.008</w:t>
                  </w:r>
                </w:p>
              </w:tc>
            </w:tr>
          </w:tbl>
          <w:p w:rsidR="00715607" w:rsidRDefault="00243479">
            <w:pPr>
              <w:spacing w:line="360" w:lineRule="auto"/>
              <w:ind w:firstLineChars="200" w:firstLine="420"/>
            </w:pPr>
            <w:r>
              <w:rPr>
                <w:rFonts w:hint="eastAsia"/>
              </w:rPr>
              <w:t>②喷漆有机废气</w:t>
            </w:r>
          </w:p>
          <w:p w:rsidR="00715607" w:rsidRPr="00677EF7" w:rsidRDefault="00677EF7" w:rsidP="00677EF7">
            <w:pPr>
              <w:spacing w:line="360" w:lineRule="auto"/>
              <w:ind w:firstLineChars="200" w:firstLine="420"/>
            </w:pPr>
            <w:r w:rsidRPr="00677EF7">
              <w:rPr>
                <w:rFonts w:hint="eastAsia"/>
              </w:rPr>
              <w:t>根据《排放源统计调查产排污核算方法和系数手册》（</w:t>
            </w:r>
            <w:r w:rsidRPr="00677EF7">
              <w:rPr>
                <w:rFonts w:hint="eastAsia"/>
              </w:rPr>
              <w:t>2021</w:t>
            </w:r>
            <w:r w:rsidRPr="00677EF7">
              <w:rPr>
                <w:rFonts w:hint="eastAsia"/>
              </w:rPr>
              <w:t>年）中“</w:t>
            </w:r>
            <w:r w:rsidRPr="00677EF7">
              <w:rPr>
                <w:rFonts w:hint="eastAsia"/>
              </w:rPr>
              <w:t xml:space="preserve">242 </w:t>
            </w:r>
            <w:r w:rsidRPr="00677EF7">
              <w:rPr>
                <w:rFonts w:hint="eastAsia"/>
              </w:rPr>
              <w:t>乐器制造行业系数手册”，</w:t>
            </w:r>
            <w:r>
              <w:rPr>
                <w:rFonts w:hint="eastAsia"/>
              </w:rPr>
              <w:t>油性漆喷漆产污系数为</w:t>
            </w:r>
            <w:r>
              <w:rPr>
                <w:rFonts w:hint="eastAsia"/>
              </w:rPr>
              <w:t>494kg/t-</w:t>
            </w:r>
            <w:r>
              <w:rPr>
                <w:rFonts w:hint="eastAsia"/>
              </w:rPr>
              <w:t>原料，则本项目</w:t>
            </w:r>
            <w:r>
              <w:rPr>
                <w:rFonts w:hint="eastAsia"/>
              </w:rPr>
              <w:t>VOCs</w:t>
            </w:r>
            <w:r>
              <w:rPr>
                <w:rFonts w:hint="eastAsia"/>
              </w:rPr>
              <w:t>产生量为</w:t>
            </w:r>
            <w:r>
              <w:rPr>
                <w:rFonts w:hint="eastAsia"/>
              </w:rPr>
              <w:t>494kg</w:t>
            </w:r>
            <w:r>
              <w:rPr>
                <w:rFonts w:hint="eastAsia"/>
              </w:rPr>
              <w:t>。</w:t>
            </w:r>
            <w:r>
              <w:rPr>
                <w:rFonts w:hint="eastAsia"/>
              </w:rPr>
              <w:t xml:space="preserve"> </w:t>
            </w:r>
            <w:r w:rsidR="00243479" w:rsidRPr="00B32B69">
              <w:rPr>
                <w:rFonts w:hint="eastAsia"/>
                <w:u w:val="single"/>
              </w:rPr>
              <w:t>本项目为喷漆车间为密闭，项目调漆、喷漆均在密闭喷漆车间内进行，废气经负压收集，然后通</w:t>
            </w:r>
            <w:r w:rsidR="00243479" w:rsidRPr="00B32B69">
              <w:rPr>
                <w:rFonts w:hint="eastAsia"/>
                <w:u w:val="single"/>
              </w:rPr>
              <w:lastRenderedPageBreak/>
              <w:t>过“光氧催化</w:t>
            </w:r>
            <w:r w:rsidR="00243479" w:rsidRPr="00B32B69">
              <w:rPr>
                <w:rFonts w:hint="eastAsia"/>
                <w:u w:val="single"/>
              </w:rPr>
              <w:t>+</w:t>
            </w:r>
            <w:r w:rsidR="00243479" w:rsidRPr="00B32B69">
              <w:rPr>
                <w:rFonts w:hint="eastAsia"/>
                <w:u w:val="single"/>
              </w:rPr>
              <w:t>活性炭吸附”净化处理，设计风量为</w:t>
            </w:r>
            <w:r>
              <w:rPr>
                <w:rFonts w:hint="eastAsia"/>
                <w:u w:val="single"/>
              </w:rPr>
              <w:t>10</w:t>
            </w:r>
            <w:r w:rsidR="00243479" w:rsidRPr="00B32B69">
              <w:rPr>
                <w:rFonts w:hint="eastAsia"/>
                <w:u w:val="single"/>
              </w:rPr>
              <w:t>000m</w:t>
            </w:r>
            <w:r w:rsidR="00243479" w:rsidRPr="00B32B69">
              <w:rPr>
                <w:rFonts w:hint="eastAsia"/>
                <w:u w:val="single"/>
                <w:vertAlign w:val="superscript"/>
              </w:rPr>
              <w:t>3</w:t>
            </w:r>
            <w:r w:rsidR="00243479" w:rsidRPr="00B32B69">
              <w:rPr>
                <w:rFonts w:hint="eastAsia"/>
                <w:u w:val="single"/>
              </w:rPr>
              <w:t>/h</w:t>
            </w:r>
            <w:r w:rsidR="00243479" w:rsidRPr="00B32B69">
              <w:rPr>
                <w:rFonts w:hint="eastAsia"/>
                <w:u w:val="single"/>
              </w:rPr>
              <w:t>，处理效率取</w:t>
            </w:r>
            <w:r>
              <w:rPr>
                <w:rFonts w:hint="eastAsia"/>
                <w:u w:val="single"/>
              </w:rPr>
              <w:t>24</w:t>
            </w:r>
            <w:r w:rsidR="00243479" w:rsidRPr="00B32B69">
              <w:rPr>
                <w:rFonts w:hint="eastAsia"/>
                <w:u w:val="single"/>
              </w:rPr>
              <w:t>%</w:t>
            </w:r>
            <w:r w:rsidR="00243479" w:rsidRPr="00B32B69">
              <w:rPr>
                <w:rFonts w:hint="eastAsia"/>
                <w:u w:val="single"/>
              </w:rPr>
              <w:t>，处理后的尾气通过</w:t>
            </w:r>
            <w:r w:rsidR="00243479" w:rsidRPr="00B32B69">
              <w:rPr>
                <w:rFonts w:hint="eastAsia"/>
                <w:u w:val="single"/>
              </w:rPr>
              <w:t>15m</w:t>
            </w:r>
            <w:r w:rsidR="00243479" w:rsidRPr="00B32B69">
              <w:rPr>
                <w:rFonts w:hint="eastAsia"/>
                <w:u w:val="single"/>
              </w:rPr>
              <w:t>高的排气筒</w:t>
            </w:r>
            <w:r w:rsidR="00697F84" w:rsidRPr="00B32B69">
              <w:rPr>
                <w:rFonts w:hint="eastAsia"/>
                <w:u w:val="single"/>
              </w:rPr>
              <w:t>DA003</w:t>
            </w:r>
            <w:r w:rsidR="00243479" w:rsidRPr="00B32B69">
              <w:rPr>
                <w:rFonts w:hint="eastAsia"/>
                <w:u w:val="single"/>
              </w:rPr>
              <w:t>排放。项目年工作</w:t>
            </w:r>
            <w:r w:rsidR="00243479" w:rsidRPr="00B32B69">
              <w:rPr>
                <w:rFonts w:hint="eastAsia"/>
                <w:u w:val="single"/>
              </w:rPr>
              <w:t>300</w:t>
            </w:r>
            <w:r w:rsidR="00243479" w:rsidRPr="00B32B69">
              <w:rPr>
                <w:rFonts w:hint="eastAsia"/>
                <w:u w:val="single"/>
              </w:rPr>
              <w:t>天，每天喷漆</w:t>
            </w:r>
            <w:r w:rsidR="00DE5484">
              <w:rPr>
                <w:rFonts w:hint="eastAsia"/>
                <w:u w:val="single"/>
              </w:rPr>
              <w:t>4</w:t>
            </w:r>
            <w:r w:rsidR="00243479" w:rsidRPr="00B32B69">
              <w:rPr>
                <w:rFonts w:hint="eastAsia"/>
                <w:u w:val="single"/>
              </w:rPr>
              <w:t>h</w:t>
            </w:r>
            <w:r w:rsidR="00243479" w:rsidRPr="00B32B69">
              <w:rPr>
                <w:rFonts w:hint="eastAsia"/>
                <w:u w:val="single"/>
              </w:rPr>
              <w:t>计算，年工作</w:t>
            </w:r>
            <w:r w:rsidR="00DE5484">
              <w:rPr>
                <w:rFonts w:hint="eastAsia"/>
                <w:u w:val="single"/>
              </w:rPr>
              <w:t>12</w:t>
            </w:r>
            <w:r w:rsidR="00243479" w:rsidRPr="00B32B69">
              <w:rPr>
                <w:rFonts w:hint="eastAsia"/>
                <w:u w:val="single"/>
              </w:rPr>
              <w:t>00h</w:t>
            </w:r>
            <w:r w:rsidR="00243479" w:rsidRPr="00B32B69">
              <w:rPr>
                <w:rFonts w:hint="eastAsia"/>
                <w:u w:val="single"/>
              </w:rPr>
              <w:t>。</w:t>
            </w:r>
          </w:p>
          <w:p w:rsidR="00715607" w:rsidRDefault="00243479">
            <w:pPr>
              <w:spacing w:line="360" w:lineRule="auto"/>
              <w:ind w:firstLineChars="200" w:firstLine="420"/>
            </w:pPr>
            <w:r>
              <w:rPr>
                <w:rFonts w:hint="eastAsia"/>
              </w:rPr>
              <w:t>本项目喷漆有机废气产排情况汇总如下：</w:t>
            </w:r>
          </w:p>
          <w:p w:rsidR="00715607" w:rsidRDefault="00243479">
            <w:pPr>
              <w:spacing w:line="360" w:lineRule="auto"/>
              <w:jc w:val="center"/>
              <w:rPr>
                <w:bCs/>
              </w:rPr>
            </w:pPr>
            <w:r>
              <w:rPr>
                <w:rFonts w:hint="eastAsia"/>
                <w:bCs/>
              </w:rPr>
              <w:t>表</w:t>
            </w:r>
            <w:r>
              <w:rPr>
                <w:rFonts w:hint="eastAsia"/>
                <w:bCs/>
              </w:rPr>
              <w:t>4-</w:t>
            </w:r>
            <w:r w:rsidR="00904DE6">
              <w:rPr>
                <w:rFonts w:hint="eastAsia"/>
                <w:bCs/>
              </w:rPr>
              <w:t>2</w:t>
            </w:r>
            <w:r>
              <w:rPr>
                <w:rFonts w:hint="eastAsia"/>
                <w:bCs/>
              </w:rPr>
              <w:t xml:space="preserve"> </w:t>
            </w:r>
            <w:r>
              <w:rPr>
                <w:rFonts w:hint="eastAsia"/>
                <w:bCs/>
              </w:rPr>
              <w:t>本项目喷漆有机废气产排情况一览表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292"/>
              <w:gridCol w:w="1481"/>
              <w:gridCol w:w="1268"/>
              <w:gridCol w:w="1498"/>
              <w:gridCol w:w="1745"/>
            </w:tblGrid>
            <w:tr w:rsidR="008620E2" w:rsidTr="00DE5484">
              <w:tc>
                <w:tcPr>
                  <w:tcW w:w="687" w:type="pct"/>
                  <w:vMerge w:val="restart"/>
                  <w:shd w:val="clear" w:color="auto" w:fill="auto"/>
                  <w:vAlign w:val="center"/>
                </w:tcPr>
                <w:p w:rsidR="00DE5484" w:rsidRDefault="00DE5484">
                  <w:pPr>
                    <w:jc w:val="center"/>
                    <w:rPr>
                      <w:bCs/>
                    </w:rPr>
                  </w:pPr>
                  <w:r>
                    <w:rPr>
                      <w:rFonts w:hint="eastAsia"/>
                      <w:bCs/>
                    </w:rPr>
                    <w:t>污染物</w:t>
                  </w:r>
                </w:p>
              </w:tc>
              <w:tc>
                <w:tcPr>
                  <w:tcW w:w="765" w:type="pct"/>
                  <w:vMerge w:val="restart"/>
                  <w:shd w:val="clear" w:color="auto" w:fill="auto"/>
                  <w:vAlign w:val="center"/>
                </w:tcPr>
                <w:p w:rsidR="00DE5484" w:rsidRDefault="00DE5484">
                  <w:pPr>
                    <w:jc w:val="center"/>
                    <w:rPr>
                      <w:bCs/>
                    </w:rPr>
                  </w:pPr>
                  <w:r>
                    <w:rPr>
                      <w:rFonts w:hint="eastAsia"/>
                      <w:bCs/>
                    </w:rPr>
                    <w:t>产生量（</w:t>
                  </w:r>
                  <w:r>
                    <w:rPr>
                      <w:rFonts w:hint="eastAsia"/>
                      <w:bCs/>
                    </w:rPr>
                    <w:t>t/a</w:t>
                  </w:r>
                  <w:r>
                    <w:rPr>
                      <w:rFonts w:hint="eastAsia"/>
                      <w:bCs/>
                    </w:rPr>
                    <w:t>）</w:t>
                  </w:r>
                </w:p>
              </w:tc>
              <w:tc>
                <w:tcPr>
                  <w:tcW w:w="877" w:type="pct"/>
                  <w:vMerge w:val="restart"/>
                  <w:shd w:val="clear" w:color="auto" w:fill="auto"/>
                  <w:vAlign w:val="center"/>
                </w:tcPr>
                <w:p w:rsidR="00DE5484" w:rsidRDefault="00DE5484">
                  <w:pPr>
                    <w:jc w:val="center"/>
                    <w:rPr>
                      <w:bCs/>
                    </w:rPr>
                  </w:pPr>
                  <w:r>
                    <w:rPr>
                      <w:rFonts w:hint="eastAsia"/>
                      <w:bCs/>
                    </w:rPr>
                    <w:t>产生速率（</w:t>
                  </w:r>
                  <w:r>
                    <w:rPr>
                      <w:rFonts w:hint="eastAsia"/>
                      <w:bCs/>
                    </w:rPr>
                    <w:t>kg/h</w:t>
                  </w:r>
                  <w:r>
                    <w:rPr>
                      <w:rFonts w:hint="eastAsia"/>
                      <w:bCs/>
                    </w:rPr>
                    <w:t>）</w:t>
                  </w:r>
                </w:p>
              </w:tc>
              <w:tc>
                <w:tcPr>
                  <w:tcW w:w="2671" w:type="pct"/>
                  <w:gridSpan w:val="3"/>
                  <w:shd w:val="clear" w:color="auto" w:fill="auto"/>
                  <w:vAlign w:val="center"/>
                </w:tcPr>
                <w:p w:rsidR="00DE5484" w:rsidRDefault="00DE5484">
                  <w:pPr>
                    <w:jc w:val="center"/>
                    <w:rPr>
                      <w:bCs/>
                    </w:rPr>
                  </w:pPr>
                  <w:r>
                    <w:rPr>
                      <w:rFonts w:hint="eastAsia"/>
                      <w:bCs/>
                    </w:rPr>
                    <w:t>有组织排放</w:t>
                  </w:r>
                </w:p>
              </w:tc>
            </w:tr>
            <w:tr w:rsidR="008620E2" w:rsidTr="00DE5484">
              <w:tc>
                <w:tcPr>
                  <w:tcW w:w="687" w:type="pct"/>
                  <w:vMerge/>
                  <w:shd w:val="clear" w:color="auto" w:fill="auto"/>
                  <w:vAlign w:val="center"/>
                </w:tcPr>
                <w:p w:rsidR="00DE5484" w:rsidRDefault="00DE5484">
                  <w:pPr>
                    <w:jc w:val="center"/>
                    <w:rPr>
                      <w:bCs/>
                    </w:rPr>
                  </w:pPr>
                </w:p>
              </w:tc>
              <w:tc>
                <w:tcPr>
                  <w:tcW w:w="765" w:type="pct"/>
                  <w:vMerge/>
                  <w:shd w:val="clear" w:color="auto" w:fill="auto"/>
                  <w:vAlign w:val="center"/>
                </w:tcPr>
                <w:p w:rsidR="00DE5484" w:rsidRDefault="00DE5484">
                  <w:pPr>
                    <w:jc w:val="center"/>
                    <w:rPr>
                      <w:bCs/>
                    </w:rPr>
                  </w:pPr>
                </w:p>
              </w:tc>
              <w:tc>
                <w:tcPr>
                  <w:tcW w:w="877" w:type="pct"/>
                  <w:vMerge/>
                  <w:shd w:val="clear" w:color="auto" w:fill="auto"/>
                  <w:vAlign w:val="center"/>
                </w:tcPr>
                <w:p w:rsidR="00DE5484" w:rsidRDefault="00DE5484">
                  <w:pPr>
                    <w:jc w:val="center"/>
                    <w:rPr>
                      <w:bCs/>
                    </w:rPr>
                  </w:pPr>
                </w:p>
              </w:tc>
              <w:tc>
                <w:tcPr>
                  <w:tcW w:w="751" w:type="pct"/>
                  <w:shd w:val="clear" w:color="auto" w:fill="auto"/>
                  <w:vAlign w:val="center"/>
                </w:tcPr>
                <w:p w:rsidR="00DE5484" w:rsidRDefault="00DE5484">
                  <w:pPr>
                    <w:jc w:val="center"/>
                    <w:rPr>
                      <w:bCs/>
                    </w:rPr>
                  </w:pPr>
                  <w:r>
                    <w:rPr>
                      <w:rFonts w:hint="eastAsia"/>
                      <w:bCs/>
                    </w:rPr>
                    <w:t>排放量（</w:t>
                  </w:r>
                  <w:r>
                    <w:rPr>
                      <w:rFonts w:hint="eastAsia"/>
                      <w:bCs/>
                    </w:rPr>
                    <w:t>t/a</w:t>
                  </w:r>
                  <w:r>
                    <w:rPr>
                      <w:rFonts w:hint="eastAsia"/>
                      <w:bCs/>
                    </w:rPr>
                    <w:t>）</w:t>
                  </w:r>
                </w:p>
              </w:tc>
              <w:tc>
                <w:tcPr>
                  <w:tcW w:w="887" w:type="pct"/>
                  <w:shd w:val="clear" w:color="auto" w:fill="auto"/>
                  <w:vAlign w:val="center"/>
                </w:tcPr>
                <w:p w:rsidR="00DE5484" w:rsidRDefault="00DE5484">
                  <w:pPr>
                    <w:jc w:val="center"/>
                    <w:rPr>
                      <w:bCs/>
                    </w:rPr>
                  </w:pPr>
                  <w:r>
                    <w:rPr>
                      <w:rFonts w:hint="eastAsia"/>
                      <w:bCs/>
                    </w:rPr>
                    <w:t>排放速率（</w:t>
                  </w:r>
                  <w:r>
                    <w:rPr>
                      <w:rFonts w:hint="eastAsia"/>
                      <w:bCs/>
                    </w:rPr>
                    <w:t>kg/h</w:t>
                  </w:r>
                  <w:r>
                    <w:rPr>
                      <w:rFonts w:hint="eastAsia"/>
                      <w:bCs/>
                    </w:rPr>
                    <w:t>）</w:t>
                  </w:r>
                </w:p>
              </w:tc>
              <w:tc>
                <w:tcPr>
                  <w:tcW w:w="1033" w:type="pct"/>
                  <w:shd w:val="clear" w:color="auto" w:fill="auto"/>
                  <w:vAlign w:val="center"/>
                </w:tcPr>
                <w:p w:rsidR="00DE5484" w:rsidRDefault="00DE5484">
                  <w:pPr>
                    <w:jc w:val="center"/>
                    <w:rPr>
                      <w:bCs/>
                    </w:rPr>
                  </w:pPr>
                  <w:r>
                    <w:rPr>
                      <w:rFonts w:hint="eastAsia"/>
                      <w:bCs/>
                    </w:rPr>
                    <w:t>排放浓度（</w:t>
                  </w:r>
                  <w:r>
                    <w:rPr>
                      <w:rFonts w:hint="eastAsia"/>
                      <w:bCs/>
                    </w:rPr>
                    <w:t>mg/m</w:t>
                  </w:r>
                  <w:r>
                    <w:rPr>
                      <w:rFonts w:hint="eastAsia"/>
                      <w:bCs/>
                      <w:vertAlign w:val="superscript"/>
                    </w:rPr>
                    <w:t>3</w:t>
                  </w:r>
                  <w:r>
                    <w:rPr>
                      <w:rFonts w:hint="eastAsia"/>
                      <w:bCs/>
                    </w:rPr>
                    <w:t>）</w:t>
                  </w:r>
                </w:p>
              </w:tc>
            </w:tr>
            <w:tr w:rsidR="008620E2" w:rsidTr="00DE5484">
              <w:tc>
                <w:tcPr>
                  <w:tcW w:w="687" w:type="pct"/>
                  <w:shd w:val="clear" w:color="auto" w:fill="auto"/>
                  <w:vAlign w:val="center"/>
                </w:tcPr>
                <w:p w:rsidR="00DE5484" w:rsidRDefault="00DE5484">
                  <w:pPr>
                    <w:jc w:val="center"/>
                  </w:pPr>
                  <w:r>
                    <w:rPr>
                      <w:rFonts w:hint="eastAsia"/>
                    </w:rPr>
                    <w:t>VOCs</w:t>
                  </w:r>
                </w:p>
              </w:tc>
              <w:tc>
                <w:tcPr>
                  <w:tcW w:w="765" w:type="pct"/>
                  <w:shd w:val="clear" w:color="auto" w:fill="auto"/>
                  <w:vAlign w:val="center"/>
                </w:tcPr>
                <w:p w:rsidR="00DE5484" w:rsidRDefault="00DE5484" w:rsidP="00677EF7">
                  <w:pPr>
                    <w:jc w:val="center"/>
                  </w:pPr>
                  <w:r>
                    <w:rPr>
                      <w:rFonts w:hint="eastAsia"/>
                    </w:rPr>
                    <w:t>0.</w:t>
                  </w:r>
                  <w:r w:rsidR="00677EF7">
                    <w:rPr>
                      <w:rFonts w:hint="eastAsia"/>
                    </w:rPr>
                    <w:t>494</w:t>
                  </w:r>
                </w:p>
              </w:tc>
              <w:tc>
                <w:tcPr>
                  <w:tcW w:w="877" w:type="pct"/>
                  <w:shd w:val="clear" w:color="auto" w:fill="auto"/>
                  <w:vAlign w:val="center"/>
                </w:tcPr>
                <w:p w:rsidR="00DE5484" w:rsidRDefault="00DE5484" w:rsidP="00677EF7">
                  <w:pPr>
                    <w:jc w:val="center"/>
                  </w:pPr>
                  <w:r>
                    <w:rPr>
                      <w:rFonts w:hint="eastAsia"/>
                    </w:rPr>
                    <w:t>0.</w:t>
                  </w:r>
                  <w:r w:rsidR="00677EF7">
                    <w:rPr>
                      <w:rFonts w:hint="eastAsia"/>
                    </w:rPr>
                    <w:t>412</w:t>
                  </w:r>
                </w:p>
              </w:tc>
              <w:tc>
                <w:tcPr>
                  <w:tcW w:w="751" w:type="pct"/>
                  <w:shd w:val="clear" w:color="auto" w:fill="auto"/>
                  <w:vAlign w:val="center"/>
                </w:tcPr>
                <w:p w:rsidR="00DE5484" w:rsidRDefault="00DE5484" w:rsidP="00677EF7">
                  <w:pPr>
                    <w:jc w:val="center"/>
                  </w:pPr>
                  <w:r>
                    <w:rPr>
                      <w:rFonts w:hint="eastAsia"/>
                    </w:rPr>
                    <w:t>0.</w:t>
                  </w:r>
                  <w:r w:rsidR="00677EF7">
                    <w:rPr>
                      <w:rFonts w:hint="eastAsia"/>
                    </w:rPr>
                    <w:t>375</w:t>
                  </w:r>
                </w:p>
              </w:tc>
              <w:tc>
                <w:tcPr>
                  <w:tcW w:w="887" w:type="pct"/>
                  <w:shd w:val="clear" w:color="auto" w:fill="auto"/>
                  <w:vAlign w:val="center"/>
                </w:tcPr>
                <w:p w:rsidR="00DE5484" w:rsidRDefault="00DE5484" w:rsidP="00904DE6">
                  <w:pPr>
                    <w:jc w:val="center"/>
                  </w:pPr>
                  <w:r>
                    <w:rPr>
                      <w:rFonts w:hint="eastAsia"/>
                    </w:rPr>
                    <w:t>0.</w:t>
                  </w:r>
                  <w:r w:rsidR="00677EF7">
                    <w:rPr>
                      <w:rFonts w:hint="eastAsia"/>
                    </w:rPr>
                    <w:t>31</w:t>
                  </w:r>
                  <w:r w:rsidR="00904DE6">
                    <w:rPr>
                      <w:rFonts w:hint="eastAsia"/>
                    </w:rPr>
                    <w:t>3</w:t>
                  </w:r>
                </w:p>
              </w:tc>
              <w:tc>
                <w:tcPr>
                  <w:tcW w:w="1033" w:type="pct"/>
                  <w:shd w:val="clear" w:color="auto" w:fill="auto"/>
                  <w:vAlign w:val="center"/>
                </w:tcPr>
                <w:p w:rsidR="00DE5484" w:rsidRDefault="00677EF7" w:rsidP="00904DE6">
                  <w:pPr>
                    <w:jc w:val="center"/>
                  </w:pPr>
                  <w:r>
                    <w:rPr>
                      <w:rFonts w:hint="eastAsia"/>
                    </w:rPr>
                    <w:t>31.</w:t>
                  </w:r>
                  <w:r w:rsidR="00904DE6">
                    <w:rPr>
                      <w:rFonts w:hint="eastAsia"/>
                    </w:rPr>
                    <w:t>3</w:t>
                  </w:r>
                </w:p>
              </w:tc>
            </w:tr>
          </w:tbl>
          <w:p w:rsidR="00715607" w:rsidRDefault="00243479">
            <w:pPr>
              <w:spacing w:line="360" w:lineRule="auto"/>
              <w:ind w:firstLineChars="200" w:firstLine="420"/>
            </w:pPr>
            <w:r>
              <w:rPr>
                <w:rFonts w:hint="eastAsia"/>
              </w:rPr>
              <w:t>③粘合有机废气</w:t>
            </w:r>
          </w:p>
          <w:p w:rsidR="00715607" w:rsidRDefault="00243479">
            <w:pPr>
              <w:spacing w:line="360" w:lineRule="auto"/>
              <w:ind w:firstLineChars="200" w:firstLine="420"/>
            </w:pPr>
            <w:r>
              <w:rPr>
                <w:rFonts w:hint="eastAsia"/>
              </w:rPr>
              <w:t>本项目组装过程使用白乳胶，白乳胶使用量为</w:t>
            </w:r>
            <w:r>
              <w:rPr>
                <w:rFonts w:hint="eastAsia"/>
              </w:rPr>
              <w:t>0.018t/a</w:t>
            </w:r>
            <w:r>
              <w:rPr>
                <w:rFonts w:hint="eastAsia"/>
              </w:rPr>
              <w:t>，根据组成成分，</w:t>
            </w:r>
            <w:r>
              <w:rPr>
                <w:rFonts w:hint="eastAsia"/>
              </w:rPr>
              <w:t>VOCs</w:t>
            </w:r>
            <w:r>
              <w:rPr>
                <w:rFonts w:hint="eastAsia"/>
              </w:rPr>
              <w:t>挥发系数按</w:t>
            </w:r>
            <w:r>
              <w:rPr>
                <w:rFonts w:hint="eastAsia"/>
              </w:rPr>
              <w:t>21%</w:t>
            </w:r>
            <w:r>
              <w:rPr>
                <w:rFonts w:hint="eastAsia"/>
              </w:rPr>
              <w:t>算。则粘合过程</w:t>
            </w:r>
            <w:r>
              <w:rPr>
                <w:rFonts w:hint="eastAsia"/>
              </w:rPr>
              <w:t>VOCs</w:t>
            </w:r>
            <w:r>
              <w:rPr>
                <w:rFonts w:hint="eastAsia"/>
              </w:rPr>
              <w:t>产生量为</w:t>
            </w:r>
            <w:r>
              <w:rPr>
                <w:rFonts w:hint="eastAsia"/>
              </w:rPr>
              <w:t>0.0038t/a</w:t>
            </w:r>
            <w:r>
              <w:rPr>
                <w:rFonts w:hint="eastAsia"/>
              </w:rPr>
              <w:t>，按年工作</w:t>
            </w:r>
            <w:r>
              <w:rPr>
                <w:rFonts w:hint="eastAsia"/>
              </w:rPr>
              <w:t>600h</w:t>
            </w:r>
            <w:r>
              <w:rPr>
                <w:rFonts w:hint="eastAsia"/>
              </w:rPr>
              <w:t>计，则产生速率为</w:t>
            </w:r>
            <w:r>
              <w:rPr>
                <w:rFonts w:hint="eastAsia"/>
              </w:rPr>
              <w:t>0.0063kg/h</w:t>
            </w:r>
            <w:r>
              <w:rPr>
                <w:rFonts w:hint="eastAsia"/>
              </w:rPr>
              <w:t>。该废气产生速率慢、产生量少，呈无组织排放。</w:t>
            </w:r>
          </w:p>
          <w:p w:rsidR="00715607" w:rsidRDefault="00243479">
            <w:pPr>
              <w:spacing w:line="360" w:lineRule="auto"/>
              <w:jc w:val="center"/>
            </w:pPr>
            <w:r>
              <w:rPr>
                <w:rFonts w:hint="eastAsia"/>
              </w:rPr>
              <w:t>表</w:t>
            </w:r>
            <w:r>
              <w:rPr>
                <w:rFonts w:hint="eastAsia"/>
              </w:rPr>
              <w:t>4-</w:t>
            </w:r>
            <w:r w:rsidR="00904DE6">
              <w:rPr>
                <w:rFonts w:hint="eastAsia"/>
              </w:rPr>
              <w:t>3</w:t>
            </w:r>
            <w:r>
              <w:rPr>
                <w:rFonts w:hint="eastAsia"/>
              </w:rPr>
              <w:t xml:space="preserve">  </w:t>
            </w:r>
            <w:r>
              <w:rPr>
                <w:rFonts w:hint="eastAsia"/>
              </w:rPr>
              <w:t>本项目废气产排情况汇总表</w:t>
            </w:r>
          </w:p>
          <w:tbl>
            <w:tblPr>
              <w:tblStyle w:val="af0"/>
              <w:tblW w:w="5000" w:type="pct"/>
              <w:jc w:val="center"/>
              <w:tblLook w:val="04A0" w:firstRow="1" w:lastRow="0" w:firstColumn="1" w:lastColumn="0" w:noHBand="0" w:noVBand="1"/>
            </w:tblPr>
            <w:tblGrid>
              <w:gridCol w:w="614"/>
              <w:gridCol w:w="415"/>
              <w:gridCol w:w="978"/>
              <w:gridCol w:w="877"/>
              <w:gridCol w:w="762"/>
              <w:gridCol w:w="762"/>
              <w:gridCol w:w="912"/>
              <w:gridCol w:w="723"/>
              <w:gridCol w:w="877"/>
              <w:gridCol w:w="762"/>
              <w:gridCol w:w="762"/>
            </w:tblGrid>
            <w:tr w:rsidR="008620E2" w:rsidTr="00B32B69">
              <w:trPr>
                <w:trHeight w:val="270"/>
                <w:jc w:val="center"/>
              </w:trPr>
              <w:tc>
                <w:tcPr>
                  <w:tcW w:w="362" w:type="pct"/>
                  <w:vMerge w:val="restart"/>
                  <w:vAlign w:val="center"/>
                </w:tcPr>
                <w:p w:rsidR="00715607" w:rsidRDefault="00243479">
                  <w:pPr>
                    <w:jc w:val="center"/>
                  </w:pPr>
                  <w:r>
                    <w:rPr>
                      <w:rFonts w:hint="eastAsia"/>
                    </w:rPr>
                    <w:t>产污环节</w:t>
                  </w:r>
                </w:p>
              </w:tc>
              <w:tc>
                <w:tcPr>
                  <w:tcW w:w="246" w:type="pct"/>
                  <w:vMerge w:val="restart"/>
                  <w:vAlign w:val="center"/>
                </w:tcPr>
                <w:p w:rsidR="00715607" w:rsidRDefault="00243479">
                  <w:pPr>
                    <w:jc w:val="center"/>
                  </w:pPr>
                  <w:r>
                    <w:rPr>
                      <w:rFonts w:hint="eastAsia"/>
                    </w:rPr>
                    <w:t>污染源</w:t>
                  </w:r>
                </w:p>
              </w:tc>
              <w:tc>
                <w:tcPr>
                  <w:tcW w:w="579" w:type="pct"/>
                  <w:vMerge w:val="restart"/>
                  <w:vAlign w:val="center"/>
                </w:tcPr>
                <w:p w:rsidR="00715607" w:rsidRDefault="00243479">
                  <w:pPr>
                    <w:jc w:val="center"/>
                  </w:pPr>
                  <w:r>
                    <w:rPr>
                      <w:rFonts w:hint="eastAsia"/>
                    </w:rPr>
                    <w:t>污染物名称</w:t>
                  </w:r>
                </w:p>
              </w:tc>
              <w:tc>
                <w:tcPr>
                  <w:tcW w:w="1422" w:type="pct"/>
                  <w:gridSpan w:val="3"/>
                  <w:vAlign w:val="center"/>
                </w:tcPr>
                <w:p w:rsidR="00715607" w:rsidRDefault="00243479">
                  <w:pPr>
                    <w:jc w:val="center"/>
                  </w:pPr>
                  <w:r>
                    <w:rPr>
                      <w:rFonts w:hint="eastAsia"/>
                    </w:rPr>
                    <w:t>产生源强</w:t>
                  </w:r>
                </w:p>
              </w:tc>
              <w:tc>
                <w:tcPr>
                  <w:tcW w:w="540" w:type="pct"/>
                  <w:vMerge w:val="restart"/>
                  <w:vAlign w:val="center"/>
                </w:tcPr>
                <w:p w:rsidR="00715607" w:rsidRDefault="00243479">
                  <w:pPr>
                    <w:jc w:val="center"/>
                  </w:pPr>
                  <w:r>
                    <w:rPr>
                      <w:rFonts w:hint="eastAsia"/>
                    </w:rPr>
                    <w:t>防治措施</w:t>
                  </w:r>
                </w:p>
              </w:tc>
              <w:tc>
                <w:tcPr>
                  <w:tcW w:w="428" w:type="pct"/>
                  <w:vMerge w:val="restart"/>
                  <w:vAlign w:val="center"/>
                </w:tcPr>
                <w:p w:rsidR="00715607" w:rsidRDefault="00243479">
                  <w:pPr>
                    <w:jc w:val="center"/>
                  </w:pPr>
                  <w:r>
                    <w:rPr>
                      <w:rFonts w:hint="eastAsia"/>
                    </w:rPr>
                    <w:t>排气量</w:t>
                  </w:r>
                  <w:r>
                    <w:rPr>
                      <w:rFonts w:hint="eastAsia"/>
                    </w:rPr>
                    <w:t>(m</w:t>
                  </w:r>
                  <w:r>
                    <w:rPr>
                      <w:rFonts w:hint="eastAsia"/>
                      <w:vertAlign w:val="superscript"/>
                    </w:rPr>
                    <w:t>3</w:t>
                  </w:r>
                  <w:r>
                    <w:rPr>
                      <w:rFonts w:hint="eastAsia"/>
                    </w:rPr>
                    <w:t>/h)</w:t>
                  </w:r>
                </w:p>
              </w:tc>
              <w:tc>
                <w:tcPr>
                  <w:tcW w:w="1422" w:type="pct"/>
                  <w:gridSpan w:val="3"/>
                  <w:vAlign w:val="center"/>
                </w:tcPr>
                <w:p w:rsidR="00715607" w:rsidRDefault="00243479">
                  <w:pPr>
                    <w:jc w:val="center"/>
                  </w:pPr>
                  <w:r>
                    <w:rPr>
                      <w:rFonts w:hint="eastAsia"/>
                    </w:rPr>
                    <w:t>排放源强</w:t>
                  </w:r>
                </w:p>
              </w:tc>
            </w:tr>
            <w:tr w:rsidR="008620E2" w:rsidTr="00B32B69">
              <w:trPr>
                <w:trHeight w:val="270"/>
                <w:jc w:val="center"/>
              </w:trPr>
              <w:tc>
                <w:tcPr>
                  <w:tcW w:w="362" w:type="pct"/>
                  <w:vMerge/>
                  <w:vAlign w:val="center"/>
                </w:tcPr>
                <w:p w:rsidR="00715607" w:rsidRDefault="00715607">
                  <w:pPr>
                    <w:jc w:val="center"/>
                  </w:pPr>
                </w:p>
              </w:tc>
              <w:tc>
                <w:tcPr>
                  <w:tcW w:w="246" w:type="pct"/>
                  <w:vMerge/>
                  <w:vAlign w:val="center"/>
                </w:tcPr>
                <w:p w:rsidR="00715607" w:rsidRDefault="00715607">
                  <w:pPr>
                    <w:jc w:val="center"/>
                  </w:pPr>
                </w:p>
              </w:tc>
              <w:tc>
                <w:tcPr>
                  <w:tcW w:w="579" w:type="pct"/>
                  <w:vMerge/>
                  <w:vAlign w:val="center"/>
                </w:tcPr>
                <w:p w:rsidR="00715607" w:rsidRDefault="00715607">
                  <w:pPr>
                    <w:jc w:val="center"/>
                  </w:pPr>
                </w:p>
              </w:tc>
              <w:tc>
                <w:tcPr>
                  <w:tcW w:w="520" w:type="pct"/>
                  <w:vAlign w:val="center"/>
                </w:tcPr>
                <w:p w:rsidR="00715607" w:rsidRDefault="00243479">
                  <w:pPr>
                    <w:jc w:val="center"/>
                  </w:pPr>
                  <w:r>
                    <w:rPr>
                      <w:rFonts w:hint="eastAsia"/>
                    </w:rPr>
                    <w:t>浓度</w:t>
                  </w:r>
                  <w:r>
                    <w:rPr>
                      <w:rFonts w:hint="eastAsia"/>
                      <w:bCs/>
                    </w:rPr>
                    <w:t>(mg/m</w:t>
                  </w:r>
                  <w:r>
                    <w:rPr>
                      <w:rFonts w:hint="eastAsia"/>
                      <w:bCs/>
                      <w:vertAlign w:val="superscript"/>
                    </w:rPr>
                    <w:t>3</w:t>
                  </w:r>
                  <w:r>
                    <w:rPr>
                      <w:rFonts w:hint="eastAsia"/>
                      <w:bCs/>
                    </w:rPr>
                    <w:t>)</w:t>
                  </w:r>
                </w:p>
              </w:tc>
              <w:tc>
                <w:tcPr>
                  <w:tcW w:w="451" w:type="pct"/>
                  <w:vAlign w:val="center"/>
                </w:tcPr>
                <w:p w:rsidR="00715607" w:rsidRDefault="00243479">
                  <w:pPr>
                    <w:jc w:val="center"/>
                  </w:pPr>
                  <w:r>
                    <w:rPr>
                      <w:rFonts w:hint="eastAsia"/>
                    </w:rPr>
                    <w:t>速率</w:t>
                  </w:r>
                  <w:r>
                    <w:rPr>
                      <w:rFonts w:hint="eastAsia"/>
                      <w:bCs/>
                    </w:rPr>
                    <w:t>(kg/h)</w:t>
                  </w:r>
                </w:p>
              </w:tc>
              <w:tc>
                <w:tcPr>
                  <w:tcW w:w="451" w:type="pct"/>
                  <w:vAlign w:val="center"/>
                </w:tcPr>
                <w:p w:rsidR="00715607" w:rsidRDefault="00243479">
                  <w:pPr>
                    <w:jc w:val="center"/>
                  </w:pPr>
                  <w:r>
                    <w:rPr>
                      <w:rFonts w:hint="eastAsia"/>
                    </w:rPr>
                    <w:t>产生量</w:t>
                  </w:r>
                  <w:r>
                    <w:rPr>
                      <w:rFonts w:hint="eastAsia"/>
                      <w:bCs/>
                    </w:rPr>
                    <w:t>(t/a)</w:t>
                  </w:r>
                </w:p>
              </w:tc>
              <w:tc>
                <w:tcPr>
                  <w:tcW w:w="540" w:type="pct"/>
                  <w:vMerge/>
                  <w:vAlign w:val="center"/>
                </w:tcPr>
                <w:p w:rsidR="00715607" w:rsidRDefault="00715607">
                  <w:pPr>
                    <w:jc w:val="center"/>
                  </w:pPr>
                </w:p>
              </w:tc>
              <w:tc>
                <w:tcPr>
                  <w:tcW w:w="428" w:type="pct"/>
                  <w:vMerge/>
                  <w:vAlign w:val="center"/>
                </w:tcPr>
                <w:p w:rsidR="00715607" w:rsidRDefault="00715607">
                  <w:pPr>
                    <w:jc w:val="center"/>
                  </w:pPr>
                </w:p>
              </w:tc>
              <w:tc>
                <w:tcPr>
                  <w:tcW w:w="520" w:type="pct"/>
                  <w:vAlign w:val="center"/>
                </w:tcPr>
                <w:p w:rsidR="00715607" w:rsidRDefault="00243479">
                  <w:pPr>
                    <w:jc w:val="center"/>
                  </w:pPr>
                  <w:r>
                    <w:rPr>
                      <w:rFonts w:hint="eastAsia"/>
                    </w:rPr>
                    <w:t>浓度</w:t>
                  </w:r>
                  <w:r>
                    <w:rPr>
                      <w:rFonts w:hint="eastAsia"/>
                      <w:bCs/>
                    </w:rPr>
                    <w:t>(mg/m</w:t>
                  </w:r>
                  <w:r>
                    <w:rPr>
                      <w:rFonts w:hint="eastAsia"/>
                      <w:bCs/>
                      <w:vertAlign w:val="superscript"/>
                    </w:rPr>
                    <w:t>3</w:t>
                  </w:r>
                  <w:r>
                    <w:rPr>
                      <w:rFonts w:hint="eastAsia"/>
                      <w:bCs/>
                    </w:rPr>
                    <w:t>)</w:t>
                  </w:r>
                </w:p>
              </w:tc>
              <w:tc>
                <w:tcPr>
                  <w:tcW w:w="451" w:type="pct"/>
                  <w:vAlign w:val="center"/>
                </w:tcPr>
                <w:p w:rsidR="00715607" w:rsidRDefault="00243479">
                  <w:pPr>
                    <w:jc w:val="center"/>
                  </w:pPr>
                  <w:r>
                    <w:rPr>
                      <w:rFonts w:hint="eastAsia"/>
                    </w:rPr>
                    <w:t>速率</w:t>
                  </w:r>
                  <w:r>
                    <w:rPr>
                      <w:rFonts w:hint="eastAsia"/>
                      <w:bCs/>
                    </w:rPr>
                    <w:t>(kg/h)</w:t>
                  </w:r>
                </w:p>
              </w:tc>
              <w:tc>
                <w:tcPr>
                  <w:tcW w:w="451" w:type="pct"/>
                  <w:vAlign w:val="center"/>
                </w:tcPr>
                <w:p w:rsidR="00715607" w:rsidRDefault="00243479">
                  <w:pPr>
                    <w:jc w:val="center"/>
                  </w:pPr>
                  <w:r>
                    <w:rPr>
                      <w:rFonts w:hint="eastAsia"/>
                    </w:rPr>
                    <w:t>排放量</w:t>
                  </w:r>
                  <w:r>
                    <w:rPr>
                      <w:rFonts w:hint="eastAsia"/>
                      <w:bCs/>
                    </w:rPr>
                    <w:t>(t/a)</w:t>
                  </w:r>
                </w:p>
              </w:tc>
            </w:tr>
            <w:tr w:rsidR="008620E2" w:rsidTr="00B32B69">
              <w:trPr>
                <w:jc w:val="center"/>
              </w:trPr>
              <w:tc>
                <w:tcPr>
                  <w:tcW w:w="362" w:type="pct"/>
                  <w:vAlign w:val="center"/>
                </w:tcPr>
                <w:p w:rsidR="00EB2F7D" w:rsidRDefault="00EB2F7D">
                  <w:pPr>
                    <w:jc w:val="center"/>
                  </w:pPr>
                  <w:r>
                    <w:t>下料</w:t>
                  </w:r>
                </w:p>
              </w:tc>
              <w:tc>
                <w:tcPr>
                  <w:tcW w:w="246" w:type="pct"/>
                  <w:vAlign w:val="center"/>
                </w:tcPr>
                <w:p w:rsidR="00EB2F7D" w:rsidRDefault="00EB2F7D" w:rsidP="00D0464C">
                  <w:pPr>
                    <w:jc w:val="center"/>
                  </w:pPr>
                  <w:r>
                    <w:t>粉尘</w:t>
                  </w:r>
                </w:p>
              </w:tc>
              <w:tc>
                <w:tcPr>
                  <w:tcW w:w="579" w:type="pct"/>
                  <w:vAlign w:val="center"/>
                </w:tcPr>
                <w:p w:rsidR="00EB2F7D" w:rsidRDefault="00EB2F7D" w:rsidP="00D0464C">
                  <w:pPr>
                    <w:jc w:val="center"/>
                  </w:pPr>
                  <w:r>
                    <w:t>颗粒物</w:t>
                  </w:r>
                </w:p>
              </w:tc>
              <w:tc>
                <w:tcPr>
                  <w:tcW w:w="520" w:type="pct"/>
                  <w:vAlign w:val="center"/>
                </w:tcPr>
                <w:p w:rsidR="00EB2F7D" w:rsidRDefault="00EB2F7D">
                  <w:pPr>
                    <w:jc w:val="center"/>
                  </w:pPr>
                  <w:r>
                    <w:rPr>
                      <w:rFonts w:hint="eastAsia"/>
                    </w:rPr>
                    <w:t>10</w:t>
                  </w:r>
                </w:p>
              </w:tc>
              <w:tc>
                <w:tcPr>
                  <w:tcW w:w="451" w:type="pct"/>
                  <w:vAlign w:val="center"/>
                </w:tcPr>
                <w:p w:rsidR="00EB2F7D" w:rsidRDefault="00EB2F7D">
                  <w:pPr>
                    <w:jc w:val="center"/>
                  </w:pPr>
                  <w:r>
                    <w:rPr>
                      <w:rFonts w:hint="eastAsia"/>
                    </w:rPr>
                    <w:t>0.02</w:t>
                  </w:r>
                </w:p>
              </w:tc>
              <w:tc>
                <w:tcPr>
                  <w:tcW w:w="451" w:type="pct"/>
                  <w:vAlign w:val="center"/>
                </w:tcPr>
                <w:p w:rsidR="00EB2F7D" w:rsidRDefault="00EB2F7D">
                  <w:pPr>
                    <w:jc w:val="center"/>
                  </w:pPr>
                  <w:r>
                    <w:rPr>
                      <w:rFonts w:hint="eastAsia"/>
                    </w:rPr>
                    <w:t>0.024</w:t>
                  </w:r>
                </w:p>
              </w:tc>
              <w:tc>
                <w:tcPr>
                  <w:tcW w:w="540" w:type="pct"/>
                  <w:vAlign w:val="center"/>
                </w:tcPr>
                <w:p w:rsidR="00EB2F7D" w:rsidRDefault="00EB2F7D">
                  <w:pPr>
                    <w:jc w:val="center"/>
                  </w:pPr>
                  <w:r>
                    <w:t>布袋除尘</w:t>
                  </w:r>
                  <w:r>
                    <w:rPr>
                      <w:rFonts w:hint="eastAsia"/>
                    </w:rPr>
                    <w:t>+DA001</w:t>
                  </w:r>
                </w:p>
              </w:tc>
              <w:tc>
                <w:tcPr>
                  <w:tcW w:w="428" w:type="pct"/>
                  <w:vAlign w:val="center"/>
                </w:tcPr>
                <w:p w:rsidR="00EB2F7D" w:rsidRDefault="00EB2F7D">
                  <w:pPr>
                    <w:jc w:val="center"/>
                  </w:pPr>
                  <w:r>
                    <w:rPr>
                      <w:rFonts w:hint="eastAsia"/>
                    </w:rPr>
                    <w:t>2000</w:t>
                  </w:r>
                </w:p>
              </w:tc>
              <w:tc>
                <w:tcPr>
                  <w:tcW w:w="520" w:type="pct"/>
                  <w:vAlign w:val="center"/>
                </w:tcPr>
                <w:p w:rsidR="00EB2F7D" w:rsidRDefault="00EB2F7D">
                  <w:pPr>
                    <w:jc w:val="center"/>
                  </w:pPr>
                  <w:r>
                    <w:rPr>
                      <w:rFonts w:hint="eastAsia"/>
                    </w:rPr>
                    <w:t>1</w:t>
                  </w:r>
                </w:p>
              </w:tc>
              <w:tc>
                <w:tcPr>
                  <w:tcW w:w="451" w:type="pct"/>
                  <w:vAlign w:val="center"/>
                </w:tcPr>
                <w:p w:rsidR="00EB2F7D" w:rsidRDefault="00EB2F7D" w:rsidP="00EB2F7D">
                  <w:pPr>
                    <w:jc w:val="center"/>
                  </w:pPr>
                  <w:r>
                    <w:rPr>
                      <w:rFonts w:hint="eastAsia"/>
                    </w:rPr>
                    <w:t>0.002</w:t>
                  </w:r>
                </w:p>
              </w:tc>
              <w:tc>
                <w:tcPr>
                  <w:tcW w:w="451" w:type="pct"/>
                  <w:vAlign w:val="center"/>
                </w:tcPr>
                <w:p w:rsidR="00EB2F7D" w:rsidRDefault="00EB2F7D">
                  <w:pPr>
                    <w:jc w:val="center"/>
                  </w:pPr>
                  <w:r>
                    <w:rPr>
                      <w:rFonts w:hint="eastAsia"/>
                    </w:rPr>
                    <w:t>0.0024</w:t>
                  </w:r>
                </w:p>
              </w:tc>
            </w:tr>
            <w:tr w:rsidR="008620E2" w:rsidTr="00B32B69">
              <w:trPr>
                <w:jc w:val="center"/>
              </w:trPr>
              <w:tc>
                <w:tcPr>
                  <w:tcW w:w="362" w:type="pct"/>
                  <w:vAlign w:val="center"/>
                </w:tcPr>
                <w:p w:rsidR="00EB2F7D" w:rsidRDefault="00EB2F7D" w:rsidP="00D0464C">
                  <w:pPr>
                    <w:jc w:val="center"/>
                  </w:pPr>
                  <w:r>
                    <w:t>打磨</w:t>
                  </w:r>
                </w:p>
              </w:tc>
              <w:tc>
                <w:tcPr>
                  <w:tcW w:w="246" w:type="pct"/>
                  <w:vAlign w:val="center"/>
                </w:tcPr>
                <w:p w:rsidR="00EB2F7D" w:rsidRDefault="00EB2F7D" w:rsidP="00D0464C">
                  <w:pPr>
                    <w:jc w:val="center"/>
                  </w:pPr>
                  <w:r>
                    <w:t>粉尘</w:t>
                  </w:r>
                </w:p>
              </w:tc>
              <w:tc>
                <w:tcPr>
                  <w:tcW w:w="579" w:type="pct"/>
                  <w:vAlign w:val="center"/>
                </w:tcPr>
                <w:p w:rsidR="00EB2F7D" w:rsidRDefault="00EB2F7D" w:rsidP="00EB2F7D">
                  <w:pPr>
                    <w:jc w:val="center"/>
                  </w:pPr>
                  <w:r>
                    <w:t>颗粒物</w:t>
                  </w:r>
                </w:p>
              </w:tc>
              <w:tc>
                <w:tcPr>
                  <w:tcW w:w="520" w:type="pct"/>
                  <w:vAlign w:val="center"/>
                </w:tcPr>
                <w:p w:rsidR="00EB2F7D" w:rsidRDefault="00EB2F7D" w:rsidP="00D0464C">
                  <w:pPr>
                    <w:jc w:val="center"/>
                  </w:pPr>
                  <w:r>
                    <w:rPr>
                      <w:rFonts w:hint="eastAsia"/>
                    </w:rPr>
                    <w:t>10</w:t>
                  </w:r>
                </w:p>
              </w:tc>
              <w:tc>
                <w:tcPr>
                  <w:tcW w:w="451" w:type="pct"/>
                  <w:vAlign w:val="center"/>
                </w:tcPr>
                <w:p w:rsidR="00EB2F7D" w:rsidRDefault="00EB2F7D" w:rsidP="00EB2F7D">
                  <w:pPr>
                    <w:jc w:val="center"/>
                  </w:pPr>
                  <w:r>
                    <w:rPr>
                      <w:rFonts w:hint="eastAsia"/>
                    </w:rPr>
                    <w:t>0.02</w:t>
                  </w:r>
                </w:p>
              </w:tc>
              <w:tc>
                <w:tcPr>
                  <w:tcW w:w="451" w:type="pct"/>
                  <w:vAlign w:val="center"/>
                </w:tcPr>
                <w:p w:rsidR="00EB2F7D" w:rsidRDefault="00EB2F7D" w:rsidP="00EB2F7D">
                  <w:pPr>
                    <w:jc w:val="center"/>
                  </w:pPr>
                  <w:r>
                    <w:rPr>
                      <w:rFonts w:hint="eastAsia"/>
                    </w:rPr>
                    <w:t>0.024</w:t>
                  </w:r>
                </w:p>
              </w:tc>
              <w:tc>
                <w:tcPr>
                  <w:tcW w:w="540" w:type="pct"/>
                  <w:vAlign w:val="center"/>
                </w:tcPr>
                <w:p w:rsidR="00EB2F7D" w:rsidRDefault="00EB2F7D" w:rsidP="00EB2F7D">
                  <w:pPr>
                    <w:jc w:val="center"/>
                  </w:pPr>
                  <w:r>
                    <w:t>布袋除尘</w:t>
                  </w:r>
                  <w:r>
                    <w:rPr>
                      <w:rFonts w:hint="eastAsia"/>
                    </w:rPr>
                    <w:t>+DA002</w:t>
                  </w:r>
                </w:p>
              </w:tc>
              <w:tc>
                <w:tcPr>
                  <w:tcW w:w="428" w:type="pct"/>
                  <w:vAlign w:val="center"/>
                </w:tcPr>
                <w:p w:rsidR="00EB2F7D" w:rsidRDefault="00EB2F7D" w:rsidP="00D0464C">
                  <w:pPr>
                    <w:jc w:val="center"/>
                  </w:pPr>
                  <w:r>
                    <w:rPr>
                      <w:rFonts w:hint="eastAsia"/>
                    </w:rPr>
                    <w:t>2000</w:t>
                  </w:r>
                </w:p>
              </w:tc>
              <w:tc>
                <w:tcPr>
                  <w:tcW w:w="520" w:type="pct"/>
                  <w:vAlign w:val="center"/>
                </w:tcPr>
                <w:p w:rsidR="00EB2F7D" w:rsidRDefault="00EB2F7D" w:rsidP="00D0464C">
                  <w:pPr>
                    <w:jc w:val="center"/>
                  </w:pPr>
                  <w:r>
                    <w:rPr>
                      <w:rFonts w:hint="eastAsia"/>
                    </w:rPr>
                    <w:t>1</w:t>
                  </w:r>
                </w:p>
              </w:tc>
              <w:tc>
                <w:tcPr>
                  <w:tcW w:w="451" w:type="pct"/>
                  <w:vAlign w:val="center"/>
                </w:tcPr>
                <w:p w:rsidR="00EB2F7D" w:rsidRDefault="00EB2F7D" w:rsidP="00EB2F7D">
                  <w:pPr>
                    <w:jc w:val="center"/>
                  </w:pPr>
                  <w:r>
                    <w:rPr>
                      <w:rFonts w:hint="eastAsia"/>
                    </w:rPr>
                    <w:t>0.002</w:t>
                  </w:r>
                </w:p>
              </w:tc>
              <w:tc>
                <w:tcPr>
                  <w:tcW w:w="451" w:type="pct"/>
                  <w:vAlign w:val="center"/>
                </w:tcPr>
                <w:p w:rsidR="00EB2F7D" w:rsidRDefault="00EB2F7D" w:rsidP="00EB2F7D">
                  <w:pPr>
                    <w:jc w:val="center"/>
                  </w:pPr>
                  <w:r>
                    <w:rPr>
                      <w:rFonts w:hint="eastAsia"/>
                    </w:rPr>
                    <w:t>0.0024</w:t>
                  </w:r>
                </w:p>
              </w:tc>
            </w:tr>
            <w:tr w:rsidR="008620E2" w:rsidTr="00B32B69">
              <w:trPr>
                <w:jc w:val="center"/>
              </w:trPr>
              <w:tc>
                <w:tcPr>
                  <w:tcW w:w="362" w:type="pct"/>
                  <w:vAlign w:val="center"/>
                </w:tcPr>
                <w:p w:rsidR="00B32B69" w:rsidRDefault="00B32B69" w:rsidP="00D0464C">
                  <w:pPr>
                    <w:jc w:val="center"/>
                  </w:pPr>
                  <w:r>
                    <w:t>下料、打磨</w:t>
                  </w:r>
                </w:p>
              </w:tc>
              <w:tc>
                <w:tcPr>
                  <w:tcW w:w="246" w:type="pct"/>
                  <w:vAlign w:val="center"/>
                </w:tcPr>
                <w:p w:rsidR="00B32B69" w:rsidRDefault="00B32B69" w:rsidP="00D0464C">
                  <w:pPr>
                    <w:jc w:val="center"/>
                  </w:pPr>
                  <w:r>
                    <w:t>粉尘</w:t>
                  </w:r>
                </w:p>
              </w:tc>
              <w:tc>
                <w:tcPr>
                  <w:tcW w:w="579" w:type="pct"/>
                  <w:vAlign w:val="center"/>
                </w:tcPr>
                <w:p w:rsidR="00B32B69" w:rsidRDefault="00B32B69" w:rsidP="00D0464C">
                  <w:pPr>
                    <w:jc w:val="center"/>
                  </w:pPr>
                  <w:r>
                    <w:t>颗粒物</w:t>
                  </w:r>
                </w:p>
              </w:tc>
              <w:tc>
                <w:tcPr>
                  <w:tcW w:w="520" w:type="pct"/>
                  <w:vAlign w:val="center"/>
                </w:tcPr>
                <w:p w:rsidR="00B32B69" w:rsidRDefault="00B32B69" w:rsidP="00D0464C">
                  <w:pPr>
                    <w:jc w:val="center"/>
                  </w:pPr>
                  <w:r>
                    <w:rPr>
                      <w:rFonts w:hint="eastAsia"/>
                    </w:rPr>
                    <w:t>/</w:t>
                  </w:r>
                </w:p>
              </w:tc>
              <w:tc>
                <w:tcPr>
                  <w:tcW w:w="451" w:type="pct"/>
                  <w:vAlign w:val="center"/>
                </w:tcPr>
                <w:p w:rsidR="00B32B69" w:rsidRDefault="00B32B69" w:rsidP="00EB2F7D">
                  <w:pPr>
                    <w:jc w:val="center"/>
                  </w:pPr>
                  <w:r>
                    <w:rPr>
                      <w:rFonts w:hint="eastAsia"/>
                    </w:rPr>
                    <w:t>0.005</w:t>
                  </w:r>
                </w:p>
              </w:tc>
              <w:tc>
                <w:tcPr>
                  <w:tcW w:w="451" w:type="pct"/>
                  <w:vAlign w:val="center"/>
                </w:tcPr>
                <w:p w:rsidR="00B32B69" w:rsidRDefault="00B32B69" w:rsidP="00EB2F7D">
                  <w:pPr>
                    <w:jc w:val="center"/>
                  </w:pPr>
                  <w:r>
                    <w:rPr>
                      <w:rFonts w:hint="eastAsia"/>
                    </w:rPr>
                    <w:t>0.006</w:t>
                  </w:r>
                </w:p>
              </w:tc>
              <w:tc>
                <w:tcPr>
                  <w:tcW w:w="540" w:type="pct"/>
                  <w:vAlign w:val="center"/>
                </w:tcPr>
                <w:p w:rsidR="00B32B69" w:rsidRDefault="00B32B69" w:rsidP="00EB2F7D">
                  <w:pPr>
                    <w:jc w:val="center"/>
                  </w:pPr>
                  <w:r>
                    <w:t>车间无组织</w:t>
                  </w:r>
                </w:p>
              </w:tc>
              <w:tc>
                <w:tcPr>
                  <w:tcW w:w="428" w:type="pct"/>
                  <w:vAlign w:val="center"/>
                </w:tcPr>
                <w:p w:rsidR="00B32B69" w:rsidRDefault="00B32B69" w:rsidP="00D0464C">
                  <w:pPr>
                    <w:jc w:val="center"/>
                  </w:pPr>
                  <w:r>
                    <w:rPr>
                      <w:rFonts w:hint="eastAsia"/>
                    </w:rPr>
                    <w:t>/</w:t>
                  </w:r>
                </w:p>
              </w:tc>
              <w:tc>
                <w:tcPr>
                  <w:tcW w:w="520" w:type="pct"/>
                  <w:vAlign w:val="center"/>
                </w:tcPr>
                <w:p w:rsidR="00B32B69" w:rsidRDefault="00B32B69" w:rsidP="00D0464C">
                  <w:pPr>
                    <w:jc w:val="center"/>
                  </w:pPr>
                  <w:r>
                    <w:rPr>
                      <w:rFonts w:hint="eastAsia"/>
                    </w:rPr>
                    <w:t>/</w:t>
                  </w:r>
                </w:p>
              </w:tc>
              <w:tc>
                <w:tcPr>
                  <w:tcW w:w="451" w:type="pct"/>
                  <w:vAlign w:val="center"/>
                </w:tcPr>
                <w:p w:rsidR="00B32B69" w:rsidRDefault="00B32B69" w:rsidP="00D0464C">
                  <w:pPr>
                    <w:jc w:val="center"/>
                  </w:pPr>
                  <w:r>
                    <w:rPr>
                      <w:rFonts w:hint="eastAsia"/>
                    </w:rPr>
                    <w:t>0.005</w:t>
                  </w:r>
                </w:p>
              </w:tc>
              <w:tc>
                <w:tcPr>
                  <w:tcW w:w="451" w:type="pct"/>
                  <w:vAlign w:val="center"/>
                </w:tcPr>
                <w:p w:rsidR="00B32B69" w:rsidRDefault="00B32B69" w:rsidP="00D0464C">
                  <w:pPr>
                    <w:jc w:val="center"/>
                  </w:pPr>
                  <w:r>
                    <w:rPr>
                      <w:rFonts w:hint="eastAsia"/>
                    </w:rPr>
                    <w:t>0.006</w:t>
                  </w:r>
                </w:p>
              </w:tc>
            </w:tr>
            <w:tr w:rsidR="008620E2" w:rsidTr="00B32B69">
              <w:trPr>
                <w:jc w:val="center"/>
              </w:trPr>
              <w:tc>
                <w:tcPr>
                  <w:tcW w:w="362" w:type="pct"/>
                  <w:vMerge w:val="restart"/>
                  <w:vAlign w:val="center"/>
                </w:tcPr>
                <w:p w:rsidR="00B32B69" w:rsidRDefault="00B32B69">
                  <w:pPr>
                    <w:jc w:val="center"/>
                  </w:pPr>
                  <w:r>
                    <w:t>喷漆</w:t>
                  </w:r>
                </w:p>
              </w:tc>
              <w:tc>
                <w:tcPr>
                  <w:tcW w:w="246" w:type="pct"/>
                  <w:vAlign w:val="center"/>
                </w:tcPr>
                <w:p w:rsidR="00B32B69" w:rsidRDefault="00B32B69">
                  <w:pPr>
                    <w:jc w:val="center"/>
                  </w:pPr>
                  <w:r>
                    <w:t>漆雾</w:t>
                  </w:r>
                </w:p>
              </w:tc>
              <w:tc>
                <w:tcPr>
                  <w:tcW w:w="579" w:type="pct"/>
                  <w:vAlign w:val="center"/>
                </w:tcPr>
                <w:p w:rsidR="00B32B69" w:rsidRDefault="00B32B69" w:rsidP="00EB2F7D">
                  <w:pPr>
                    <w:jc w:val="center"/>
                  </w:pPr>
                  <w:r>
                    <w:t>漆雾</w:t>
                  </w:r>
                </w:p>
              </w:tc>
              <w:tc>
                <w:tcPr>
                  <w:tcW w:w="520" w:type="pct"/>
                  <w:vAlign w:val="center"/>
                </w:tcPr>
                <w:p w:rsidR="00B32B69" w:rsidRDefault="00B32B69">
                  <w:pPr>
                    <w:jc w:val="center"/>
                  </w:pPr>
                  <w:r>
                    <w:rPr>
                      <w:rFonts w:hint="eastAsia"/>
                    </w:rPr>
                    <w:t>/</w:t>
                  </w:r>
                </w:p>
              </w:tc>
              <w:tc>
                <w:tcPr>
                  <w:tcW w:w="451" w:type="pct"/>
                  <w:vAlign w:val="center"/>
                </w:tcPr>
                <w:p w:rsidR="00B32B69" w:rsidRDefault="00B32B69">
                  <w:pPr>
                    <w:jc w:val="center"/>
                  </w:pPr>
                  <w:r>
                    <w:rPr>
                      <w:rFonts w:hint="eastAsia"/>
                    </w:rPr>
                    <w:t>0.167</w:t>
                  </w:r>
                </w:p>
              </w:tc>
              <w:tc>
                <w:tcPr>
                  <w:tcW w:w="451" w:type="pct"/>
                  <w:vAlign w:val="center"/>
                </w:tcPr>
                <w:p w:rsidR="00B32B69" w:rsidRDefault="00B32B69">
                  <w:pPr>
                    <w:jc w:val="center"/>
                  </w:pPr>
                  <w:r>
                    <w:rPr>
                      <w:rFonts w:hint="eastAsia"/>
                    </w:rPr>
                    <w:t>0.2</w:t>
                  </w:r>
                </w:p>
              </w:tc>
              <w:tc>
                <w:tcPr>
                  <w:tcW w:w="540" w:type="pct"/>
                  <w:vAlign w:val="center"/>
                </w:tcPr>
                <w:p w:rsidR="00B32B69" w:rsidRDefault="00B32B69">
                  <w:pPr>
                    <w:jc w:val="center"/>
                  </w:pPr>
                  <w:r>
                    <w:rPr>
                      <w:rFonts w:hint="eastAsia"/>
                    </w:rPr>
                    <w:t>水帘柜</w:t>
                  </w:r>
                </w:p>
              </w:tc>
              <w:tc>
                <w:tcPr>
                  <w:tcW w:w="428" w:type="pct"/>
                  <w:vAlign w:val="center"/>
                </w:tcPr>
                <w:p w:rsidR="00B32B69" w:rsidRDefault="00677EF7">
                  <w:pPr>
                    <w:jc w:val="center"/>
                  </w:pPr>
                  <w:r>
                    <w:rPr>
                      <w:rFonts w:hint="eastAsia"/>
                    </w:rPr>
                    <w:t>10</w:t>
                  </w:r>
                  <w:r w:rsidR="00B32B69">
                    <w:rPr>
                      <w:rFonts w:hint="eastAsia"/>
                    </w:rPr>
                    <w:t>000</w:t>
                  </w:r>
                </w:p>
              </w:tc>
              <w:tc>
                <w:tcPr>
                  <w:tcW w:w="520" w:type="pct"/>
                  <w:vAlign w:val="center"/>
                </w:tcPr>
                <w:p w:rsidR="00B32B69" w:rsidRDefault="00B32B69">
                  <w:pPr>
                    <w:jc w:val="center"/>
                  </w:pPr>
                  <w:r>
                    <w:rPr>
                      <w:rFonts w:hint="eastAsia"/>
                    </w:rPr>
                    <w:t>2</w:t>
                  </w:r>
                </w:p>
              </w:tc>
              <w:tc>
                <w:tcPr>
                  <w:tcW w:w="451" w:type="pct"/>
                  <w:vAlign w:val="center"/>
                </w:tcPr>
                <w:p w:rsidR="00B32B69" w:rsidRDefault="00B32B69">
                  <w:pPr>
                    <w:jc w:val="center"/>
                  </w:pPr>
                  <w:r>
                    <w:rPr>
                      <w:rFonts w:hint="eastAsia"/>
                    </w:rPr>
                    <w:t>0.016</w:t>
                  </w:r>
                </w:p>
              </w:tc>
              <w:tc>
                <w:tcPr>
                  <w:tcW w:w="451" w:type="pct"/>
                  <w:vAlign w:val="center"/>
                </w:tcPr>
                <w:p w:rsidR="00B32B69" w:rsidRDefault="00B32B69">
                  <w:pPr>
                    <w:jc w:val="center"/>
                  </w:pPr>
                  <w:r>
                    <w:rPr>
                      <w:rFonts w:hint="eastAsia"/>
                    </w:rPr>
                    <w:t>0.019</w:t>
                  </w:r>
                </w:p>
              </w:tc>
            </w:tr>
            <w:tr w:rsidR="008620E2" w:rsidTr="00B32B69">
              <w:trPr>
                <w:jc w:val="center"/>
              </w:trPr>
              <w:tc>
                <w:tcPr>
                  <w:tcW w:w="362" w:type="pct"/>
                  <w:vMerge/>
                  <w:vAlign w:val="center"/>
                </w:tcPr>
                <w:p w:rsidR="00B32B69" w:rsidRDefault="00B32B69">
                  <w:pPr>
                    <w:jc w:val="center"/>
                  </w:pPr>
                </w:p>
              </w:tc>
              <w:tc>
                <w:tcPr>
                  <w:tcW w:w="246" w:type="pct"/>
                  <w:vAlign w:val="center"/>
                </w:tcPr>
                <w:p w:rsidR="00B32B69" w:rsidRDefault="00B32B69">
                  <w:pPr>
                    <w:jc w:val="center"/>
                  </w:pPr>
                  <w:r>
                    <w:t>有机废气</w:t>
                  </w:r>
                </w:p>
              </w:tc>
              <w:tc>
                <w:tcPr>
                  <w:tcW w:w="579" w:type="pct"/>
                  <w:vAlign w:val="center"/>
                </w:tcPr>
                <w:p w:rsidR="00B32B69" w:rsidRDefault="00B32B69" w:rsidP="00EB2F7D">
                  <w:pPr>
                    <w:jc w:val="center"/>
                  </w:pPr>
                  <w:r>
                    <w:rPr>
                      <w:rFonts w:hint="eastAsia"/>
                    </w:rPr>
                    <w:t>VOCs</w:t>
                  </w:r>
                </w:p>
              </w:tc>
              <w:tc>
                <w:tcPr>
                  <w:tcW w:w="520" w:type="pct"/>
                  <w:vAlign w:val="center"/>
                </w:tcPr>
                <w:p w:rsidR="00B32B69" w:rsidRDefault="00677EF7" w:rsidP="00E63390">
                  <w:pPr>
                    <w:jc w:val="center"/>
                  </w:pPr>
                  <w:r>
                    <w:rPr>
                      <w:rFonts w:hint="eastAsia"/>
                    </w:rPr>
                    <w:t>41.2</w:t>
                  </w:r>
                </w:p>
              </w:tc>
              <w:tc>
                <w:tcPr>
                  <w:tcW w:w="451" w:type="pct"/>
                  <w:vAlign w:val="center"/>
                </w:tcPr>
                <w:p w:rsidR="00B32B69" w:rsidRDefault="00B32B69" w:rsidP="00677EF7">
                  <w:pPr>
                    <w:jc w:val="center"/>
                  </w:pPr>
                  <w:r>
                    <w:rPr>
                      <w:rFonts w:hint="eastAsia"/>
                    </w:rPr>
                    <w:t>0.</w:t>
                  </w:r>
                  <w:r w:rsidR="00677EF7">
                    <w:rPr>
                      <w:rFonts w:hint="eastAsia"/>
                    </w:rPr>
                    <w:t>412</w:t>
                  </w:r>
                </w:p>
              </w:tc>
              <w:tc>
                <w:tcPr>
                  <w:tcW w:w="451" w:type="pct"/>
                  <w:vAlign w:val="center"/>
                </w:tcPr>
                <w:p w:rsidR="00B32B69" w:rsidRDefault="00B32B69" w:rsidP="00677EF7">
                  <w:pPr>
                    <w:jc w:val="center"/>
                  </w:pPr>
                  <w:r>
                    <w:rPr>
                      <w:rFonts w:hint="eastAsia"/>
                    </w:rPr>
                    <w:t>0.</w:t>
                  </w:r>
                  <w:r w:rsidR="00677EF7">
                    <w:rPr>
                      <w:rFonts w:hint="eastAsia"/>
                    </w:rPr>
                    <w:t>494</w:t>
                  </w:r>
                </w:p>
              </w:tc>
              <w:tc>
                <w:tcPr>
                  <w:tcW w:w="540" w:type="pct"/>
                  <w:vAlign w:val="center"/>
                </w:tcPr>
                <w:p w:rsidR="00B32B69" w:rsidRDefault="00B32B69" w:rsidP="00EB2F7D">
                  <w:pPr>
                    <w:jc w:val="center"/>
                  </w:pPr>
                  <w:r>
                    <w:rPr>
                      <w:rFonts w:hint="eastAsia"/>
                    </w:rPr>
                    <w:t>光氧催化</w:t>
                  </w:r>
                  <w:r>
                    <w:rPr>
                      <w:rFonts w:hint="eastAsia"/>
                    </w:rPr>
                    <w:t>+</w:t>
                  </w:r>
                  <w:r>
                    <w:rPr>
                      <w:rFonts w:hint="eastAsia"/>
                    </w:rPr>
                    <w:t>活性炭吸附</w:t>
                  </w:r>
                  <w:r>
                    <w:rPr>
                      <w:rFonts w:hint="eastAsia"/>
                    </w:rPr>
                    <w:t>+DA003</w:t>
                  </w:r>
                </w:p>
              </w:tc>
              <w:tc>
                <w:tcPr>
                  <w:tcW w:w="428" w:type="pct"/>
                  <w:vAlign w:val="center"/>
                </w:tcPr>
                <w:p w:rsidR="00B32B69" w:rsidRDefault="00677EF7" w:rsidP="00E63390">
                  <w:pPr>
                    <w:jc w:val="center"/>
                  </w:pPr>
                  <w:r>
                    <w:rPr>
                      <w:rFonts w:hint="eastAsia"/>
                    </w:rPr>
                    <w:t>10</w:t>
                  </w:r>
                  <w:r w:rsidR="00B32B69">
                    <w:rPr>
                      <w:rFonts w:hint="eastAsia"/>
                    </w:rPr>
                    <w:t>000</w:t>
                  </w:r>
                </w:p>
              </w:tc>
              <w:tc>
                <w:tcPr>
                  <w:tcW w:w="520" w:type="pct"/>
                  <w:vAlign w:val="center"/>
                </w:tcPr>
                <w:p w:rsidR="00B32B69" w:rsidRDefault="00904DE6" w:rsidP="00904DE6">
                  <w:pPr>
                    <w:jc w:val="center"/>
                  </w:pPr>
                  <w:r>
                    <w:rPr>
                      <w:rFonts w:hint="eastAsia"/>
                    </w:rPr>
                    <w:t>31.3</w:t>
                  </w:r>
                </w:p>
              </w:tc>
              <w:tc>
                <w:tcPr>
                  <w:tcW w:w="451" w:type="pct"/>
                  <w:vAlign w:val="center"/>
                </w:tcPr>
                <w:p w:rsidR="00B32B69" w:rsidRDefault="00B32B69" w:rsidP="00904DE6">
                  <w:pPr>
                    <w:jc w:val="center"/>
                  </w:pPr>
                  <w:r>
                    <w:rPr>
                      <w:rFonts w:hint="eastAsia"/>
                    </w:rPr>
                    <w:t>0.</w:t>
                  </w:r>
                  <w:r w:rsidR="00904DE6">
                    <w:rPr>
                      <w:rFonts w:hint="eastAsia"/>
                    </w:rPr>
                    <w:t>313</w:t>
                  </w:r>
                </w:p>
              </w:tc>
              <w:tc>
                <w:tcPr>
                  <w:tcW w:w="451" w:type="pct"/>
                  <w:vAlign w:val="center"/>
                </w:tcPr>
                <w:p w:rsidR="00B32B69" w:rsidRDefault="00B32B69" w:rsidP="00904DE6">
                  <w:pPr>
                    <w:jc w:val="center"/>
                  </w:pPr>
                  <w:r>
                    <w:rPr>
                      <w:rFonts w:hint="eastAsia"/>
                    </w:rPr>
                    <w:t>0.</w:t>
                  </w:r>
                  <w:r w:rsidR="00904DE6">
                    <w:rPr>
                      <w:rFonts w:hint="eastAsia"/>
                    </w:rPr>
                    <w:t>375</w:t>
                  </w:r>
                </w:p>
              </w:tc>
            </w:tr>
            <w:tr w:rsidR="008620E2" w:rsidTr="00B32B69">
              <w:trPr>
                <w:jc w:val="center"/>
              </w:trPr>
              <w:tc>
                <w:tcPr>
                  <w:tcW w:w="362" w:type="pct"/>
                  <w:vAlign w:val="center"/>
                </w:tcPr>
                <w:p w:rsidR="00B32B69" w:rsidRDefault="00B32B69">
                  <w:pPr>
                    <w:jc w:val="center"/>
                  </w:pPr>
                  <w:r>
                    <w:t>粘合</w:t>
                  </w:r>
                </w:p>
              </w:tc>
              <w:tc>
                <w:tcPr>
                  <w:tcW w:w="246" w:type="pct"/>
                  <w:vAlign w:val="center"/>
                </w:tcPr>
                <w:p w:rsidR="00B32B69" w:rsidRDefault="00B32B69">
                  <w:pPr>
                    <w:jc w:val="center"/>
                  </w:pPr>
                  <w:r>
                    <w:t>粘合有机废气</w:t>
                  </w:r>
                </w:p>
              </w:tc>
              <w:tc>
                <w:tcPr>
                  <w:tcW w:w="579" w:type="pct"/>
                  <w:vAlign w:val="center"/>
                </w:tcPr>
                <w:p w:rsidR="00B32B69" w:rsidRDefault="00B32B69">
                  <w:pPr>
                    <w:jc w:val="center"/>
                  </w:pPr>
                  <w:r>
                    <w:rPr>
                      <w:rFonts w:hint="eastAsia"/>
                    </w:rPr>
                    <w:t>VOCs(</w:t>
                  </w:r>
                  <w:r>
                    <w:rPr>
                      <w:rFonts w:hint="eastAsia"/>
                    </w:rPr>
                    <w:t>无组织</w:t>
                  </w:r>
                  <w:r>
                    <w:rPr>
                      <w:rFonts w:hint="eastAsia"/>
                    </w:rPr>
                    <w:t>)</w:t>
                  </w:r>
                </w:p>
              </w:tc>
              <w:tc>
                <w:tcPr>
                  <w:tcW w:w="520" w:type="pct"/>
                  <w:vAlign w:val="center"/>
                </w:tcPr>
                <w:p w:rsidR="00B32B69" w:rsidRDefault="00B32B69">
                  <w:pPr>
                    <w:jc w:val="center"/>
                  </w:pPr>
                  <w:r>
                    <w:rPr>
                      <w:rFonts w:hint="eastAsia"/>
                    </w:rPr>
                    <w:t>/</w:t>
                  </w:r>
                </w:p>
              </w:tc>
              <w:tc>
                <w:tcPr>
                  <w:tcW w:w="451" w:type="pct"/>
                  <w:vAlign w:val="center"/>
                </w:tcPr>
                <w:p w:rsidR="00B32B69" w:rsidRDefault="00B32B69">
                  <w:pPr>
                    <w:jc w:val="center"/>
                  </w:pPr>
                  <w:r>
                    <w:rPr>
                      <w:rFonts w:hint="eastAsia"/>
                    </w:rPr>
                    <w:t>0.0063</w:t>
                  </w:r>
                </w:p>
              </w:tc>
              <w:tc>
                <w:tcPr>
                  <w:tcW w:w="451" w:type="pct"/>
                  <w:vAlign w:val="center"/>
                </w:tcPr>
                <w:p w:rsidR="00B32B69" w:rsidRDefault="00B32B69">
                  <w:pPr>
                    <w:jc w:val="center"/>
                  </w:pPr>
                  <w:r>
                    <w:rPr>
                      <w:rFonts w:hint="eastAsia"/>
                    </w:rPr>
                    <w:t>0.0038</w:t>
                  </w:r>
                </w:p>
              </w:tc>
              <w:tc>
                <w:tcPr>
                  <w:tcW w:w="540" w:type="pct"/>
                  <w:vAlign w:val="center"/>
                </w:tcPr>
                <w:p w:rsidR="00B32B69" w:rsidRDefault="00B32B69">
                  <w:pPr>
                    <w:jc w:val="center"/>
                  </w:pPr>
                  <w:r>
                    <w:rPr>
                      <w:rFonts w:hint="eastAsia"/>
                    </w:rPr>
                    <w:t>/</w:t>
                  </w:r>
                </w:p>
              </w:tc>
              <w:tc>
                <w:tcPr>
                  <w:tcW w:w="428" w:type="pct"/>
                  <w:vAlign w:val="center"/>
                </w:tcPr>
                <w:p w:rsidR="00B32B69" w:rsidRDefault="00B32B69">
                  <w:pPr>
                    <w:jc w:val="center"/>
                  </w:pPr>
                  <w:r>
                    <w:t>/</w:t>
                  </w:r>
                </w:p>
              </w:tc>
              <w:tc>
                <w:tcPr>
                  <w:tcW w:w="520" w:type="pct"/>
                  <w:vAlign w:val="center"/>
                </w:tcPr>
                <w:p w:rsidR="00B32B69" w:rsidRDefault="00B32B69">
                  <w:pPr>
                    <w:jc w:val="center"/>
                  </w:pPr>
                  <w:r>
                    <w:t>/</w:t>
                  </w:r>
                </w:p>
              </w:tc>
              <w:tc>
                <w:tcPr>
                  <w:tcW w:w="451" w:type="pct"/>
                  <w:vAlign w:val="center"/>
                </w:tcPr>
                <w:p w:rsidR="00B32B69" w:rsidRDefault="00B32B69">
                  <w:pPr>
                    <w:jc w:val="center"/>
                  </w:pPr>
                  <w:r>
                    <w:rPr>
                      <w:rFonts w:hint="eastAsia"/>
                    </w:rPr>
                    <w:t>0.0063</w:t>
                  </w:r>
                </w:p>
              </w:tc>
              <w:tc>
                <w:tcPr>
                  <w:tcW w:w="451" w:type="pct"/>
                  <w:vAlign w:val="center"/>
                </w:tcPr>
                <w:p w:rsidR="00B32B69" w:rsidRDefault="00B32B69">
                  <w:pPr>
                    <w:jc w:val="center"/>
                  </w:pPr>
                  <w:r>
                    <w:rPr>
                      <w:rFonts w:hint="eastAsia"/>
                    </w:rPr>
                    <w:t>0.0038</w:t>
                  </w:r>
                </w:p>
              </w:tc>
            </w:tr>
          </w:tbl>
          <w:p w:rsidR="00B32B69" w:rsidRPr="00EF10A3" w:rsidRDefault="00B32B69" w:rsidP="00B32B69">
            <w:pPr>
              <w:spacing w:beforeLines="50" w:before="156" w:line="360" w:lineRule="auto"/>
              <w:ind w:firstLineChars="200" w:firstLine="420"/>
              <w:rPr>
                <w:u w:val="single"/>
              </w:rPr>
            </w:pPr>
            <w:r w:rsidRPr="00EF10A3">
              <w:rPr>
                <w:rFonts w:hint="eastAsia"/>
                <w:u w:val="single"/>
              </w:rPr>
              <w:t>（</w:t>
            </w:r>
            <w:r w:rsidRPr="00EF10A3">
              <w:rPr>
                <w:rFonts w:hint="eastAsia"/>
                <w:u w:val="single"/>
              </w:rPr>
              <w:t>4</w:t>
            </w:r>
            <w:r w:rsidRPr="00EF10A3">
              <w:rPr>
                <w:rFonts w:hint="eastAsia"/>
                <w:u w:val="single"/>
              </w:rPr>
              <w:t>）治理措施的可行性</w:t>
            </w:r>
          </w:p>
          <w:p w:rsidR="00B32B69" w:rsidRPr="00EF10A3" w:rsidRDefault="00B32B69">
            <w:pPr>
              <w:spacing w:beforeLines="50" w:before="156" w:line="360" w:lineRule="auto"/>
              <w:ind w:firstLineChars="200" w:firstLine="420"/>
              <w:rPr>
                <w:u w:val="single"/>
              </w:rPr>
            </w:pPr>
            <w:r w:rsidRPr="00EF10A3">
              <w:rPr>
                <w:rFonts w:hint="eastAsia"/>
                <w:u w:val="single"/>
              </w:rPr>
              <w:lastRenderedPageBreak/>
              <w:t>根据《排放源统计调查产排污核算方法和系数手册》（</w:t>
            </w:r>
            <w:r w:rsidRPr="00EF10A3">
              <w:rPr>
                <w:rFonts w:hint="eastAsia"/>
                <w:u w:val="single"/>
              </w:rPr>
              <w:t>2021</w:t>
            </w:r>
            <w:r w:rsidRPr="00EF10A3">
              <w:rPr>
                <w:rFonts w:hint="eastAsia"/>
                <w:u w:val="single"/>
              </w:rPr>
              <w:t>年）中“</w:t>
            </w:r>
            <w:r w:rsidRPr="00EF10A3">
              <w:rPr>
                <w:rFonts w:hint="eastAsia"/>
                <w:u w:val="single"/>
              </w:rPr>
              <w:t xml:space="preserve">211 </w:t>
            </w:r>
            <w:r w:rsidRPr="00EF10A3">
              <w:rPr>
                <w:rFonts w:hint="eastAsia"/>
                <w:u w:val="single"/>
              </w:rPr>
              <w:t>木制家具制造行业系数手册”可知，本项目下料、打磨粉尘使用布袋除尘治理，属于木制家具制造行业系数手册中的可行技术</w:t>
            </w:r>
            <w:r w:rsidR="00677EF7">
              <w:rPr>
                <w:rFonts w:hint="eastAsia"/>
                <w:u w:val="single"/>
              </w:rPr>
              <w:t>，去除效率为</w:t>
            </w:r>
            <w:r w:rsidR="00677EF7">
              <w:rPr>
                <w:rFonts w:hint="eastAsia"/>
                <w:u w:val="single"/>
              </w:rPr>
              <w:t>90%</w:t>
            </w:r>
            <w:r w:rsidRPr="00EF10A3">
              <w:rPr>
                <w:rFonts w:hint="eastAsia"/>
                <w:u w:val="single"/>
              </w:rPr>
              <w:t>。根据《排放源统计调查产排污核算方法和系数手册》（</w:t>
            </w:r>
            <w:r w:rsidRPr="00EF10A3">
              <w:rPr>
                <w:rFonts w:hint="eastAsia"/>
                <w:u w:val="single"/>
              </w:rPr>
              <w:t>2021</w:t>
            </w:r>
            <w:r w:rsidRPr="00EF10A3">
              <w:rPr>
                <w:rFonts w:hint="eastAsia"/>
                <w:u w:val="single"/>
              </w:rPr>
              <w:t>年）中“</w:t>
            </w:r>
            <w:r w:rsidRPr="00EF10A3">
              <w:rPr>
                <w:rFonts w:hint="eastAsia"/>
                <w:u w:val="single"/>
              </w:rPr>
              <w:t xml:space="preserve">242 </w:t>
            </w:r>
            <w:r w:rsidRPr="00EF10A3">
              <w:rPr>
                <w:rFonts w:hint="eastAsia"/>
                <w:u w:val="single"/>
              </w:rPr>
              <w:t>乐器制造行业系数手册”，本项目喷漆废气采用光催化</w:t>
            </w:r>
            <w:r w:rsidRPr="00EF10A3">
              <w:rPr>
                <w:rFonts w:hint="eastAsia"/>
                <w:u w:val="single"/>
              </w:rPr>
              <w:t>+</w:t>
            </w:r>
            <w:r w:rsidRPr="00EF10A3">
              <w:rPr>
                <w:rFonts w:hint="eastAsia"/>
                <w:u w:val="single"/>
              </w:rPr>
              <w:t>活性炭吸附治理，属于乐器制造行业系数手册中的</w:t>
            </w:r>
            <w:r w:rsidR="00DE5484" w:rsidRPr="00EF10A3">
              <w:rPr>
                <w:rFonts w:hint="eastAsia"/>
                <w:u w:val="single"/>
              </w:rPr>
              <w:t>可行技术</w:t>
            </w:r>
            <w:r w:rsidR="00904DE6">
              <w:rPr>
                <w:rFonts w:hint="eastAsia"/>
                <w:u w:val="single"/>
              </w:rPr>
              <w:t>，去除效率为</w:t>
            </w:r>
            <w:r w:rsidR="00904DE6">
              <w:rPr>
                <w:rFonts w:hint="eastAsia"/>
                <w:u w:val="single"/>
              </w:rPr>
              <w:t>24%</w:t>
            </w:r>
            <w:r w:rsidR="009623BD" w:rsidRPr="00EF10A3">
              <w:rPr>
                <w:rFonts w:hint="eastAsia"/>
                <w:u w:val="single"/>
              </w:rPr>
              <w:t>。因此，本项目</w:t>
            </w:r>
            <w:r w:rsidR="00EF10A3" w:rsidRPr="00EF10A3">
              <w:rPr>
                <w:rFonts w:hint="eastAsia"/>
                <w:u w:val="single"/>
              </w:rPr>
              <w:t>采用的废气治理技术均可行。</w:t>
            </w:r>
          </w:p>
          <w:p w:rsidR="00715607" w:rsidRDefault="00243479">
            <w:pPr>
              <w:spacing w:beforeLines="50" w:before="156" w:line="360" w:lineRule="auto"/>
              <w:ind w:firstLineChars="200" w:firstLine="420"/>
            </w:pPr>
            <w:r>
              <w:rPr>
                <w:rFonts w:hint="eastAsia"/>
              </w:rPr>
              <w:t>（</w:t>
            </w:r>
            <w:r w:rsidR="00B32B69">
              <w:rPr>
                <w:rFonts w:hint="eastAsia"/>
              </w:rPr>
              <w:t>5</w:t>
            </w:r>
            <w:r>
              <w:rPr>
                <w:rFonts w:hint="eastAsia"/>
              </w:rPr>
              <w:t>）达标分析</w:t>
            </w:r>
          </w:p>
          <w:p w:rsidR="00715607" w:rsidRDefault="00243479">
            <w:pPr>
              <w:spacing w:beforeLines="50" w:before="156" w:line="360" w:lineRule="auto"/>
              <w:ind w:firstLineChars="200" w:firstLine="420"/>
            </w:pPr>
            <w:r>
              <w:rPr>
                <w:rFonts w:hint="eastAsia"/>
              </w:rPr>
              <w:t>选取有污染物排放标准的因子作为评价因子。本项目评价因子为颗粒物、挥发性有机物。</w:t>
            </w:r>
          </w:p>
          <w:p w:rsidR="00715607" w:rsidRDefault="00243479">
            <w:pPr>
              <w:jc w:val="center"/>
              <w:rPr>
                <w:b/>
                <w:bCs/>
              </w:rPr>
            </w:pPr>
            <w:r>
              <w:rPr>
                <w:rFonts w:hint="eastAsia"/>
                <w:b/>
                <w:bCs/>
              </w:rPr>
              <w:t>表</w:t>
            </w:r>
            <w:r>
              <w:rPr>
                <w:rFonts w:hint="eastAsia"/>
                <w:b/>
                <w:bCs/>
              </w:rPr>
              <w:t>4-</w:t>
            </w:r>
            <w:r w:rsidR="00904DE6">
              <w:rPr>
                <w:rFonts w:hint="eastAsia"/>
                <w:b/>
                <w:bCs/>
              </w:rPr>
              <w:t>4</w:t>
            </w:r>
            <w:r>
              <w:rPr>
                <w:rFonts w:hint="eastAsia"/>
                <w:b/>
                <w:bCs/>
              </w:rPr>
              <w:t xml:space="preserve"> </w:t>
            </w:r>
            <w:r>
              <w:rPr>
                <w:rFonts w:hint="eastAsia"/>
                <w:b/>
                <w:bCs/>
              </w:rPr>
              <w:t>评价因子和标准来源</w:t>
            </w:r>
          </w:p>
          <w:tbl>
            <w:tblPr>
              <w:tblStyle w:val="af0"/>
              <w:tblW w:w="5000" w:type="pct"/>
              <w:jc w:val="center"/>
              <w:tblLook w:val="04A0" w:firstRow="1" w:lastRow="0" w:firstColumn="1" w:lastColumn="0" w:noHBand="0" w:noVBand="1"/>
            </w:tblPr>
            <w:tblGrid>
              <w:gridCol w:w="1265"/>
              <w:gridCol w:w="1484"/>
              <w:gridCol w:w="1635"/>
              <w:gridCol w:w="1854"/>
              <w:gridCol w:w="2206"/>
            </w:tblGrid>
            <w:tr w:rsidR="008620E2" w:rsidTr="00904DE6">
              <w:trPr>
                <w:jc w:val="center"/>
              </w:trPr>
              <w:tc>
                <w:tcPr>
                  <w:tcW w:w="749" w:type="pct"/>
                  <w:vMerge w:val="restart"/>
                  <w:vAlign w:val="center"/>
                </w:tcPr>
                <w:p w:rsidR="00715607" w:rsidRDefault="00243479" w:rsidP="003D7AEB">
                  <w:pPr>
                    <w:jc w:val="center"/>
                    <w:rPr>
                      <w:b/>
                      <w:bCs/>
                    </w:rPr>
                  </w:pPr>
                  <w:r>
                    <w:rPr>
                      <w:rFonts w:hint="eastAsia"/>
                      <w:b/>
                      <w:bCs/>
                    </w:rPr>
                    <w:t>排放源</w:t>
                  </w:r>
                </w:p>
              </w:tc>
              <w:tc>
                <w:tcPr>
                  <w:tcW w:w="879" w:type="pct"/>
                  <w:vMerge w:val="restart"/>
                  <w:vAlign w:val="center"/>
                </w:tcPr>
                <w:p w:rsidR="00715607" w:rsidRDefault="00243479" w:rsidP="003D7AEB">
                  <w:pPr>
                    <w:jc w:val="center"/>
                    <w:rPr>
                      <w:b/>
                      <w:bCs/>
                    </w:rPr>
                  </w:pPr>
                  <w:r>
                    <w:rPr>
                      <w:rFonts w:hint="eastAsia"/>
                      <w:b/>
                      <w:bCs/>
                    </w:rPr>
                    <w:t>评价因子</w:t>
                  </w:r>
                </w:p>
              </w:tc>
              <w:tc>
                <w:tcPr>
                  <w:tcW w:w="2066" w:type="pct"/>
                  <w:gridSpan w:val="2"/>
                  <w:vAlign w:val="center"/>
                </w:tcPr>
                <w:p w:rsidR="00715607" w:rsidRDefault="00243479" w:rsidP="003D7AEB">
                  <w:pPr>
                    <w:jc w:val="center"/>
                    <w:rPr>
                      <w:b/>
                      <w:bCs/>
                    </w:rPr>
                  </w:pPr>
                  <w:r>
                    <w:rPr>
                      <w:rFonts w:hint="eastAsia"/>
                      <w:b/>
                      <w:bCs/>
                    </w:rPr>
                    <w:t>标准值</w:t>
                  </w:r>
                </w:p>
              </w:tc>
              <w:tc>
                <w:tcPr>
                  <w:tcW w:w="1306" w:type="pct"/>
                  <w:vMerge w:val="restart"/>
                  <w:vAlign w:val="center"/>
                </w:tcPr>
                <w:p w:rsidR="00715607" w:rsidRDefault="00243479" w:rsidP="003D7AEB">
                  <w:pPr>
                    <w:jc w:val="center"/>
                    <w:rPr>
                      <w:b/>
                      <w:bCs/>
                    </w:rPr>
                  </w:pPr>
                  <w:r>
                    <w:rPr>
                      <w:rFonts w:hint="eastAsia"/>
                      <w:b/>
                      <w:bCs/>
                    </w:rPr>
                    <w:t>标准来源</w:t>
                  </w:r>
                </w:p>
              </w:tc>
            </w:tr>
            <w:tr w:rsidR="008620E2" w:rsidTr="00904DE6">
              <w:trPr>
                <w:trHeight w:val="357"/>
                <w:jc w:val="center"/>
              </w:trPr>
              <w:tc>
                <w:tcPr>
                  <w:tcW w:w="749" w:type="pct"/>
                  <w:vMerge/>
                  <w:vAlign w:val="center"/>
                </w:tcPr>
                <w:p w:rsidR="00715607" w:rsidRDefault="00715607" w:rsidP="003D7AEB">
                  <w:pPr>
                    <w:jc w:val="center"/>
                    <w:rPr>
                      <w:b/>
                      <w:bCs/>
                    </w:rPr>
                  </w:pPr>
                </w:p>
              </w:tc>
              <w:tc>
                <w:tcPr>
                  <w:tcW w:w="879" w:type="pct"/>
                  <w:vMerge/>
                  <w:vAlign w:val="center"/>
                </w:tcPr>
                <w:p w:rsidR="00715607" w:rsidRDefault="00715607" w:rsidP="003D7AEB">
                  <w:pPr>
                    <w:jc w:val="center"/>
                    <w:rPr>
                      <w:b/>
                      <w:bCs/>
                    </w:rPr>
                  </w:pPr>
                </w:p>
              </w:tc>
              <w:tc>
                <w:tcPr>
                  <w:tcW w:w="968" w:type="pct"/>
                  <w:vAlign w:val="center"/>
                </w:tcPr>
                <w:p w:rsidR="00715607" w:rsidRDefault="00243479" w:rsidP="003D7AEB">
                  <w:pPr>
                    <w:jc w:val="center"/>
                    <w:rPr>
                      <w:b/>
                      <w:bCs/>
                    </w:rPr>
                  </w:pPr>
                  <w:r>
                    <w:rPr>
                      <w:rFonts w:hint="eastAsia"/>
                      <w:b/>
                      <w:bCs/>
                    </w:rPr>
                    <w:t>浓度（</w:t>
                  </w:r>
                  <w:r>
                    <w:rPr>
                      <w:rFonts w:hint="eastAsia"/>
                      <w:b/>
                      <w:bCs/>
                    </w:rPr>
                    <w:t>m</w:t>
                  </w:r>
                  <w:r>
                    <w:rPr>
                      <w:b/>
                      <w:bCs/>
                    </w:rPr>
                    <w:t>g/m</w:t>
                  </w:r>
                  <w:r>
                    <w:rPr>
                      <w:b/>
                      <w:bCs/>
                      <w:vertAlign w:val="superscript"/>
                    </w:rPr>
                    <w:t>3</w:t>
                  </w:r>
                  <w:r>
                    <w:rPr>
                      <w:rFonts w:hint="eastAsia"/>
                      <w:b/>
                      <w:bCs/>
                    </w:rPr>
                    <w:t>）</w:t>
                  </w:r>
                </w:p>
              </w:tc>
              <w:tc>
                <w:tcPr>
                  <w:tcW w:w="1098" w:type="pct"/>
                  <w:vAlign w:val="center"/>
                </w:tcPr>
                <w:p w:rsidR="00715607" w:rsidRDefault="00243479" w:rsidP="003D7AEB">
                  <w:pPr>
                    <w:jc w:val="center"/>
                    <w:rPr>
                      <w:b/>
                      <w:bCs/>
                    </w:rPr>
                  </w:pPr>
                  <w:r>
                    <w:rPr>
                      <w:rFonts w:hint="eastAsia"/>
                      <w:b/>
                      <w:bCs/>
                    </w:rPr>
                    <w:t>速率（</w:t>
                  </w:r>
                  <w:r>
                    <w:rPr>
                      <w:rFonts w:hint="eastAsia"/>
                      <w:b/>
                      <w:bCs/>
                    </w:rPr>
                    <w:t>kg/h</w:t>
                  </w:r>
                  <w:r>
                    <w:rPr>
                      <w:rFonts w:hint="eastAsia"/>
                      <w:b/>
                      <w:bCs/>
                    </w:rPr>
                    <w:t>）</w:t>
                  </w:r>
                </w:p>
              </w:tc>
              <w:tc>
                <w:tcPr>
                  <w:tcW w:w="1306" w:type="pct"/>
                  <w:vMerge/>
                  <w:vAlign w:val="center"/>
                </w:tcPr>
                <w:p w:rsidR="00715607" w:rsidRDefault="00715607" w:rsidP="003D7AEB">
                  <w:pPr>
                    <w:jc w:val="center"/>
                    <w:rPr>
                      <w:b/>
                      <w:bCs/>
                    </w:rPr>
                  </w:pPr>
                </w:p>
              </w:tc>
            </w:tr>
            <w:tr w:rsidR="008620E2" w:rsidTr="00904DE6">
              <w:trPr>
                <w:jc w:val="center"/>
              </w:trPr>
              <w:tc>
                <w:tcPr>
                  <w:tcW w:w="749" w:type="pct"/>
                  <w:vAlign w:val="center"/>
                </w:tcPr>
                <w:p w:rsidR="00715607" w:rsidRDefault="00677EF7" w:rsidP="003D7AEB">
                  <w:pPr>
                    <w:jc w:val="center"/>
                    <w:rPr>
                      <w:bCs/>
                    </w:rPr>
                  </w:pPr>
                  <w:r>
                    <w:rPr>
                      <w:rFonts w:hint="eastAsia"/>
                      <w:bCs/>
                    </w:rPr>
                    <w:t>DA001</w:t>
                  </w:r>
                  <w:r>
                    <w:rPr>
                      <w:rFonts w:hint="eastAsia"/>
                      <w:bCs/>
                    </w:rPr>
                    <w:t>、</w:t>
                  </w:r>
                  <w:r>
                    <w:rPr>
                      <w:rFonts w:hint="eastAsia"/>
                      <w:bCs/>
                    </w:rPr>
                    <w:t>DA002</w:t>
                  </w:r>
                  <w:r w:rsidR="00243479">
                    <w:rPr>
                      <w:rFonts w:hint="eastAsia"/>
                      <w:bCs/>
                    </w:rPr>
                    <w:t>排气筒</w:t>
                  </w:r>
                </w:p>
              </w:tc>
              <w:tc>
                <w:tcPr>
                  <w:tcW w:w="879" w:type="pct"/>
                  <w:vAlign w:val="center"/>
                </w:tcPr>
                <w:p w:rsidR="00715607" w:rsidRDefault="00243479" w:rsidP="003D7AEB">
                  <w:pPr>
                    <w:jc w:val="center"/>
                    <w:rPr>
                      <w:bCs/>
                    </w:rPr>
                  </w:pPr>
                  <w:r>
                    <w:rPr>
                      <w:rFonts w:hint="eastAsia"/>
                      <w:bCs/>
                    </w:rPr>
                    <w:t>颗粒物</w:t>
                  </w:r>
                </w:p>
              </w:tc>
              <w:tc>
                <w:tcPr>
                  <w:tcW w:w="968" w:type="pct"/>
                  <w:vAlign w:val="center"/>
                </w:tcPr>
                <w:p w:rsidR="00715607" w:rsidRDefault="00243479" w:rsidP="003D7AEB">
                  <w:pPr>
                    <w:jc w:val="center"/>
                  </w:pPr>
                  <w:r>
                    <w:rPr>
                      <w:rFonts w:hint="eastAsia"/>
                    </w:rPr>
                    <w:t>120</w:t>
                  </w:r>
                </w:p>
              </w:tc>
              <w:tc>
                <w:tcPr>
                  <w:tcW w:w="1098" w:type="pct"/>
                  <w:vAlign w:val="center"/>
                </w:tcPr>
                <w:p w:rsidR="00715607" w:rsidRDefault="00243479" w:rsidP="003D7AEB">
                  <w:pPr>
                    <w:jc w:val="center"/>
                  </w:pPr>
                  <w:r>
                    <w:rPr>
                      <w:rFonts w:hint="eastAsia"/>
                    </w:rPr>
                    <w:t>3.5</w:t>
                  </w:r>
                </w:p>
              </w:tc>
              <w:tc>
                <w:tcPr>
                  <w:tcW w:w="1306" w:type="pct"/>
                  <w:vAlign w:val="center"/>
                </w:tcPr>
                <w:p w:rsidR="00715607" w:rsidRDefault="00243479" w:rsidP="003D7AEB">
                  <w:pPr>
                    <w:jc w:val="center"/>
                  </w:pPr>
                  <w:r>
                    <w:rPr>
                      <w:rFonts w:hint="eastAsia"/>
                    </w:rPr>
                    <w:t>《大气污染物综合排放标准》（</w:t>
                  </w:r>
                  <w:r>
                    <w:rPr>
                      <w:rFonts w:hint="eastAsia"/>
                    </w:rPr>
                    <w:t>GB16297-1996</w:t>
                  </w:r>
                  <w:r>
                    <w:rPr>
                      <w:rFonts w:hint="eastAsia"/>
                    </w:rPr>
                    <w:t>）</w:t>
                  </w:r>
                </w:p>
              </w:tc>
            </w:tr>
            <w:tr w:rsidR="008620E2" w:rsidTr="00904DE6">
              <w:trPr>
                <w:jc w:val="center"/>
              </w:trPr>
              <w:tc>
                <w:tcPr>
                  <w:tcW w:w="749" w:type="pct"/>
                  <w:vAlign w:val="center"/>
                </w:tcPr>
                <w:p w:rsidR="00715607" w:rsidRDefault="00677EF7" w:rsidP="00677EF7">
                  <w:pPr>
                    <w:jc w:val="center"/>
                    <w:rPr>
                      <w:bCs/>
                    </w:rPr>
                  </w:pPr>
                  <w:r>
                    <w:rPr>
                      <w:rFonts w:hint="eastAsia"/>
                      <w:bCs/>
                    </w:rPr>
                    <w:t>DA003</w:t>
                  </w:r>
                  <w:r>
                    <w:rPr>
                      <w:rFonts w:hint="eastAsia"/>
                      <w:bCs/>
                    </w:rPr>
                    <w:t>排气筒</w:t>
                  </w:r>
                </w:p>
              </w:tc>
              <w:tc>
                <w:tcPr>
                  <w:tcW w:w="879" w:type="pct"/>
                  <w:vAlign w:val="center"/>
                </w:tcPr>
                <w:p w:rsidR="00715607" w:rsidRDefault="003D7AEB" w:rsidP="003D7AEB">
                  <w:pPr>
                    <w:jc w:val="center"/>
                    <w:rPr>
                      <w:bCs/>
                    </w:rPr>
                  </w:pPr>
                  <w:r>
                    <w:rPr>
                      <w:bCs/>
                    </w:rPr>
                    <w:t>挥发性有机物</w:t>
                  </w:r>
                </w:p>
              </w:tc>
              <w:tc>
                <w:tcPr>
                  <w:tcW w:w="968" w:type="pct"/>
                  <w:vAlign w:val="center"/>
                </w:tcPr>
                <w:p w:rsidR="00715607" w:rsidRDefault="003D7AEB" w:rsidP="003D7AEB">
                  <w:pPr>
                    <w:jc w:val="center"/>
                  </w:pPr>
                  <w:r>
                    <w:rPr>
                      <w:rFonts w:hint="eastAsia"/>
                    </w:rPr>
                    <w:t>50</w:t>
                  </w:r>
                </w:p>
              </w:tc>
              <w:tc>
                <w:tcPr>
                  <w:tcW w:w="1098" w:type="pct"/>
                  <w:vAlign w:val="center"/>
                </w:tcPr>
                <w:p w:rsidR="00715607" w:rsidRDefault="003D7AEB" w:rsidP="003D7AEB">
                  <w:pPr>
                    <w:jc w:val="center"/>
                  </w:pPr>
                  <w:r>
                    <w:rPr>
                      <w:rFonts w:hint="eastAsia"/>
                    </w:rPr>
                    <w:t>10</w:t>
                  </w:r>
                </w:p>
              </w:tc>
              <w:tc>
                <w:tcPr>
                  <w:tcW w:w="1306" w:type="pct"/>
                  <w:vAlign w:val="center"/>
                </w:tcPr>
                <w:p w:rsidR="00715607" w:rsidRDefault="00243479" w:rsidP="003D7AEB">
                  <w:pPr>
                    <w:jc w:val="center"/>
                  </w:pPr>
                  <w:r>
                    <w:rPr>
                      <w:rFonts w:hint="eastAsia"/>
                    </w:rPr>
                    <w:t>湖南省《家具制造行业挥发性有机物排放标准》（</w:t>
                  </w:r>
                  <w:r>
                    <w:rPr>
                      <w:rFonts w:hint="eastAsia"/>
                    </w:rPr>
                    <w:t>DB43/1355-2017</w:t>
                  </w:r>
                  <w:r>
                    <w:rPr>
                      <w:rFonts w:hint="eastAsia"/>
                    </w:rPr>
                    <w:t>）</w:t>
                  </w:r>
                </w:p>
              </w:tc>
            </w:tr>
            <w:tr w:rsidR="008620E2" w:rsidTr="00904DE6">
              <w:trPr>
                <w:jc w:val="center"/>
              </w:trPr>
              <w:tc>
                <w:tcPr>
                  <w:tcW w:w="749" w:type="pct"/>
                  <w:vAlign w:val="center"/>
                </w:tcPr>
                <w:p w:rsidR="00715607" w:rsidRDefault="00243479" w:rsidP="003D7AEB">
                  <w:pPr>
                    <w:jc w:val="center"/>
                    <w:rPr>
                      <w:bCs/>
                    </w:rPr>
                  </w:pPr>
                  <w:r>
                    <w:rPr>
                      <w:rFonts w:hint="eastAsia"/>
                      <w:bCs/>
                    </w:rPr>
                    <w:t>厂界</w:t>
                  </w:r>
                </w:p>
              </w:tc>
              <w:tc>
                <w:tcPr>
                  <w:tcW w:w="879" w:type="pct"/>
                  <w:vAlign w:val="center"/>
                </w:tcPr>
                <w:p w:rsidR="00715607" w:rsidRDefault="00243479" w:rsidP="003D7AEB">
                  <w:pPr>
                    <w:jc w:val="center"/>
                  </w:pPr>
                  <w:r>
                    <w:rPr>
                      <w:rFonts w:hint="eastAsia"/>
                    </w:rPr>
                    <w:t>颗粒物</w:t>
                  </w:r>
                </w:p>
              </w:tc>
              <w:tc>
                <w:tcPr>
                  <w:tcW w:w="968" w:type="pct"/>
                  <w:vAlign w:val="center"/>
                </w:tcPr>
                <w:p w:rsidR="00715607" w:rsidRDefault="00243479" w:rsidP="003D7AEB">
                  <w:pPr>
                    <w:jc w:val="center"/>
                  </w:pPr>
                  <w:r>
                    <w:rPr>
                      <w:rFonts w:hint="eastAsia"/>
                    </w:rPr>
                    <w:t>1.0</w:t>
                  </w:r>
                </w:p>
              </w:tc>
              <w:tc>
                <w:tcPr>
                  <w:tcW w:w="1098" w:type="pct"/>
                  <w:vAlign w:val="center"/>
                </w:tcPr>
                <w:p w:rsidR="00715607" w:rsidRDefault="00243479" w:rsidP="003D7AEB">
                  <w:pPr>
                    <w:jc w:val="center"/>
                  </w:pPr>
                  <w:r>
                    <w:rPr>
                      <w:rFonts w:hint="eastAsia"/>
                    </w:rPr>
                    <w:t>/</w:t>
                  </w:r>
                </w:p>
              </w:tc>
              <w:tc>
                <w:tcPr>
                  <w:tcW w:w="1306" w:type="pct"/>
                  <w:vAlign w:val="center"/>
                </w:tcPr>
                <w:p w:rsidR="00715607" w:rsidRDefault="00243479" w:rsidP="003D7AEB">
                  <w:pPr>
                    <w:jc w:val="center"/>
                  </w:pPr>
                  <w:r>
                    <w:rPr>
                      <w:rFonts w:hint="eastAsia"/>
                    </w:rPr>
                    <w:t>《大气污染物综合排放标准》（</w:t>
                  </w:r>
                  <w:r>
                    <w:rPr>
                      <w:rFonts w:hint="eastAsia"/>
                    </w:rPr>
                    <w:t>GB16297-1996</w:t>
                  </w:r>
                  <w:r>
                    <w:rPr>
                      <w:rFonts w:hint="eastAsia"/>
                    </w:rPr>
                    <w:t>）</w:t>
                  </w:r>
                </w:p>
              </w:tc>
            </w:tr>
          </w:tbl>
          <w:p w:rsidR="00715607" w:rsidRDefault="00243479">
            <w:pPr>
              <w:spacing w:beforeLines="50" w:before="156" w:line="360" w:lineRule="auto"/>
              <w:ind w:firstLineChars="200" w:firstLine="420"/>
            </w:pPr>
            <w:r>
              <w:rPr>
                <w:rFonts w:hint="eastAsia"/>
              </w:rPr>
              <w:t>排放源参数见下表。</w:t>
            </w:r>
          </w:p>
          <w:p w:rsidR="00715607" w:rsidRDefault="00243479">
            <w:pPr>
              <w:widowControl w:val="0"/>
              <w:spacing w:beforeLines="50" w:before="156"/>
              <w:ind w:firstLineChars="1550" w:firstLine="3268"/>
              <w:jc w:val="both"/>
              <w:rPr>
                <w:rFonts w:ascii="宋体" w:cs="Times New Roman"/>
                <w:b/>
                <w:kern w:val="2"/>
                <w:szCs w:val="21"/>
              </w:rPr>
            </w:pPr>
            <w:r>
              <w:rPr>
                <w:rFonts w:cs="Times New Roman"/>
                <w:b/>
                <w:kern w:val="2"/>
                <w:szCs w:val="21"/>
              </w:rPr>
              <w:t>表</w:t>
            </w:r>
            <w:r>
              <w:rPr>
                <w:rFonts w:cs="Times New Roman" w:hint="eastAsia"/>
                <w:b/>
                <w:kern w:val="2"/>
                <w:szCs w:val="21"/>
              </w:rPr>
              <w:t>4-</w:t>
            </w:r>
            <w:r w:rsidR="00904DE6">
              <w:rPr>
                <w:rFonts w:cs="Times New Roman" w:hint="eastAsia"/>
                <w:b/>
                <w:kern w:val="2"/>
                <w:szCs w:val="21"/>
              </w:rPr>
              <w:t>5</w:t>
            </w:r>
            <w:r>
              <w:rPr>
                <w:rFonts w:cs="Times New Roman" w:hint="eastAsia"/>
                <w:b/>
                <w:kern w:val="2"/>
                <w:szCs w:val="21"/>
              </w:rPr>
              <w:t xml:space="preserve">  </w:t>
            </w:r>
            <w:r>
              <w:rPr>
                <w:rFonts w:cs="Times New Roman" w:hint="eastAsia"/>
                <w:b/>
                <w:kern w:val="2"/>
                <w:szCs w:val="21"/>
              </w:rPr>
              <w:t>面源参数调查</w:t>
            </w:r>
            <w:r>
              <w:rPr>
                <w:rFonts w:ascii="宋体" w:cs="Times New Roman"/>
                <w:b/>
                <w:kern w:val="2"/>
                <w:szCs w:val="21"/>
              </w:rPr>
              <w:t>查清单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562"/>
              <w:gridCol w:w="1258"/>
              <w:gridCol w:w="1187"/>
              <w:gridCol w:w="1338"/>
              <w:gridCol w:w="1834"/>
            </w:tblGrid>
            <w:tr w:rsidR="008620E2">
              <w:trPr>
                <w:trHeight w:val="482"/>
                <w:jc w:val="center"/>
              </w:trPr>
              <w:tc>
                <w:tcPr>
                  <w:tcW w:w="749" w:type="pct"/>
                </w:tcPr>
                <w:p w:rsidR="00715607" w:rsidRDefault="00243479">
                  <w:pPr>
                    <w:widowControl w:val="0"/>
                    <w:autoSpaceDE w:val="0"/>
                    <w:autoSpaceDN w:val="0"/>
                    <w:spacing w:before="120" w:after="120"/>
                    <w:jc w:val="center"/>
                    <w:rPr>
                      <w:rFonts w:cs="Times New Roman"/>
                      <w:b/>
                      <w:szCs w:val="21"/>
                    </w:rPr>
                  </w:pPr>
                  <w:r>
                    <w:rPr>
                      <w:rFonts w:cs="Times New Roman" w:hint="eastAsia"/>
                      <w:b/>
                      <w:szCs w:val="21"/>
                    </w:rPr>
                    <w:t>污染源</w:t>
                  </w:r>
                </w:p>
              </w:tc>
              <w:tc>
                <w:tcPr>
                  <w:tcW w:w="925" w:type="pct"/>
                  <w:vAlign w:val="center"/>
                </w:tcPr>
                <w:p w:rsidR="00715607" w:rsidRDefault="00243479">
                  <w:pPr>
                    <w:widowControl w:val="0"/>
                    <w:autoSpaceDE w:val="0"/>
                    <w:autoSpaceDN w:val="0"/>
                    <w:jc w:val="center"/>
                    <w:rPr>
                      <w:rFonts w:cs="Times New Roman"/>
                      <w:b/>
                      <w:szCs w:val="21"/>
                    </w:rPr>
                  </w:pPr>
                  <w:r>
                    <w:rPr>
                      <w:rFonts w:cs="Times New Roman" w:hint="eastAsia"/>
                      <w:b/>
                      <w:szCs w:val="21"/>
                    </w:rPr>
                    <w:t>污染物</w:t>
                  </w:r>
                </w:p>
              </w:tc>
              <w:tc>
                <w:tcPr>
                  <w:tcW w:w="745" w:type="pct"/>
                  <w:vAlign w:val="center"/>
                </w:tcPr>
                <w:p w:rsidR="00715607" w:rsidRDefault="00243479">
                  <w:pPr>
                    <w:widowControl w:val="0"/>
                    <w:autoSpaceDE w:val="0"/>
                    <w:autoSpaceDN w:val="0"/>
                    <w:jc w:val="center"/>
                    <w:rPr>
                      <w:rFonts w:cs="Times New Roman"/>
                      <w:b/>
                      <w:szCs w:val="21"/>
                    </w:rPr>
                  </w:pPr>
                  <w:r>
                    <w:rPr>
                      <w:rFonts w:cs="Times New Roman" w:hint="eastAsia"/>
                      <w:b/>
                      <w:szCs w:val="21"/>
                    </w:rPr>
                    <w:t>面源高度（</w:t>
                  </w:r>
                  <w:r>
                    <w:rPr>
                      <w:rFonts w:cs="Times New Roman"/>
                      <w:b/>
                      <w:szCs w:val="21"/>
                    </w:rPr>
                    <w:t>m</w:t>
                  </w:r>
                  <w:r>
                    <w:rPr>
                      <w:rFonts w:cs="Times New Roman" w:hint="eastAsia"/>
                      <w:b/>
                      <w:szCs w:val="21"/>
                    </w:rPr>
                    <w:t>）</w:t>
                  </w:r>
                </w:p>
              </w:tc>
              <w:tc>
                <w:tcPr>
                  <w:tcW w:w="703" w:type="pct"/>
                  <w:vAlign w:val="center"/>
                </w:tcPr>
                <w:p w:rsidR="00715607" w:rsidRDefault="00243479">
                  <w:pPr>
                    <w:widowControl w:val="0"/>
                    <w:autoSpaceDE w:val="0"/>
                    <w:autoSpaceDN w:val="0"/>
                    <w:jc w:val="center"/>
                    <w:rPr>
                      <w:rFonts w:cs="Times New Roman"/>
                      <w:b/>
                      <w:szCs w:val="21"/>
                    </w:rPr>
                  </w:pPr>
                  <w:r>
                    <w:rPr>
                      <w:rFonts w:cs="Times New Roman" w:hint="eastAsia"/>
                      <w:b/>
                      <w:szCs w:val="21"/>
                    </w:rPr>
                    <w:t>面源长度（</w:t>
                  </w:r>
                  <w:r>
                    <w:rPr>
                      <w:rFonts w:cs="Times New Roman"/>
                      <w:b/>
                      <w:szCs w:val="21"/>
                    </w:rPr>
                    <w:t>m</w:t>
                  </w:r>
                  <w:r>
                    <w:rPr>
                      <w:rFonts w:cs="Times New Roman" w:hint="eastAsia"/>
                      <w:b/>
                      <w:szCs w:val="21"/>
                    </w:rPr>
                    <w:t>）</w:t>
                  </w:r>
                </w:p>
              </w:tc>
              <w:tc>
                <w:tcPr>
                  <w:tcW w:w="792" w:type="pct"/>
                  <w:vAlign w:val="center"/>
                </w:tcPr>
                <w:p w:rsidR="00715607" w:rsidRDefault="00243479">
                  <w:pPr>
                    <w:widowControl w:val="0"/>
                    <w:autoSpaceDE w:val="0"/>
                    <w:autoSpaceDN w:val="0"/>
                    <w:jc w:val="center"/>
                    <w:rPr>
                      <w:rFonts w:cs="Times New Roman"/>
                      <w:b/>
                      <w:szCs w:val="21"/>
                    </w:rPr>
                  </w:pPr>
                  <w:r>
                    <w:rPr>
                      <w:rFonts w:cs="Times New Roman" w:hint="eastAsia"/>
                      <w:b/>
                      <w:szCs w:val="21"/>
                    </w:rPr>
                    <w:t>面源宽度</w:t>
                  </w:r>
                </w:p>
                <w:p w:rsidR="00715607" w:rsidRDefault="00243479">
                  <w:pPr>
                    <w:widowControl w:val="0"/>
                    <w:autoSpaceDE w:val="0"/>
                    <w:autoSpaceDN w:val="0"/>
                    <w:jc w:val="center"/>
                    <w:rPr>
                      <w:rFonts w:cs="Times New Roman"/>
                      <w:b/>
                      <w:szCs w:val="21"/>
                    </w:rPr>
                  </w:pPr>
                  <w:r>
                    <w:rPr>
                      <w:rFonts w:cs="Times New Roman" w:hint="eastAsia"/>
                      <w:b/>
                      <w:szCs w:val="21"/>
                    </w:rPr>
                    <w:t>（</w:t>
                  </w:r>
                  <w:r>
                    <w:rPr>
                      <w:rFonts w:cs="Times New Roman"/>
                      <w:b/>
                      <w:szCs w:val="21"/>
                    </w:rPr>
                    <w:t>m</w:t>
                  </w:r>
                  <w:r>
                    <w:rPr>
                      <w:rFonts w:cs="Times New Roman" w:hint="eastAsia"/>
                      <w:b/>
                      <w:szCs w:val="21"/>
                    </w:rPr>
                    <w:t>）</w:t>
                  </w:r>
                </w:p>
              </w:tc>
              <w:tc>
                <w:tcPr>
                  <w:tcW w:w="1086" w:type="pct"/>
                  <w:vAlign w:val="center"/>
                </w:tcPr>
                <w:p w:rsidR="00715607" w:rsidRDefault="00243479">
                  <w:pPr>
                    <w:widowControl w:val="0"/>
                    <w:autoSpaceDE w:val="0"/>
                    <w:autoSpaceDN w:val="0"/>
                    <w:ind w:leftChars="-50" w:left="-105" w:rightChars="-50" w:right="-105"/>
                    <w:jc w:val="center"/>
                    <w:rPr>
                      <w:rFonts w:cs="Times New Roman"/>
                      <w:b/>
                      <w:szCs w:val="21"/>
                    </w:rPr>
                  </w:pPr>
                  <w:r>
                    <w:rPr>
                      <w:rFonts w:cs="Times New Roman" w:hint="eastAsia"/>
                      <w:b/>
                      <w:szCs w:val="21"/>
                    </w:rPr>
                    <w:t>排放强度</w:t>
                  </w:r>
                </w:p>
                <w:p w:rsidR="00715607" w:rsidRDefault="00243479">
                  <w:pPr>
                    <w:widowControl w:val="0"/>
                    <w:autoSpaceDE w:val="0"/>
                    <w:autoSpaceDN w:val="0"/>
                    <w:ind w:leftChars="-50" w:left="-105" w:rightChars="-50" w:right="-105"/>
                    <w:jc w:val="center"/>
                    <w:rPr>
                      <w:rFonts w:cs="Times New Roman"/>
                      <w:b/>
                      <w:szCs w:val="21"/>
                    </w:rPr>
                  </w:pPr>
                  <w:r>
                    <w:rPr>
                      <w:rFonts w:hint="eastAsia"/>
                      <w:bCs/>
                    </w:rPr>
                    <w:t>(kg/h)</w:t>
                  </w:r>
                </w:p>
              </w:tc>
            </w:tr>
            <w:tr w:rsidR="008620E2">
              <w:trPr>
                <w:trHeight w:val="427"/>
                <w:jc w:val="center"/>
              </w:trPr>
              <w:tc>
                <w:tcPr>
                  <w:tcW w:w="749" w:type="pct"/>
                  <w:vAlign w:val="center"/>
                </w:tcPr>
                <w:p w:rsidR="00715607" w:rsidRDefault="00243479">
                  <w:pPr>
                    <w:widowControl w:val="0"/>
                    <w:autoSpaceDE w:val="0"/>
                    <w:autoSpaceDN w:val="0"/>
                    <w:jc w:val="center"/>
                    <w:rPr>
                      <w:rFonts w:cs="Times New Roman"/>
                      <w:szCs w:val="21"/>
                    </w:rPr>
                  </w:pPr>
                  <w:r>
                    <w:rPr>
                      <w:rFonts w:cs="Times New Roman" w:hint="eastAsia"/>
                      <w:szCs w:val="21"/>
                    </w:rPr>
                    <w:t>生产车间</w:t>
                  </w:r>
                </w:p>
              </w:tc>
              <w:tc>
                <w:tcPr>
                  <w:tcW w:w="925" w:type="pct"/>
                  <w:vAlign w:val="center"/>
                </w:tcPr>
                <w:p w:rsidR="00715607" w:rsidRDefault="00243479">
                  <w:pPr>
                    <w:widowControl w:val="0"/>
                    <w:autoSpaceDE w:val="0"/>
                    <w:autoSpaceDN w:val="0"/>
                    <w:jc w:val="center"/>
                    <w:rPr>
                      <w:rFonts w:cs="Times New Roman"/>
                      <w:szCs w:val="21"/>
                    </w:rPr>
                  </w:pPr>
                  <w:r>
                    <w:rPr>
                      <w:rFonts w:cs="Times New Roman" w:hint="eastAsia"/>
                      <w:szCs w:val="21"/>
                    </w:rPr>
                    <w:t>颗粒物</w:t>
                  </w:r>
                </w:p>
              </w:tc>
              <w:tc>
                <w:tcPr>
                  <w:tcW w:w="745" w:type="pct"/>
                  <w:vAlign w:val="center"/>
                </w:tcPr>
                <w:p w:rsidR="00715607" w:rsidRDefault="00243479">
                  <w:pPr>
                    <w:widowControl w:val="0"/>
                    <w:autoSpaceDE w:val="0"/>
                    <w:autoSpaceDN w:val="0"/>
                    <w:jc w:val="center"/>
                    <w:rPr>
                      <w:rFonts w:cs="Times New Roman"/>
                      <w:szCs w:val="21"/>
                    </w:rPr>
                  </w:pPr>
                  <w:r>
                    <w:rPr>
                      <w:rFonts w:cs="Times New Roman" w:hint="eastAsia"/>
                      <w:szCs w:val="21"/>
                    </w:rPr>
                    <w:t>5</w:t>
                  </w:r>
                </w:p>
              </w:tc>
              <w:tc>
                <w:tcPr>
                  <w:tcW w:w="703" w:type="pct"/>
                  <w:vAlign w:val="center"/>
                </w:tcPr>
                <w:p w:rsidR="00715607" w:rsidRDefault="00243479">
                  <w:pPr>
                    <w:widowControl w:val="0"/>
                    <w:autoSpaceDE w:val="0"/>
                    <w:autoSpaceDN w:val="0"/>
                    <w:jc w:val="center"/>
                    <w:rPr>
                      <w:rFonts w:cs="Times New Roman"/>
                      <w:szCs w:val="21"/>
                    </w:rPr>
                  </w:pPr>
                  <w:r>
                    <w:rPr>
                      <w:rFonts w:cs="Times New Roman" w:hint="eastAsia"/>
                      <w:szCs w:val="21"/>
                    </w:rPr>
                    <w:t>15</w:t>
                  </w:r>
                </w:p>
              </w:tc>
              <w:tc>
                <w:tcPr>
                  <w:tcW w:w="792" w:type="pct"/>
                  <w:vAlign w:val="center"/>
                </w:tcPr>
                <w:p w:rsidR="00715607" w:rsidRDefault="00243479">
                  <w:pPr>
                    <w:widowControl w:val="0"/>
                    <w:autoSpaceDE w:val="0"/>
                    <w:autoSpaceDN w:val="0"/>
                    <w:jc w:val="center"/>
                    <w:rPr>
                      <w:rFonts w:cs="Times New Roman"/>
                      <w:szCs w:val="21"/>
                    </w:rPr>
                  </w:pPr>
                  <w:r>
                    <w:rPr>
                      <w:rFonts w:cs="Times New Roman" w:hint="eastAsia"/>
                      <w:szCs w:val="21"/>
                    </w:rPr>
                    <w:t>30</w:t>
                  </w:r>
                </w:p>
              </w:tc>
              <w:tc>
                <w:tcPr>
                  <w:tcW w:w="1086" w:type="pct"/>
                  <w:vAlign w:val="center"/>
                </w:tcPr>
                <w:p w:rsidR="00715607" w:rsidRDefault="00243479" w:rsidP="00B32B69">
                  <w:pPr>
                    <w:widowControl w:val="0"/>
                    <w:autoSpaceDE w:val="0"/>
                    <w:autoSpaceDN w:val="0"/>
                    <w:jc w:val="center"/>
                    <w:rPr>
                      <w:rFonts w:cs="Times New Roman"/>
                      <w:szCs w:val="21"/>
                    </w:rPr>
                  </w:pPr>
                  <w:r>
                    <w:rPr>
                      <w:rFonts w:cs="Times New Roman" w:hint="eastAsia"/>
                      <w:szCs w:val="21"/>
                    </w:rPr>
                    <w:t>0.0</w:t>
                  </w:r>
                  <w:r w:rsidR="00B32B69">
                    <w:rPr>
                      <w:rFonts w:cs="Times New Roman" w:hint="eastAsia"/>
                      <w:szCs w:val="21"/>
                    </w:rPr>
                    <w:t>05</w:t>
                  </w:r>
                </w:p>
              </w:tc>
            </w:tr>
          </w:tbl>
          <w:p w:rsidR="00715607" w:rsidRDefault="00243479">
            <w:pPr>
              <w:spacing w:beforeLines="50" w:before="156" w:line="360" w:lineRule="auto"/>
              <w:ind w:firstLineChars="200" w:firstLine="420"/>
            </w:pPr>
            <w:r>
              <w:rPr>
                <w:rFonts w:hint="eastAsia"/>
              </w:rPr>
              <w:t>采用估算模式</w:t>
            </w:r>
            <w:r w:rsidR="00904DE6">
              <w:rPr>
                <w:rFonts w:hint="eastAsia"/>
              </w:rPr>
              <w:t>AERSCREEN</w:t>
            </w:r>
            <w:r>
              <w:rPr>
                <w:rFonts w:hint="eastAsia"/>
              </w:rPr>
              <w:t>估算无组织排放源废气下风向最大落地浓度，厂界达标情况见下表。</w:t>
            </w:r>
          </w:p>
          <w:p w:rsidR="00715607" w:rsidRDefault="00243479">
            <w:pPr>
              <w:spacing w:beforeLines="50" w:before="156" w:line="360" w:lineRule="auto"/>
              <w:jc w:val="center"/>
            </w:pPr>
            <w:r>
              <w:t>表</w:t>
            </w:r>
            <w:r>
              <w:rPr>
                <w:rFonts w:hint="eastAsia"/>
              </w:rPr>
              <w:t>4-</w:t>
            </w:r>
            <w:r w:rsidR="00904DE6">
              <w:rPr>
                <w:rFonts w:hint="eastAsia"/>
              </w:rPr>
              <w:t>6</w:t>
            </w:r>
            <w:r>
              <w:rPr>
                <w:rFonts w:hint="eastAsia"/>
              </w:rPr>
              <w:t xml:space="preserve"> </w:t>
            </w:r>
            <w:r>
              <w:rPr>
                <w:rFonts w:hint="eastAsia"/>
              </w:rPr>
              <w:t>厂界污染物产排情况一览表</w:t>
            </w:r>
          </w:p>
          <w:tbl>
            <w:tblPr>
              <w:tblStyle w:val="af0"/>
              <w:tblW w:w="0" w:type="auto"/>
              <w:tblLook w:val="04A0" w:firstRow="1" w:lastRow="0" w:firstColumn="1" w:lastColumn="0" w:noHBand="0" w:noVBand="1"/>
            </w:tblPr>
            <w:tblGrid>
              <w:gridCol w:w="1098"/>
              <w:gridCol w:w="1136"/>
              <w:gridCol w:w="1311"/>
              <w:gridCol w:w="1311"/>
              <w:gridCol w:w="2106"/>
              <w:gridCol w:w="1099"/>
            </w:tblGrid>
            <w:tr w:rsidR="00715607" w:rsidTr="003D7AEB">
              <w:tc>
                <w:tcPr>
                  <w:tcW w:w="1098" w:type="dxa"/>
                  <w:vAlign w:val="center"/>
                </w:tcPr>
                <w:p w:rsidR="00715607" w:rsidRDefault="00243479">
                  <w:pPr>
                    <w:spacing w:beforeLines="50" w:before="156"/>
                    <w:jc w:val="center"/>
                    <w:rPr>
                      <w:b/>
                    </w:rPr>
                  </w:pPr>
                  <w:r>
                    <w:rPr>
                      <w:b/>
                    </w:rPr>
                    <w:t>排放源</w:t>
                  </w:r>
                </w:p>
              </w:tc>
              <w:tc>
                <w:tcPr>
                  <w:tcW w:w="1136" w:type="dxa"/>
                  <w:vAlign w:val="center"/>
                </w:tcPr>
                <w:p w:rsidR="00715607" w:rsidRDefault="00243479">
                  <w:pPr>
                    <w:spacing w:beforeLines="50" w:before="156"/>
                    <w:jc w:val="center"/>
                    <w:rPr>
                      <w:b/>
                    </w:rPr>
                  </w:pPr>
                  <w:r>
                    <w:rPr>
                      <w:b/>
                    </w:rPr>
                    <w:t>评价因子</w:t>
                  </w:r>
                </w:p>
              </w:tc>
              <w:tc>
                <w:tcPr>
                  <w:tcW w:w="1311" w:type="dxa"/>
                  <w:vAlign w:val="center"/>
                </w:tcPr>
                <w:p w:rsidR="00715607" w:rsidRDefault="00243479">
                  <w:pPr>
                    <w:spacing w:beforeLines="50" w:before="156"/>
                    <w:jc w:val="center"/>
                    <w:rPr>
                      <w:b/>
                    </w:rPr>
                  </w:pPr>
                  <w:r>
                    <w:rPr>
                      <w:b/>
                    </w:rPr>
                    <w:t>下风向最大排放浓度</w:t>
                  </w:r>
                  <w:r>
                    <w:rPr>
                      <w:rFonts w:hint="eastAsia"/>
                      <w:b/>
                      <w:bCs/>
                    </w:rPr>
                    <w:t>（</w:t>
                  </w:r>
                  <w:r>
                    <w:rPr>
                      <w:rFonts w:hint="eastAsia"/>
                      <w:b/>
                      <w:bCs/>
                    </w:rPr>
                    <w:t>m</w:t>
                  </w:r>
                  <w:r>
                    <w:rPr>
                      <w:b/>
                      <w:bCs/>
                    </w:rPr>
                    <w:t>g/m</w:t>
                  </w:r>
                  <w:r>
                    <w:rPr>
                      <w:b/>
                      <w:bCs/>
                      <w:vertAlign w:val="superscript"/>
                    </w:rPr>
                    <w:t>3</w:t>
                  </w:r>
                  <w:r>
                    <w:rPr>
                      <w:rFonts w:hint="eastAsia"/>
                      <w:b/>
                      <w:bCs/>
                    </w:rPr>
                    <w:t>）</w:t>
                  </w:r>
                </w:p>
              </w:tc>
              <w:tc>
                <w:tcPr>
                  <w:tcW w:w="1311" w:type="dxa"/>
                  <w:vAlign w:val="center"/>
                </w:tcPr>
                <w:p w:rsidR="00715607" w:rsidRDefault="00243479">
                  <w:pPr>
                    <w:spacing w:beforeLines="50" w:before="156"/>
                    <w:jc w:val="center"/>
                    <w:rPr>
                      <w:b/>
                    </w:rPr>
                  </w:pPr>
                  <w:r>
                    <w:rPr>
                      <w:b/>
                    </w:rPr>
                    <w:t>浓度限值</w:t>
                  </w:r>
                  <w:r>
                    <w:rPr>
                      <w:rFonts w:hint="eastAsia"/>
                      <w:b/>
                      <w:bCs/>
                    </w:rPr>
                    <w:t>（</w:t>
                  </w:r>
                  <w:r>
                    <w:rPr>
                      <w:rFonts w:hint="eastAsia"/>
                      <w:b/>
                      <w:bCs/>
                    </w:rPr>
                    <w:t>m</w:t>
                  </w:r>
                  <w:r>
                    <w:rPr>
                      <w:b/>
                      <w:bCs/>
                    </w:rPr>
                    <w:t>g/m</w:t>
                  </w:r>
                  <w:r>
                    <w:rPr>
                      <w:b/>
                      <w:bCs/>
                      <w:vertAlign w:val="superscript"/>
                    </w:rPr>
                    <w:t>3</w:t>
                  </w:r>
                  <w:r>
                    <w:rPr>
                      <w:rFonts w:hint="eastAsia"/>
                      <w:b/>
                      <w:bCs/>
                    </w:rPr>
                    <w:t>）</w:t>
                  </w:r>
                </w:p>
              </w:tc>
              <w:tc>
                <w:tcPr>
                  <w:tcW w:w="2106" w:type="dxa"/>
                  <w:vAlign w:val="center"/>
                </w:tcPr>
                <w:p w:rsidR="00715607" w:rsidRDefault="00243479">
                  <w:pPr>
                    <w:spacing w:beforeLines="50" w:before="156"/>
                    <w:jc w:val="center"/>
                    <w:rPr>
                      <w:b/>
                    </w:rPr>
                  </w:pPr>
                  <w:r>
                    <w:rPr>
                      <w:b/>
                    </w:rPr>
                    <w:t>执行标准</w:t>
                  </w:r>
                </w:p>
              </w:tc>
              <w:tc>
                <w:tcPr>
                  <w:tcW w:w="1099" w:type="dxa"/>
                  <w:vAlign w:val="center"/>
                </w:tcPr>
                <w:p w:rsidR="00715607" w:rsidRDefault="00243479">
                  <w:pPr>
                    <w:spacing w:beforeLines="50" w:before="156"/>
                    <w:jc w:val="center"/>
                    <w:rPr>
                      <w:b/>
                    </w:rPr>
                  </w:pPr>
                  <w:r>
                    <w:rPr>
                      <w:b/>
                    </w:rPr>
                    <w:t>达标情况</w:t>
                  </w:r>
                </w:p>
              </w:tc>
            </w:tr>
            <w:tr w:rsidR="00715607" w:rsidTr="003D7AEB">
              <w:tc>
                <w:tcPr>
                  <w:tcW w:w="1098" w:type="dxa"/>
                  <w:vAlign w:val="center"/>
                </w:tcPr>
                <w:p w:rsidR="00715607" w:rsidRDefault="00243479">
                  <w:pPr>
                    <w:spacing w:beforeLines="50" w:before="156"/>
                    <w:jc w:val="center"/>
                  </w:pPr>
                  <w:r>
                    <w:t>生产车间</w:t>
                  </w:r>
                </w:p>
              </w:tc>
              <w:tc>
                <w:tcPr>
                  <w:tcW w:w="1136" w:type="dxa"/>
                  <w:vAlign w:val="center"/>
                </w:tcPr>
                <w:p w:rsidR="00715607" w:rsidRDefault="00243479">
                  <w:pPr>
                    <w:widowControl w:val="0"/>
                    <w:autoSpaceDE w:val="0"/>
                    <w:autoSpaceDN w:val="0"/>
                    <w:jc w:val="center"/>
                    <w:rPr>
                      <w:rFonts w:cs="Times New Roman"/>
                      <w:szCs w:val="21"/>
                    </w:rPr>
                  </w:pPr>
                  <w:r>
                    <w:rPr>
                      <w:rFonts w:cs="Times New Roman" w:hint="eastAsia"/>
                      <w:szCs w:val="21"/>
                    </w:rPr>
                    <w:t>颗粒物</w:t>
                  </w:r>
                </w:p>
              </w:tc>
              <w:tc>
                <w:tcPr>
                  <w:tcW w:w="1311" w:type="dxa"/>
                  <w:vAlign w:val="center"/>
                </w:tcPr>
                <w:p w:rsidR="00715607" w:rsidRDefault="00243479">
                  <w:pPr>
                    <w:spacing w:beforeLines="50" w:before="156"/>
                    <w:jc w:val="center"/>
                  </w:pPr>
                  <w:r>
                    <w:rPr>
                      <w:rFonts w:hint="eastAsia"/>
                    </w:rPr>
                    <w:t>0.0424</w:t>
                  </w:r>
                </w:p>
              </w:tc>
              <w:tc>
                <w:tcPr>
                  <w:tcW w:w="1311" w:type="dxa"/>
                  <w:vAlign w:val="center"/>
                </w:tcPr>
                <w:p w:rsidR="00715607" w:rsidRDefault="00243479">
                  <w:pPr>
                    <w:jc w:val="center"/>
                  </w:pPr>
                  <w:r>
                    <w:rPr>
                      <w:rFonts w:hint="eastAsia"/>
                    </w:rPr>
                    <w:t>1.0</w:t>
                  </w:r>
                </w:p>
              </w:tc>
              <w:tc>
                <w:tcPr>
                  <w:tcW w:w="2106" w:type="dxa"/>
                  <w:vAlign w:val="center"/>
                </w:tcPr>
                <w:p w:rsidR="00715607" w:rsidRDefault="00243479">
                  <w:pPr>
                    <w:jc w:val="center"/>
                  </w:pPr>
                  <w:r>
                    <w:rPr>
                      <w:rFonts w:hint="eastAsia"/>
                    </w:rPr>
                    <w:t>《大气污染物综合排放标准》（</w:t>
                  </w:r>
                  <w:r>
                    <w:rPr>
                      <w:rFonts w:hint="eastAsia"/>
                    </w:rPr>
                    <w:t>GB16297-1996</w:t>
                  </w:r>
                  <w:r>
                    <w:rPr>
                      <w:rFonts w:hint="eastAsia"/>
                    </w:rPr>
                    <w:t>）</w:t>
                  </w:r>
                </w:p>
              </w:tc>
              <w:tc>
                <w:tcPr>
                  <w:tcW w:w="1099" w:type="dxa"/>
                  <w:vAlign w:val="center"/>
                </w:tcPr>
                <w:p w:rsidR="00715607" w:rsidRDefault="00243479">
                  <w:pPr>
                    <w:spacing w:beforeLines="50" w:before="156"/>
                    <w:jc w:val="center"/>
                  </w:pPr>
                  <w:r>
                    <w:rPr>
                      <w:rFonts w:hint="eastAsia"/>
                    </w:rPr>
                    <w:t>达标</w:t>
                  </w:r>
                </w:p>
              </w:tc>
            </w:tr>
          </w:tbl>
          <w:p w:rsidR="00715607" w:rsidRDefault="00243479">
            <w:pPr>
              <w:spacing w:beforeLines="50" w:before="156" w:line="360" w:lineRule="auto"/>
              <w:ind w:firstLineChars="200" w:firstLine="420"/>
            </w:pPr>
            <w:r>
              <w:rPr>
                <w:rFonts w:hint="eastAsia"/>
              </w:rPr>
              <w:t>有组织排放和达标情况见下表。</w:t>
            </w:r>
          </w:p>
          <w:p w:rsidR="00715607" w:rsidRPr="00904DE6" w:rsidRDefault="00243479">
            <w:pPr>
              <w:spacing w:beforeLines="50" w:before="156" w:line="360" w:lineRule="auto"/>
              <w:jc w:val="center"/>
            </w:pPr>
            <w:r w:rsidRPr="00904DE6">
              <w:rPr>
                <w:rFonts w:hint="eastAsia"/>
              </w:rPr>
              <w:lastRenderedPageBreak/>
              <w:t>表</w:t>
            </w:r>
            <w:r w:rsidRPr="00904DE6">
              <w:rPr>
                <w:rFonts w:hint="eastAsia"/>
              </w:rPr>
              <w:t>4-</w:t>
            </w:r>
            <w:r w:rsidR="00904DE6">
              <w:rPr>
                <w:rFonts w:hint="eastAsia"/>
              </w:rPr>
              <w:t>7</w:t>
            </w:r>
            <w:r w:rsidRPr="00904DE6">
              <w:rPr>
                <w:rFonts w:hint="eastAsia"/>
              </w:rPr>
              <w:t xml:space="preserve"> </w:t>
            </w:r>
            <w:r w:rsidRPr="00904DE6">
              <w:rPr>
                <w:rFonts w:hint="eastAsia"/>
              </w:rPr>
              <w:t>有组织污染物产排情况一览表</w:t>
            </w:r>
          </w:p>
          <w:tbl>
            <w:tblPr>
              <w:tblStyle w:val="af0"/>
              <w:tblW w:w="0" w:type="auto"/>
              <w:tblLook w:val="04A0" w:firstRow="1" w:lastRow="0" w:firstColumn="1" w:lastColumn="0" w:noHBand="0" w:noVBand="1"/>
            </w:tblPr>
            <w:tblGrid>
              <w:gridCol w:w="835"/>
              <w:gridCol w:w="742"/>
              <w:gridCol w:w="824"/>
              <w:gridCol w:w="1221"/>
              <w:gridCol w:w="830"/>
              <w:gridCol w:w="1221"/>
              <w:gridCol w:w="2106"/>
              <w:gridCol w:w="619"/>
            </w:tblGrid>
            <w:tr w:rsidR="00904DE6" w:rsidRPr="00904DE6" w:rsidTr="00677EF7">
              <w:tc>
                <w:tcPr>
                  <w:tcW w:w="835" w:type="dxa"/>
                  <w:vAlign w:val="center"/>
                </w:tcPr>
                <w:p w:rsidR="00715607" w:rsidRPr="00904DE6" w:rsidRDefault="00243479">
                  <w:pPr>
                    <w:spacing w:beforeLines="50" w:before="156"/>
                    <w:jc w:val="center"/>
                    <w:rPr>
                      <w:b/>
                    </w:rPr>
                  </w:pPr>
                  <w:r w:rsidRPr="00904DE6">
                    <w:rPr>
                      <w:rFonts w:hint="eastAsia"/>
                      <w:b/>
                    </w:rPr>
                    <w:t>排放源</w:t>
                  </w:r>
                </w:p>
              </w:tc>
              <w:tc>
                <w:tcPr>
                  <w:tcW w:w="742" w:type="dxa"/>
                  <w:vAlign w:val="center"/>
                </w:tcPr>
                <w:p w:rsidR="00715607" w:rsidRPr="00904DE6" w:rsidRDefault="00243479">
                  <w:pPr>
                    <w:spacing w:beforeLines="50" w:before="156"/>
                    <w:jc w:val="center"/>
                    <w:rPr>
                      <w:b/>
                    </w:rPr>
                  </w:pPr>
                  <w:r w:rsidRPr="00904DE6">
                    <w:rPr>
                      <w:rFonts w:hint="eastAsia"/>
                      <w:b/>
                    </w:rPr>
                    <w:t>评价因子</w:t>
                  </w:r>
                </w:p>
              </w:tc>
              <w:tc>
                <w:tcPr>
                  <w:tcW w:w="824" w:type="dxa"/>
                  <w:vAlign w:val="center"/>
                </w:tcPr>
                <w:p w:rsidR="00715607" w:rsidRPr="00904DE6" w:rsidRDefault="00243479">
                  <w:pPr>
                    <w:spacing w:beforeLines="50" w:before="156"/>
                    <w:jc w:val="center"/>
                    <w:rPr>
                      <w:b/>
                    </w:rPr>
                  </w:pPr>
                  <w:r w:rsidRPr="00904DE6">
                    <w:rPr>
                      <w:rFonts w:hint="eastAsia"/>
                      <w:b/>
                    </w:rPr>
                    <w:t>排放速率</w:t>
                  </w:r>
                  <w:r w:rsidRPr="00904DE6">
                    <w:rPr>
                      <w:rFonts w:cs="Times New Roman" w:hint="eastAsia"/>
                      <w:b/>
                      <w:szCs w:val="21"/>
                    </w:rPr>
                    <w:t>(</w:t>
                  </w:r>
                  <w:r w:rsidRPr="00904DE6">
                    <w:rPr>
                      <w:rFonts w:hint="eastAsia"/>
                      <w:b/>
                      <w:bCs/>
                    </w:rPr>
                    <w:t xml:space="preserve"> kg/h</w:t>
                  </w:r>
                  <w:r w:rsidRPr="00904DE6">
                    <w:rPr>
                      <w:rFonts w:cs="Times New Roman" w:hint="eastAsia"/>
                      <w:b/>
                      <w:szCs w:val="21"/>
                    </w:rPr>
                    <w:t>)</w:t>
                  </w:r>
                </w:p>
              </w:tc>
              <w:tc>
                <w:tcPr>
                  <w:tcW w:w="1221" w:type="dxa"/>
                  <w:vAlign w:val="center"/>
                </w:tcPr>
                <w:p w:rsidR="00715607" w:rsidRPr="00904DE6" w:rsidRDefault="00243479">
                  <w:pPr>
                    <w:spacing w:beforeLines="50" w:before="156"/>
                    <w:jc w:val="center"/>
                    <w:rPr>
                      <w:b/>
                    </w:rPr>
                  </w:pPr>
                  <w:r w:rsidRPr="00904DE6">
                    <w:rPr>
                      <w:rFonts w:hint="eastAsia"/>
                      <w:b/>
                    </w:rPr>
                    <w:t>排放浓度</w:t>
                  </w:r>
                  <w:r w:rsidRPr="00904DE6">
                    <w:rPr>
                      <w:rFonts w:hint="eastAsia"/>
                      <w:b/>
                      <w:bCs/>
                    </w:rPr>
                    <w:t>（</w:t>
                  </w:r>
                  <w:r w:rsidRPr="00904DE6">
                    <w:rPr>
                      <w:rFonts w:hint="eastAsia"/>
                      <w:b/>
                      <w:bCs/>
                    </w:rPr>
                    <w:t>m</w:t>
                  </w:r>
                  <w:r w:rsidRPr="00904DE6">
                    <w:rPr>
                      <w:b/>
                      <w:bCs/>
                    </w:rPr>
                    <w:t>g/m</w:t>
                  </w:r>
                  <w:r w:rsidRPr="00904DE6">
                    <w:rPr>
                      <w:b/>
                      <w:bCs/>
                      <w:vertAlign w:val="superscript"/>
                    </w:rPr>
                    <w:t>3</w:t>
                  </w:r>
                  <w:r w:rsidRPr="00904DE6">
                    <w:rPr>
                      <w:rFonts w:hint="eastAsia"/>
                      <w:b/>
                      <w:bCs/>
                    </w:rPr>
                    <w:t>）</w:t>
                  </w:r>
                </w:p>
              </w:tc>
              <w:tc>
                <w:tcPr>
                  <w:tcW w:w="830" w:type="dxa"/>
                  <w:vAlign w:val="center"/>
                </w:tcPr>
                <w:p w:rsidR="00715607" w:rsidRPr="00904DE6" w:rsidRDefault="00243479">
                  <w:pPr>
                    <w:spacing w:beforeLines="50" w:before="156"/>
                    <w:jc w:val="center"/>
                    <w:rPr>
                      <w:b/>
                    </w:rPr>
                  </w:pPr>
                  <w:r w:rsidRPr="00904DE6">
                    <w:rPr>
                      <w:rFonts w:hint="eastAsia"/>
                      <w:b/>
                    </w:rPr>
                    <w:t>最高允许排放速率</w:t>
                  </w:r>
                  <w:r w:rsidRPr="00904DE6">
                    <w:rPr>
                      <w:rFonts w:cs="Times New Roman" w:hint="eastAsia"/>
                      <w:b/>
                      <w:szCs w:val="21"/>
                    </w:rPr>
                    <w:t>(</w:t>
                  </w:r>
                  <w:r w:rsidRPr="00904DE6">
                    <w:rPr>
                      <w:rFonts w:hint="eastAsia"/>
                      <w:b/>
                      <w:bCs/>
                    </w:rPr>
                    <w:t xml:space="preserve"> kg/h</w:t>
                  </w:r>
                  <w:r w:rsidRPr="00904DE6">
                    <w:rPr>
                      <w:rFonts w:cs="Times New Roman" w:hint="eastAsia"/>
                      <w:b/>
                      <w:szCs w:val="21"/>
                    </w:rPr>
                    <w:t>)</w:t>
                  </w:r>
                </w:p>
              </w:tc>
              <w:tc>
                <w:tcPr>
                  <w:tcW w:w="1221" w:type="dxa"/>
                  <w:vAlign w:val="center"/>
                </w:tcPr>
                <w:p w:rsidR="00715607" w:rsidRPr="00904DE6" w:rsidRDefault="00243479">
                  <w:pPr>
                    <w:spacing w:beforeLines="50" w:before="156"/>
                    <w:jc w:val="center"/>
                    <w:rPr>
                      <w:b/>
                    </w:rPr>
                  </w:pPr>
                  <w:r w:rsidRPr="00904DE6">
                    <w:rPr>
                      <w:rFonts w:hint="eastAsia"/>
                      <w:b/>
                    </w:rPr>
                    <w:t>最高允许排放浓度</w:t>
                  </w:r>
                  <w:r w:rsidRPr="00904DE6">
                    <w:rPr>
                      <w:rFonts w:hint="eastAsia"/>
                      <w:b/>
                      <w:bCs/>
                    </w:rPr>
                    <w:t>（</w:t>
                  </w:r>
                  <w:r w:rsidRPr="00904DE6">
                    <w:rPr>
                      <w:rFonts w:hint="eastAsia"/>
                      <w:b/>
                      <w:bCs/>
                    </w:rPr>
                    <w:t>m</w:t>
                  </w:r>
                  <w:r w:rsidRPr="00904DE6">
                    <w:rPr>
                      <w:b/>
                      <w:bCs/>
                    </w:rPr>
                    <w:t>g/m</w:t>
                  </w:r>
                  <w:r w:rsidRPr="00904DE6">
                    <w:rPr>
                      <w:b/>
                      <w:bCs/>
                      <w:vertAlign w:val="superscript"/>
                    </w:rPr>
                    <w:t>3</w:t>
                  </w:r>
                  <w:r w:rsidRPr="00904DE6">
                    <w:rPr>
                      <w:rFonts w:hint="eastAsia"/>
                      <w:b/>
                      <w:bCs/>
                    </w:rPr>
                    <w:t>）</w:t>
                  </w:r>
                </w:p>
              </w:tc>
              <w:tc>
                <w:tcPr>
                  <w:tcW w:w="2106" w:type="dxa"/>
                  <w:vAlign w:val="center"/>
                </w:tcPr>
                <w:p w:rsidR="00715607" w:rsidRPr="00904DE6" w:rsidRDefault="00243479">
                  <w:pPr>
                    <w:spacing w:beforeLines="50" w:before="156"/>
                    <w:jc w:val="center"/>
                    <w:rPr>
                      <w:b/>
                    </w:rPr>
                  </w:pPr>
                  <w:r w:rsidRPr="00904DE6">
                    <w:rPr>
                      <w:rFonts w:hint="eastAsia"/>
                      <w:b/>
                    </w:rPr>
                    <w:t>执行标准</w:t>
                  </w:r>
                </w:p>
              </w:tc>
              <w:tc>
                <w:tcPr>
                  <w:tcW w:w="619" w:type="dxa"/>
                  <w:vAlign w:val="center"/>
                </w:tcPr>
                <w:p w:rsidR="00715607" w:rsidRPr="00904DE6" w:rsidRDefault="00243479">
                  <w:pPr>
                    <w:spacing w:beforeLines="50" w:before="156"/>
                    <w:jc w:val="center"/>
                    <w:rPr>
                      <w:b/>
                    </w:rPr>
                  </w:pPr>
                  <w:r w:rsidRPr="00904DE6">
                    <w:rPr>
                      <w:rFonts w:hint="eastAsia"/>
                      <w:b/>
                    </w:rPr>
                    <w:t>达标情况</w:t>
                  </w:r>
                </w:p>
              </w:tc>
            </w:tr>
            <w:tr w:rsidR="00904DE6" w:rsidRPr="00904DE6" w:rsidTr="00677EF7">
              <w:tc>
                <w:tcPr>
                  <w:tcW w:w="835" w:type="dxa"/>
                  <w:vAlign w:val="center"/>
                </w:tcPr>
                <w:p w:rsidR="00715607" w:rsidRPr="00904DE6" w:rsidRDefault="00677EF7">
                  <w:pPr>
                    <w:spacing w:beforeLines="50" w:before="156"/>
                    <w:jc w:val="center"/>
                  </w:pPr>
                  <w:r w:rsidRPr="00904DE6">
                    <w:rPr>
                      <w:rFonts w:hint="eastAsia"/>
                    </w:rPr>
                    <w:t>DA001</w:t>
                  </w:r>
                  <w:r w:rsidR="00243479" w:rsidRPr="00904DE6">
                    <w:rPr>
                      <w:rFonts w:hint="eastAsia"/>
                    </w:rPr>
                    <w:t>排气筒</w:t>
                  </w:r>
                </w:p>
              </w:tc>
              <w:tc>
                <w:tcPr>
                  <w:tcW w:w="742" w:type="dxa"/>
                  <w:vAlign w:val="center"/>
                </w:tcPr>
                <w:p w:rsidR="00715607" w:rsidRPr="00904DE6" w:rsidRDefault="00243479">
                  <w:pPr>
                    <w:jc w:val="center"/>
                    <w:rPr>
                      <w:bCs/>
                    </w:rPr>
                  </w:pPr>
                  <w:r w:rsidRPr="00904DE6">
                    <w:rPr>
                      <w:rFonts w:hint="eastAsia"/>
                      <w:bCs/>
                    </w:rPr>
                    <w:t>颗粒物</w:t>
                  </w:r>
                </w:p>
              </w:tc>
              <w:tc>
                <w:tcPr>
                  <w:tcW w:w="824" w:type="dxa"/>
                  <w:vAlign w:val="center"/>
                </w:tcPr>
                <w:p w:rsidR="00715607" w:rsidRPr="00904DE6" w:rsidRDefault="00243479" w:rsidP="00904DE6">
                  <w:pPr>
                    <w:jc w:val="center"/>
                  </w:pPr>
                  <w:r w:rsidRPr="00904DE6">
                    <w:rPr>
                      <w:rFonts w:hint="eastAsia"/>
                    </w:rPr>
                    <w:t>0.0</w:t>
                  </w:r>
                  <w:r w:rsidR="00904DE6" w:rsidRPr="00904DE6">
                    <w:rPr>
                      <w:rFonts w:hint="eastAsia"/>
                    </w:rPr>
                    <w:t>02</w:t>
                  </w:r>
                </w:p>
              </w:tc>
              <w:tc>
                <w:tcPr>
                  <w:tcW w:w="1221" w:type="dxa"/>
                  <w:vAlign w:val="center"/>
                </w:tcPr>
                <w:p w:rsidR="00715607" w:rsidRPr="00904DE6" w:rsidRDefault="00904DE6">
                  <w:pPr>
                    <w:jc w:val="center"/>
                  </w:pPr>
                  <w:r w:rsidRPr="00904DE6">
                    <w:rPr>
                      <w:rFonts w:hint="eastAsia"/>
                    </w:rPr>
                    <w:t>1</w:t>
                  </w:r>
                </w:p>
              </w:tc>
              <w:tc>
                <w:tcPr>
                  <w:tcW w:w="830" w:type="dxa"/>
                  <w:vAlign w:val="center"/>
                </w:tcPr>
                <w:p w:rsidR="00715607" w:rsidRPr="00904DE6" w:rsidRDefault="00243479">
                  <w:pPr>
                    <w:jc w:val="center"/>
                  </w:pPr>
                  <w:r w:rsidRPr="00904DE6">
                    <w:rPr>
                      <w:rFonts w:hint="eastAsia"/>
                    </w:rPr>
                    <w:t>3.5</w:t>
                  </w:r>
                </w:p>
              </w:tc>
              <w:tc>
                <w:tcPr>
                  <w:tcW w:w="1221" w:type="dxa"/>
                  <w:vAlign w:val="center"/>
                </w:tcPr>
                <w:p w:rsidR="00715607" w:rsidRPr="00904DE6" w:rsidRDefault="00243479">
                  <w:pPr>
                    <w:jc w:val="center"/>
                  </w:pPr>
                  <w:r w:rsidRPr="00904DE6">
                    <w:rPr>
                      <w:rFonts w:hint="eastAsia"/>
                    </w:rPr>
                    <w:t>120</w:t>
                  </w:r>
                </w:p>
              </w:tc>
              <w:tc>
                <w:tcPr>
                  <w:tcW w:w="2106" w:type="dxa"/>
                  <w:vAlign w:val="center"/>
                </w:tcPr>
                <w:p w:rsidR="00715607" w:rsidRPr="00904DE6" w:rsidRDefault="00243479">
                  <w:pPr>
                    <w:jc w:val="center"/>
                  </w:pPr>
                  <w:r w:rsidRPr="00904DE6">
                    <w:rPr>
                      <w:rFonts w:hint="eastAsia"/>
                    </w:rPr>
                    <w:t>《大气污染物综合排放标准》（</w:t>
                  </w:r>
                  <w:r w:rsidRPr="00904DE6">
                    <w:rPr>
                      <w:rFonts w:hint="eastAsia"/>
                    </w:rPr>
                    <w:t>GB16297-1996</w:t>
                  </w:r>
                  <w:r w:rsidRPr="00904DE6">
                    <w:rPr>
                      <w:rFonts w:hint="eastAsia"/>
                    </w:rPr>
                    <w:t>）</w:t>
                  </w:r>
                </w:p>
              </w:tc>
              <w:tc>
                <w:tcPr>
                  <w:tcW w:w="619" w:type="dxa"/>
                  <w:vAlign w:val="center"/>
                </w:tcPr>
                <w:p w:rsidR="00715607" w:rsidRPr="00904DE6" w:rsidRDefault="00243479">
                  <w:pPr>
                    <w:spacing w:beforeLines="50" w:before="156"/>
                    <w:jc w:val="center"/>
                  </w:pPr>
                  <w:r w:rsidRPr="00904DE6">
                    <w:rPr>
                      <w:rFonts w:hint="eastAsia"/>
                    </w:rPr>
                    <w:t>达标</w:t>
                  </w:r>
                </w:p>
              </w:tc>
            </w:tr>
            <w:tr w:rsidR="00904DE6" w:rsidRPr="00904DE6" w:rsidTr="00677EF7">
              <w:tc>
                <w:tcPr>
                  <w:tcW w:w="835" w:type="dxa"/>
                  <w:vAlign w:val="center"/>
                </w:tcPr>
                <w:p w:rsidR="00677EF7" w:rsidRPr="00904DE6" w:rsidRDefault="00677EF7" w:rsidP="00677EF7">
                  <w:pPr>
                    <w:spacing w:beforeLines="50" w:before="156"/>
                    <w:jc w:val="center"/>
                  </w:pPr>
                  <w:r w:rsidRPr="00904DE6">
                    <w:rPr>
                      <w:rFonts w:hint="eastAsia"/>
                    </w:rPr>
                    <w:t>DA001</w:t>
                  </w:r>
                  <w:r w:rsidRPr="00904DE6">
                    <w:rPr>
                      <w:rFonts w:hint="eastAsia"/>
                    </w:rPr>
                    <w:t>排气筒</w:t>
                  </w:r>
                </w:p>
              </w:tc>
              <w:tc>
                <w:tcPr>
                  <w:tcW w:w="742" w:type="dxa"/>
                  <w:vAlign w:val="center"/>
                </w:tcPr>
                <w:p w:rsidR="00677EF7" w:rsidRPr="00904DE6" w:rsidRDefault="00677EF7" w:rsidP="008620E2">
                  <w:pPr>
                    <w:jc w:val="center"/>
                    <w:rPr>
                      <w:bCs/>
                    </w:rPr>
                  </w:pPr>
                  <w:r w:rsidRPr="00904DE6">
                    <w:rPr>
                      <w:rFonts w:hint="eastAsia"/>
                      <w:bCs/>
                    </w:rPr>
                    <w:t>颗粒物</w:t>
                  </w:r>
                </w:p>
              </w:tc>
              <w:tc>
                <w:tcPr>
                  <w:tcW w:w="824" w:type="dxa"/>
                  <w:vAlign w:val="center"/>
                </w:tcPr>
                <w:p w:rsidR="00677EF7" w:rsidRPr="00904DE6" w:rsidRDefault="00677EF7" w:rsidP="00904DE6">
                  <w:pPr>
                    <w:jc w:val="center"/>
                  </w:pPr>
                  <w:r w:rsidRPr="00904DE6">
                    <w:rPr>
                      <w:rFonts w:hint="eastAsia"/>
                    </w:rPr>
                    <w:t>0.0</w:t>
                  </w:r>
                  <w:r w:rsidR="00904DE6" w:rsidRPr="00904DE6">
                    <w:rPr>
                      <w:rFonts w:hint="eastAsia"/>
                    </w:rPr>
                    <w:t>02</w:t>
                  </w:r>
                </w:p>
              </w:tc>
              <w:tc>
                <w:tcPr>
                  <w:tcW w:w="1221" w:type="dxa"/>
                  <w:vAlign w:val="center"/>
                </w:tcPr>
                <w:p w:rsidR="00677EF7" w:rsidRPr="00904DE6" w:rsidRDefault="00904DE6" w:rsidP="008620E2">
                  <w:pPr>
                    <w:jc w:val="center"/>
                  </w:pPr>
                  <w:r w:rsidRPr="00904DE6">
                    <w:rPr>
                      <w:rFonts w:hint="eastAsia"/>
                    </w:rPr>
                    <w:t>1</w:t>
                  </w:r>
                </w:p>
              </w:tc>
              <w:tc>
                <w:tcPr>
                  <w:tcW w:w="830" w:type="dxa"/>
                  <w:vAlign w:val="center"/>
                </w:tcPr>
                <w:p w:rsidR="00677EF7" w:rsidRPr="00904DE6" w:rsidRDefault="00677EF7" w:rsidP="008620E2">
                  <w:pPr>
                    <w:jc w:val="center"/>
                  </w:pPr>
                  <w:r w:rsidRPr="00904DE6">
                    <w:rPr>
                      <w:rFonts w:hint="eastAsia"/>
                    </w:rPr>
                    <w:t>3.5</w:t>
                  </w:r>
                </w:p>
              </w:tc>
              <w:tc>
                <w:tcPr>
                  <w:tcW w:w="1221" w:type="dxa"/>
                  <w:vAlign w:val="center"/>
                </w:tcPr>
                <w:p w:rsidR="00677EF7" w:rsidRPr="00904DE6" w:rsidRDefault="00677EF7" w:rsidP="008620E2">
                  <w:pPr>
                    <w:jc w:val="center"/>
                  </w:pPr>
                  <w:r w:rsidRPr="00904DE6">
                    <w:rPr>
                      <w:rFonts w:hint="eastAsia"/>
                    </w:rPr>
                    <w:t>120</w:t>
                  </w:r>
                </w:p>
              </w:tc>
              <w:tc>
                <w:tcPr>
                  <w:tcW w:w="2106" w:type="dxa"/>
                  <w:vAlign w:val="center"/>
                </w:tcPr>
                <w:p w:rsidR="00677EF7" w:rsidRPr="00904DE6" w:rsidRDefault="00677EF7" w:rsidP="008620E2">
                  <w:pPr>
                    <w:jc w:val="center"/>
                  </w:pPr>
                  <w:r w:rsidRPr="00904DE6">
                    <w:rPr>
                      <w:rFonts w:hint="eastAsia"/>
                    </w:rPr>
                    <w:t>《大气污染物综合排放标准》（</w:t>
                  </w:r>
                  <w:r w:rsidRPr="00904DE6">
                    <w:rPr>
                      <w:rFonts w:hint="eastAsia"/>
                    </w:rPr>
                    <w:t>GB16297-1996</w:t>
                  </w:r>
                  <w:r w:rsidRPr="00904DE6">
                    <w:rPr>
                      <w:rFonts w:hint="eastAsia"/>
                    </w:rPr>
                    <w:t>）</w:t>
                  </w:r>
                </w:p>
              </w:tc>
              <w:tc>
                <w:tcPr>
                  <w:tcW w:w="619" w:type="dxa"/>
                  <w:vAlign w:val="center"/>
                </w:tcPr>
                <w:p w:rsidR="00677EF7" w:rsidRPr="00904DE6" w:rsidRDefault="00677EF7" w:rsidP="00677EF7">
                  <w:pPr>
                    <w:spacing w:beforeLines="50" w:before="156"/>
                    <w:jc w:val="center"/>
                  </w:pPr>
                  <w:r w:rsidRPr="00904DE6">
                    <w:rPr>
                      <w:rFonts w:hint="eastAsia"/>
                    </w:rPr>
                    <w:t>达标</w:t>
                  </w:r>
                </w:p>
              </w:tc>
            </w:tr>
            <w:tr w:rsidR="00904DE6" w:rsidRPr="00904DE6" w:rsidTr="00677EF7">
              <w:tc>
                <w:tcPr>
                  <w:tcW w:w="835" w:type="dxa"/>
                  <w:vAlign w:val="center"/>
                </w:tcPr>
                <w:p w:rsidR="00677EF7" w:rsidRPr="00904DE6" w:rsidRDefault="00677EF7" w:rsidP="00677EF7">
                  <w:pPr>
                    <w:spacing w:beforeLines="50" w:before="156"/>
                    <w:jc w:val="center"/>
                  </w:pPr>
                  <w:r w:rsidRPr="00904DE6">
                    <w:rPr>
                      <w:rFonts w:hint="eastAsia"/>
                    </w:rPr>
                    <w:t>DA003</w:t>
                  </w:r>
                  <w:r w:rsidRPr="00904DE6">
                    <w:rPr>
                      <w:rFonts w:hint="eastAsia"/>
                    </w:rPr>
                    <w:t>排气筒</w:t>
                  </w:r>
                </w:p>
              </w:tc>
              <w:tc>
                <w:tcPr>
                  <w:tcW w:w="742" w:type="dxa"/>
                  <w:vAlign w:val="center"/>
                </w:tcPr>
                <w:p w:rsidR="00677EF7" w:rsidRPr="00904DE6" w:rsidRDefault="00677EF7">
                  <w:pPr>
                    <w:jc w:val="center"/>
                    <w:rPr>
                      <w:bCs/>
                    </w:rPr>
                  </w:pPr>
                  <w:r w:rsidRPr="00904DE6">
                    <w:rPr>
                      <w:bCs/>
                    </w:rPr>
                    <w:t>挥发性有机物</w:t>
                  </w:r>
                </w:p>
              </w:tc>
              <w:tc>
                <w:tcPr>
                  <w:tcW w:w="824" w:type="dxa"/>
                  <w:vAlign w:val="center"/>
                </w:tcPr>
                <w:p w:rsidR="00677EF7" w:rsidRPr="00904DE6" w:rsidRDefault="00677EF7" w:rsidP="00904DE6">
                  <w:pPr>
                    <w:jc w:val="center"/>
                  </w:pPr>
                  <w:r w:rsidRPr="00904DE6">
                    <w:rPr>
                      <w:rFonts w:hint="eastAsia"/>
                    </w:rPr>
                    <w:t>0.</w:t>
                  </w:r>
                  <w:r w:rsidR="00904DE6" w:rsidRPr="00904DE6">
                    <w:rPr>
                      <w:rFonts w:hint="eastAsia"/>
                    </w:rPr>
                    <w:t>313</w:t>
                  </w:r>
                </w:p>
              </w:tc>
              <w:tc>
                <w:tcPr>
                  <w:tcW w:w="1221" w:type="dxa"/>
                  <w:vAlign w:val="center"/>
                </w:tcPr>
                <w:p w:rsidR="00677EF7" w:rsidRPr="00904DE6" w:rsidRDefault="00904DE6" w:rsidP="00E63390">
                  <w:pPr>
                    <w:jc w:val="center"/>
                  </w:pPr>
                  <w:r w:rsidRPr="00904DE6">
                    <w:rPr>
                      <w:rFonts w:hint="eastAsia"/>
                    </w:rPr>
                    <w:t>31.3</w:t>
                  </w:r>
                </w:p>
              </w:tc>
              <w:tc>
                <w:tcPr>
                  <w:tcW w:w="830" w:type="dxa"/>
                  <w:vAlign w:val="center"/>
                </w:tcPr>
                <w:p w:rsidR="00677EF7" w:rsidRPr="00904DE6" w:rsidRDefault="00677EF7">
                  <w:pPr>
                    <w:jc w:val="center"/>
                  </w:pPr>
                  <w:r w:rsidRPr="00904DE6">
                    <w:rPr>
                      <w:rFonts w:hint="eastAsia"/>
                    </w:rPr>
                    <w:t>10</w:t>
                  </w:r>
                </w:p>
              </w:tc>
              <w:tc>
                <w:tcPr>
                  <w:tcW w:w="1221" w:type="dxa"/>
                  <w:vAlign w:val="center"/>
                </w:tcPr>
                <w:p w:rsidR="00677EF7" w:rsidRPr="00904DE6" w:rsidRDefault="00677EF7">
                  <w:pPr>
                    <w:jc w:val="center"/>
                  </w:pPr>
                  <w:r w:rsidRPr="00904DE6">
                    <w:rPr>
                      <w:rFonts w:hint="eastAsia"/>
                    </w:rPr>
                    <w:t>50</w:t>
                  </w:r>
                </w:p>
              </w:tc>
              <w:tc>
                <w:tcPr>
                  <w:tcW w:w="2106" w:type="dxa"/>
                  <w:vAlign w:val="center"/>
                </w:tcPr>
                <w:p w:rsidR="00677EF7" w:rsidRPr="00904DE6" w:rsidRDefault="00677EF7">
                  <w:pPr>
                    <w:jc w:val="center"/>
                  </w:pPr>
                  <w:r w:rsidRPr="00904DE6">
                    <w:rPr>
                      <w:rFonts w:hint="eastAsia"/>
                    </w:rPr>
                    <w:t>湖南省《家具制造行业挥发性有机物排放标准》（</w:t>
                  </w:r>
                  <w:r w:rsidRPr="00904DE6">
                    <w:rPr>
                      <w:rFonts w:hint="eastAsia"/>
                    </w:rPr>
                    <w:t>DB43/1355-2017</w:t>
                  </w:r>
                  <w:r w:rsidRPr="00904DE6">
                    <w:rPr>
                      <w:rFonts w:hint="eastAsia"/>
                    </w:rPr>
                    <w:t>）</w:t>
                  </w:r>
                </w:p>
              </w:tc>
              <w:tc>
                <w:tcPr>
                  <w:tcW w:w="619" w:type="dxa"/>
                  <w:vAlign w:val="center"/>
                </w:tcPr>
                <w:p w:rsidR="00677EF7" w:rsidRPr="00904DE6" w:rsidRDefault="00677EF7">
                  <w:pPr>
                    <w:spacing w:beforeLines="50" w:before="156"/>
                    <w:jc w:val="center"/>
                  </w:pPr>
                  <w:r w:rsidRPr="00904DE6">
                    <w:rPr>
                      <w:rFonts w:hint="eastAsia"/>
                    </w:rPr>
                    <w:t>达标</w:t>
                  </w:r>
                </w:p>
              </w:tc>
            </w:tr>
          </w:tbl>
          <w:p w:rsidR="00715607" w:rsidRDefault="00243479">
            <w:pPr>
              <w:spacing w:beforeLines="50" w:before="156" w:line="360" w:lineRule="auto"/>
              <w:ind w:firstLineChars="200" w:firstLine="420"/>
            </w:pPr>
            <w:r>
              <w:rPr>
                <w:rFonts w:hint="eastAsia"/>
                <w:vanish/>
                <w:color w:val="FF0000"/>
              </w:rPr>
              <w:pgNum/>
            </w:r>
            <w:r>
              <w:rPr>
                <w:rFonts w:hint="eastAsia"/>
              </w:rPr>
              <w:t>综上所述，本项目排放的</w:t>
            </w:r>
            <w:r w:rsidR="003D7AEB">
              <w:rPr>
                <w:rFonts w:hint="eastAsia"/>
              </w:rPr>
              <w:t>挥发性有机物</w:t>
            </w:r>
            <w:r>
              <w:rPr>
                <w:rFonts w:hint="eastAsia"/>
              </w:rPr>
              <w:t>满足湖南省《家具制造行业挥发性有机物排放标准》（</w:t>
            </w:r>
            <w:r>
              <w:rPr>
                <w:rFonts w:hint="eastAsia"/>
              </w:rPr>
              <w:t>DB43/1355-2017</w:t>
            </w:r>
            <w:r>
              <w:rPr>
                <w:rFonts w:hint="eastAsia"/>
              </w:rPr>
              <w:t>）排放限制要求，排放的颗粒物满足《大气污染物综合排放标准》（</w:t>
            </w:r>
            <w:r>
              <w:rPr>
                <w:rFonts w:hint="eastAsia"/>
              </w:rPr>
              <w:t>GB16297-1996</w:t>
            </w:r>
            <w:r>
              <w:rPr>
                <w:rFonts w:hint="eastAsia"/>
              </w:rPr>
              <w:t>）表</w:t>
            </w:r>
            <w:r>
              <w:rPr>
                <w:rFonts w:hint="eastAsia"/>
              </w:rPr>
              <w:t>2</w:t>
            </w:r>
            <w:r>
              <w:rPr>
                <w:rFonts w:hint="eastAsia"/>
              </w:rPr>
              <w:t>颗粒物限值要求。</w:t>
            </w:r>
          </w:p>
          <w:p w:rsidR="00715607" w:rsidRDefault="00243479">
            <w:pPr>
              <w:spacing w:beforeLines="50" w:before="156" w:line="360" w:lineRule="auto"/>
              <w:ind w:firstLineChars="200" w:firstLine="420"/>
            </w:pPr>
            <w:r>
              <w:rPr>
                <w:rFonts w:hint="eastAsia"/>
              </w:rPr>
              <w:t>本项目废气排放口基本情况见表</w:t>
            </w:r>
            <w:r>
              <w:rPr>
                <w:rFonts w:hint="eastAsia"/>
              </w:rPr>
              <w:t>4-</w:t>
            </w:r>
            <w:r w:rsidR="00904DE6">
              <w:rPr>
                <w:rFonts w:hint="eastAsia"/>
              </w:rPr>
              <w:t>8</w:t>
            </w:r>
            <w:r>
              <w:rPr>
                <w:rFonts w:hint="eastAsia"/>
              </w:rPr>
              <w:t>。</w:t>
            </w:r>
          </w:p>
          <w:p w:rsidR="00715607" w:rsidRPr="00A85B2C" w:rsidRDefault="00243479">
            <w:pPr>
              <w:spacing w:beforeLines="50" w:before="156" w:line="360" w:lineRule="auto"/>
              <w:jc w:val="center"/>
              <w:rPr>
                <w:rFonts w:hint="eastAsia"/>
                <w:u w:val="single"/>
              </w:rPr>
            </w:pPr>
            <w:r w:rsidRPr="00A85B2C">
              <w:rPr>
                <w:rFonts w:hint="eastAsia"/>
                <w:u w:val="single"/>
              </w:rPr>
              <w:t>表</w:t>
            </w:r>
            <w:r w:rsidRPr="00A85B2C">
              <w:rPr>
                <w:rFonts w:hint="eastAsia"/>
                <w:u w:val="single"/>
              </w:rPr>
              <w:t>4-</w:t>
            </w:r>
            <w:r w:rsidR="00904DE6" w:rsidRPr="00A85B2C">
              <w:rPr>
                <w:rFonts w:hint="eastAsia"/>
                <w:u w:val="single"/>
              </w:rPr>
              <w:t>8</w:t>
            </w:r>
            <w:r w:rsidRPr="00A85B2C">
              <w:rPr>
                <w:rFonts w:hint="eastAsia"/>
                <w:u w:val="single"/>
              </w:rPr>
              <w:t xml:space="preserve">  </w:t>
            </w:r>
            <w:r w:rsidRPr="00A85B2C">
              <w:rPr>
                <w:rFonts w:hint="eastAsia"/>
                <w:u w:val="single"/>
              </w:rPr>
              <w:t>废气排放口基本情况表</w:t>
            </w:r>
          </w:p>
          <w:tbl>
            <w:tblPr>
              <w:tblW w:w="8446" w:type="dxa"/>
              <w:jc w:val="center"/>
              <w:tblBorders>
                <w:top w:val="single" w:sz="8" w:space="0" w:color="auto"/>
                <w:left w:val="single" w:sz="6" w:space="0" w:color="auto"/>
                <w:bottom w:val="single" w:sz="8" w:space="0" w:color="auto"/>
                <w:right w:val="single" w:sz="6" w:space="0" w:color="auto"/>
                <w:insideH w:val="single" w:sz="6" w:space="0" w:color="auto"/>
                <w:insideV w:val="single" w:sz="6" w:space="0" w:color="auto"/>
              </w:tblBorders>
              <w:tblLook w:val="04A0" w:firstRow="1" w:lastRow="0" w:firstColumn="1" w:lastColumn="0" w:noHBand="0" w:noVBand="1"/>
            </w:tblPr>
            <w:tblGrid>
              <w:gridCol w:w="391"/>
              <w:gridCol w:w="391"/>
              <w:gridCol w:w="825"/>
              <w:gridCol w:w="390"/>
              <w:gridCol w:w="728"/>
              <w:gridCol w:w="1215"/>
              <w:gridCol w:w="390"/>
              <w:gridCol w:w="390"/>
              <w:gridCol w:w="1047"/>
              <w:gridCol w:w="893"/>
              <w:gridCol w:w="1778"/>
            </w:tblGrid>
            <w:tr w:rsidR="008620E2" w:rsidRPr="00A85B2C" w:rsidTr="008620E2">
              <w:trPr>
                <w:trHeight w:val="510"/>
                <w:jc w:val="center"/>
              </w:trPr>
              <w:tc>
                <w:tcPr>
                  <w:tcW w:w="462" w:type="pct"/>
                  <w:gridSpan w:val="2"/>
                  <w:vAlign w:val="center"/>
                </w:tcPr>
                <w:p w:rsidR="008620E2" w:rsidRPr="00A85B2C" w:rsidRDefault="008620E2" w:rsidP="008620E2">
                  <w:pPr>
                    <w:jc w:val="center"/>
                    <w:rPr>
                      <w:b/>
                      <w:szCs w:val="21"/>
                      <w:u w:val="single"/>
                    </w:rPr>
                  </w:pPr>
                  <w:r w:rsidRPr="00A85B2C">
                    <w:rPr>
                      <w:b/>
                      <w:szCs w:val="21"/>
                      <w:u w:val="single"/>
                    </w:rPr>
                    <w:t>污染源项</w:t>
                  </w:r>
                </w:p>
              </w:tc>
              <w:tc>
                <w:tcPr>
                  <w:tcW w:w="489" w:type="pct"/>
                  <w:vMerge w:val="restart"/>
                  <w:vAlign w:val="center"/>
                </w:tcPr>
                <w:p w:rsidR="008620E2" w:rsidRPr="00A85B2C" w:rsidRDefault="008620E2" w:rsidP="008620E2">
                  <w:pPr>
                    <w:jc w:val="center"/>
                    <w:rPr>
                      <w:b/>
                      <w:szCs w:val="21"/>
                      <w:u w:val="single"/>
                    </w:rPr>
                  </w:pPr>
                  <w:r w:rsidRPr="00A85B2C">
                    <w:rPr>
                      <w:b/>
                      <w:szCs w:val="21"/>
                      <w:u w:val="single"/>
                    </w:rPr>
                    <w:t>治理措施</w:t>
                  </w:r>
                </w:p>
              </w:tc>
              <w:tc>
                <w:tcPr>
                  <w:tcW w:w="231" w:type="pct"/>
                  <w:vMerge w:val="restart"/>
                  <w:vAlign w:val="center"/>
                </w:tcPr>
                <w:p w:rsidR="008620E2" w:rsidRPr="00A85B2C" w:rsidRDefault="008620E2" w:rsidP="008620E2">
                  <w:pPr>
                    <w:jc w:val="center"/>
                    <w:rPr>
                      <w:b/>
                      <w:szCs w:val="21"/>
                      <w:u w:val="single"/>
                    </w:rPr>
                  </w:pPr>
                  <w:r w:rsidRPr="00A85B2C">
                    <w:rPr>
                      <w:rFonts w:hint="eastAsia"/>
                      <w:b/>
                      <w:szCs w:val="21"/>
                      <w:u w:val="single"/>
                    </w:rPr>
                    <w:t>排放</w:t>
                  </w:r>
                </w:p>
                <w:p w:rsidR="008620E2" w:rsidRPr="00A85B2C" w:rsidRDefault="008620E2" w:rsidP="008620E2">
                  <w:pPr>
                    <w:jc w:val="center"/>
                    <w:rPr>
                      <w:b/>
                      <w:szCs w:val="21"/>
                      <w:u w:val="single"/>
                    </w:rPr>
                  </w:pPr>
                  <w:r w:rsidRPr="00A85B2C">
                    <w:rPr>
                      <w:rFonts w:hint="eastAsia"/>
                      <w:b/>
                      <w:szCs w:val="21"/>
                      <w:u w:val="single"/>
                    </w:rPr>
                    <w:t>形式</w:t>
                  </w:r>
                </w:p>
              </w:tc>
              <w:tc>
                <w:tcPr>
                  <w:tcW w:w="431" w:type="pct"/>
                  <w:vMerge w:val="restart"/>
                  <w:vAlign w:val="center"/>
                </w:tcPr>
                <w:p w:rsidR="008620E2" w:rsidRPr="00A85B2C" w:rsidRDefault="008620E2" w:rsidP="008620E2">
                  <w:pPr>
                    <w:jc w:val="center"/>
                    <w:rPr>
                      <w:b/>
                      <w:szCs w:val="21"/>
                      <w:u w:val="single"/>
                    </w:rPr>
                  </w:pPr>
                  <w:r w:rsidRPr="00A85B2C">
                    <w:rPr>
                      <w:rFonts w:hint="eastAsia"/>
                      <w:b/>
                      <w:szCs w:val="21"/>
                      <w:u w:val="single"/>
                    </w:rPr>
                    <w:t>排放口编号</w:t>
                  </w:r>
                </w:p>
              </w:tc>
              <w:tc>
                <w:tcPr>
                  <w:tcW w:w="720" w:type="pct"/>
                  <w:vMerge w:val="restart"/>
                  <w:vAlign w:val="center"/>
                </w:tcPr>
                <w:p w:rsidR="008620E2" w:rsidRPr="00A85B2C" w:rsidRDefault="008620E2" w:rsidP="008620E2">
                  <w:pPr>
                    <w:jc w:val="center"/>
                    <w:rPr>
                      <w:b/>
                      <w:szCs w:val="21"/>
                      <w:u w:val="single"/>
                    </w:rPr>
                  </w:pPr>
                  <w:r w:rsidRPr="00A85B2C">
                    <w:rPr>
                      <w:rFonts w:hint="eastAsia"/>
                      <w:b/>
                      <w:szCs w:val="21"/>
                      <w:u w:val="single"/>
                    </w:rPr>
                    <w:t>排放口坐标</w:t>
                  </w:r>
                </w:p>
              </w:tc>
              <w:tc>
                <w:tcPr>
                  <w:tcW w:w="231" w:type="pct"/>
                  <w:vMerge w:val="restart"/>
                  <w:vAlign w:val="center"/>
                </w:tcPr>
                <w:p w:rsidR="008620E2" w:rsidRPr="00A85B2C" w:rsidRDefault="008620E2" w:rsidP="008620E2">
                  <w:pPr>
                    <w:jc w:val="center"/>
                    <w:rPr>
                      <w:b/>
                      <w:szCs w:val="21"/>
                      <w:u w:val="single"/>
                    </w:rPr>
                  </w:pPr>
                  <w:r w:rsidRPr="00A85B2C">
                    <w:rPr>
                      <w:rFonts w:hint="eastAsia"/>
                      <w:b/>
                      <w:szCs w:val="21"/>
                      <w:u w:val="single"/>
                    </w:rPr>
                    <w:t>排放口类型</w:t>
                  </w:r>
                </w:p>
              </w:tc>
              <w:tc>
                <w:tcPr>
                  <w:tcW w:w="231" w:type="pct"/>
                  <w:vMerge w:val="restart"/>
                  <w:vAlign w:val="center"/>
                </w:tcPr>
                <w:p w:rsidR="008620E2" w:rsidRPr="00A85B2C" w:rsidRDefault="008620E2" w:rsidP="008620E2">
                  <w:pPr>
                    <w:jc w:val="center"/>
                    <w:rPr>
                      <w:b/>
                      <w:szCs w:val="21"/>
                      <w:u w:val="single"/>
                    </w:rPr>
                  </w:pPr>
                  <w:r w:rsidRPr="00A85B2C">
                    <w:rPr>
                      <w:rFonts w:hint="eastAsia"/>
                      <w:b/>
                      <w:szCs w:val="21"/>
                      <w:u w:val="single"/>
                    </w:rPr>
                    <w:t>污染</w:t>
                  </w:r>
                </w:p>
                <w:p w:rsidR="008620E2" w:rsidRPr="00A85B2C" w:rsidRDefault="008620E2" w:rsidP="008620E2">
                  <w:pPr>
                    <w:jc w:val="center"/>
                    <w:rPr>
                      <w:b/>
                      <w:szCs w:val="21"/>
                      <w:u w:val="single"/>
                    </w:rPr>
                  </w:pPr>
                  <w:r w:rsidRPr="00A85B2C">
                    <w:rPr>
                      <w:rFonts w:hint="eastAsia"/>
                      <w:b/>
                      <w:szCs w:val="21"/>
                      <w:u w:val="single"/>
                    </w:rPr>
                    <w:t>因子</w:t>
                  </w:r>
                </w:p>
              </w:tc>
              <w:tc>
                <w:tcPr>
                  <w:tcW w:w="1150" w:type="pct"/>
                  <w:gridSpan w:val="2"/>
                  <w:vAlign w:val="center"/>
                </w:tcPr>
                <w:p w:rsidR="008620E2" w:rsidRPr="00A85B2C" w:rsidRDefault="008620E2" w:rsidP="008620E2">
                  <w:pPr>
                    <w:jc w:val="center"/>
                    <w:rPr>
                      <w:b/>
                      <w:szCs w:val="21"/>
                      <w:u w:val="single"/>
                    </w:rPr>
                  </w:pPr>
                  <w:r w:rsidRPr="00A85B2C">
                    <w:rPr>
                      <w:rFonts w:hint="eastAsia"/>
                      <w:b/>
                      <w:szCs w:val="21"/>
                      <w:u w:val="single"/>
                    </w:rPr>
                    <w:t>标准值</w:t>
                  </w:r>
                </w:p>
              </w:tc>
              <w:tc>
                <w:tcPr>
                  <w:tcW w:w="1054" w:type="pct"/>
                  <w:vMerge w:val="restart"/>
                  <w:vAlign w:val="center"/>
                </w:tcPr>
                <w:p w:rsidR="008620E2" w:rsidRPr="00A85B2C" w:rsidRDefault="008620E2" w:rsidP="008620E2">
                  <w:pPr>
                    <w:jc w:val="center"/>
                    <w:rPr>
                      <w:b/>
                      <w:szCs w:val="21"/>
                      <w:u w:val="single"/>
                    </w:rPr>
                  </w:pPr>
                  <w:r w:rsidRPr="00A85B2C">
                    <w:rPr>
                      <w:b/>
                      <w:szCs w:val="21"/>
                      <w:u w:val="single"/>
                    </w:rPr>
                    <w:t>执行标准</w:t>
                  </w:r>
                </w:p>
              </w:tc>
            </w:tr>
            <w:tr w:rsidR="008620E2" w:rsidRPr="00A85B2C" w:rsidTr="008620E2">
              <w:trPr>
                <w:trHeight w:val="510"/>
                <w:jc w:val="center"/>
              </w:trPr>
              <w:tc>
                <w:tcPr>
                  <w:tcW w:w="231" w:type="pct"/>
                  <w:vAlign w:val="center"/>
                </w:tcPr>
                <w:p w:rsidR="008620E2" w:rsidRPr="00A85B2C" w:rsidRDefault="008620E2" w:rsidP="008620E2">
                  <w:pPr>
                    <w:jc w:val="center"/>
                    <w:rPr>
                      <w:b/>
                      <w:bCs/>
                      <w:szCs w:val="21"/>
                      <w:u w:val="single"/>
                    </w:rPr>
                  </w:pPr>
                  <w:r w:rsidRPr="00A85B2C">
                    <w:rPr>
                      <w:rFonts w:hint="eastAsia"/>
                      <w:b/>
                      <w:bCs/>
                      <w:szCs w:val="21"/>
                      <w:u w:val="single"/>
                    </w:rPr>
                    <w:t>生产工艺</w:t>
                  </w:r>
                </w:p>
              </w:tc>
              <w:tc>
                <w:tcPr>
                  <w:tcW w:w="231" w:type="pct"/>
                  <w:vAlign w:val="center"/>
                </w:tcPr>
                <w:p w:rsidR="008620E2" w:rsidRPr="00A85B2C" w:rsidRDefault="008620E2" w:rsidP="008620E2">
                  <w:pPr>
                    <w:jc w:val="center"/>
                    <w:rPr>
                      <w:b/>
                      <w:bCs/>
                      <w:szCs w:val="21"/>
                      <w:u w:val="single"/>
                    </w:rPr>
                  </w:pPr>
                  <w:r w:rsidRPr="00A85B2C">
                    <w:rPr>
                      <w:rFonts w:hint="eastAsia"/>
                      <w:b/>
                      <w:bCs/>
                      <w:szCs w:val="21"/>
                      <w:u w:val="single"/>
                    </w:rPr>
                    <w:t>产污设备</w:t>
                  </w:r>
                </w:p>
              </w:tc>
              <w:tc>
                <w:tcPr>
                  <w:tcW w:w="489" w:type="pct"/>
                  <w:vMerge/>
                  <w:vAlign w:val="center"/>
                </w:tcPr>
                <w:p w:rsidR="008620E2" w:rsidRPr="00A85B2C" w:rsidRDefault="008620E2" w:rsidP="008620E2">
                  <w:pPr>
                    <w:jc w:val="center"/>
                    <w:rPr>
                      <w:szCs w:val="21"/>
                      <w:u w:val="single"/>
                    </w:rPr>
                  </w:pPr>
                </w:p>
              </w:tc>
              <w:tc>
                <w:tcPr>
                  <w:tcW w:w="231" w:type="pct"/>
                  <w:vMerge/>
                  <w:vAlign w:val="center"/>
                </w:tcPr>
                <w:p w:rsidR="008620E2" w:rsidRPr="00A85B2C" w:rsidRDefault="008620E2" w:rsidP="008620E2">
                  <w:pPr>
                    <w:jc w:val="center"/>
                    <w:rPr>
                      <w:szCs w:val="21"/>
                      <w:u w:val="single"/>
                    </w:rPr>
                  </w:pPr>
                </w:p>
              </w:tc>
              <w:tc>
                <w:tcPr>
                  <w:tcW w:w="431" w:type="pct"/>
                  <w:vMerge/>
                  <w:vAlign w:val="center"/>
                </w:tcPr>
                <w:p w:rsidR="008620E2" w:rsidRPr="00A85B2C" w:rsidRDefault="008620E2" w:rsidP="008620E2">
                  <w:pPr>
                    <w:jc w:val="center"/>
                    <w:rPr>
                      <w:szCs w:val="21"/>
                      <w:u w:val="single"/>
                    </w:rPr>
                  </w:pPr>
                </w:p>
              </w:tc>
              <w:tc>
                <w:tcPr>
                  <w:tcW w:w="720" w:type="pct"/>
                  <w:vMerge/>
                  <w:vAlign w:val="center"/>
                </w:tcPr>
                <w:p w:rsidR="008620E2" w:rsidRPr="00A85B2C" w:rsidRDefault="008620E2" w:rsidP="008620E2">
                  <w:pPr>
                    <w:jc w:val="center"/>
                    <w:rPr>
                      <w:szCs w:val="21"/>
                      <w:u w:val="single"/>
                    </w:rPr>
                  </w:pPr>
                </w:p>
              </w:tc>
              <w:tc>
                <w:tcPr>
                  <w:tcW w:w="231" w:type="pct"/>
                  <w:vMerge/>
                  <w:vAlign w:val="center"/>
                </w:tcPr>
                <w:p w:rsidR="008620E2" w:rsidRPr="00A85B2C" w:rsidRDefault="008620E2" w:rsidP="008620E2">
                  <w:pPr>
                    <w:jc w:val="center"/>
                    <w:rPr>
                      <w:szCs w:val="21"/>
                      <w:u w:val="single"/>
                    </w:rPr>
                  </w:pPr>
                </w:p>
              </w:tc>
              <w:tc>
                <w:tcPr>
                  <w:tcW w:w="231" w:type="pct"/>
                  <w:vMerge/>
                  <w:vAlign w:val="center"/>
                </w:tcPr>
                <w:p w:rsidR="008620E2" w:rsidRPr="00A85B2C" w:rsidRDefault="008620E2" w:rsidP="008620E2">
                  <w:pPr>
                    <w:jc w:val="center"/>
                    <w:rPr>
                      <w:szCs w:val="21"/>
                      <w:u w:val="single"/>
                    </w:rPr>
                  </w:pPr>
                </w:p>
              </w:tc>
              <w:tc>
                <w:tcPr>
                  <w:tcW w:w="620" w:type="pct"/>
                  <w:vAlign w:val="center"/>
                </w:tcPr>
                <w:p w:rsidR="008620E2" w:rsidRPr="00A85B2C" w:rsidRDefault="008620E2" w:rsidP="008620E2">
                  <w:pPr>
                    <w:pStyle w:val="HJ-"/>
                    <w:rPr>
                      <w:sz w:val="21"/>
                      <w:szCs w:val="21"/>
                      <w:u w:val="single"/>
                    </w:rPr>
                  </w:pPr>
                  <w:r w:rsidRPr="00A85B2C">
                    <w:rPr>
                      <w:rFonts w:hint="eastAsia"/>
                      <w:sz w:val="21"/>
                      <w:szCs w:val="21"/>
                      <w:u w:val="single"/>
                    </w:rPr>
                    <w:t>浓度</w:t>
                  </w:r>
                  <w:r w:rsidRPr="00A85B2C">
                    <w:rPr>
                      <w:sz w:val="21"/>
                      <w:szCs w:val="21"/>
                      <w:u w:val="single"/>
                    </w:rPr>
                    <w:t>限值（</w:t>
                  </w:r>
                  <w:r w:rsidRPr="00A85B2C">
                    <w:rPr>
                      <w:sz w:val="21"/>
                      <w:szCs w:val="21"/>
                      <w:u w:val="single"/>
                    </w:rPr>
                    <w:t>mg/m</w:t>
                  </w:r>
                  <w:r w:rsidRPr="00A85B2C">
                    <w:rPr>
                      <w:sz w:val="21"/>
                      <w:szCs w:val="21"/>
                      <w:u w:val="single"/>
                      <w:vertAlign w:val="superscript"/>
                    </w:rPr>
                    <w:t>3</w:t>
                  </w:r>
                  <w:r w:rsidRPr="00A85B2C">
                    <w:rPr>
                      <w:sz w:val="21"/>
                      <w:szCs w:val="21"/>
                      <w:u w:val="single"/>
                    </w:rPr>
                    <w:t>）</w:t>
                  </w:r>
                </w:p>
              </w:tc>
              <w:tc>
                <w:tcPr>
                  <w:tcW w:w="529" w:type="pct"/>
                  <w:vAlign w:val="center"/>
                </w:tcPr>
                <w:p w:rsidR="008620E2" w:rsidRPr="00A85B2C" w:rsidRDefault="008620E2" w:rsidP="008620E2">
                  <w:pPr>
                    <w:pStyle w:val="HJ-"/>
                    <w:rPr>
                      <w:sz w:val="21"/>
                      <w:szCs w:val="21"/>
                      <w:u w:val="single"/>
                    </w:rPr>
                  </w:pPr>
                  <w:r w:rsidRPr="00A85B2C">
                    <w:rPr>
                      <w:sz w:val="21"/>
                      <w:szCs w:val="21"/>
                      <w:u w:val="single"/>
                    </w:rPr>
                    <w:t>速率</w:t>
                  </w:r>
                  <w:r w:rsidRPr="00A85B2C">
                    <w:rPr>
                      <w:rFonts w:hint="eastAsia"/>
                      <w:sz w:val="21"/>
                      <w:szCs w:val="21"/>
                      <w:u w:val="single"/>
                    </w:rPr>
                    <w:t>限值</w:t>
                  </w:r>
                </w:p>
                <w:p w:rsidR="008620E2" w:rsidRPr="00A85B2C" w:rsidRDefault="008620E2" w:rsidP="008620E2">
                  <w:pPr>
                    <w:pStyle w:val="HJ-"/>
                    <w:rPr>
                      <w:sz w:val="21"/>
                      <w:szCs w:val="21"/>
                      <w:u w:val="single"/>
                    </w:rPr>
                  </w:pPr>
                  <w:r w:rsidRPr="00A85B2C">
                    <w:rPr>
                      <w:sz w:val="21"/>
                      <w:szCs w:val="21"/>
                      <w:u w:val="single"/>
                    </w:rPr>
                    <w:t>（</w:t>
                  </w:r>
                  <w:r w:rsidRPr="00A85B2C">
                    <w:rPr>
                      <w:sz w:val="21"/>
                      <w:szCs w:val="21"/>
                      <w:u w:val="single"/>
                    </w:rPr>
                    <w:t>kg/h</w:t>
                  </w:r>
                  <w:r w:rsidRPr="00A85B2C">
                    <w:rPr>
                      <w:sz w:val="21"/>
                      <w:szCs w:val="21"/>
                      <w:u w:val="single"/>
                    </w:rPr>
                    <w:t>）</w:t>
                  </w:r>
                </w:p>
              </w:tc>
              <w:tc>
                <w:tcPr>
                  <w:tcW w:w="1054" w:type="pct"/>
                  <w:vMerge/>
                  <w:vAlign w:val="center"/>
                </w:tcPr>
                <w:p w:rsidR="008620E2" w:rsidRPr="00A85B2C" w:rsidRDefault="008620E2" w:rsidP="008620E2">
                  <w:pPr>
                    <w:jc w:val="center"/>
                    <w:rPr>
                      <w:szCs w:val="21"/>
                      <w:u w:val="single"/>
                    </w:rPr>
                  </w:pPr>
                </w:p>
              </w:tc>
            </w:tr>
            <w:tr w:rsidR="008620E2" w:rsidRPr="00A85B2C" w:rsidTr="008620E2">
              <w:trPr>
                <w:trHeight w:val="350"/>
                <w:jc w:val="center"/>
              </w:trPr>
              <w:tc>
                <w:tcPr>
                  <w:tcW w:w="231" w:type="pct"/>
                  <w:vAlign w:val="center"/>
                </w:tcPr>
                <w:p w:rsidR="008620E2" w:rsidRPr="00A85B2C" w:rsidRDefault="008620E2" w:rsidP="008620E2">
                  <w:pPr>
                    <w:jc w:val="center"/>
                    <w:rPr>
                      <w:bCs/>
                      <w:szCs w:val="21"/>
                      <w:u w:val="single"/>
                    </w:rPr>
                  </w:pPr>
                  <w:r w:rsidRPr="00A85B2C">
                    <w:rPr>
                      <w:rFonts w:hint="eastAsia"/>
                      <w:bCs/>
                      <w:szCs w:val="21"/>
                      <w:u w:val="single"/>
                    </w:rPr>
                    <w:t>下料</w:t>
                  </w:r>
                </w:p>
              </w:tc>
              <w:tc>
                <w:tcPr>
                  <w:tcW w:w="231" w:type="pct"/>
                  <w:vAlign w:val="center"/>
                </w:tcPr>
                <w:p w:rsidR="008620E2" w:rsidRPr="00A85B2C" w:rsidRDefault="008620E2" w:rsidP="008620E2">
                  <w:pPr>
                    <w:jc w:val="center"/>
                    <w:rPr>
                      <w:szCs w:val="21"/>
                      <w:u w:val="single"/>
                    </w:rPr>
                  </w:pPr>
                  <w:r w:rsidRPr="00A85B2C">
                    <w:rPr>
                      <w:rFonts w:hint="eastAsia"/>
                      <w:szCs w:val="21"/>
                      <w:u w:val="single"/>
                    </w:rPr>
                    <w:t>锯切</w:t>
                  </w:r>
                </w:p>
              </w:tc>
              <w:tc>
                <w:tcPr>
                  <w:tcW w:w="489" w:type="pct"/>
                  <w:vAlign w:val="center"/>
                </w:tcPr>
                <w:p w:rsidR="008620E2" w:rsidRPr="00A85B2C" w:rsidRDefault="008620E2" w:rsidP="008620E2">
                  <w:pPr>
                    <w:jc w:val="center"/>
                    <w:rPr>
                      <w:u w:val="single"/>
                    </w:rPr>
                  </w:pPr>
                  <w:r w:rsidRPr="00A85B2C">
                    <w:rPr>
                      <w:u w:val="single"/>
                    </w:rPr>
                    <w:t>布袋除尘</w:t>
                  </w:r>
                  <w:r w:rsidRPr="00A85B2C">
                    <w:rPr>
                      <w:rFonts w:hint="eastAsia"/>
                      <w:u w:val="single"/>
                    </w:rPr>
                    <w:t>+DA001</w:t>
                  </w:r>
                </w:p>
              </w:tc>
              <w:tc>
                <w:tcPr>
                  <w:tcW w:w="231" w:type="pct"/>
                  <w:vAlign w:val="center"/>
                </w:tcPr>
                <w:p w:rsidR="008620E2" w:rsidRPr="00A85B2C" w:rsidRDefault="008620E2" w:rsidP="008620E2">
                  <w:pPr>
                    <w:jc w:val="center"/>
                    <w:rPr>
                      <w:szCs w:val="21"/>
                      <w:u w:val="single"/>
                    </w:rPr>
                  </w:pPr>
                  <w:r w:rsidRPr="00A85B2C">
                    <w:rPr>
                      <w:rFonts w:hint="eastAsia"/>
                      <w:szCs w:val="21"/>
                      <w:u w:val="single"/>
                    </w:rPr>
                    <w:t>有</w:t>
                  </w:r>
                </w:p>
                <w:p w:rsidR="008620E2" w:rsidRPr="00A85B2C" w:rsidRDefault="008620E2" w:rsidP="008620E2">
                  <w:pPr>
                    <w:jc w:val="center"/>
                    <w:rPr>
                      <w:szCs w:val="21"/>
                      <w:u w:val="single"/>
                    </w:rPr>
                  </w:pPr>
                  <w:r w:rsidRPr="00A85B2C">
                    <w:rPr>
                      <w:rFonts w:hint="eastAsia"/>
                      <w:szCs w:val="21"/>
                      <w:u w:val="single"/>
                    </w:rPr>
                    <w:t>组</w:t>
                  </w:r>
                </w:p>
                <w:p w:rsidR="008620E2" w:rsidRPr="00A85B2C" w:rsidRDefault="008620E2" w:rsidP="008620E2">
                  <w:pPr>
                    <w:jc w:val="center"/>
                    <w:rPr>
                      <w:szCs w:val="21"/>
                      <w:u w:val="single"/>
                    </w:rPr>
                  </w:pPr>
                  <w:r w:rsidRPr="00A85B2C">
                    <w:rPr>
                      <w:rFonts w:hint="eastAsia"/>
                      <w:szCs w:val="21"/>
                      <w:u w:val="single"/>
                    </w:rPr>
                    <w:t>织</w:t>
                  </w:r>
                </w:p>
              </w:tc>
              <w:tc>
                <w:tcPr>
                  <w:tcW w:w="431" w:type="pct"/>
                  <w:vAlign w:val="center"/>
                </w:tcPr>
                <w:p w:rsidR="008620E2" w:rsidRPr="00A85B2C" w:rsidRDefault="008620E2" w:rsidP="008620E2">
                  <w:pPr>
                    <w:jc w:val="center"/>
                    <w:rPr>
                      <w:u w:val="single"/>
                    </w:rPr>
                  </w:pPr>
                  <w:r w:rsidRPr="00A85B2C">
                    <w:rPr>
                      <w:rFonts w:hint="eastAsia"/>
                      <w:u w:val="single"/>
                    </w:rPr>
                    <w:t>DA001</w:t>
                  </w:r>
                </w:p>
              </w:tc>
              <w:tc>
                <w:tcPr>
                  <w:tcW w:w="720" w:type="pct"/>
                  <w:vAlign w:val="center"/>
                </w:tcPr>
                <w:p w:rsidR="008620E2" w:rsidRPr="00A85B2C" w:rsidRDefault="008620E2" w:rsidP="008620E2">
                  <w:pPr>
                    <w:jc w:val="center"/>
                    <w:rPr>
                      <w:u w:val="single"/>
                    </w:rPr>
                  </w:pPr>
                  <w:r w:rsidRPr="00A85B2C">
                    <w:rPr>
                      <w:rFonts w:hint="eastAsia"/>
                      <w:u w:val="single"/>
                    </w:rPr>
                    <w:t>东经</w:t>
                  </w:r>
                  <w:r w:rsidRPr="00A85B2C">
                    <w:rPr>
                      <w:rFonts w:hint="eastAsia"/>
                      <w:u w:val="single"/>
                    </w:rPr>
                    <w:t>111.714073</w:t>
                  </w:r>
                  <w:r w:rsidRPr="00A85B2C">
                    <w:rPr>
                      <w:rFonts w:hint="eastAsia"/>
                      <w:u w:val="single"/>
                    </w:rPr>
                    <w:t>、北纬</w:t>
                  </w:r>
                  <w:r w:rsidRPr="00A85B2C">
                    <w:rPr>
                      <w:rFonts w:hint="eastAsia"/>
                      <w:u w:val="single"/>
                    </w:rPr>
                    <w:t>29.816551</w:t>
                  </w:r>
                </w:p>
              </w:tc>
              <w:tc>
                <w:tcPr>
                  <w:tcW w:w="231" w:type="pct"/>
                  <w:vAlign w:val="center"/>
                </w:tcPr>
                <w:p w:rsidR="008620E2" w:rsidRPr="00A85B2C" w:rsidRDefault="008620E2" w:rsidP="008620E2">
                  <w:pPr>
                    <w:jc w:val="center"/>
                    <w:rPr>
                      <w:szCs w:val="21"/>
                      <w:u w:val="single"/>
                    </w:rPr>
                  </w:pPr>
                  <w:r w:rsidRPr="00A85B2C">
                    <w:rPr>
                      <w:rFonts w:hint="eastAsia"/>
                      <w:szCs w:val="21"/>
                      <w:u w:val="single"/>
                    </w:rPr>
                    <w:t>一般排放口</w:t>
                  </w:r>
                </w:p>
              </w:tc>
              <w:tc>
                <w:tcPr>
                  <w:tcW w:w="231" w:type="pct"/>
                  <w:vAlign w:val="center"/>
                </w:tcPr>
                <w:p w:rsidR="008620E2" w:rsidRPr="00A85B2C" w:rsidRDefault="008620E2" w:rsidP="008620E2">
                  <w:pPr>
                    <w:jc w:val="center"/>
                    <w:rPr>
                      <w:szCs w:val="21"/>
                      <w:u w:val="single"/>
                    </w:rPr>
                  </w:pPr>
                  <w:r w:rsidRPr="00A85B2C">
                    <w:rPr>
                      <w:szCs w:val="21"/>
                      <w:u w:val="single"/>
                    </w:rPr>
                    <w:t>颗粒物</w:t>
                  </w:r>
                </w:p>
              </w:tc>
              <w:tc>
                <w:tcPr>
                  <w:tcW w:w="620" w:type="pct"/>
                  <w:vAlign w:val="center"/>
                </w:tcPr>
                <w:p w:rsidR="008620E2" w:rsidRPr="00A85B2C" w:rsidRDefault="008620E2" w:rsidP="008620E2">
                  <w:pPr>
                    <w:jc w:val="center"/>
                    <w:rPr>
                      <w:szCs w:val="21"/>
                      <w:u w:val="single"/>
                    </w:rPr>
                  </w:pPr>
                  <w:r w:rsidRPr="00A85B2C">
                    <w:rPr>
                      <w:rFonts w:hint="eastAsia"/>
                      <w:szCs w:val="21"/>
                      <w:u w:val="single"/>
                    </w:rPr>
                    <w:t>120</w:t>
                  </w:r>
                </w:p>
              </w:tc>
              <w:tc>
                <w:tcPr>
                  <w:tcW w:w="529" w:type="pct"/>
                  <w:vAlign w:val="center"/>
                </w:tcPr>
                <w:p w:rsidR="008620E2" w:rsidRPr="00A85B2C" w:rsidRDefault="008620E2" w:rsidP="008620E2">
                  <w:pPr>
                    <w:jc w:val="center"/>
                    <w:rPr>
                      <w:szCs w:val="21"/>
                      <w:u w:val="single"/>
                    </w:rPr>
                  </w:pPr>
                  <w:r w:rsidRPr="00A85B2C">
                    <w:rPr>
                      <w:rFonts w:hint="eastAsia"/>
                      <w:szCs w:val="21"/>
                      <w:u w:val="single"/>
                    </w:rPr>
                    <w:t>3.5</w:t>
                  </w:r>
                </w:p>
              </w:tc>
              <w:tc>
                <w:tcPr>
                  <w:tcW w:w="1054" w:type="pct"/>
                  <w:vAlign w:val="center"/>
                </w:tcPr>
                <w:p w:rsidR="008620E2" w:rsidRPr="00A85B2C" w:rsidRDefault="008620E2" w:rsidP="008620E2">
                  <w:pPr>
                    <w:jc w:val="center"/>
                    <w:rPr>
                      <w:u w:val="single"/>
                    </w:rPr>
                  </w:pPr>
                  <w:r w:rsidRPr="00A85B2C">
                    <w:rPr>
                      <w:rFonts w:hint="eastAsia"/>
                      <w:u w:val="single"/>
                    </w:rPr>
                    <w:t>《大气污染物综合排放标准》（</w:t>
                  </w:r>
                  <w:r w:rsidRPr="00A85B2C">
                    <w:rPr>
                      <w:rFonts w:hint="eastAsia"/>
                      <w:u w:val="single"/>
                    </w:rPr>
                    <w:t>GB16297-1996</w:t>
                  </w:r>
                  <w:r w:rsidRPr="00A85B2C">
                    <w:rPr>
                      <w:rFonts w:hint="eastAsia"/>
                      <w:u w:val="single"/>
                    </w:rPr>
                    <w:t>）</w:t>
                  </w:r>
                </w:p>
              </w:tc>
            </w:tr>
            <w:tr w:rsidR="008620E2" w:rsidRPr="00A85B2C" w:rsidTr="008620E2">
              <w:trPr>
                <w:trHeight w:val="350"/>
                <w:jc w:val="center"/>
              </w:trPr>
              <w:tc>
                <w:tcPr>
                  <w:tcW w:w="231" w:type="pct"/>
                  <w:vAlign w:val="center"/>
                </w:tcPr>
                <w:p w:rsidR="008620E2" w:rsidRPr="00A85B2C" w:rsidRDefault="008620E2" w:rsidP="008620E2">
                  <w:pPr>
                    <w:jc w:val="center"/>
                    <w:rPr>
                      <w:rFonts w:hint="eastAsia"/>
                      <w:bCs/>
                      <w:szCs w:val="21"/>
                      <w:u w:val="single"/>
                    </w:rPr>
                  </w:pPr>
                  <w:r w:rsidRPr="00A85B2C">
                    <w:rPr>
                      <w:rFonts w:hint="eastAsia"/>
                      <w:bCs/>
                      <w:szCs w:val="21"/>
                      <w:u w:val="single"/>
                    </w:rPr>
                    <w:t>打磨</w:t>
                  </w:r>
                </w:p>
              </w:tc>
              <w:tc>
                <w:tcPr>
                  <w:tcW w:w="231" w:type="pct"/>
                  <w:vAlign w:val="center"/>
                </w:tcPr>
                <w:p w:rsidR="008620E2" w:rsidRPr="00A85B2C" w:rsidRDefault="008620E2" w:rsidP="008620E2">
                  <w:pPr>
                    <w:jc w:val="center"/>
                    <w:rPr>
                      <w:rFonts w:hint="eastAsia"/>
                      <w:szCs w:val="21"/>
                      <w:u w:val="single"/>
                    </w:rPr>
                  </w:pPr>
                  <w:r w:rsidRPr="00A85B2C">
                    <w:rPr>
                      <w:rFonts w:hint="eastAsia"/>
                      <w:szCs w:val="21"/>
                      <w:u w:val="single"/>
                    </w:rPr>
                    <w:t>打磨</w:t>
                  </w:r>
                </w:p>
              </w:tc>
              <w:tc>
                <w:tcPr>
                  <w:tcW w:w="489" w:type="pct"/>
                  <w:vAlign w:val="center"/>
                </w:tcPr>
                <w:p w:rsidR="008620E2" w:rsidRPr="00A85B2C" w:rsidRDefault="008620E2" w:rsidP="008620E2">
                  <w:pPr>
                    <w:jc w:val="center"/>
                    <w:rPr>
                      <w:u w:val="single"/>
                    </w:rPr>
                  </w:pPr>
                  <w:r w:rsidRPr="00A85B2C">
                    <w:rPr>
                      <w:u w:val="single"/>
                    </w:rPr>
                    <w:t>布袋除尘</w:t>
                  </w:r>
                  <w:r w:rsidRPr="00A85B2C">
                    <w:rPr>
                      <w:rFonts w:hint="eastAsia"/>
                      <w:u w:val="single"/>
                    </w:rPr>
                    <w:t>+DA002</w:t>
                  </w:r>
                </w:p>
              </w:tc>
              <w:tc>
                <w:tcPr>
                  <w:tcW w:w="231" w:type="pct"/>
                  <w:vAlign w:val="center"/>
                </w:tcPr>
                <w:p w:rsidR="008620E2" w:rsidRPr="00A85B2C" w:rsidRDefault="008620E2" w:rsidP="008620E2">
                  <w:pPr>
                    <w:jc w:val="center"/>
                    <w:rPr>
                      <w:szCs w:val="21"/>
                      <w:u w:val="single"/>
                    </w:rPr>
                  </w:pPr>
                  <w:r w:rsidRPr="00A85B2C">
                    <w:rPr>
                      <w:rFonts w:hint="eastAsia"/>
                      <w:szCs w:val="21"/>
                      <w:u w:val="single"/>
                    </w:rPr>
                    <w:t>有</w:t>
                  </w:r>
                </w:p>
                <w:p w:rsidR="008620E2" w:rsidRPr="00A85B2C" w:rsidRDefault="008620E2" w:rsidP="008620E2">
                  <w:pPr>
                    <w:jc w:val="center"/>
                    <w:rPr>
                      <w:szCs w:val="21"/>
                      <w:u w:val="single"/>
                    </w:rPr>
                  </w:pPr>
                  <w:r w:rsidRPr="00A85B2C">
                    <w:rPr>
                      <w:rFonts w:hint="eastAsia"/>
                      <w:szCs w:val="21"/>
                      <w:u w:val="single"/>
                    </w:rPr>
                    <w:t>组</w:t>
                  </w:r>
                </w:p>
                <w:p w:rsidR="008620E2" w:rsidRPr="00A85B2C" w:rsidRDefault="008620E2" w:rsidP="008620E2">
                  <w:pPr>
                    <w:jc w:val="center"/>
                    <w:rPr>
                      <w:rFonts w:hint="eastAsia"/>
                      <w:szCs w:val="21"/>
                      <w:u w:val="single"/>
                    </w:rPr>
                  </w:pPr>
                  <w:r w:rsidRPr="00A85B2C">
                    <w:rPr>
                      <w:rFonts w:hint="eastAsia"/>
                      <w:szCs w:val="21"/>
                      <w:u w:val="single"/>
                    </w:rPr>
                    <w:t>织</w:t>
                  </w:r>
                </w:p>
              </w:tc>
              <w:tc>
                <w:tcPr>
                  <w:tcW w:w="431" w:type="pct"/>
                  <w:vAlign w:val="center"/>
                </w:tcPr>
                <w:p w:rsidR="008620E2" w:rsidRPr="00A85B2C" w:rsidRDefault="008620E2" w:rsidP="008620E2">
                  <w:pPr>
                    <w:jc w:val="center"/>
                    <w:rPr>
                      <w:u w:val="single"/>
                    </w:rPr>
                  </w:pPr>
                  <w:r w:rsidRPr="00A85B2C">
                    <w:rPr>
                      <w:rFonts w:hint="eastAsia"/>
                      <w:u w:val="single"/>
                    </w:rPr>
                    <w:t>DA002</w:t>
                  </w:r>
                </w:p>
              </w:tc>
              <w:tc>
                <w:tcPr>
                  <w:tcW w:w="720" w:type="pct"/>
                  <w:vAlign w:val="center"/>
                </w:tcPr>
                <w:p w:rsidR="008620E2" w:rsidRPr="00A85B2C" w:rsidRDefault="008620E2" w:rsidP="008620E2">
                  <w:pPr>
                    <w:jc w:val="center"/>
                    <w:rPr>
                      <w:u w:val="single"/>
                    </w:rPr>
                  </w:pPr>
                  <w:r w:rsidRPr="00A85B2C">
                    <w:rPr>
                      <w:rFonts w:hint="eastAsia"/>
                      <w:u w:val="single"/>
                    </w:rPr>
                    <w:t>东经</w:t>
                  </w:r>
                  <w:r w:rsidRPr="00A85B2C">
                    <w:rPr>
                      <w:rFonts w:hint="eastAsia"/>
                      <w:u w:val="single"/>
                    </w:rPr>
                    <w:t>111.714074</w:t>
                  </w:r>
                  <w:r w:rsidRPr="00A85B2C">
                    <w:rPr>
                      <w:rFonts w:hint="eastAsia"/>
                      <w:u w:val="single"/>
                    </w:rPr>
                    <w:t>、北纬</w:t>
                  </w:r>
                  <w:r w:rsidRPr="00A85B2C">
                    <w:rPr>
                      <w:rFonts w:hint="eastAsia"/>
                      <w:u w:val="single"/>
                    </w:rPr>
                    <w:t>29.816550</w:t>
                  </w:r>
                </w:p>
              </w:tc>
              <w:tc>
                <w:tcPr>
                  <w:tcW w:w="231" w:type="pct"/>
                  <w:vAlign w:val="center"/>
                </w:tcPr>
                <w:p w:rsidR="008620E2" w:rsidRPr="00A85B2C" w:rsidRDefault="008620E2" w:rsidP="008620E2">
                  <w:pPr>
                    <w:jc w:val="center"/>
                    <w:rPr>
                      <w:szCs w:val="21"/>
                      <w:u w:val="single"/>
                    </w:rPr>
                  </w:pPr>
                  <w:r w:rsidRPr="00A85B2C">
                    <w:rPr>
                      <w:rFonts w:hint="eastAsia"/>
                      <w:szCs w:val="21"/>
                      <w:u w:val="single"/>
                    </w:rPr>
                    <w:t>一般排放口</w:t>
                  </w:r>
                </w:p>
              </w:tc>
              <w:tc>
                <w:tcPr>
                  <w:tcW w:w="231" w:type="pct"/>
                  <w:vAlign w:val="center"/>
                </w:tcPr>
                <w:p w:rsidR="008620E2" w:rsidRPr="00A85B2C" w:rsidRDefault="008620E2" w:rsidP="008620E2">
                  <w:pPr>
                    <w:jc w:val="center"/>
                    <w:rPr>
                      <w:szCs w:val="21"/>
                      <w:u w:val="single"/>
                    </w:rPr>
                  </w:pPr>
                  <w:r w:rsidRPr="00A85B2C">
                    <w:rPr>
                      <w:szCs w:val="21"/>
                      <w:u w:val="single"/>
                    </w:rPr>
                    <w:t>颗粒物</w:t>
                  </w:r>
                </w:p>
              </w:tc>
              <w:tc>
                <w:tcPr>
                  <w:tcW w:w="620" w:type="pct"/>
                  <w:vAlign w:val="center"/>
                </w:tcPr>
                <w:p w:rsidR="008620E2" w:rsidRPr="00A85B2C" w:rsidRDefault="008620E2" w:rsidP="008620E2">
                  <w:pPr>
                    <w:jc w:val="center"/>
                    <w:rPr>
                      <w:szCs w:val="21"/>
                      <w:u w:val="single"/>
                    </w:rPr>
                  </w:pPr>
                  <w:r w:rsidRPr="00A85B2C">
                    <w:rPr>
                      <w:rFonts w:hint="eastAsia"/>
                      <w:szCs w:val="21"/>
                      <w:u w:val="single"/>
                    </w:rPr>
                    <w:t>120</w:t>
                  </w:r>
                </w:p>
              </w:tc>
              <w:tc>
                <w:tcPr>
                  <w:tcW w:w="529" w:type="pct"/>
                  <w:vAlign w:val="center"/>
                </w:tcPr>
                <w:p w:rsidR="008620E2" w:rsidRPr="00A85B2C" w:rsidRDefault="008620E2" w:rsidP="008620E2">
                  <w:pPr>
                    <w:jc w:val="center"/>
                    <w:rPr>
                      <w:szCs w:val="21"/>
                      <w:u w:val="single"/>
                    </w:rPr>
                  </w:pPr>
                  <w:r w:rsidRPr="00A85B2C">
                    <w:rPr>
                      <w:rFonts w:hint="eastAsia"/>
                      <w:szCs w:val="21"/>
                      <w:u w:val="single"/>
                    </w:rPr>
                    <w:t>3.5</w:t>
                  </w:r>
                </w:p>
              </w:tc>
              <w:tc>
                <w:tcPr>
                  <w:tcW w:w="1054" w:type="pct"/>
                  <w:vAlign w:val="center"/>
                </w:tcPr>
                <w:p w:rsidR="008620E2" w:rsidRPr="00A85B2C" w:rsidRDefault="008620E2" w:rsidP="008620E2">
                  <w:pPr>
                    <w:jc w:val="center"/>
                    <w:rPr>
                      <w:u w:val="single"/>
                    </w:rPr>
                  </w:pPr>
                  <w:r w:rsidRPr="00A85B2C">
                    <w:rPr>
                      <w:rFonts w:hint="eastAsia"/>
                      <w:u w:val="single"/>
                    </w:rPr>
                    <w:t>《大气污染物综合排放标准》（</w:t>
                  </w:r>
                  <w:r w:rsidRPr="00A85B2C">
                    <w:rPr>
                      <w:rFonts w:hint="eastAsia"/>
                      <w:u w:val="single"/>
                    </w:rPr>
                    <w:t>GB16297-1996</w:t>
                  </w:r>
                  <w:r w:rsidRPr="00A85B2C">
                    <w:rPr>
                      <w:rFonts w:hint="eastAsia"/>
                      <w:u w:val="single"/>
                    </w:rPr>
                    <w:t>）</w:t>
                  </w:r>
                </w:p>
              </w:tc>
            </w:tr>
            <w:tr w:rsidR="008620E2" w:rsidRPr="00A85B2C" w:rsidTr="008620E2">
              <w:trPr>
                <w:trHeight w:val="350"/>
                <w:jc w:val="center"/>
              </w:trPr>
              <w:tc>
                <w:tcPr>
                  <w:tcW w:w="231" w:type="pct"/>
                  <w:vAlign w:val="center"/>
                </w:tcPr>
                <w:p w:rsidR="008620E2" w:rsidRPr="00A85B2C" w:rsidRDefault="008620E2" w:rsidP="008620E2">
                  <w:pPr>
                    <w:jc w:val="center"/>
                    <w:rPr>
                      <w:rFonts w:hint="eastAsia"/>
                      <w:bCs/>
                      <w:szCs w:val="21"/>
                      <w:u w:val="single"/>
                    </w:rPr>
                  </w:pPr>
                  <w:r w:rsidRPr="00A85B2C">
                    <w:rPr>
                      <w:rFonts w:hint="eastAsia"/>
                      <w:bCs/>
                      <w:szCs w:val="21"/>
                      <w:u w:val="single"/>
                    </w:rPr>
                    <w:t>喷漆</w:t>
                  </w:r>
                </w:p>
              </w:tc>
              <w:tc>
                <w:tcPr>
                  <w:tcW w:w="231" w:type="pct"/>
                  <w:vAlign w:val="center"/>
                </w:tcPr>
                <w:p w:rsidR="008620E2" w:rsidRPr="00A85B2C" w:rsidRDefault="008620E2" w:rsidP="008620E2">
                  <w:pPr>
                    <w:jc w:val="center"/>
                    <w:rPr>
                      <w:rFonts w:hint="eastAsia"/>
                      <w:szCs w:val="21"/>
                      <w:u w:val="single"/>
                    </w:rPr>
                  </w:pPr>
                  <w:r w:rsidRPr="00A85B2C">
                    <w:rPr>
                      <w:rFonts w:hint="eastAsia"/>
                      <w:szCs w:val="21"/>
                      <w:u w:val="single"/>
                    </w:rPr>
                    <w:t>喷漆</w:t>
                  </w:r>
                </w:p>
              </w:tc>
              <w:tc>
                <w:tcPr>
                  <w:tcW w:w="489" w:type="pct"/>
                  <w:vAlign w:val="center"/>
                </w:tcPr>
                <w:p w:rsidR="008620E2" w:rsidRPr="00A85B2C" w:rsidRDefault="008620E2" w:rsidP="008620E2">
                  <w:pPr>
                    <w:jc w:val="center"/>
                    <w:rPr>
                      <w:rFonts w:hint="eastAsia"/>
                      <w:szCs w:val="21"/>
                      <w:u w:val="single"/>
                    </w:rPr>
                  </w:pPr>
                  <w:r w:rsidRPr="00A85B2C">
                    <w:rPr>
                      <w:rFonts w:hint="eastAsia"/>
                      <w:u w:val="single"/>
                    </w:rPr>
                    <w:t>光氧催化</w:t>
                  </w:r>
                  <w:r w:rsidRPr="00A85B2C">
                    <w:rPr>
                      <w:rFonts w:hint="eastAsia"/>
                      <w:u w:val="single"/>
                    </w:rPr>
                    <w:t>+</w:t>
                  </w:r>
                  <w:r w:rsidRPr="00A85B2C">
                    <w:rPr>
                      <w:rFonts w:hint="eastAsia"/>
                      <w:u w:val="single"/>
                    </w:rPr>
                    <w:t>活性炭吸</w:t>
                  </w:r>
                  <w:r w:rsidRPr="00A85B2C">
                    <w:rPr>
                      <w:rFonts w:hint="eastAsia"/>
                      <w:u w:val="single"/>
                    </w:rPr>
                    <w:lastRenderedPageBreak/>
                    <w:t>附</w:t>
                  </w:r>
                  <w:r w:rsidRPr="00A85B2C">
                    <w:rPr>
                      <w:rFonts w:hint="eastAsia"/>
                      <w:u w:val="single"/>
                    </w:rPr>
                    <w:t>+DA003</w:t>
                  </w:r>
                </w:p>
              </w:tc>
              <w:tc>
                <w:tcPr>
                  <w:tcW w:w="231" w:type="pct"/>
                  <w:vAlign w:val="center"/>
                </w:tcPr>
                <w:p w:rsidR="008620E2" w:rsidRPr="00A85B2C" w:rsidRDefault="008620E2" w:rsidP="008620E2">
                  <w:pPr>
                    <w:jc w:val="center"/>
                    <w:rPr>
                      <w:szCs w:val="21"/>
                      <w:u w:val="single"/>
                    </w:rPr>
                  </w:pPr>
                  <w:r w:rsidRPr="00A85B2C">
                    <w:rPr>
                      <w:rFonts w:hint="eastAsia"/>
                      <w:szCs w:val="21"/>
                      <w:u w:val="single"/>
                    </w:rPr>
                    <w:lastRenderedPageBreak/>
                    <w:t>有</w:t>
                  </w:r>
                </w:p>
                <w:p w:rsidR="008620E2" w:rsidRPr="00A85B2C" w:rsidRDefault="008620E2" w:rsidP="008620E2">
                  <w:pPr>
                    <w:jc w:val="center"/>
                    <w:rPr>
                      <w:szCs w:val="21"/>
                      <w:u w:val="single"/>
                    </w:rPr>
                  </w:pPr>
                  <w:r w:rsidRPr="00A85B2C">
                    <w:rPr>
                      <w:rFonts w:hint="eastAsia"/>
                      <w:szCs w:val="21"/>
                      <w:u w:val="single"/>
                    </w:rPr>
                    <w:t>组</w:t>
                  </w:r>
                </w:p>
                <w:p w:rsidR="008620E2" w:rsidRPr="00A85B2C" w:rsidRDefault="008620E2" w:rsidP="008620E2">
                  <w:pPr>
                    <w:jc w:val="center"/>
                    <w:rPr>
                      <w:rFonts w:hint="eastAsia"/>
                      <w:szCs w:val="21"/>
                      <w:u w:val="single"/>
                    </w:rPr>
                  </w:pPr>
                  <w:r w:rsidRPr="00A85B2C">
                    <w:rPr>
                      <w:rFonts w:hint="eastAsia"/>
                      <w:szCs w:val="21"/>
                      <w:u w:val="single"/>
                    </w:rPr>
                    <w:t>织</w:t>
                  </w:r>
                </w:p>
              </w:tc>
              <w:tc>
                <w:tcPr>
                  <w:tcW w:w="431" w:type="pct"/>
                  <w:vAlign w:val="center"/>
                </w:tcPr>
                <w:p w:rsidR="008620E2" w:rsidRPr="00A85B2C" w:rsidRDefault="008620E2" w:rsidP="008620E2">
                  <w:pPr>
                    <w:jc w:val="center"/>
                    <w:rPr>
                      <w:u w:val="single"/>
                    </w:rPr>
                  </w:pPr>
                  <w:r w:rsidRPr="00A85B2C">
                    <w:rPr>
                      <w:rFonts w:hint="eastAsia"/>
                      <w:u w:val="single"/>
                    </w:rPr>
                    <w:t>DA003</w:t>
                  </w:r>
                </w:p>
              </w:tc>
              <w:tc>
                <w:tcPr>
                  <w:tcW w:w="720" w:type="pct"/>
                  <w:vAlign w:val="center"/>
                </w:tcPr>
                <w:p w:rsidR="008620E2" w:rsidRPr="00A85B2C" w:rsidRDefault="008620E2" w:rsidP="008620E2">
                  <w:pPr>
                    <w:jc w:val="center"/>
                    <w:rPr>
                      <w:u w:val="single"/>
                    </w:rPr>
                  </w:pPr>
                  <w:r w:rsidRPr="00A85B2C">
                    <w:rPr>
                      <w:rFonts w:hint="eastAsia"/>
                      <w:u w:val="single"/>
                    </w:rPr>
                    <w:t>东经</w:t>
                  </w:r>
                  <w:r w:rsidRPr="00A85B2C">
                    <w:rPr>
                      <w:rFonts w:hint="eastAsia"/>
                      <w:u w:val="single"/>
                    </w:rPr>
                    <w:t>111.714075</w:t>
                  </w:r>
                  <w:r w:rsidRPr="00A85B2C">
                    <w:rPr>
                      <w:rFonts w:hint="eastAsia"/>
                      <w:u w:val="single"/>
                    </w:rPr>
                    <w:t>、北纬</w:t>
                  </w:r>
                  <w:r w:rsidRPr="00A85B2C">
                    <w:rPr>
                      <w:rFonts w:hint="eastAsia"/>
                      <w:u w:val="single"/>
                    </w:rPr>
                    <w:t>29.816545</w:t>
                  </w:r>
                </w:p>
              </w:tc>
              <w:tc>
                <w:tcPr>
                  <w:tcW w:w="231" w:type="pct"/>
                  <w:vAlign w:val="center"/>
                </w:tcPr>
                <w:p w:rsidR="008620E2" w:rsidRPr="00A85B2C" w:rsidRDefault="008620E2" w:rsidP="008620E2">
                  <w:pPr>
                    <w:jc w:val="center"/>
                    <w:rPr>
                      <w:rFonts w:hint="eastAsia"/>
                      <w:szCs w:val="21"/>
                      <w:u w:val="single"/>
                    </w:rPr>
                  </w:pPr>
                  <w:r w:rsidRPr="00A85B2C">
                    <w:rPr>
                      <w:rFonts w:hint="eastAsia"/>
                      <w:szCs w:val="21"/>
                      <w:u w:val="single"/>
                    </w:rPr>
                    <w:t>一般排放</w:t>
                  </w:r>
                  <w:r w:rsidRPr="00A85B2C">
                    <w:rPr>
                      <w:rFonts w:hint="eastAsia"/>
                      <w:szCs w:val="21"/>
                      <w:u w:val="single"/>
                    </w:rPr>
                    <w:lastRenderedPageBreak/>
                    <w:t>口</w:t>
                  </w:r>
                </w:p>
              </w:tc>
              <w:tc>
                <w:tcPr>
                  <w:tcW w:w="231" w:type="pct"/>
                  <w:vAlign w:val="center"/>
                </w:tcPr>
                <w:p w:rsidR="008620E2" w:rsidRPr="00A85B2C" w:rsidRDefault="008620E2" w:rsidP="008620E2">
                  <w:pPr>
                    <w:jc w:val="center"/>
                    <w:rPr>
                      <w:rFonts w:hint="eastAsia"/>
                      <w:szCs w:val="21"/>
                      <w:u w:val="single"/>
                    </w:rPr>
                  </w:pPr>
                  <w:r w:rsidRPr="00A85B2C">
                    <w:rPr>
                      <w:rFonts w:hint="eastAsia"/>
                      <w:szCs w:val="21"/>
                      <w:u w:val="single"/>
                    </w:rPr>
                    <w:lastRenderedPageBreak/>
                    <w:t>非甲烷总</w:t>
                  </w:r>
                  <w:r w:rsidRPr="00A85B2C">
                    <w:rPr>
                      <w:rFonts w:hint="eastAsia"/>
                      <w:szCs w:val="21"/>
                      <w:u w:val="single"/>
                    </w:rPr>
                    <w:lastRenderedPageBreak/>
                    <w:t>烃</w:t>
                  </w:r>
                </w:p>
              </w:tc>
              <w:tc>
                <w:tcPr>
                  <w:tcW w:w="620" w:type="pct"/>
                  <w:vAlign w:val="center"/>
                </w:tcPr>
                <w:p w:rsidR="008620E2" w:rsidRPr="00A85B2C" w:rsidRDefault="008620E2" w:rsidP="008620E2">
                  <w:pPr>
                    <w:jc w:val="center"/>
                    <w:rPr>
                      <w:rFonts w:hint="eastAsia"/>
                      <w:szCs w:val="21"/>
                      <w:u w:val="single"/>
                    </w:rPr>
                  </w:pPr>
                  <w:r w:rsidRPr="00A85B2C">
                    <w:rPr>
                      <w:rFonts w:hint="eastAsia"/>
                      <w:szCs w:val="21"/>
                      <w:u w:val="single"/>
                    </w:rPr>
                    <w:lastRenderedPageBreak/>
                    <w:t>50</w:t>
                  </w:r>
                </w:p>
              </w:tc>
              <w:tc>
                <w:tcPr>
                  <w:tcW w:w="529" w:type="pct"/>
                  <w:vAlign w:val="center"/>
                </w:tcPr>
                <w:p w:rsidR="008620E2" w:rsidRPr="00A85B2C" w:rsidRDefault="008620E2" w:rsidP="008620E2">
                  <w:pPr>
                    <w:jc w:val="center"/>
                    <w:rPr>
                      <w:szCs w:val="21"/>
                      <w:u w:val="single"/>
                    </w:rPr>
                  </w:pPr>
                  <w:r w:rsidRPr="00A85B2C">
                    <w:rPr>
                      <w:rFonts w:hint="eastAsia"/>
                      <w:szCs w:val="21"/>
                      <w:u w:val="single"/>
                    </w:rPr>
                    <w:t>10</w:t>
                  </w:r>
                </w:p>
              </w:tc>
              <w:tc>
                <w:tcPr>
                  <w:tcW w:w="1054" w:type="pct"/>
                  <w:vAlign w:val="center"/>
                </w:tcPr>
                <w:p w:rsidR="008620E2" w:rsidRPr="00A85B2C" w:rsidRDefault="008620E2" w:rsidP="008620E2">
                  <w:pPr>
                    <w:jc w:val="center"/>
                    <w:rPr>
                      <w:u w:val="single"/>
                    </w:rPr>
                  </w:pPr>
                  <w:r w:rsidRPr="00A85B2C">
                    <w:rPr>
                      <w:rFonts w:hint="eastAsia"/>
                      <w:u w:val="single"/>
                    </w:rPr>
                    <w:t>湖南省《家具制造行业挥发性有机物排放标准》（</w:t>
                  </w:r>
                  <w:r w:rsidRPr="00A85B2C">
                    <w:rPr>
                      <w:rFonts w:hint="eastAsia"/>
                      <w:u w:val="single"/>
                    </w:rPr>
                    <w:t>DB43/1355-20</w:t>
                  </w:r>
                  <w:r w:rsidRPr="00A85B2C">
                    <w:rPr>
                      <w:rFonts w:hint="eastAsia"/>
                      <w:u w:val="single"/>
                    </w:rPr>
                    <w:lastRenderedPageBreak/>
                    <w:t>17</w:t>
                  </w:r>
                  <w:r w:rsidRPr="00A85B2C">
                    <w:rPr>
                      <w:rFonts w:hint="eastAsia"/>
                      <w:u w:val="single"/>
                    </w:rPr>
                    <w:t>）</w:t>
                  </w:r>
                </w:p>
              </w:tc>
            </w:tr>
            <w:tr w:rsidR="008620E2" w:rsidRPr="00A85B2C" w:rsidTr="008620E2">
              <w:trPr>
                <w:trHeight w:val="350"/>
                <w:jc w:val="center"/>
              </w:trPr>
              <w:tc>
                <w:tcPr>
                  <w:tcW w:w="462" w:type="pct"/>
                  <w:gridSpan w:val="2"/>
                  <w:vAlign w:val="center"/>
                </w:tcPr>
                <w:p w:rsidR="008620E2" w:rsidRPr="00A85B2C" w:rsidRDefault="008620E2" w:rsidP="008620E2">
                  <w:pPr>
                    <w:jc w:val="center"/>
                    <w:rPr>
                      <w:szCs w:val="21"/>
                      <w:u w:val="single"/>
                    </w:rPr>
                  </w:pPr>
                  <w:r w:rsidRPr="00A85B2C">
                    <w:rPr>
                      <w:rFonts w:hint="eastAsia"/>
                      <w:szCs w:val="21"/>
                      <w:u w:val="single"/>
                    </w:rPr>
                    <w:lastRenderedPageBreak/>
                    <w:t>厂界</w:t>
                  </w:r>
                </w:p>
              </w:tc>
              <w:tc>
                <w:tcPr>
                  <w:tcW w:w="489" w:type="pct"/>
                  <w:vAlign w:val="center"/>
                </w:tcPr>
                <w:p w:rsidR="008620E2" w:rsidRPr="00A85B2C" w:rsidRDefault="008620E2" w:rsidP="008620E2">
                  <w:pPr>
                    <w:jc w:val="center"/>
                    <w:rPr>
                      <w:szCs w:val="21"/>
                      <w:u w:val="single"/>
                    </w:rPr>
                  </w:pPr>
                  <w:r w:rsidRPr="00A85B2C">
                    <w:rPr>
                      <w:rFonts w:hint="eastAsia"/>
                      <w:szCs w:val="21"/>
                      <w:u w:val="single"/>
                    </w:rPr>
                    <w:t>/</w:t>
                  </w:r>
                </w:p>
              </w:tc>
              <w:tc>
                <w:tcPr>
                  <w:tcW w:w="231" w:type="pct"/>
                  <w:vAlign w:val="center"/>
                </w:tcPr>
                <w:p w:rsidR="008620E2" w:rsidRPr="00A85B2C" w:rsidRDefault="008620E2" w:rsidP="008620E2">
                  <w:pPr>
                    <w:jc w:val="center"/>
                    <w:rPr>
                      <w:szCs w:val="21"/>
                      <w:u w:val="single"/>
                    </w:rPr>
                  </w:pPr>
                  <w:r w:rsidRPr="00A85B2C">
                    <w:rPr>
                      <w:rFonts w:hint="eastAsia"/>
                      <w:szCs w:val="21"/>
                      <w:u w:val="single"/>
                    </w:rPr>
                    <w:t>无组织</w:t>
                  </w:r>
                </w:p>
              </w:tc>
              <w:tc>
                <w:tcPr>
                  <w:tcW w:w="1382" w:type="pct"/>
                  <w:gridSpan w:val="3"/>
                  <w:vAlign w:val="center"/>
                </w:tcPr>
                <w:p w:rsidR="008620E2" w:rsidRPr="00A85B2C" w:rsidRDefault="008620E2" w:rsidP="008620E2">
                  <w:pPr>
                    <w:jc w:val="center"/>
                    <w:rPr>
                      <w:szCs w:val="21"/>
                      <w:u w:val="single"/>
                    </w:rPr>
                  </w:pPr>
                  <w:r w:rsidRPr="00A85B2C">
                    <w:rPr>
                      <w:rFonts w:hint="eastAsia"/>
                      <w:szCs w:val="21"/>
                      <w:u w:val="single"/>
                    </w:rPr>
                    <w:t>/</w:t>
                  </w:r>
                </w:p>
              </w:tc>
              <w:tc>
                <w:tcPr>
                  <w:tcW w:w="231" w:type="pct"/>
                  <w:vAlign w:val="center"/>
                </w:tcPr>
                <w:p w:rsidR="008620E2" w:rsidRPr="00A85B2C" w:rsidRDefault="008620E2" w:rsidP="008620E2">
                  <w:pPr>
                    <w:jc w:val="center"/>
                    <w:rPr>
                      <w:szCs w:val="21"/>
                      <w:u w:val="single"/>
                    </w:rPr>
                  </w:pPr>
                  <w:r w:rsidRPr="00A85B2C">
                    <w:rPr>
                      <w:rFonts w:hint="eastAsia"/>
                      <w:szCs w:val="21"/>
                      <w:u w:val="single"/>
                    </w:rPr>
                    <w:t>颗粒物</w:t>
                  </w:r>
                </w:p>
              </w:tc>
              <w:tc>
                <w:tcPr>
                  <w:tcW w:w="620" w:type="pct"/>
                  <w:vAlign w:val="center"/>
                </w:tcPr>
                <w:p w:rsidR="008620E2" w:rsidRPr="00A85B2C" w:rsidRDefault="008620E2" w:rsidP="008620E2">
                  <w:pPr>
                    <w:jc w:val="center"/>
                    <w:rPr>
                      <w:szCs w:val="21"/>
                      <w:u w:val="single"/>
                    </w:rPr>
                  </w:pPr>
                  <w:r w:rsidRPr="00A85B2C">
                    <w:rPr>
                      <w:rFonts w:hint="eastAsia"/>
                      <w:szCs w:val="21"/>
                      <w:u w:val="single"/>
                    </w:rPr>
                    <w:t>1.0</w:t>
                  </w:r>
                </w:p>
              </w:tc>
              <w:tc>
                <w:tcPr>
                  <w:tcW w:w="529" w:type="pct"/>
                  <w:vAlign w:val="center"/>
                </w:tcPr>
                <w:p w:rsidR="008620E2" w:rsidRPr="00A85B2C" w:rsidRDefault="008620E2" w:rsidP="008620E2">
                  <w:pPr>
                    <w:jc w:val="center"/>
                    <w:rPr>
                      <w:szCs w:val="21"/>
                      <w:u w:val="single"/>
                    </w:rPr>
                  </w:pPr>
                  <w:r w:rsidRPr="00A85B2C">
                    <w:rPr>
                      <w:szCs w:val="21"/>
                      <w:u w:val="single"/>
                    </w:rPr>
                    <w:t>/</w:t>
                  </w:r>
                </w:p>
              </w:tc>
              <w:tc>
                <w:tcPr>
                  <w:tcW w:w="1054" w:type="pct"/>
                  <w:vAlign w:val="center"/>
                </w:tcPr>
                <w:p w:rsidR="008620E2" w:rsidRPr="00A85B2C" w:rsidRDefault="008620E2" w:rsidP="008620E2">
                  <w:pPr>
                    <w:jc w:val="center"/>
                    <w:rPr>
                      <w:szCs w:val="21"/>
                      <w:u w:val="single"/>
                    </w:rPr>
                  </w:pPr>
                  <w:r w:rsidRPr="00A85B2C">
                    <w:rPr>
                      <w:rFonts w:hint="eastAsia"/>
                      <w:szCs w:val="21"/>
                      <w:u w:val="single"/>
                    </w:rPr>
                    <w:t>《大气污染物综合排放标准》</w:t>
                  </w:r>
                  <w:r w:rsidRPr="00A85B2C">
                    <w:rPr>
                      <w:rFonts w:hint="eastAsia"/>
                      <w:szCs w:val="21"/>
                      <w:u w:val="single"/>
                    </w:rPr>
                    <w:t>(GB16297-1996)</w:t>
                  </w:r>
                </w:p>
              </w:tc>
            </w:tr>
          </w:tbl>
          <w:p w:rsidR="00715607" w:rsidRDefault="00243479">
            <w:pPr>
              <w:spacing w:beforeLines="50" w:before="156" w:line="360" w:lineRule="auto"/>
              <w:ind w:firstLineChars="200" w:firstLine="420"/>
            </w:pPr>
            <w:r>
              <w:t>开展环境监测是环境保护的重要内容。环境监测是环境保护的眼睛，是发现和解决环境问题的前提。环境监测是指项目在施工期、营运期对项目主要污染对象进行的环境样品的采集、化验、数据处理与编制报告等活动，环境监测为环境保护管理提供科学的依据。该项目运行后，为确定污染物的排放与环保设施处理效果，需要对排放的各种污染物进行定期监测，此外，还要强化环境管理，编制环保计划，制订防治污染对策，提供科学依据。建设单位可配备必要设备和人员对污染源和污染物的排放情况进行定期监测，亦可委托有监测资质的</w:t>
            </w:r>
            <w:r>
              <w:rPr>
                <w:bCs/>
              </w:rPr>
              <w:t>环境监测机构进行监测，以便污染源的监控，</w:t>
            </w:r>
            <w:r>
              <w:t>发现问题及时整改，确保各项污染设施的正常运转和污染物的达标排放。参考</w:t>
            </w:r>
            <w:r>
              <w:rPr>
                <w:rFonts w:hint="eastAsia"/>
              </w:rPr>
              <w:t>《排污单位自行监测技术指南</w:t>
            </w:r>
            <w:r>
              <w:rPr>
                <w:rFonts w:hint="eastAsia"/>
              </w:rPr>
              <w:t xml:space="preserve"> </w:t>
            </w:r>
            <w:r>
              <w:rPr>
                <w:rFonts w:hint="eastAsia"/>
              </w:rPr>
              <w:t>总则》</w:t>
            </w:r>
            <w:r>
              <w:t>（</w:t>
            </w:r>
            <w:r>
              <w:t>HJ8</w:t>
            </w:r>
            <w:r>
              <w:rPr>
                <w:rFonts w:hint="eastAsia"/>
              </w:rPr>
              <w:t>19</w:t>
            </w:r>
            <w:r>
              <w:t>-2017</w:t>
            </w:r>
            <w:r>
              <w:t>），本项目监测计划实施方案见</w:t>
            </w:r>
            <w:r>
              <w:rPr>
                <w:rFonts w:hint="eastAsia"/>
              </w:rPr>
              <w:t>下表</w:t>
            </w:r>
            <w:r>
              <w:t>。</w:t>
            </w:r>
          </w:p>
          <w:p w:rsidR="00715607" w:rsidRDefault="00243479">
            <w:pPr>
              <w:spacing w:line="360" w:lineRule="auto"/>
              <w:jc w:val="center"/>
            </w:pPr>
            <w:r>
              <w:rPr>
                <w:rFonts w:hint="eastAsia"/>
              </w:rPr>
              <w:t>表</w:t>
            </w:r>
            <w:r>
              <w:rPr>
                <w:rFonts w:hint="eastAsia"/>
              </w:rPr>
              <w:t>4-</w:t>
            </w:r>
            <w:r w:rsidR="008620E2">
              <w:rPr>
                <w:rFonts w:hint="eastAsia"/>
              </w:rPr>
              <w:t>9</w:t>
            </w:r>
            <w:r>
              <w:rPr>
                <w:rFonts w:hint="eastAsia"/>
              </w:rPr>
              <w:t xml:space="preserve">  </w:t>
            </w:r>
            <w:r>
              <w:rPr>
                <w:rFonts w:hint="eastAsia"/>
              </w:rPr>
              <w:t>监测计划</w:t>
            </w:r>
          </w:p>
          <w:tbl>
            <w:tblPr>
              <w:tblStyle w:val="af0"/>
              <w:tblW w:w="7995" w:type="dxa"/>
              <w:jc w:val="center"/>
              <w:tblLook w:val="04A0" w:firstRow="1" w:lastRow="0" w:firstColumn="1" w:lastColumn="0" w:noHBand="0" w:noVBand="1"/>
            </w:tblPr>
            <w:tblGrid>
              <w:gridCol w:w="1487"/>
              <w:gridCol w:w="2226"/>
              <w:gridCol w:w="1487"/>
              <w:gridCol w:w="2795"/>
            </w:tblGrid>
            <w:tr w:rsidR="00715607" w:rsidRPr="00EF10A3">
              <w:trPr>
                <w:jc w:val="center"/>
              </w:trPr>
              <w:tc>
                <w:tcPr>
                  <w:tcW w:w="1487" w:type="dxa"/>
                  <w:vAlign w:val="center"/>
                </w:tcPr>
                <w:p w:rsidR="00715607" w:rsidRPr="00EF10A3" w:rsidRDefault="00243479">
                  <w:pPr>
                    <w:jc w:val="center"/>
                    <w:rPr>
                      <w:u w:val="single"/>
                    </w:rPr>
                  </w:pPr>
                  <w:r w:rsidRPr="00EF10A3">
                    <w:rPr>
                      <w:rFonts w:hint="eastAsia"/>
                      <w:u w:val="single"/>
                    </w:rPr>
                    <w:t>监测点位</w:t>
                  </w:r>
                </w:p>
              </w:tc>
              <w:tc>
                <w:tcPr>
                  <w:tcW w:w="2226" w:type="dxa"/>
                  <w:vAlign w:val="center"/>
                </w:tcPr>
                <w:p w:rsidR="00715607" w:rsidRPr="00EF10A3" w:rsidRDefault="00243479">
                  <w:pPr>
                    <w:jc w:val="center"/>
                    <w:rPr>
                      <w:u w:val="single"/>
                    </w:rPr>
                  </w:pPr>
                  <w:r w:rsidRPr="00EF10A3">
                    <w:rPr>
                      <w:rFonts w:hint="eastAsia"/>
                      <w:u w:val="single"/>
                    </w:rPr>
                    <w:t>监测因子</w:t>
                  </w:r>
                </w:p>
              </w:tc>
              <w:tc>
                <w:tcPr>
                  <w:tcW w:w="1487" w:type="dxa"/>
                  <w:vAlign w:val="center"/>
                </w:tcPr>
                <w:p w:rsidR="00715607" w:rsidRPr="00EF10A3" w:rsidRDefault="00243479">
                  <w:pPr>
                    <w:jc w:val="center"/>
                    <w:rPr>
                      <w:u w:val="single"/>
                    </w:rPr>
                  </w:pPr>
                  <w:r w:rsidRPr="00EF10A3">
                    <w:rPr>
                      <w:rFonts w:hint="eastAsia"/>
                      <w:u w:val="single"/>
                    </w:rPr>
                    <w:t>监测频次</w:t>
                  </w:r>
                </w:p>
              </w:tc>
              <w:tc>
                <w:tcPr>
                  <w:tcW w:w="2795" w:type="dxa"/>
                  <w:vAlign w:val="center"/>
                </w:tcPr>
                <w:p w:rsidR="00715607" w:rsidRPr="00EF10A3" w:rsidRDefault="00243479">
                  <w:pPr>
                    <w:jc w:val="center"/>
                    <w:rPr>
                      <w:u w:val="single"/>
                    </w:rPr>
                  </w:pPr>
                  <w:r w:rsidRPr="00EF10A3">
                    <w:rPr>
                      <w:rFonts w:hint="eastAsia"/>
                      <w:u w:val="single"/>
                    </w:rPr>
                    <w:t>执行标准</w:t>
                  </w:r>
                </w:p>
              </w:tc>
            </w:tr>
            <w:tr w:rsidR="00715607" w:rsidRPr="00EF10A3">
              <w:trPr>
                <w:jc w:val="center"/>
              </w:trPr>
              <w:tc>
                <w:tcPr>
                  <w:tcW w:w="1487" w:type="dxa"/>
                  <w:vAlign w:val="center"/>
                </w:tcPr>
                <w:p w:rsidR="00715607" w:rsidRPr="00EF10A3" w:rsidRDefault="00EF10A3" w:rsidP="00EF10A3">
                  <w:pPr>
                    <w:jc w:val="center"/>
                    <w:rPr>
                      <w:u w:val="single"/>
                    </w:rPr>
                  </w:pPr>
                  <w:r w:rsidRPr="00EF10A3">
                    <w:rPr>
                      <w:rFonts w:hint="eastAsia"/>
                      <w:u w:val="single"/>
                    </w:rPr>
                    <w:t>DA003</w:t>
                  </w:r>
                  <w:r w:rsidR="00243479" w:rsidRPr="00EF10A3">
                    <w:rPr>
                      <w:rFonts w:hint="eastAsia"/>
                      <w:u w:val="single"/>
                    </w:rPr>
                    <w:t>排气筒</w:t>
                  </w:r>
                </w:p>
              </w:tc>
              <w:tc>
                <w:tcPr>
                  <w:tcW w:w="2226" w:type="dxa"/>
                  <w:vAlign w:val="center"/>
                </w:tcPr>
                <w:p w:rsidR="00715607" w:rsidRPr="00EF10A3" w:rsidRDefault="00243479">
                  <w:pPr>
                    <w:jc w:val="center"/>
                    <w:rPr>
                      <w:u w:val="single"/>
                    </w:rPr>
                  </w:pPr>
                  <w:r w:rsidRPr="00EF10A3">
                    <w:rPr>
                      <w:rFonts w:hint="eastAsia"/>
                      <w:u w:val="single"/>
                    </w:rPr>
                    <w:t>VOCs</w:t>
                  </w:r>
                </w:p>
              </w:tc>
              <w:tc>
                <w:tcPr>
                  <w:tcW w:w="1487" w:type="dxa"/>
                  <w:vAlign w:val="center"/>
                </w:tcPr>
                <w:p w:rsidR="00715607" w:rsidRPr="00EF10A3" w:rsidRDefault="00243479">
                  <w:pPr>
                    <w:jc w:val="center"/>
                    <w:rPr>
                      <w:u w:val="single"/>
                    </w:rPr>
                  </w:pPr>
                  <w:r w:rsidRPr="00EF10A3">
                    <w:rPr>
                      <w:rFonts w:hint="eastAsia"/>
                      <w:u w:val="single"/>
                    </w:rPr>
                    <w:t>每年一次</w:t>
                  </w:r>
                </w:p>
              </w:tc>
              <w:tc>
                <w:tcPr>
                  <w:tcW w:w="2795" w:type="dxa"/>
                  <w:vAlign w:val="center"/>
                </w:tcPr>
                <w:p w:rsidR="00715607" w:rsidRPr="00EF10A3" w:rsidRDefault="00243479">
                  <w:pPr>
                    <w:jc w:val="center"/>
                    <w:rPr>
                      <w:u w:val="single"/>
                    </w:rPr>
                  </w:pPr>
                  <w:r w:rsidRPr="00EF10A3">
                    <w:rPr>
                      <w:rFonts w:hint="eastAsia"/>
                      <w:u w:val="single"/>
                    </w:rPr>
                    <w:t>湖南省《家具制造行业挥发性有机物排放标准》（</w:t>
                  </w:r>
                  <w:r w:rsidRPr="00EF10A3">
                    <w:rPr>
                      <w:rFonts w:hint="eastAsia"/>
                      <w:u w:val="single"/>
                    </w:rPr>
                    <w:t>DB43/1355-2017</w:t>
                  </w:r>
                  <w:r w:rsidRPr="00EF10A3">
                    <w:rPr>
                      <w:rFonts w:hint="eastAsia"/>
                      <w:u w:val="single"/>
                    </w:rPr>
                    <w:t>）</w:t>
                  </w:r>
                </w:p>
              </w:tc>
            </w:tr>
            <w:tr w:rsidR="00715607" w:rsidRPr="00EF10A3">
              <w:trPr>
                <w:jc w:val="center"/>
              </w:trPr>
              <w:tc>
                <w:tcPr>
                  <w:tcW w:w="1487" w:type="dxa"/>
                  <w:vAlign w:val="center"/>
                </w:tcPr>
                <w:p w:rsidR="00715607" w:rsidRPr="00EF10A3" w:rsidRDefault="00EF10A3" w:rsidP="00EF10A3">
                  <w:pPr>
                    <w:jc w:val="center"/>
                    <w:rPr>
                      <w:u w:val="single"/>
                    </w:rPr>
                  </w:pPr>
                  <w:r w:rsidRPr="00EF10A3">
                    <w:rPr>
                      <w:rFonts w:hint="eastAsia"/>
                      <w:u w:val="single"/>
                    </w:rPr>
                    <w:t>DA001</w:t>
                  </w:r>
                  <w:r w:rsidRPr="00EF10A3">
                    <w:rPr>
                      <w:rFonts w:hint="eastAsia"/>
                      <w:u w:val="single"/>
                    </w:rPr>
                    <w:t>、</w:t>
                  </w:r>
                  <w:r w:rsidRPr="00EF10A3">
                    <w:rPr>
                      <w:rFonts w:hint="eastAsia"/>
                      <w:u w:val="single"/>
                    </w:rPr>
                    <w:t>DA002</w:t>
                  </w:r>
                  <w:r w:rsidRPr="00EF10A3">
                    <w:rPr>
                      <w:rFonts w:hint="eastAsia"/>
                      <w:u w:val="single"/>
                    </w:rPr>
                    <w:t>排气筒</w:t>
                  </w:r>
                </w:p>
              </w:tc>
              <w:tc>
                <w:tcPr>
                  <w:tcW w:w="2226" w:type="dxa"/>
                  <w:vAlign w:val="center"/>
                </w:tcPr>
                <w:p w:rsidR="00715607" w:rsidRPr="00EF10A3" w:rsidRDefault="00243479">
                  <w:pPr>
                    <w:jc w:val="center"/>
                    <w:rPr>
                      <w:u w:val="single"/>
                    </w:rPr>
                  </w:pPr>
                  <w:r w:rsidRPr="00EF10A3">
                    <w:rPr>
                      <w:rFonts w:hint="eastAsia"/>
                      <w:u w:val="single"/>
                    </w:rPr>
                    <w:t>颗粒物</w:t>
                  </w:r>
                </w:p>
              </w:tc>
              <w:tc>
                <w:tcPr>
                  <w:tcW w:w="1487" w:type="dxa"/>
                  <w:vAlign w:val="center"/>
                </w:tcPr>
                <w:p w:rsidR="00715607" w:rsidRPr="00EF10A3" w:rsidRDefault="00243479">
                  <w:pPr>
                    <w:jc w:val="center"/>
                    <w:rPr>
                      <w:u w:val="single"/>
                    </w:rPr>
                  </w:pPr>
                  <w:r w:rsidRPr="00EF10A3">
                    <w:rPr>
                      <w:rFonts w:hint="eastAsia"/>
                      <w:u w:val="single"/>
                    </w:rPr>
                    <w:t>每年一次</w:t>
                  </w:r>
                </w:p>
              </w:tc>
              <w:tc>
                <w:tcPr>
                  <w:tcW w:w="2795" w:type="dxa"/>
                  <w:vAlign w:val="center"/>
                </w:tcPr>
                <w:p w:rsidR="00715607" w:rsidRPr="00EF10A3" w:rsidRDefault="00243479">
                  <w:pPr>
                    <w:jc w:val="center"/>
                    <w:rPr>
                      <w:u w:val="single"/>
                    </w:rPr>
                  </w:pPr>
                  <w:r w:rsidRPr="00EF10A3">
                    <w:rPr>
                      <w:rFonts w:hint="eastAsia"/>
                      <w:u w:val="single"/>
                    </w:rPr>
                    <w:t>《大气污染物综合排放标准》（</w:t>
                  </w:r>
                  <w:r w:rsidRPr="00EF10A3">
                    <w:rPr>
                      <w:rFonts w:hint="eastAsia"/>
                      <w:u w:val="single"/>
                    </w:rPr>
                    <w:t>GB16297-1996</w:t>
                  </w:r>
                  <w:r w:rsidRPr="00EF10A3">
                    <w:rPr>
                      <w:rFonts w:hint="eastAsia"/>
                      <w:u w:val="single"/>
                    </w:rPr>
                    <w:t>）</w:t>
                  </w:r>
                </w:p>
              </w:tc>
            </w:tr>
            <w:tr w:rsidR="008620E2" w:rsidRPr="00EF10A3">
              <w:trPr>
                <w:jc w:val="center"/>
              </w:trPr>
              <w:tc>
                <w:tcPr>
                  <w:tcW w:w="1487" w:type="dxa"/>
                  <w:vAlign w:val="center"/>
                </w:tcPr>
                <w:p w:rsidR="008620E2" w:rsidRPr="00EF10A3" w:rsidRDefault="008620E2">
                  <w:pPr>
                    <w:jc w:val="center"/>
                    <w:rPr>
                      <w:u w:val="single"/>
                    </w:rPr>
                  </w:pPr>
                  <w:r w:rsidRPr="00EF10A3">
                    <w:rPr>
                      <w:u w:val="single"/>
                    </w:rPr>
                    <w:t>厂界</w:t>
                  </w:r>
                </w:p>
              </w:tc>
              <w:tc>
                <w:tcPr>
                  <w:tcW w:w="2226" w:type="dxa"/>
                  <w:vAlign w:val="center"/>
                </w:tcPr>
                <w:p w:rsidR="008620E2" w:rsidRPr="00EF10A3" w:rsidRDefault="008620E2" w:rsidP="008620E2">
                  <w:pPr>
                    <w:jc w:val="center"/>
                    <w:rPr>
                      <w:u w:val="single"/>
                    </w:rPr>
                  </w:pPr>
                  <w:r w:rsidRPr="00EF10A3">
                    <w:rPr>
                      <w:rFonts w:hint="eastAsia"/>
                      <w:u w:val="single"/>
                    </w:rPr>
                    <w:t>颗粒物</w:t>
                  </w:r>
                </w:p>
              </w:tc>
              <w:tc>
                <w:tcPr>
                  <w:tcW w:w="1487" w:type="dxa"/>
                  <w:vAlign w:val="center"/>
                </w:tcPr>
                <w:p w:rsidR="008620E2" w:rsidRPr="00EF10A3" w:rsidRDefault="008620E2" w:rsidP="008620E2">
                  <w:pPr>
                    <w:jc w:val="center"/>
                    <w:rPr>
                      <w:u w:val="single"/>
                    </w:rPr>
                  </w:pPr>
                  <w:r w:rsidRPr="00EF10A3">
                    <w:rPr>
                      <w:rFonts w:hint="eastAsia"/>
                      <w:u w:val="single"/>
                    </w:rPr>
                    <w:t>每年一次</w:t>
                  </w:r>
                </w:p>
              </w:tc>
              <w:tc>
                <w:tcPr>
                  <w:tcW w:w="2795" w:type="dxa"/>
                  <w:vAlign w:val="center"/>
                </w:tcPr>
                <w:p w:rsidR="008620E2" w:rsidRPr="00EF10A3" w:rsidRDefault="008620E2" w:rsidP="008620E2">
                  <w:pPr>
                    <w:jc w:val="center"/>
                    <w:rPr>
                      <w:u w:val="single"/>
                    </w:rPr>
                  </w:pPr>
                  <w:r w:rsidRPr="00EF10A3">
                    <w:rPr>
                      <w:rFonts w:hint="eastAsia"/>
                      <w:u w:val="single"/>
                    </w:rPr>
                    <w:t>《大气污染物综合排放标准》（</w:t>
                  </w:r>
                  <w:r w:rsidRPr="00EF10A3">
                    <w:rPr>
                      <w:rFonts w:hint="eastAsia"/>
                      <w:u w:val="single"/>
                    </w:rPr>
                    <w:t>GB16297-1996</w:t>
                  </w:r>
                  <w:r w:rsidRPr="00EF10A3">
                    <w:rPr>
                      <w:rFonts w:hint="eastAsia"/>
                      <w:u w:val="single"/>
                    </w:rPr>
                    <w:t>）</w:t>
                  </w:r>
                </w:p>
              </w:tc>
            </w:tr>
          </w:tbl>
          <w:p w:rsidR="00715607" w:rsidRDefault="00715607">
            <w:pPr>
              <w:rPr>
                <w:color w:val="0000FF"/>
              </w:rPr>
            </w:pPr>
          </w:p>
          <w:p w:rsidR="00715607" w:rsidRDefault="00243479">
            <w:pPr>
              <w:spacing w:line="360" w:lineRule="auto"/>
              <w:rPr>
                <w:b/>
              </w:rPr>
            </w:pPr>
            <w:r>
              <w:rPr>
                <w:rFonts w:hint="eastAsia"/>
                <w:b/>
              </w:rPr>
              <w:t>2</w:t>
            </w:r>
            <w:r>
              <w:rPr>
                <w:rFonts w:hint="eastAsia"/>
                <w:b/>
              </w:rPr>
              <w:t>、废水</w:t>
            </w:r>
          </w:p>
          <w:p w:rsidR="00715607" w:rsidRDefault="00243479">
            <w:pPr>
              <w:spacing w:line="360" w:lineRule="auto"/>
              <w:ind w:firstLineChars="200" w:firstLine="420"/>
            </w:pPr>
            <w:r>
              <w:t>本项目厂区内废水污染源主要为员工生活废水。</w:t>
            </w:r>
          </w:p>
          <w:p w:rsidR="00715607" w:rsidRDefault="00243479">
            <w:pPr>
              <w:spacing w:line="360" w:lineRule="auto"/>
              <w:ind w:firstLineChars="200" w:firstLine="420"/>
            </w:pPr>
            <w:r>
              <w:t>本项目员工</w:t>
            </w:r>
            <w:r>
              <w:t>20</w:t>
            </w:r>
            <w:r>
              <w:t>人，不在厂区食宿，按</w:t>
            </w:r>
            <w:r>
              <w:t>80L/d·</w:t>
            </w:r>
            <w:r>
              <w:t>人的用水定额，按</w:t>
            </w:r>
            <w:r>
              <w:t>300</w:t>
            </w:r>
            <w:r>
              <w:t>天计，则总用水量约</w:t>
            </w:r>
            <w:r>
              <w:t>1600m</w:t>
            </w:r>
            <w:r>
              <w:rPr>
                <w:vertAlign w:val="superscript"/>
              </w:rPr>
              <w:t>3</w:t>
            </w:r>
            <w:r>
              <w:t>/a</w:t>
            </w:r>
            <w:r>
              <w:t>。污水产生系数取</w:t>
            </w:r>
            <w:r>
              <w:t>0.8</w:t>
            </w:r>
            <w:r>
              <w:t>，则污水产生量为</w:t>
            </w:r>
            <w:r>
              <w:t>1280m</w:t>
            </w:r>
            <w:r>
              <w:rPr>
                <w:vertAlign w:val="superscript"/>
              </w:rPr>
              <w:t>3</w:t>
            </w:r>
            <w:r>
              <w:t>/a</w:t>
            </w:r>
            <w:r>
              <w:t>。类比常德地区生活污水水质，项目生活污水中污染物含量分别为：</w:t>
            </w:r>
            <w:r>
              <w:t>COD</w:t>
            </w:r>
            <w:r>
              <w:rPr>
                <w:vertAlign w:val="subscript"/>
              </w:rPr>
              <w:t>Cr</w:t>
            </w:r>
            <w:r>
              <w:t>250mg/L</w:t>
            </w:r>
            <w:r>
              <w:t>、</w:t>
            </w:r>
            <w:r>
              <w:t>BOD</w:t>
            </w:r>
            <w:r>
              <w:rPr>
                <w:vertAlign w:val="subscript"/>
              </w:rPr>
              <w:t>5</w:t>
            </w:r>
            <w:r>
              <w:t>150mg/L</w:t>
            </w:r>
            <w:r>
              <w:t>、</w:t>
            </w:r>
            <w:r>
              <w:t>SS200mg/L</w:t>
            </w:r>
            <w:r>
              <w:t>、氨氮</w:t>
            </w:r>
            <w:r>
              <w:t>30mg/L</w:t>
            </w:r>
            <w:r>
              <w:t>。生活废水经化粪池处理后，用于绿化和菜地浇灌，不外排。</w:t>
            </w:r>
          </w:p>
          <w:p w:rsidR="00715607" w:rsidRDefault="00715607"/>
          <w:p w:rsidR="00715607" w:rsidRDefault="00243479">
            <w:pPr>
              <w:spacing w:line="360" w:lineRule="auto"/>
              <w:rPr>
                <w:b/>
              </w:rPr>
            </w:pPr>
            <w:r>
              <w:rPr>
                <w:rFonts w:hint="eastAsia"/>
                <w:b/>
              </w:rPr>
              <w:t>3</w:t>
            </w:r>
            <w:r>
              <w:rPr>
                <w:rFonts w:hint="eastAsia"/>
                <w:b/>
              </w:rPr>
              <w:t>、噪声</w:t>
            </w:r>
          </w:p>
          <w:p w:rsidR="00715607" w:rsidRDefault="00243479">
            <w:pPr>
              <w:spacing w:line="360" w:lineRule="auto"/>
              <w:ind w:firstLineChars="200" w:firstLine="420"/>
            </w:pPr>
            <w:r>
              <w:t>项目的主要高噪声设备主要为</w:t>
            </w:r>
            <w:r>
              <w:rPr>
                <w:rFonts w:hint="eastAsia"/>
              </w:rPr>
              <w:t>铣床、立轴镂铣机、打磨机、砂光机、风机、空压机等，类比同类型设备，</w:t>
            </w:r>
            <w:r>
              <w:t>运转时产生的噪</w:t>
            </w:r>
            <w:r>
              <w:rPr>
                <w:rFonts w:hint="eastAsia"/>
              </w:rPr>
              <w:t>声值在</w:t>
            </w:r>
            <w:r>
              <w:rPr>
                <w:rFonts w:hint="eastAsia"/>
              </w:rPr>
              <w:t>75~85</w:t>
            </w:r>
            <w:r>
              <w:t>dB(A)</w:t>
            </w:r>
            <w:r>
              <w:rPr>
                <w:rFonts w:hint="eastAsia"/>
              </w:rPr>
              <w:t>之间。</w:t>
            </w:r>
          </w:p>
          <w:p w:rsidR="00715607" w:rsidRDefault="00243479">
            <w:pPr>
              <w:spacing w:line="360" w:lineRule="auto"/>
              <w:ind w:firstLineChars="200" w:firstLine="420"/>
            </w:pPr>
            <w:r>
              <w:t>具体噪声源强见</w:t>
            </w:r>
            <w:r>
              <w:rPr>
                <w:rFonts w:hint="eastAsia"/>
              </w:rPr>
              <w:t>下表</w:t>
            </w:r>
            <w:r>
              <w:t>。</w:t>
            </w:r>
          </w:p>
          <w:p w:rsidR="00715607" w:rsidRDefault="00243479">
            <w:pPr>
              <w:spacing w:line="360" w:lineRule="auto"/>
              <w:jc w:val="center"/>
            </w:pPr>
            <w:r>
              <w:t>表</w:t>
            </w:r>
            <w:r>
              <w:rPr>
                <w:rFonts w:hint="eastAsia"/>
              </w:rPr>
              <w:t>4-1</w:t>
            </w:r>
            <w:r w:rsidR="008620E2">
              <w:rPr>
                <w:rFonts w:hint="eastAsia"/>
              </w:rPr>
              <w:t>0</w:t>
            </w:r>
            <w:r>
              <w:t xml:space="preserve"> </w:t>
            </w:r>
            <w:r>
              <w:t>主要噪声源源强统计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1996"/>
              <w:gridCol w:w="1275"/>
              <w:gridCol w:w="1801"/>
              <w:gridCol w:w="2217"/>
            </w:tblGrid>
            <w:tr w:rsidR="00715607">
              <w:trPr>
                <w:trHeight w:val="317"/>
                <w:jc w:val="center"/>
              </w:trPr>
              <w:tc>
                <w:tcPr>
                  <w:tcW w:w="1190" w:type="dxa"/>
                  <w:vAlign w:val="center"/>
                </w:tcPr>
                <w:p w:rsidR="00715607" w:rsidRDefault="00243479">
                  <w:pPr>
                    <w:jc w:val="center"/>
                    <w:rPr>
                      <w:bCs/>
                    </w:rPr>
                  </w:pPr>
                  <w:r>
                    <w:rPr>
                      <w:bCs/>
                    </w:rPr>
                    <w:lastRenderedPageBreak/>
                    <w:t>序号</w:t>
                  </w:r>
                </w:p>
              </w:tc>
              <w:tc>
                <w:tcPr>
                  <w:tcW w:w="2072" w:type="dxa"/>
                  <w:vAlign w:val="center"/>
                </w:tcPr>
                <w:p w:rsidR="00715607" w:rsidRDefault="00243479">
                  <w:pPr>
                    <w:jc w:val="center"/>
                    <w:rPr>
                      <w:bCs/>
                    </w:rPr>
                  </w:pPr>
                  <w:r>
                    <w:rPr>
                      <w:bCs/>
                    </w:rPr>
                    <w:t>噪声源</w:t>
                  </w:r>
                </w:p>
              </w:tc>
              <w:tc>
                <w:tcPr>
                  <w:tcW w:w="1316" w:type="dxa"/>
                  <w:vAlign w:val="center"/>
                </w:tcPr>
                <w:p w:rsidR="00715607" w:rsidRDefault="00243479">
                  <w:pPr>
                    <w:jc w:val="center"/>
                    <w:rPr>
                      <w:bCs/>
                    </w:rPr>
                  </w:pPr>
                  <w:r>
                    <w:rPr>
                      <w:bCs/>
                    </w:rPr>
                    <w:t>位置</w:t>
                  </w:r>
                </w:p>
              </w:tc>
              <w:tc>
                <w:tcPr>
                  <w:tcW w:w="1868" w:type="dxa"/>
                  <w:vAlign w:val="center"/>
                </w:tcPr>
                <w:p w:rsidR="00715607" w:rsidRDefault="00243479">
                  <w:pPr>
                    <w:jc w:val="center"/>
                    <w:rPr>
                      <w:bCs/>
                    </w:rPr>
                  </w:pPr>
                  <w:r>
                    <w:rPr>
                      <w:bCs/>
                    </w:rPr>
                    <w:t>设备数量</w:t>
                  </w:r>
                </w:p>
              </w:tc>
              <w:tc>
                <w:tcPr>
                  <w:tcW w:w="2286" w:type="dxa"/>
                  <w:vAlign w:val="center"/>
                </w:tcPr>
                <w:p w:rsidR="00715607" w:rsidRDefault="00243479">
                  <w:pPr>
                    <w:jc w:val="center"/>
                    <w:rPr>
                      <w:bCs/>
                    </w:rPr>
                  </w:pPr>
                  <w:r>
                    <w:rPr>
                      <w:bCs/>
                    </w:rPr>
                    <w:t>噪声源强</w:t>
                  </w:r>
                  <w:r>
                    <w:rPr>
                      <w:rFonts w:hint="eastAsia"/>
                      <w:bCs/>
                    </w:rPr>
                    <w:t>dB</w:t>
                  </w:r>
                  <w:r>
                    <w:rPr>
                      <w:rFonts w:hint="eastAsia"/>
                      <w:bCs/>
                    </w:rPr>
                    <w:t>（</w:t>
                  </w:r>
                  <w:r>
                    <w:rPr>
                      <w:rFonts w:hint="eastAsia"/>
                      <w:bCs/>
                    </w:rPr>
                    <w:t>A</w:t>
                  </w:r>
                  <w:r>
                    <w:rPr>
                      <w:rFonts w:hint="eastAsia"/>
                      <w:bCs/>
                    </w:rPr>
                    <w:t>）</w:t>
                  </w:r>
                </w:p>
              </w:tc>
            </w:tr>
            <w:tr w:rsidR="00715607">
              <w:trPr>
                <w:trHeight w:val="68"/>
                <w:jc w:val="center"/>
              </w:trPr>
              <w:tc>
                <w:tcPr>
                  <w:tcW w:w="1190" w:type="dxa"/>
                  <w:vAlign w:val="center"/>
                </w:tcPr>
                <w:p w:rsidR="00715607" w:rsidRDefault="00243479">
                  <w:pPr>
                    <w:jc w:val="center"/>
                  </w:pPr>
                  <w:r>
                    <w:t>1</w:t>
                  </w:r>
                </w:p>
              </w:tc>
              <w:tc>
                <w:tcPr>
                  <w:tcW w:w="2072" w:type="dxa"/>
                  <w:vAlign w:val="center"/>
                </w:tcPr>
                <w:p w:rsidR="00715607" w:rsidRDefault="00243479">
                  <w:pPr>
                    <w:jc w:val="center"/>
                  </w:pPr>
                  <w:r>
                    <w:rPr>
                      <w:rFonts w:hint="eastAsia"/>
                    </w:rPr>
                    <w:t>铣床</w:t>
                  </w:r>
                </w:p>
              </w:tc>
              <w:tc>
                <w:tcPr>
                  <w:tcW w:w="1316" w:type="dxa"/>
                  <w:vAlign w:val="center"/>
                </w:tcPr>
                <w:p w:rsidR="00715607" w:rsidRDefault="00243479">
                  <w:pPr>
                    <w:jc w:val="center"/>
                  </w:pPr>
                  <w:r>
                    <w:t>生产车间</w:t>
                  </w:r>
                </w:p>
              </w:tc>
              <w:tc>
                <w:tcPr>
                  <w:tcW w:w="1868" w:type="dxa"/>
                  <w:vAlign w:val="center"/>
                </w:tcPr>
                <w:p w:rsidR="00715607" w:rsidRDefault="00243479">
                  <w:pPr>
                    <w:jc w:val="center"/>
                  </w:pPr>
                  <w:r>
                    <w:t>1</w:t>
                  </w:r>
                  <w:r>
                    <w:t>台</w:t>
                  </w:r>
                </w:p>
              </w:tc>
              <w:tc>
                <w:tcPr>
                  <w:tcW w:w="2286" w:type="dxa"/>
                  <w:vAlign w:val="center"/>
                </w:tcPr>
                <w:p w:rsidR="00715607" w:rsidRDefault="00243479">
                  <w:pPr>
                    <w:jc w:val="center"/>
                  </w:pPr>
                  <w:r>
                    <w:t>70-80</w:t>
                  </w:r>
                </w:p>
              </w:tc>
            </w:tr>
            <w:tr w:rsidR="00715607">
              <w:trPr>
                <w:trHeight w:val="68"/>
                <w:jc w:val="center"/>
              </w:trPr>
              <w:tc>
                <w:tcPr>
                  <w:tcW w:w="1190" w:type="dxa"/>
                  <w:vAlign w:val="center"/>
                </w:tcPr>
                <w:p w:rsidR="00715607" w:rsidRDefault="00243479">
                  <w:pPr>
                    <w:jc w:val="center"/>
                  </w:pPr>
                  <w:r>
                    <w:rPr>
                      <w:rFonts w:hint="eastAsia"/>
                    </w:rPr>
                    <w:t>2</w:t>
                  </w:r>
                </w:p>
              </w:tc>
              <w:tc>
                <w:tcPr>
                  <w:tcW w:w="2072" w:type="dxa"/>
                  <w:vAlign w:val="center"/>
                </w:tcPr>
                <w:p w:rsidR="00715607" w:rsidRDefault="00243479">
                  <w:pPr>
                    <w:jc w:val="center"/>
                  </w:pPr>
                  <w:r>
                    <w:rPr>
                      <w:rFonts w:hint="eastAsia"/>
                    </w:rPr>
                    <w:t>立轴镂铣机</w:t>
                  </w:r>
                </w:p>
              </w:tc>
              <w:tc>
                <w:tcPr>
                  <w:tcW w:w="1316" w:type="dxa"/>
                  <w:vAlign w:val="center"/>
                </w:tcPr>
                <w:p w:rsidR="00715607" w:rsidRDefault="00243479">
                  <w:pPr>
                    <w:jc w:val="center"/>
                  </w:pPr>
                  <w:r>
                    <w:t>生产车间</w:t>
                  </w:r>
                </w:p>
              </w:tc>
              <w:tc>
                <w:tcPr>
                  <w:tcW w:w="1868" w:type="dxa"/>
                  <w:vAlign w:val="center"/>
                </w:tcPr>
                <w:p w:rsidR="00715607" w:rsidRDefault="00243479">
                  <w:pPr>
                    <w:jc w:val="center"/>
                  </w:pPr>
                  <w:r>
                    <w:t>1</w:t>
                  </w:r>
                  <w:r>
                    <w:t>台</w:t>
                  </w:r>
                </w:p>
              </w:tc>
              <w:tc>
                <w:tcPr>
                  <w:tcW w:w="2286" w:type="dxa"/>
                  <w:vAlign w:val="center"/>
                </w:tcPr>
                <w:p w:rsidR="00715607" w:rsidRDefault="00243479">
                  <w:pPr>
                    <w:jc w:val="center"/>
                  </w:pPr>
                  <w:r>
                    <w:rPr>
                      <w:rFonts w:hint="eastAsia"/>
                    </w:rPr>
                    <w:t>70-80</w:t>
                  </w:r>
                </w:p>
              </w:tc>
            </w:tr>
            <w:tr w:rsidR="00715607">
              <w:trPr>
                <w:trHeight w:val="68"/>
                <w:jc w:val="center"/>
              </w:trPr>
              <w:tc>
                <w:tcPr>
                  <w:tcW w:w="1190" w:type="dxa"/>
                  <w:vAlign w:val="center"/>
                </w:tcPr>
                <w:p w:rsidR="00715607" w:rsidRDefault="00243479">
                  <w:pPr>
                    <w:jc w:val="center"/>
                  </w:pPr>
                  <w:r>
                    <w:rPr>
                      <w:rFonts w:hint="eastAsia"/>
                    </w:rPr>
                    <w:t>3</w:t>
                  </w:r>
                </w:p>
              </w:tc>
              <w:tc>
                <w:tcPr>
                  <w:tcW w:w="2072" w:type="dxa"/>
                  <w:vAlign w:val="center"/>
                </w:tcPr>
                <w:p w:rsidR="00715607" w:rsidRDefault="00243479">
                  <w:pPr>
                    <w:jc w:val="center"/>
                  </w:pPr>
                  <w:r>
                    <w:rPr>
                      <w:rFonts w:hint="eastAsia"/>
                    </w:rPr>
                    <w:t>打磨机</w:t>
                  </w:r>
                </w:p>
              </w:tc>
              <w:tc>
                <w:tcPr>
                  <w:tcW w:w="1316" w:type="dxa"/>
                  <w:vAlign w:val="center"/>
                </w:tcPr>
                <w:p w:rsidR="00715607" w:rsidRDefault="00243479">
                  <w:pPr>
                    <w:jc w:val="center"/>
                  </w:pPr>
                  <w:r>
                    <w:t>生产车间</w:t>
                  </w:r>
                </w:p>
              </w:tc>
              <w:tc>
                <w:tcPr>
                  <w:tcW w:w="1868" w:type="dxa"/>
                  <w:vAlign w:val="center"/>
                </w:tcPr>
                <w:p w:rsidR="00715607" w:rsidRDefault="00243479">
                  <w:pPr>
                    <w:jc w:val="center"/>
                  </w:pPr>
                  <w:r>
                    <w:rPr>
                      <w:rFonts w:hint="eastAsia"/>
                    </w:rPr>
                    <w:t>1</w:t>
                  </w:r>
                  <w:r>
                    <w:t>台</w:t>
                  </w:r>
                </w:p>
              </w:tc>
              <w:tc>
                <w:tcPr>
                  <w:tcW w:w="2286" w:type="dxa"/>
                  <w:vAlign w:val="center"/>
                </w:tcPr>
                <w:p w:rsidR="00715607" w:rsidRDefault="00243479">
                  <w:pPr>
                    <w:jc w:val="center"/>
                  </w:pPr>
                  <w:r>
                    <w:rPr>
                      <w:rFonts w:hint="eastAsia"/>
                    </w:rPr>
                    <w:t>75-85</w:t>
                  </w:r>
                </w:p>
              </w:tc>
            </w:tr>
            <w:tr w:rsidR="00715607">
              <w:trPr>
                <w:trHeight w:val="68"/>
                <w:jc w:val="center"/>
              </w:trPr>
              <w:tc>
                <w:tcPr>
                  <w:tcW w:w="1190" w:type="dxa"/>
                  <w:vAlign w:val="center"/>
                </w:tcPr>
                <w:p w:rsidR="00715607" w:rsidRDefault="00243479">
                  <w:pPr>
                    <w:jc w:val="center"/>
                  </w:pPr>
                  <w:r>
                    <w:rPr>
                      <w:rFonts w:hint="eastAsia"/>
                    </w:rPr>
                    <w:t>4</w:t>
                  </w:r>
                </w:p>
              </w:tc>
              <w:tc>
                <w:tcPr>
                  <w:tcW w:w="2072" w:type="dxa"/>
                  <w:vAlign w:val="center"/>
                </w:tcPr>
                <w:p w:rsidR="00715607" w:rsidRDefault="00243479">
                  <w:pPr>
                    <w:jc w:val="center"/>
                  </w:pPr>
                  <w:r>
                    <w:rPr>
                      <w:rFonts w:hint="eastAsia"/>
                    </w:rPr>
                    <w:t>砂光机</w:t>
                  </w:r>
                </w:p>
              </w:tc>
              <w:tc>
                <w:tcPr>
                  <w:tcW w:w="1316" w:type="dxa"/>
                  <w:vAlign w:val="center"/>
                </w:tcPr>
                <w:p w:rsidR="00715607" w:rsidRDefault="00243479">
                  <w:pPr>
                    <w:jc w:val="center"/>
                  </w:pPr>
                  <w:r>
                    <w:t>生产车间</w:t>
                  </w:r>
                </w:p>
              </w:tc>
              <w:tc>
                <w:tcPr>
                  <w:tcW w:w="1868" w:type="dxa"/>
                  <w:vAlign w:val="center"/>
                </w:tcPr>
                <w:p w:rsidR="00715607" w:rsidRDefault="00243479">
                  <w:pPr>
                    <w:jc w:val="center"/>
                  </w:pPr>
                  <w:r>
                    <w:rPr>
                      <w:rFonts w:hint="eastAsia"/>
                    </w:rPr>
                    <w:t>1</w:t>
                  </w:r>
                  <w:r>
                    <w:t>台</w:t>
                  </w:r>
                </w:p>
              </w:tc>
              <w:tc>
                <w:tcPr>
                  <w:tcW w:w="2286" w:type="dxa"/>
                  <w:vAlign w:val="center"/>
                </w:tcPr>
                <w:p w:rsidR="00715607" w:rsidRDefault="00243479">
                  <w:pPr>
                    <w:jc w:val="center"/>
                  </w:pPr>
                  <w:r>
                    <w:rPr>
                      <w:rFonts w:hint="eastAsia"/>
                    </w:rPr>
                    <w:t>70-80</w:t>
                  </w:r>
                </w:p>
              </w:tc>
            </w:tr>
            <w:tr w:rsidR="00715607">
              <w:trPr>
                <w:trHeight w:val="68"/>
                <w:jc w:val="center"/>
              </w:trPr>
              <w:tc>
                <w:tcPr>
                  <w:tcW w:w="1190" w:type="dxa"/>
                  <w:vAlign w:val="center"/>
                </w:tcPr>
                <w:p w:rsidR="00715607" w:rsidRDefault="00243479">
                  <w:pPr>
                    <w:jc w:val="center"/>
                  </w:pPr>
                  <w:r>
                    <w:rPr>
                      <w:rFonts w:hint="eastAsia"/>
                    </w:rPr>
                    <w:t>5</w:t>
                  </w:r>
                </w:p>
              </w:tc>
              <w:tc>
                <w:tcPr>
                  <w:tcW w:w="2072" w:type="dxa"/>
                  <w:vAlign w:val="center"/>
                </w:tcPr>
                <w:p w:rsidR="00715607" w:rsidRDefault="00243479">
                  <w:pPr>
                    <w:jc w:val="center"/>
                  </w:pPr>
                  <w:r>
                    <w:rPr>
                      <w:rFonts w:hint="eastAsia"/>
                    </w:rPr>
                    <w:t>空压机</w:t>
                  </w:r>
                </w:p>
              </w:tc>
              <w:tc>
                <w:tcPr>
                  <w:tcW w:w="1316" w:type="dxa"/>
                  <w:vAlign w:val="center"/>
                </w:tcPr>
                <w:p w:rsidR="00715607" w:rsidRDefault="00243479">
                  <w:pPr>
                    <w:jc w:val="center"/>
                  </w:pPr>
                  <w:r>
                    <w:t>生产车间</w:t>
                  </w:r>
                </w:p>
              </w:tc>
              <w:tc>
                <w:tcPr>
                  <w:tcW w:w="1868" w:type="dxa"/>
                  <w:vAlign w:val="center"/>
                </w:tcPr>
                <w:p w:rsidR="00715607" w:rsidRDefault="00243479">
                  <w:pPr>
                    <w:jc w:val="center"/>
                  </w:pPr>
                  <w:r>
                    <w:rPr>
                      <w:rFonts w:hint="eastAsia"/>
                    </w:rPr>
                    <w:t>1</w:t>
                  </w:r>
                  <w:r>
                    <w:t>台</w:t>
                  </w:r>
                </w:p>
              </w:tc>
              <w:tc>
                <w:tcPr>
                  <w:tcW w:w="2286" w:type="dxa"/>
                  <w:vAlign w:val="center"/>
                </w:tcPr>
                <w:p w:rsidR="00715607" w:rsidRDefault="00243479">
                  <w:pPr>
                    <w:jc w:val="center"/>
                  </w:pPr>
                  <w:r>
                    <w:rPr>
                      <w:rFonts w:hint="eastAsia"/>
                    </w:rPr>
                    <w:t>70-85</w:t>
                  </w:r>
                </w:p>
              </w:tc>
            </w:tr>
            <w:tr w:rsidR="00715607">
              <w:trPr>
                <w:trHeight w:val="68"/>
                <w:jc w:val="center"/>
              </w:trPr>
              <w:tc>
                <w:tcPr>
                  <w:tcW w:w="1190" w:type="dxa"/>
                  <w:vAlign w:val="center"/>
                </w:tcPr>
                <w:p w:rsidR="00715607" w:rsidRDefault="00243479">
                  <w:pPr>
                    <w:jc w:val="center"/>
                  </w:pPr>
                  <w:r>
                    <w:rPr>
                      <w:rFonts w:hint="eastAsia"/>
                    </w:rPr>
                    <w:t>6</w:t>
                  </w:r>
                </w:p>
              </w:tc>
              <w:tc>
                <w:tcPr>
                  <w:tcW w:w="2072" w:type="dxa"/>
                  <w:vAlign w:val="center"/>
                </w:tcPr>
                <w:p w:rsidR="00715607" w:rsidRDefault="00243479">
                  <w:pPr>
                    <w:jc w:val="center"/>
                  </w:pPr>
                  <w:r>
                    <w:rPr>
                      <w:rFonts w:hint="eastAsia"/>
                    </w:rPr>
                    <w:t>风机</w:t>
                  </w:r>
                </w:p>
              </w:tc>
              <w:tc>
                <w:tcPr>
                  <w:tcW w:w="1316" w:type="dxa"/>
                  <w:vAlign w:val="center"/>
                </w:tcPr>
                <w:p w:rsidR="00715607" w:rsidRDefault="00243479">
                  <w:pPr>
                    <w:jc w:val="center"/>
                  </w:pPr>
                  <w:r>
                    <w:t>生产车间</w:t>
                  </w:r>
                </w:p>
              </w:tc>
              <w:tc>
                <w:tcPr>
                  <w:tcW w:w="1868" w:type="dxa"/>
                  <w:vAlign w:val="center"/>
                </w:tcPr>
                <w:p w:rsidR="00715607" w:rsidRDefault="00243479">
                  <w:pPr>
                    <w:jc w:val="center"/>
                  </w:pPr>
                  <w:r>
                    <w:rPr>
                      <w:rFonts w:hint="eastAsia"/>
                    </w:rPr>
                    <w:t>2</w:t>
                  </w:r>
                  <w:r>
                    <w:rPr>
                      <w:rFonts w:hint="eastAsia"/>
                    </w:rPr>
                    <w:t>台</w:t>
                  </w:r>
                </w:p>
              </w:tc>
              <w:tc>
                <w:tcPr>
                  <w:tcW w:w="2286" w:type="dxa"/>
                  <w:vAlign w:val="center"/>
                </w:tcPr>
                <w:p w:rsidR="00715607" w:rsidRDefault="00243479">
                  <w:pPr>
                    <w:jc w:val="center"/>
                  </w:pPr>
                  <w:r>
                    <w:t>7</w:t>
                  </w:r>
                  <w:r>
                    <w:rPr>
                      <w:rFonts w:hint="eastAsia"/>
                    </w:rPr>
                    <w:t>5</w:t>
                  </w:r>
                  <w:r>
                    <w:t>-8</w:t>
                  </w:r>
                  <w:r>
                    <w:rPr>
                      <w:rFonts w:hint="eastAsia"/>
                    </w:rPr>
                    <w:t>5</w:t>
                  </w:r>
                </w:p>
              </w:tc>
            </w:tr>
          </w:tbl>
          <w:p w:rsidR="00715607" w:rsidRDefault="00243479">
            <w:pPr>
              <w:spacing w:line="360" w:lineRule="auto"/>
              <w:ind w:firstLineChars="200" w:firstLine="420"/>
            </w:pPr>
            <w:r>
              <w:rPr>
                <w:rFonts w:hint="eastAsia"/>
              </w:rPr>
              <w:t>建设单位采取了对设备合理布设、选用低噪声设备，增加减震垫、厂房隔声等措施，可将噪声源强降低</w:t>
            </w:r>
            <w:r>
              <w:rPr>
                <w:rFonts w:hint="eastAsia"/>
              </w:rPr>
              <w:t>15</w:t>
            </w:r>
            <w:r>
              <w:rPr>
                <w:rFonts w:hint="eastAsia"/>
              </w:rPr>
              <w:t>～</w:t>
            </w:r>
            <w:r>
              <w:rPr>
                <w:rFonts w:hint="eastAsia"/>
              </w:rPr>
              <w:t>20dB(A)</w:t>
            </w:r>
            <w:r>
              <w:rPr>
                <w:rFonts w:hint="eastAsia"/>
              </w:rPr>
              <w:t>。</w:t>
            </w:r>
          </w:p>
          <w:p w:rsidR="00715607" w:rsidRDefault="00243479">
            <w:pPr>
              <w:spacing w:line="360" w:lineRule="auto"/>
              <w:ind w:firstLineChars="200" w:firstLine="420"/>
            </w:pPr>
            <w:r>
              <w:rPr>
                <w:rFonts w:hint="eastAsia"/>
              </w:rPr>
              <w:t>（</w:t>
            </w:r>
            <w:r>
              <w:rPr>
                <w:rFonts w:hint="eastAsia"/>
              </w:rPr>
              <w:t>1</w:t>
            </w:r>
            <w:r>
              <w:rPr>
                <w:rFonts w:hint="eastAsia"/>
              </w:rPr>
              <w:t>）预测模型</w:t>
            </w:r>
          </w:p>
          <w:p w:rsidR="00715607" w:rsidRDefault="00243479">
            <w:pPr>
              <w:spacing w:line="360" w:lineRule="auto"/>
              <w:ind w:firstLineChars="200" w:firstLine="420"/>
            </w:pPr>
            <w:r>
              <w:rPr>
                <w:rFonts w:hint="eastAsia"/>
              </w:rPr>
              <w:t>工业噪声预测模式采用《环境影响评价技术导则·声环境》（</w:t>
            </w:r>
            <w:r>
              <w:t>HJ2.4</w:t>
            </w:r>
            <w:r>
              <w:rPr>
                <w:rFonts w:hint="eastAsia"/>
              </w:rPr>
              <w:t>—</w:t>
            </w:r>
            <w:r>
              <w:t>2009</w:t>
            </w:r>
            <w:r>
              <w:rPr>
                <w:rFonts w:hint="eastAsia"/>
              </w:rPr>
              <w:t>）中对工业企业噪声预测模式进行预测，本项目进行环境噪声预测时所使用的工业噪声源按点源处理。</w:t>
            </w:r>
          </w:p>
          <w:p w:rsidR="00715607" w:rsidRDefault="00243479">
            <w:pPr>
              <w:spacing w:line="360" w:lineRule="auto"/>
              <w:ind w:firstLineChars="200" w:firstLine="420"/>
            </w:pPr>
            <w:r>
              <w:rPr>
                <w:rFonts w:hint="eastAsia"/>
              </w:rPr>
              <w:t>考虑遮挡物、空气吸收衰减、地面附加衰减，对某些难以定量的参数，查相关资料进行估算。</w:t>
            </w:r>
          </w:p>
          <w:p w:rsidR="00715607" w:rsidRDefault="00243479">
            <w:pPr>
              <w:spacing w:line="360" w:lineRule="auto"/>
              <w:ind w:firstLineChars="200" w:firstLine="420"/>
            </w:pPr>
            <w:r>
              <w:rPr>
                <w:rFonts w:hint="eastAsia"/>
              </w:rPr>
              <w:t>车间（厂房）中多个噪声源叠加的等效噪声计算公式如下：</w:t>
            </w:r>
          </w:p>
          <w:p w:rsidR="00715607" w:rsidRDefault="00243479">
            <w:pPr>
              <w:spacing w:line="360" w:lineRule="auto"/>
              <w:ind w:firstLineChars="200" w:firstLine="420"/>
            </w:pPr>
            <w:r>
              <w:rPr>
                <w:noProof/>
              </w:rPr>
              <w:drawing>
                <wp:inline distT="0" distB="0" distL="0" distR="0" wp14:anchorId="117F3907" wp14:editId="58BB8042">
                  <wp:extent cx="1838325" cy="5524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38325" cy="552450"/>
                          </a:xfrm>
                          <a:prstGeom prst="rect">
                            <a:avLst/>
                          </a:prstGeom>
                          <a:noFill/>
                          <a:ln>
                            <a:noFill/>
                          </a:ln>
                        </pic:spPr>
                      </pic:pic>
                    </a:graphicData>
                  </a:graphic>
                </wp:inline>
              </w:drawing>
            </w:r>
          </w:p>
          <w:p w:rsidR="00715607" w:rsidRDefault="00243479">
            <w:pPr>
              <w:spacing w:line="360" w:lineRule="auto"/>
              <w:ind w:firstLineChars="200" w:firstLine="420"/>
            </w:pPr>
            <w:r>
              <w:rPr>
                <w:rFonts w:hint="eastAsia"/>
              </w:rPr>
              <w:t>式中：</w:t>
            </w:r>
            <w:r>
              <w:t xml:space="preserve"> L</w:t>
            </w:r>
            <w:r>
              <w:rPr>
                <w:vertAlign w:val="subscript"/>
              </w:rPr>
              <w:t>A</w:t>
            </w:r>
            <w:r>
              <w:rPr>
                <w:rFonts w:hint="eastAsia"/>
              </w:rPr>
              <w:t>—多个噪声源叠加的等效噪声声级，</w:t>
            </w:r>
            <w:r>
              <w:t>dB</w:t>
            </w:r>
            <w:r>
              <w:rPr>
                <w:rFonts w:hint="eastAsia"/>
              </w:rPr>
              <w:t>（</w:t>
            </w:r>
            <w:r>
              <w:t>A</w:t>
            </w:r>
            <w:r>
              <w:rPr>
                <w:rFonts w:hint="eastAsia"/>
              </w:rPr>
              <w:t>）；</w:t>
            </w:r>
          </w:p>
          <w:p w:rsidR="00715607" w:rsidRDefault="00243479">
            <w:pPr>
              <w:spacing w:line="360" w:lineRule="auto"/>
              <w:ind w:firstLineChars="200" w:firstLine="420"/>
            </w:pPr>
            <w:r>
              <w:t>L</w:t>
            </w:r>
            <w:r>
              <w:rPr>
                <w:vertAlign w:val="subscript"/>
              </w:rPr>
              <w:t>i</w:t>
            </w:r>
            <w:r>
              <w:rPr>
                <w:rFonts w:hint="eastAsia"/>
              </w:rPr>
              <w:t>—第</w:t>
            </w:r>
            <w:r>
              <w:rPr>
                <w:rFonts w:hint="eastAsia"/>
              </w:rPr>
              <w:t>i</w:t>
            </w:r>
            <w:r>
              <w:rPr>
                <w:rFonts w:hint="eastAsia"/>
              </w:rPr>
              <w:t>个噪声源的声级，</w:t>
            </w:r>
            <w:r>
              <w:t>dB</w:t>
            </w:r>
            <w:r>
              <w:rPr>
                <w:rFonts w:hint="eastAsia"/>
              </w:rPr>
              <w:t>（</w:t>
            </w:r>
            <w:r>
              <w:t>A</w:t>
            </w:r>
            <w:r>
              <w:rPr>
                <w:rFonts w:hint="eastAsia"/>
              </w:rPr>
              <w:t>）；</w:t>
            </w:r>
          </w:p>
          <w:p w:rsidR="00715607" w:rsidRDefault="00243479">
            <w:pPr>
              <w:spacing w:line="360" w:lineRule="auto"/>
              <w:ind w:firstLineChars="200" w:firstLine="420"/>
            </w:pPr>
            <w:r>
              <w:t>n</w:t>
            </w:r>
            <w:r>
              <w:rPr>
                <w:rFonts w:hint="eastAsia"/>
              </w:rPr>
              <w:t>—噪声源的个数。</w:t>
            </w:r>
          </w:p>
          <w:p w:rsidR="00715607" w:rsidRDefault="00243479">
            <w:pPr>
              <w:spacing w:line="360" w:lineRule="auto"/>
              <w:ind w:firstLineChars="200" w:firstLine="420"/>
            </w:pPr>
            <w:r>
              <w:rPr>
                <w:rFonts w:hint="eastAsia"/>
              </w:rPr>
              <w:t>本项目依据数据计算等效噪声（以最大值计）叠加源强为</w:t>
            </w:r>
            <w:r>
              <w:rPr>
                <w:rFonts w:hint="eastAsia"/>
              </w:rPr>
              <w:t>85.1</w:t>
            </w:r>
            <w:r>
              <w:t>B(A)</w:t>
            </w:r>
            <w:r>
              <w:rPr>
                <w:rFonts w:hint="eastAsia"/>
              </w:rPr>
              <w:t>，</w:t>
            </w:r>
            <w:r>
              <w:t>采取降噪措施</w:t>
            </w:r>
            <w:r>
              <w:rPr>
                <w:rFonts w:hint="eastAsia"/>
              </w:rPr>
              <w:t>后为</w:t>
            </w:r>
            <w:r>
              <w:rPr>
                <w:rFonts w:hint="eastAsia"/>
              </w:rPr>
              <w:t>70.1</w:t>
            </w:r>
            <w:r>
              <w:t>dB(A)</w:t>
            </w:r>
            <w:r>
              <w:rPr>
                <w:rFonts w:hint="eastAsia"/>
              </w:rPr>
              <w:t>。</w:t>
            </w:r>
          </w:p>
          <w:p w:rsidR="00715607" w:rsidRDefault="00243479">
            <w:pPr>
              <w:spacing w:line="360" w:lineRule="auto"/>
              <w:ind w:firstLineChars="200" w:firstLine="420"/>
            </w:pPr>
            <w:r>
              <w:rPr>
                <w:rFonts w:hint="eastAsia"/>
              </w:rPr>
              <w:t>对运营期噪声采用点源模式进行预测，点源衰减模式为：</w:t>
            </w:r>
          </w:p>
          <w:p w:rsidR="00715607" w:rsidRDefault="00243479">
            <w:pPr>
              <w:spacing w:line="360" w:lineRule="auto"/>
              <w:ind w:firstLineChars="200" w:firstLine="420"/>
            </w:pPr>
            <w:r>
              <w:t>Lp</w:t>
            </w:r>
            <w:r>
              <w:rPr>
                <w:rFonts w:hint="eastAsia"/>
              </w:rPr>
              <w:t>（</w:t>
            </w:r>
            <w:r>
              <w:t>r</w:t>
            </w:r>
            <w:r>
              <w:rPr>
                <w:rFonts w:hint="eastAsia"/>
              </w:rPr>
              <w:t>）</w:t>
            </w:r>
            <w:r>
              <w:t>= Lp</w:t>
            </w:r>
            <w:r>
              <w:rPr>
                <w:rFonts w:hint="eastAsia"/>
              </w:rPr>
              <w:t>（</w:t>
            </w:r>
            <w:r>
              <w:t>r</w:t>
            </w:r>
            <w:r>
              <w:rPr>
                <w:vertAlign w:val="subscript"/>
              </w:rPr>
              <w:t>0</w:t>
            </w:r>
            <w:r>
              <w:rPr>
                <w:rFonts w:hint="eastAsia"/>
              </w:rPr>
              <w:t>）</w:t>
            </w:r>
            <w:r>
              <w:rPr>
                <w:rFonts w:hint="eastAsia"/>
              </w:rPr>
              <w:t>-</w:t>
            </w:r>
            <w:r>
              <w:t>20lg</w:t>
            </w:r>
            <w:r>
              <w:rPr>
                <w:rFonts w:hint="eastAsia"/>
              </w:rPr>
              <w:t>（</w:t>
            </w:r>
            <w:r>
              <w:t>r/r</w:t>
            </w:r>
            <w:r>
              <w:rPr>
                <w:vertAlign w:val="subscript"/>
              </w:rPr>
              <w:t>0</w:t>
            </w:r>
            <w:r>
              <w:rPr>
                <w:rFonts w:hint="eastAsia"/>
              </w:rPr>
              <w:t>）</w:t>
            </w:r>
            <w:r>
              <w:rPr>
                <w:rFonts w:hint="eastAsia"/>
              </w:rPr>
              <w:t>-</w:t>
            </w:r>
            <w:r>
              <w:rPr>
                <w:rFonts w:hint="eastAsia"/>
              </w:rPr>
              <w:t>△</w:t>
            </w:r>
            <w:r>
              <w:t>L</w:t>
            </w:r>
          </w:p>
          <w:p w:rsidR="00715607" w:rsidRDefault="00243479">
            <w:pPr>
              <w:spacing w:line="360" w:lineRule="auto"/>
              <w:ind w:firstLineChars="200" w:firstLine="420"/>
            </w:pPr>
            <w:r>
              <w:rPr>
                <w:rFonts w:hint="eastAsia"/>
              </w:rPr>
              <w:t>式中：</w:t>
            </w:r>
            <w:r>
              <w:t xml:space="preserve"> Lp</w:t>
            </w:r>
            <w:r>
              <w:rPr>
                <w:rFonts w:hint="eastAsia"/>
              </w:rPr>
              <w:t>（</w:t>
            </w:r>
            <w:r>
              <w:t>r</w:t>
            </w:r>
            <w:r>
              <w:rPr>
                <w:rFonts w:hint="eastAsia"/>
              </w:rPr>
              <w:t>）—距离声源</w:t>
            </w:r>
            <w:r>
              <w:t xml:space="preserve">r </w:t>
            </w:r>
            <w:r>
              <w:rPr>
                <w:rFonts w:hint="eastAsia"/>
              </w:rPr>
              <w:t>处的倍频带声压级，</w:t>
            </w:r>
            <w:r>
              <w:t>dB</w:t>
            </w:r>
            <w:r>
              <w:rPr>
                <w:rFonts w:hint="eastAsia"/>
              </w:rPr>
              <w:t>；</w:t>
            </w:r>
          </w:p>
          <w:p w:rsidR="00715607" w:rsidRDefault="00243479">
            <w:pPr>
              <w:spacing w:line="360" w:lineRule="auto"/>
              <w:ind w:firstLineChars="200" w:firstLine="420"/>
            </w:pPr>
            <w:r>
              <w:t>Lp</w:t>
            </w:r>
            <w:r>
              <w:rPr>
                <w:rFonts w:hint="eastAsia"/>
              </w:rPr>
              <w:t>（</w:t>
            </w:r>
            <w:r>
              <w:t>r</w:t>
            </w:r>
            <w:r>
              <w:rPr>
                <w:vertAlign w:val="subscript"/>
              </w:rPr>
              <w:t>0</w:t>
            </w:r>
            <w:r>
              <w:rPr>
                <w:rFonts w:hint="eastAsia"/>
              </w:rPr>
              <w:t>）—参考位置</w:t>
            </w:r>
            <w:r>
              <w:t>r</w:t>
            </w:r>
            <w:r>
              <w:rPr>
                <w:vertAlign w:val="subscript"/>
              </w:rPr>
              <w:t>0</w:t>
            </w:r>
            <w:r>
              <w:t xml:space="preserve"> </w:t>
            </w:r>
            <w:r>
              <w:rPr>
                <w:rFonts w:hint="eastAsia"/>
              </w:rPr>
              <w:t>处的倍频带声压级，</w:t>
            </w:r>
            <w:r>
              <w:t>dB</w:t>
            </w:r>
            <w:r>
              <w:rPr>
                <w:rFonts w:hint="eastAsia"/>
              </w:rPr>
              <w:t>；</w:t>
            </w:r>
          </w:p>
          <w:p w:rsidR="00715607" w:rsidRDefault="00243479">
            <w:pPr>
              <w:spacing w:line="360" w:lineRule="auto"/>
              <w:ind w:firstLineChars="200" w:firstLine="420"/>
            </w:pPr>
            <w:r>
              <w:t>r</w:t>
            </w:r>
            <w:r>
              <w:rPr>
                <w:vertAlign w:val="subscript"/>
              </w:rPr>
              <w:t>0</w:t>
            </w:r>
            <w:r>
              <w:t xml:space="preserve"> </w:t>
            </w:r>
            <w:r>
              <w:rPr>
                <w:rFonts w:hint="eastAsia"/>
              </w:rPr>
              <w:t>—参考位置距离声源的距离，</w:t>
            </w:r>
            <w:r>
              <w:t>m</w:t>
            </w:r>
            <w:r>
              <w:rPr>
                <w:rFonts w:hint="eastAsia"/>
              </w:rPr>
              <w:t>；</w:t>
            </w:r>
          </w:p>
          <w:p w:rsidR="00715607" w:rsidRDefault="00243479">
            <w:pPr>
              <w:spacing w:line="360" w:lineRule="auto"/>
              <w:ind w:firstLineChars="200" w:firstLine="420"/>
            </w:pPr>
            <w:r>
              <w:t xml:space="preserve">r </w:t>
            </w:r>
            <w:r>
              <w:rPr>
                <w:rFonts w:hint="eastAsia"/>
              </w:rPr>
              <w:t>—预测点距离声源的距离，</w:t>
            </w:r>
            <w:r>
              <w:t>m</w:t>
            </w:r>
            <w:r>
              <w:rPr>
                <w:rFonts w:hint="eastAsia"/>
              </w:rPr>
              <w:t>。</w:t>
            </w:r>
          </w:p>
          <w:p w:rsidR="00715607" w:rsidRDefault="00243479">
            <w:pPr>
              <w:spacing w:line="360" w:lineRule="auto"/>
              <w:ind w:firstLineChars="200" w:firstLine="420"/>
            </w:pPr>
            <w:r>
              <w:rPr>
                <w:rFonts w:hint="eastAsia"/>
              </w:rPr>
              <w:t>△</w:t>
            </w:r>
            <w:r>
              <w:t>L</w:t>
            </w:r>
            <w:r>
              <w:rPr>
                <w:rFonts w:hint="eastAsia"/>
              </w:rPr>
              <w:t>—各种因素引起的衰减量（包括声屏障屏蔽、遮挡物、空气吸收、地面效应等引起的衰减量），本评价计算过程△</w:t>
            </w:r>
            <w:r>
              <w:t xml:space="preserve">L </w:t>
            </w:r>
            <w:r>
              <w:rPr>
                <w:rFonts w:hint="eastAsia"/>
              </w:rPr>
              <w:t>取</w:t>
            </w:r>
            <w:r>
              <w:t>0</w:t>
            </w:r>
            <w:r>
              <w:rPr>
                <w:rFonts w:hint="eastAsia"/>
              </w:rPr>
              <w:t>。</w:t>
            </w:r>
          </w:p>
          <w:p w:rsidR="00715607" w:rsidRDefault="00243479">
            <w:pPr>
              <w:spacing w:line="360" w:lineRule="auto"/>
              <w:ind w:firstLineChars="200" w:firstLine="420"/>
            </w:pPr>
            <w:r>
              <w:rPr>
                <w:rFonts w:hint="eastAsia"/>
              </w:rPr>
              <w:t>（</w:t>
            </w:r>
            <w:r>
              <w:rPr>
                <w:rFonts w:hint="eastAsia"/>
              </w:rPr>
              <w:t>2</w:t>
            </w:r>
            <w:r>
              <w:rPr>
                <w:rFonts w:hint="eastAsia"/>
              </w:rPr>
              <w:t>）噪声影响预测分析</w:t>
            </w:r>
          </w:p>
          <w:p w:rsidR="00715607" w:rsidRDefault="00243479">
            <w:pPr>
              <w:spacing w:line="360" w:lineRule="auto"/>
              <w:ind w:firstLineChars="200" w:firstLine="420"/>
              <w:rPr>
                <w:color w:val="0000FF"/>
              </w:rPr>
            </w:pPr>
            <w:r>
              <w:t>结合项目平面布置图，项目各噪声源对不同距离处的影响详见</w:t>
            </w:r>
            <w:r>
              <w:rPr>
                <w:rFonts w:hint="eastAsia"/>
              </w:rPr>
              <w:t>下表</w:t>
            </w:r>
            <w:r>
              <w:t>。</w:t>
            </w:r>
          </w:p>
          <w:p w:rsidR="00715607" w:rsidRDefault="00243479">
            <w:pPr>
              <w:spacing w:line="360" w:lineRule="auto"/>
              <w:jc w:val="center"/>
              <w:rPr>
                <w:b/>
              </w:rPr>
            </w:pPr>
            <w:r>
              <w:rPr>
                <w:b/>
              </w:rPr>
              <w:t>表</w:t>
            </w:r>
            <w:r>
              <w:rPr>
                <w:rFonts w:hint="eastAsia"/>
                <w:b/>
              </w:rPr>
              <w:t xml:space="preserve">4-12  </w:t>
            </w:r>
            <w:r>
              <w:rPr>
                <w:b/>
              </w:rPr>
              <w:t>项目噪声预测结果</w:t>
            </w:r>
            <w:r>
              <w:rPr>
                <w:b/>
              </w:rPr>
              <w:t xml:space="preserve">  </w:t>
            </w:r>
            <w:r>
              <w:rPr>
                <w:b/>
              </w:rPr>
              <w:t>单位：</w:t>
            </w:r>
            <w:r>
              <w:rPr>
                <w:b/>
              </w:rPr>
              <w:t>dB(A)</w:t>
            </w:r>
          </w:p>
          <w:tbl>
            <w:tblPr>
              <w:tblW w:w="0" w:type="auto"/>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753"/>
              <w:gridCol w:w="3405"/>
              <w:gridCol w:w="1073"/>
              <w:gridCol w:w="945"/>
              <w:gridCol w:w="931"/>
              <w:gridCol w:w="954"/>
            </w:tblGrid>
            <w:tr w:rsidR="00715607">
              <w:trPr>
                <w:jc w:val="center"/>
              </w:trPr>
              <w:tc>
                <w:tcPr>
                  <w:tcW w:w="753" w:type="dxa"/>
                  <w:vMerge w:val="restart"/>
                  <w:tcBorders>
                    <w:top w:val="single" w:sz="4" w:space="0" w:color="auto"/>
                    <w:left w:val="single" w:sz="4" w:space="0" w:color="auto"/>
                    <w:right w:val="single" w:sz="4" w:space="0" w:color="auto"/>
                  </w:tcBorders>
                  <w:vAlign w:val="center"/>
                </w:tcPr>
                <w:p w:rsidR="00715607" w:rsidRDefault="00243479">
                  <w:pPr>
                    <w:jc w:val="center"/>
                  </w:pPr>
                  <w:r>
                    <w:t>序号</w:t>
                  </w:r>
                </w:p>
              </w:tc>
              <w:tc>
                <w:tcPr>
                  <w:tcW w:w="3405" w:type="dxa"/>
                  <w:vMerge w:val="restart"/>
                  <w:tcBorders>
                    <w:top w:val="single" w:sz="4" w:space="0" w:color="auto"/>
                    <w:left w:val="single" w:sz="4" w:space="0" w:color="auto"/>
                    <w:right w:val="single" w:sz="4" w:space="0" w:color="auto"/>
                  </w:tcBorders>
                  <w:vAlign w:val="center"/>
                </w:tcPr>
                <w:p w:rsidR="00715607" w:rsidRDefault="00243479">
                  <w:pPr>
                    <w:jc w:val="center"/>
                  </w:pPr>
                  <w:r>
                    <w:t>预测点</w:t>
                  </w:r>
                </w:p>
              </w:tc>
              <w:tc>
                <w:tcPr>
                  <w:tcW w:w="3903" w:type="dxa"/>
                  <w:gridSpan w:val="4"/>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昼间</w:t>
                  </w:r>
                </w:p>
              </w:tc>
            </w:tr>
            <w:tr w:rsidR="00715607">
              <w:trPr>
                <w:jc w:val="center"/>
              </w:trPr>
              <w:tc>
                <w:tcPr>
                  <w:tcW w:w="753" w:type="dxa"/>
                  <w:vMerge/>
                  <w:tcBorders>
                    <w:left w:val="single" w:sz="4" w:space="0" w:color="auto"/>
                    <w:bottom w:val="single" w:sz="4" w:space="0" w:color="auto"/>
                    <w:right w:val="single" w:sz="4" w:space="0" w:color="auto"/>
                  </w:tcBorders>
                  <w:vAlign w:val="center"/>
                </w:tcPr>
                <w:p w:rsidR="00715607" w:rsidRDefault="00715607">
                  <w:pPr>
                    <w:jc w:val="center"/>
                  </w:pPr>
                </w:p>
              </w:tc>
              <w:tc>
                <w:tcPr>
                  <w:tcW w:w="3405" w:type="dxa"/>
                  <w:vMerge/>
                  <w:tcBorders>
                    <w:left w:val="single" w:sz="4" w:space="0" w:color="auto"/>
                    <w:bottom w:val="single" w:sz="4" w:space="0" w:color="auto"/>
                    <w:right w:val="single" w:sz="4" w:space="0" w:color="auto"/>
                  </w:tcBorders>
                  <w:vAlign w:val="center"/>
                </w:tcPr>
                <w:p w:rsidR="00715607" w:rsidRDefault="00715607">
                  <w:pPr>
                    <w:jc w:val="center"/>
                  </w:pPr>
                </w:p>
              </w:tc>
              <w:tc>
                <w:tcPr>
                  <w:tcW w:w="107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贡献值</w:t>
                  </w:r>
                </w:p>
              </w:tc>
              <w:tc>
                <w:tcPr>
                  <w:tcW w:w="94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背景值</w:t>
                  </w:r>
                </w:p>
              </w:tc>
              <w:tc>
                <w:tcPr>
                  <w:tcW w:w="93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预测值</w:t>
                  </w:r>
                </w:p>
              </w:tc>
              <w:tc>
                <w:tcPr>
                  <w:tcW w:w="954"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标准值</w:t>
                  </w:r>
                </w:p>
              </w:tc>
            </w:tr>
            <w:tr w:rsidR="00715607">
              <w:trPr>
                <w:jc w:val="center"/>
              </w:trPr>
              <w:tc>
                <w:tcPr>
                  <w:tcW w:w="75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lastRenderedPageBreak/>
                    <w:t>1</w:t>
                  </w:r>
                </w:p>
              </w:tc>
              <w:tc>
                <w:tcPr>
                  <w:tcW w:w="340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东侧边界外</w:t>
                  </w:r>
                  <w:r>
                    <w:rPr>
                      <w:rFonts w:hint="eastAsia"/>
                    </w:rPr>
                    <w:t>1m</w:t>
                  </w:r>
                </w:p>
              </w:tc>
              <w:tc>
                <w:tcPr>
                  <w:tcW w:w="107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45</w:t>
                  </w:r>
                  <w:r>
                    <w:t>.0</w:t>
                  </w:r>
                </w:p>
              </w:tc>
              <w:tc>
                <w:tcPr>
                  <w:tcW w:w="94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54.5</w:t>
                  </w:r>
                </w:p>
              </w:tc>
              <w:tc>
                <w:tcPr>
                  <w:tcW w:w="93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56.7</w:t>
                  </w:r>
                </w:p>
              </w:tc>
              <w:tc>
                <w:tcPr>
                  <w:tcW w:w="954"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60</w:t>
                  </w:r>
                </w:p>
              </w:tc>
            </w:tr>
            <w:tr w:rsidR="00715607">
              <w:trPr>
                <w:jc w:val="center"/>
              </w:trPr>
              <w:tc>
                <w:tcPr>
                  <w:tcW w:w="75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2</w:t>
                  </w:r>
                </w:p>
              </w:tc>
              <w:tc>
                <w:tcPr>
                  <w:tcW w:w="340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南侧边界外</w:t>
                  </w:r>
                  <w:r>
                    <w:rPr>
                      <w:rFonts w:hint="eastAsia"/>
                    </w:rPr>
                    <w:t>1m</w:t>
                  </w:r>
                </w:p>
              </w:tc>
              <w:tc>
                <w:tcPr>
                  <w:tcW w:w="107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48.5</w:t>
                  </w:r>
                </w:p>
              </w:tc>
              <w:tc>
                <w:tcPr>
                  <w:tcW w:w="94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54.5</w:t>
                  </w:r>
                </w:p>
              </w:tc>
              <w:tc>
                <w:tcPr>
                  <w:tcW w:w="93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57.2</w:t>
                  </w:r>
                </w:p>
              </w:tc>
              <w:tc>
                <w:tcPr>
                  <w:tcW w:w="954"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60</w:t>
                  </w:r>
                </w:p>
              </w:tc>
            </w:tr>
            <w:tr w:rsidR="00715607">
              <w:trPr>
                <w:jc w:val="center"/>
              </w:trPr>
              <w:tc>
                <w:tcPr>
                  <w:tcW w:w="75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3</w:t>
                  </w:r>
                </w:p>
              </w:tc>
              <w:tc>
                <w:tcPr>
                  <w:tcW w:w="340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西侧边界外</w:t>
                  </w:r>
                  <w:r>
                    <w:rPr>
                      <w:rFonts w:hint="eastAsia"/>
                    </w:rPr>
                    <w:t>1m</w:t>
                  </w:r>
                </w:p>
              </w:tc>
              <w:tc>
                <w:tcPr>
                  <w:tcW w:w="107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42.0</w:t>
                  </w:r>
                </w:p>
              </w:tc>
              <w:tc>
                <w:tcPr>
                  <w:tcW w:w="94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58.2</w:t>
                  </w:r>
                </w:p>
              </w:tc>
              <w:tc>
                <w:tcPr>
                  <w:tcW w:w="93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58.9</w:t>
                  </w:r>
                </w:p>
              </w:tc>
              <w:tc>
                <w:tcPr>
                  <w:tcW w:w="954"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60</w:t>
                  </w:r>
                </w:p>
              </w:tc>
            </w:tr>
            <w:tr w:rsidR="00715607">
              <w:trPr>
                <w:jc w:val="center"/>
              </w:trPr>
              <w:tc>
                <w:tcPr>
                  <w:tcW w:w="75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4</w:t>
                  </w:r>
                </w:p>
              </w:tc>
              <w:tc>
                <w:tcPr>
                  <w:tcW w:w="340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北侧边界外</w:t>
                  </w:r>
                  <w:r>
                    <w:rPr>
                      <w:rFonts w:hint="eastAsia"/>
                    </w:rPr>
                    <w:t>1m</w:t>
                  </w:r>
                </w:p>
              </w:tc>
              <w:tc>
                <w:tcPr>
                  <w:tcW w:w="107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4</w:t>
                  </w:r>
                  <w:r>
                    <w:rPr>
                      <w:rFonts w:hint="eastAsia"/>
                    </w:rPr>
                    <w:t>1</w:t>
                  </w:r>
                  <w:r>
                    <w:t>.1</w:t>
                  </w:r>
                </w:p>
              </w:tc>
              <w:tc>
                <w:tcPr>
                  <w:tcW w:w="94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51.2</w:t>
                  </w:r>
                </w:p>
              </w:tc>
              <w:tc>
                <w:tcPr>
                  <w:tcW w:w="93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53.1</w:t>
                  </w:r>
                </w:p>
              </w:tc>
              <w:tc>
                <w:tcPr>
                  <w:tcW w:w="954"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60</w:t>
                  </w:r>
                </w:p>
              </w:tc>
            </w:tr>
            <w:tr w:rsidR="00715607">
              <w:trPr>
                <w:jc w:val="center"/>
              </w:trPr>
              <w:tc>
                <w:tcPr>
                  <w:tcW w:w="75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5</w:t>
                  </w:r>
                </w:p>
              </w:tc>
              <w:tc>
                <w:tcPr>
                  <w:tcW w:w="340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东侧居民点（距离</w:t>
                  </w:r>
                  <w:r>
                    <w:rPr>
                      <w:rFonts w:hint="eastAsia"/>
                    </w:rPr>
                    <w:t>2</w:t>
                  </w:r>
                  <w:r>
                    <w:t>0m</w:t>
                  </w:r>
                  <w:r>
                    <w:t>）</w:t>
                  </w:r>
                </w:p>
              </w:tc>
              <w:tc>
                <w:tcPr>
                  <w:tcW w:w="1073"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32.0</w:t>
                  </w:r>
                </w:p>
              </w:tc>
              <w:tc>
                <w:tcPr>
                  <w:tcW w:w="945"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50.7</w:t>
                  </w:r>
                </w:p>
              </w:tc>
              <w:tc>
                <w:tcPr>
                  <w:tcW w:w="931"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rPr>
                      <w:rFonts w:hint="eastAsia"/>
                    </w:rPr>
                    <w:t>51.8</w:t>
                  </w:r>
                </w:p>
              </w:tc>
              <w:tc>
                <w:tcPr>
                  <w:tcW w:w="954" w:type="dxa"/>
                  <w:tcBorders>
                    <w:top w:val="single" w:sz="4" w:space="0" w:color="auto"/>
                    <w:left w:val="single" w:sz="4" w:space="0" w:color="auto"/>
                    <w:bottom w:val="single" w:sz="4" w:space="0" w:color="auto"/>
                    <w:right w:val="single" w:sz="4" w:space="0" w:color="auto"/>
                  </w:tcBorders>
                  <w:vAlign w:val="center"/>
                </w:tcPr>
                <w:p w:rsidR="00715607" w:rsidRDefault="00243479">
                  <w:pPr>
                    <w:jc w:val="center"/>
                  </w:pPr>
                  <w:r>
                    <w:t>60</w:t>
                  </w:r>
                </w:p>
              </w:tc>
            </w:tr>
          </w:tbl>
          <w:p w:rsidR="00715607" w:rsidRDefault="00243479">
            <w:pPr>
              <w:spacing w:beforeLines="50" w:before="156" w:line="360" w:lineRule="auto"/>
              <w:ind w:firstLineChars="200" w:firstLine="420"/>
            </w:pPr>
            <w:r>
              <w:t>从以上预测结果可知，通过采取本报告提出的噪声治理措施后，项目厂界噪声（</w:t>
            </w:r>
            <w:r>
              <w:rPr>
                <w:rFonts w:hint="eastAsia"/>
              </w:rPr>
              <w:t>昼间</w:t>
            </w:r>
            <w:r>
              <w:t>）贡献值符合《工业企业厂界环境噪声排放标准》（</w:t>
            </w:r>
            <w:r>
              <w:t>GB12348-2008</w:t>
            </w:r>
            <w:r>
              <w:t>）中</w:t>
            </w:r>
            <w:r>
              <w:t>2</w:t>
            </w:r>
            <w:r>
              <w:t>类标准的要求</w:t>
            </w:r>
            <w:r>
              <w:rPr>
                <w:rFonts w:hint="eastAsia"/>
              </w:rPr>
              <w:t>；</w:t>
            </w:r>
            <w:r>
              <w:t>敏感点预测值（</w:t>
            </w:r>
            <w:r>
              <w:rPr>
                <w:rFonts w:hint="eastAsia"/>
              </w:rPr>
              <w:t>昼间</w:t>
            </w:r>
            <w:r>
              <w:t>）达到《声环境质量标准》（</w:t>
            </w:r>
            <w:r>
              <w:t>GB3096-2008</w:t>
            </w:r>
            <w:r>
              <w:t>）中</w:t>
            </w:r>
            <w:r>
              <w:t>2</w:t>
            </w:r>
            <w:r>
              <w:t>类标准的要求，对周边声环境影响程度小。</w:t>
            </w:r>
          </w:p>
          <w:p w:rsidR="00715607" w:rsidRDefault="00243479">
            <w:pPr>
              <w:spacing w:beforeLines="50" w:before="156" w:line="360" w:lineRule="auto"/>
              <w:ind w:firstLineChars="200" w:firstLine="420"/>
              <w:rPr>
                <w:color w:val="0000FF"/>
              </w:rPr>
            </w:pPr>
            <w:r>
              <w:rPr>
                <w:rFonts w:hint="eastAsia"/>
              </w:rPr>
              <w:t>本项目噪声监测计划见表</w:t>
            </w:r>
            <w:r>
              <w:rPr>
                <w:rFonts w:hint="eastAsia"/>
              </w:rPr>
              <w:t>4-13</w:t>
            </w:r>
            <w:r>
              <w:rPr>
                <w:rFonts w:hint="eastAsia"/>
              </w:rPr>
              <w:t>。</w:t>
            </w:r>
          </w:p>
          <w:p w:rsidR="00715607" w:rsidRDefault="00243479">
            <w:pPr>
              <w:spacing w:line="360" w:lineRule="auto"/>
              <w:jc w:val="center"/>
            </w:pPr>
            <w:r>
              <w:rPr>
                <w:rFonts w:hint="eastAsia"/>
              </w:rPr>
              <w:t>表</w:t>
            </w:r>
            <w:r>
              <w:rPr>
                <w:rFonts w:hint="eastAsia"/>
              </w:rPr>
              <w:t xml:space="preserve">4-13  </w:t>
            </w:r>
            <w:r>
              <w:rPr>
                <w:rFonts w:hint="eastAsia"/>
              </w:rPr>
              <w:t>噪声监测计划</w:t>
            </w:r>
          </w:p>
          <w:tbl>
            <w:tblPr>
              <w:tblStyle w:val="af0"/>
              <w:tblW w:w="7995" w:type="dxa"/>
              <w:jc w:val="center"/>
              <w:tblLook w:val="04A0" w:firstRow="1" w:lastRow="0" w:firstColumn="1" w:lastColumn="0" w:noHBand="0" w:noVBand="1"/>
            </w:tblPr>
            <w:tblGrid>
              <w:gridCol w:w="2061"/>
              <w:gridCol w:w="2061"/>
              <w:gridCol w:w="3873"/>
            </w:tblGrid>
            <w:tr w:rsidR="00715607">
              <w:trPr>
                <w:jc w:val="center"/>
              </w:trPr>
              <w:tc>
                <w:tcPr>
                  <w:tcW w:w="2061" w:type="dxa"/>
                  <w:vAlign w:val="center"/>
                </w:tcPr>
                <w:p w:rsidR="00715607" w:rsidRDefault="00243479">
                  <w:pPr>
                    <w:jc w:val="center"/>
                  </w:pPr>
                  <w:r>
                    <w:rPr>
                      <w:rFonts w:hint="eastAsia"/>
                    </w:rPr>
                    <w:t>监测点位</w:t>
                  </w:r>
                </w:p>
              </w:tc>
              <w:tc>
                <w:tcPr>
                  <w:tcW w:w="2061" w:type="dxa"/>
                  <w:vAlign w:val="center"/>
                </w:tcPr>
                <w:p w:rsidR="00715607" w:rsidRDefault="00243479">
                  <w:pPr>
                    <w:jc w:val="center"/>
                  </w:pPr>
                  <w:r>
                    <w:rPr>
                      <w:rFonts w:hint="eastAsia"/>
                    </w:rPr>
                    <w:t>监测频次</w:t>
                  </w:r>
                </w:p>
              </w:tc>
              <w:tc>
                <w:tcPr>
                  <w:tcW w:w="3873" w:type="dxa"/>
                  <w:vAlign w:val="center"/>
                </w:tcPr>
                <w:p w:rsidR="00715607" w:rsidRDefault="00243479">
                  <w:pPr>
                    <w:jc w:val="center"/>
                  </w:pPr>
                  <w:r>
                    <w:rPr>
                      <w:rFonts w:hint="eastAsia"/>
                    </w:rPr>
                    <w:t>执行标准</w:t>
                  </w:r>
                </w:p>
              </w:tc>
            </w:tr>
            <w:tr w:rsidR="00715607">
              <w:trPr>
                <w:jc w:val="center"/>
              </w:trPr>
              <w:tc>
                <w:tcPr>
                  <w:tcW w:w="2061" w:type="dxa"/>
                  <w:vAlign w:val="center"/>
                </w:tcPr>
                <w:p w:rsidR="00715607" w:rsidRDefault="00243479">
                  <w:pPr>
                    <w:jc w:val="center"/>
                  </w:pPr>
                  <w:r>
                    <w:t>厂界四周</w:t>
                  </w:r>
                </w:p>
              </w:tc>
              <w:tc>
                <w:tcPr>
                  <w:tcW w:w="2061" w:type="dxa"/>
                  <w:vAlign w:val="center"/>
                </w:tcPr>
                <w:p w:rsidR="00715607" w:rsidRDefault="00243479">
                  <w:pPr>
                    <w:jc w:val="center"/>
                    <w:rPr>
                      <w:szCs w:val="21"/>
                    </w:rPr>
                  </w:pPr>
                  <w:r>
                    <w:rPr>
                      <w:szCs w:val="21"/>
                    </w:rPr>
                    <w:t>每季度一次</w:t>
                  </w:r>
                </w:p>
              </w:tc>
              <w:tc>
                <w:tcPr>
                  <w:tcW w:w="3873" w:type="dxa"/>
                  <w:vAlign w:val="center"/>
                </w:tcPr>
                <w:p w:rsidR="00715607" w:rsidRDefault="00243479">
                  <w:pPr>
                    <w:jc w:val="center"/>
                    <w:rPr>
                      <w:szCs w:val="21"/>
                    </w:rPr>
                  </w:pPr>
                  <w:r>
                    <w:rPr>
                      <w:szCs w:val="21"/>
                    </w:rPr>
                    <w:t>《工业企业厂界环境噪声排放标准》（</w:t>
                  </w:r>
                  <w:r>
                    <w:rPr>
                      <w:szCs w:val="21"/>
                    </w:rPr>
                    <w:t>GB12348-2008</w:t>
                  </w:r>
                  <w:r>
                    <w:rPr>
                      <w:szCs w:val="21"/>
                    </w:rPr>
                    <w:t>）中</w:t>
                  </w:r>
                  <w:r>
                    <w:rPr>
                      <w:szCs w:val="21"/>
                    </w:rPr>
                    <w:t>2</w:t>
                  </w:r>
                  <w:r>
                    <w:rPr>
                      <w:szCs w:val="21"/>
                    </w:rPr>
                    <w:t>类标准</w:t>
                  </w:r>
                </w:p>
              </w:tc>
            </w:tr>
          </w:tbl>
          <w:p w:rsidR="00715607" w:rsidRDefault="00715607">
            <w:pPr>
              <w:rPr>
                <w:color w:val="0000FF"/>
              </w:rPr>
            </w:pPr>
          </w:p>
          <w:p w:rsidR="00715607" w:rsidRDefault="00715607">
            <w:pPr>
              <w:rPr>
                <w:color w:val="0000FF"/>
              </w:rPr>
            </w:pPr>
          </w:p>
          <w:p w:rsidR="00715607" w:rsidRDefault="00243479">
            <w:pPr>
              <w:spacing w:line="360" w:lineRule="auto"/>
              <w:rPr>
                <w:b/>
              </w:rPr>
            </w:pPr>
            <w:r>
              <w:rPr>
                <w:rFonts w:hint="eastAsia"/>
                <w:b/>
              </w:rPr>
              <w:t>4</w:t>
            </w:r>
            <w:r>
              <w:rPr>
                <w:rFonts w:hint="eastAsia"/>
                <w:b/>
              </w:rPr>
              <w:t>、固体废物</w:t>
            </w:r>
          </w:p>
          <w:p w:rsidR="00715607" w:rsidRDefault="00243479">
            <w:pPr>
              <w:spacing w:line="360" w:lineRule="auto"/>
              <w:ind w:firstLineChars="200" w:firstLine="420"/>
            </w:pPr>
            <w:r>
              <w:t>本项目运营期间产生的固体废弃物主要包括</w:t>
            </w:r>
            <w:r>
              <w:rPr>
                <w:rFonts w:hint="eastAsia"/>
              </w:rPr>
              <w:t>一般工业固体废物、危险废物、生活垃圾</w:t>
            </w:r>
            <w:r>
              <w:t>。</w:t>
            </w:r>
          </w:p>
          <w:p w:rsidR="00715607" w:rsidRDefault="00243479">
            <w:pPr>
              <w:spacing w:line="360" w:lineRule="auto"/>
              <w:ind w:firstLineChars="200" w:firstLine="420"/>
            </w:pPr>
            <w:r>
              <w:t>（</w:t>
            </w:r>
            <w:r>
              <w:t>1</w:t>
            </w:r>
            <w:r>
              <w:t>）一般</w:t>
            </w:r>
            <w:r>
              <w:rPr>
                <w:rFonts w:hint="eastAsia"/>
              </w:rPr>
              <w:t>工业</w:t>
            </w:r>
            <w:r>
              <w:t>固体废物</w:t>
            </w:r>
          </w:p>
          <w:p w:rsidR="00715607" w:rsidRDefault="00243479">
            <w:pPr>
              <w:spacing w:line="360" w:lineRule="auto"/>
              <w:ind w:firstLineChars="200" w:firstLine="420"/>
            </w:pPr>
            <w:r>
              <w:fldChar w:fldCharType="begin"/>
            </w:r>
            <w:r>
              <w:instrText xml:space="preserve"> = 1 \* GB3 </w:instrText>
            </w:r>
            <w:r>
              <w:fldChar w:fldCharType="separate"/>
            </w:r>
            <w:r>
              <w:rPr>
                <w:rFonts w:hint="eastAsia"/>
              </w:rPr>
              <w:t>①</w:t>
            </w:r>
            <w:r>
              <w:fldChar w:fldCharType="end"/>
            </w:r>
            <w:r>
              <w:rPr>
                <w:rFonts w:hint="eastAsia"/>
              </w:rPr>
              <w:t>加工边角料（</w:t>
            </w:r>
            <w:r>
              <w:rPr>
                <w:rFonts w:hint="eastAsia"/>
              </w:rPr>
              <w:t>S1</w:t>
            </w:r>
            <w:r>
              <w:rPr>
                <w:rFonts w:hint="eastAsia"/>
              </w:rPr>
              <w:t>）</w:t>
            </w:r>
          </w:p>
          <w:p w:rsidR="00715607" w:rsidRDefault="00243479">
            <w:pPr>
              <w:spacing w:line="360" w:lineRule="auto"/>
              <w:ind w:firstLineChars="200" w:firstLine="420"/>
            </w:pPr>
            <w:r>
              <w:rPr>
                <w:rFonts w:hint="eastAsia"/>
              </w:rPr>
              <w:t>木材开料等工序会产生边角料，约占原料总量的</w:t>
            </w:r>
            <w:r>
              <w:rPr>
                <w:rFonts w:hint="eastAsia"/>
              </w:rPr>
              <w:t>4</w:t>
            </w:r>
            <w:r>
              <w:t>%</w:t>
            </w:r>
            <w:r>
              <w:rPr>
                <w:rFonts w:hint="eastAsia"/>
              </w:rPr>
              <w:t>，</w:t>
            </w:r>
            <w:r>
              <w:t>产生量约为</w:t>
            </w:r>
            <w:r>
              <w:rPr>
                <w:rFonts w:hint="eastAsia"/>
              </w:rPr>
              <w:t>0.24</w:t>
            </w:r>
            <w:r>
              <w:t>t/a</w:t>
            </w:r>
            <w:r>
              <w:rPr>
                <w:rFonts w:hint="eastAsia"/>
              </w:rPr>
              <w:t>，收集后外售</w:t>
            </w:r>
            <w:r w:rsidR="003D7AEB">
              <w:rPr>
                <w:rFonts w:hint="eastAsia"/>
              </w:rPr>
              <w:t>给木材回收企业综合利用</w:t>
            </w:r>
            <w:r>
              <w:rPr>
                <w:rFonts w:hint="eastAsia"/>
              </w:rPr>
              <w:t>处置</w:t>
            </w:r>
            <w:r>
              <w:t>。</w:t>
            </w:r>
            <w:r>
              <w:rPr>
                <w:rFonts w:hint="eastAsia"/>
              </w:rPr>
              <w:t xml:space="preserve"> </w:t>
            </w:r>
          </w:p>
          <w:p w:rsidR="00715607" w:rsidRDefault="00243479">
            <w:pPr>
              <w:spacing w:line="360" w:lineRule="auto"/>
              <w:ind w:firstLineChars="200" w:firstLine="420"/>
            </w:pPr>
            <w:r>
              <w:fldChar w:fldCharType="begin"/>
            </w:r>
            <w:r>
              <w:instrText xml:space="preserve"> = 2 \* GB3 </w:instrText>
            </w:r>
            <w:r>
              <w:fldChar w:fldCharType="separate"/>
            </w:r>
            <w:r>
              <w:rPr>
                <w:rFonts w:hint="eastAsia"/>
              </w:rPr>
              <w:t>②</w:t>
            </w:r>
            <w:r>
              <w:fldChar w:fldCharType="end"/>
            </w:r>
            <w:r>
              <w:t>除尘器收集粉尘</w:t>
            </w:r>
            <w:r>
              <w:rPr>
                <w:rFonts w:hint="eastAsia"/>
              </w:rPr>
              <w:t>（</w:t>
            </w:r>
            <w:r>
              <w:rPr>
                <w:rFonts w:hint="eastAsia"/>
              </w:rPr>
              <w:t>S2</w:t>
            </w:r>
            <w:r>
              <w:rPr>
                <w:rFonts w:hint="eastAsia"/>
              </w:rPr>
              <w:t>）</w:t>
            </w:r>
          </w:p>
          <w:p w:rsidR="00715607" w:rsidRDefault="00243479">
            <w:pPr>
              <w:spacing w:line="360" w:lineRule="auto"/>
              <w:ind w:firstLineChars="200" w:firstLine="420"/>
            </w:pPr>
            <w:r>
              <w:t>项目除尘器收集的粉尘量约</w:t>
            </w:r>
            <w:r>
              <w:rPr>
                <w:rFonts w:hint="eastAsia"/>
              </w:rPr>
              <w:t>0.024</w:t>
            </w:r>
            <w:r>
              <w:t>t/a</w:t>
            </w:r>
            <w:r>
              <w:rPr>
                <w:rFonts w:hint="eastAsia"/>
              </w:rPr>
              <w:t>，收集后外售</w:t>
            </w:r>
            <w:r w:rsidR="003D7AEB">
              <w:rPr>
                <w:rFonts w:hint="eastAsia"/>
              </w:rPr>
              <w:t>给木材回收企业综合利用</w:t>
            </w:r>
            <w:r>
              <w:rPr>
                <w:rFonts w:hint="eastAsia"/>
              </w:rPr>
              <w:t>处置</w:t>
            </w:r>
            <w:r>
              <w:t>。</w:t>
            </w:r>
          </w:p>
          <w:p w:rsidR="00715607" w:rsidRDefault="00243479">
            <w:pPr>
              <w:spacing w:line="360" w:lineRule="auto"/>
              <w:ind w:firstLineChars="200" w:firstLine="420"/>
            </w:pPr>
            <w:r>
              <w:t>（</w:t>
            </w:r>
            <w:r>
              <w:t>2</w:t>
            </w:r>
            <w:r>
              <w:t>）危险废物</w:t>
            </w:r>
          </w:p>
          <w:p w:rsidR="00715607" w:rsidRDefault="00243479">
            <w:pPr>
              <w:spacing w:line="360" w:lineRule="auto"/>
              <w:ind w:firstLineChars="200" w:firstLine="420"/>
            </w:pPr>
            <w:r>
              <w:rPr>
                <w:rFonts w:hint="eastAsia"/>
              </w:rPr>
              <w:t>①漆渣（</w:t>
            </w:r>
            <w:r>
              <w:rPr>
                <w:rFonts w:hint="eastAsia"/>
              </w:rPr>
              <w:t>S3</w:t>
            </w:r>
            <w:r>
              <w:rPr>
                <w:rFonts w:hint="eastAsia"/>
              </w:rPr>
              <w:t>）</w:t>
            </w:r>
          </w:p>
          <w:p w:rsidR="00715607" w:rsidRDefault="00243479">
            <w:pPr>
              <w:spacing w:line="360" w:lineRule="auto"/>
              <w:ind w:firstLineChars="200" w:firstLine="420"/>
            </w:pPr>
            <w:r>
              <w:rPr>
                <w:rFonts w:hint="eastAsia"/>
              </w:rPr>
              <w:t>废气处理过程产生漆渣，漆渣含有水分，产生量约为</w:t>
            </w:r>
            <w:r>
              <w:rPr>
                <w:rFonts w:hint="eastAsia"/>
              </w:rPr>
              <w:t>0.3</w:t>
            </w:r>
            <w:r>
              <w:t>t/a</w:t>
            </w:r>
            <w:r>
              <w:rPr>
                <w:rFonts w:hint="eastAsia"/>
              </w:rPr>
              <w:t>，属于危险废物，危废编号</w:t>
            </w:r>
            <w:r>
              <w:rPr>
                <w:rFonts w:hint="eastAsia"/>
              </w:rPr>
              <w:t xml:space="preserve">HW12 </w:t>
            </w:r>
            <w:r>
              <w:rPr>
                <w:rFonts w:hint="eastAsia"/>
              </w:rPr>
              <w:t>，危废代码</w:t>
            </w:r>
            <w:r>
              <w:rPr>
                <w:rFonts w:hint="eastAsia"/>
              </w:rPr>
              <w:t>900-252-12</w:t>
            </w:r>
            <w:r>
              <w:rPr>
                <w:rFonts w:hint="eastAsia"/>
              </w:rPr>
              <w:t>，用容器集中收集后暂存于危废暂存间，并定期委托有资质的单位外运处置。</w:t>
            </w:r>
          </w:p>
          <w:p w:rsidR="00715607" w:rsidRDefault="00243479">
            <w:pPr>
              <w:spacing w:line="360" w:lineRule="auto"/>
              <w:ind w:firstLineChars="200" w:firstLine="420"/>
            </w:pPr>
            <w:r>
              <w:rPr>
                <w:rFonts w:hint="eastAsia"/>
              </w:rPr>
              <w:t>②废活性炭（</w:t>
            </w:r>
            <w:r>
              <w:rPr>
                <w:rFonts w:hint="eastAsia"/>
              </w:rPr>
              <w:t>S4</w:t>
            </w:r>
            <w:r>
              <w:rPr>
                <w:rFonts w:hint="eastAsia"/>
              </w:rPr>
              <w:t>）</w:t>
            </w:r>
          </w:p>
          <w:p w:rsidR="00715607" w:rsidRDefault="00243479">
            <w:pPr>
              <w:spacing w:line="360" w:lineRule="auto"/>
              <w:ind w:firstLineChars="200" w:firstLine="420"/>
            </w:pPr>
            <w:r>
              <w:rPr>
                <w:rFonts w:hint="eastAsia"/>
              </w:rPr>
              <w:t>项目有机废气处理过程产生废活性炭，</w:t>
            </w:r>
            <w:r>
              <w:rPr>
                <w:rFonts w:hint="eastAsia"/>
              </w:rPr>
              <w:t>UV</w:t>
            </w:r>
            <w:r>
              <w:rPr>
                <w:rFonts w:hint="eastAsia"/>
              </w:rPr>
              <w:t>光氧催化的去除率按</w:t>
            </w:r>
            <w:r>
              <w:rPr>
                <w:rFonts w:hint="eastAsia"/>
              </w:rPr>
              <w:t>70%</w:t>
            </w:r>
            <w:r>
              <w:rPr>
                <w:rFonts w:hint="eastAsia"/>
              </w:rPr>
              <w:t>计，则活性炭的吸附效率为</w:t>
            </w:r>
            <w:r>
              <w:rPr>
                <w:rFonts w:hint="eastAsia"/>
              </w:rPr>
              <w:t>65%</w:t>
            </w:r>
            <w:r>
              <w:rPr>
                <w:rFonts w:hint="eastAsia"/>
              </w:rPr>
              <w:t>计，活性炭吸附</w:t>
            </w:r>
            <w:r>
              <w:rPr>
                <w:rFonts w:hint="eastAsia"/>
              </w:rPr>
              <w:t>VOCs</w:t>
            </w:r>
            <w:r>
              <w:rPr>
                <w:rFonts w:hint="eastAsia"/>
              </w:rPr>
              <w:t>的量为</w:t>
            </w:r>
            <w:r>
              <w:rPr>
                <w:rFonts w:hint="eastAsia"/>
              </w:rPr>
              <w:t>0.069t/a</w:t>
            </w:r>
            <w:r>
              <w:rPr>
                <w:rFonts w:hint="eastAsia"/>
              </w:rPr>
              <w:t>，</w:t>
            </w:r>
            <w:r>
              <w:rPr>
                <w:rFonts w:hint="eastAsia"/>
              </w:rPr>
              <w:t>1t</w:t>
            </w:r>
            <w:r>
              <w:rPr>
                <w:rFonts w:hint="eastAsia"/>
              </w:rPr>
              <w:t>活性炭吸附</w:t>
            </w:r>
            <w:r>
              <w:rPr>
                <w:rFonts w:hint="eastAsia"/>
              </w:rPr>
              <w:t>VOCs</w:t>
            </w:r>
            <w:r>
              <w:rPr>
                <w:rFonts w:hint="eastAsia"/>
              </w:rPr>
              <w:t>的量约</w:t>
            </w:r>
            <w:r>
              <w:rPr>
                <w:rFonts w:hint="eastAsia"/>
              </w:rPr>
              <w:t>0.1t</w:t>
            </w:r>
            <w:r>
              <w:rPr>
                <w:rFonts w:hint="eastAsia"/>
              </w:rPr>
              <w:t>，则废活性炭产生量为</w:t>
            </w:r>
            <w:r>
              <w:rPr>
                <w:rFonts w:hint="eastAsia"/>
              </w:rPr>
              <w:t>0.7t/a</w:t>
            </w:r>
            <w:r>
              <w:rPr>
                <w:rFonts w:hint="eastAsia"/>
              </w:rPr>
              <w:t>。危废编号</w:t>
            </w:r>
            <w:r>
              <w:rPr>
                <w:rFonts w:hint="eastAsia"/>
              </w:rPr>
              <w:t>HW49</w:t>
            </w:r>
            <w:r>
              <w:rPr>
                <w:rFonts w:hint="eastAsia"/>
              </w:rPr>
              <w:t>，废物代码为</w:t>
            </w:r>
            <w:r>
              <w:rPr>
                <w:rFonts w:hint="eastAsia"/>
              </w:rPr>
              <w:t>900-041-49</w:t>
            </w:r>
            <w:r>
              <w:rPr>
                <w:rFonts w:hint="eastAsia"/>
              </w:rPr>
              <w:t>，废活性炭在危险废物暂存间暂存，定期交有危废处理资质的单位进行安全处置。</w:t>
            </w:r>
          </w:p>
          <w:p w:rsidR="003D7AEB" w:rsidRDefault="003D7AEB">
            <w:pPr>
              <w:spacing w:line="360" w:lineRule="auto"/>
              <w:ind w:firstLineChars="200" w:firstLine="420"/>
            </w:pPr>
            <w:r>
              <w:rPr>
                <w:rFonts w:hint="eastAsia"/>
              </w:rPr>
              <w:t>③废</w:t>
            </w:r>
            <w:r>
              <w:rPr>
                <w:rFonts w:hint="eastAsia"/>
              </w:rPr>
              <w:t>UV</w:t>
            </w:r>
            <w:r>
              <w:rPr>
                <w:rFonts w:hint="eastAsia"/>
              </w:rPr>
              <w:t>灯管（</w:t>
            </w:r>
            <w:r>
              <w:rPr>
                <w:rFonts w:hint="eastAsia"/>
              </w:rPr>
              <w:t>S5</w:t>
            </w:r>
            <w:r>
              <w:rPr>
                <w:rFonts w:hint="eastAsia"/>
              </w:rPr>
              <w:t>）</w:t>
            </w:r>
          </w:p>
          <w:p w:rsidR="003D7AEB" w:rsidRDefault="003D7AEB">
            <w:pPr>
              <w:spacing w:line="360" w:lineRule="auto"/>
              <w:ind w:firstLineChars="200" w:firstLine="420"/>
            </w:pPr>
            <w:r w:rsidRPr="003D7AEB">
              <w:rPr>
                <w:rFonts w:hint="eastAsia"/>
              </w:rPr>
              <w:lastRenderedPageBreak/>
              <w:t>UV</w:t>
            </w:r>
            <w:r w:rsidRPr="003D7AEB">
              <w:rPr>
                <w:rFonts w:hint="eastAsia"/>
              </w:rPr>
              <w:t>光氧催化装置中破损</w:t>
            </w:r>
            <w:r w:rsidRPr="003D7AEB">
              <w:rPr>
                <w:rFonts w:hint="eastAsia"/>
              </w:rPr>
              <w:t>UV</w:t>
            </w:r>
            <w:r w:rsidRPr="003D7AEB">
              <w:rPr>
                <w:rFonts w:hint="eastAsia"/>
              </w:rPr>
              <w:t>灯管需要及时更换，更换量预计为</w:t>
            </w:r>
            <w:r w:rsidRPr="003D7AEB">
              <w:rPr>
                <w:rFonts w:hint="eastAsia"/>
              </w:rPr>
              <w:t>0.0</w:t>
            </w:r>
            <w:r w:rsidR="000B4D72">
              <w:rPr>
                <w:rFonts w:hint="eastAsia"/>
              </w:rPr>
              <w:t>3</w:t>
            </w:r>
            <w:r w:rsidRPr="003D7AEB">
              <w:rPr>
                <w:rFonts w:hint="eastAsia"/>
              </w:rPr>
              <w:t>t/a</w:t>
            </w:r>
            <w:r w:rsidRPr="003D7AEB">
              <w:rPr>
                <w:rFonts w:hint="eastAsia"/>
              </w:rPr>
              <w:t>，</w:t>
            </w:r>
            <w:r w:rsidRPr="003D7AEB">
              <w:rPr>
                <w:rFonts w:hint="eastAsia"/>
              </w:rPr>
              <w:t>UV</w:t>
            </w:r>
            <w:r w:rsidRPr="003D7AEB">
              <w:rPr>
                <w:rFonts w:hint="eastAsia"/>
              </w:rPr>
              <w:t>灯管属于危险废物，危废编号</w:t>
            </w:r>
            <w:r w:rsidRPr="003D7AEB">
              <w:rPr>
                <w:rFonts w:hint="eastAsia"/>
              </w:rPr>
              <w:t>HW29</w:t>
            </w:r>
            <w:r w:rsidRPr="003D7AEB">
              <w:rPr>
                <w:rFonts w:hint="eastAsia"/>
              </w:rPr>
              <w:t>，废物代码为</w:t>
            </w:r>
            <w:r w:rsidRPr="003D7AEB">
              <w:rPr>
                <w:rFonts w:hint="eastAsia"/>
              </w:rPr>
              <w:t>900-023-29</w:t>
            </w:r>
            <w:r w:rsidRPr="003D7AEB">
              <w:rPr>
                <w:rFonts w:hint="eastAsia"/>
              </w:rPr>
              <w:t>，在危险废物暂存间暂存，定期交有危废处理资质的单位进行安全处置。</w:t>
            </w:r>
          </w:p>
          <w:p w:rsidR="00715607" w:rsidRDefault="003D7AEB">
            <w:pPr>
              <w:spacing w:line="360" w:lineRule="auto"/>
              <w:ind w:firstLineChars="200" w:firstLine="420"/>
            </w:pPr>
            <w:r>
              <w:rPr>
                <w:rFonts w:hint="eastAsia"/>
              </w:rPr>
              <w:t>④</w:t>
            </w:r>
            <w:r w:rsidR="00243479">
              <w:rPr>
                <w:rFonts w:hint="eastAsia"/>
              </w:rPr>
              <w:t>废油漆桶、废稀释剂桶等</w:t>
            </w:r>
            <w:r>
              <w:rPr>
                <w:rFonts w:hint="eastAsia"/>
              </w:rPr>
              <w:t>（</w:t>
            </w:r>
            <w:r>
              <w:rPr>
                <w:rFonts w:hint="eastAsia"/>
              </w:rPr>
              <w:t>S6</w:t>
            </w:r>
            <w:r>
              <w:rPr>
                <w:rFonts w:hint="eastAsia"/>
              </w:rPr>
              <w:t>）</w:t>
            </w:r>
          </w:p>
          <w:p w:rsidR="00715607" w:rsidRDefault="00243479">
            <w:pPr>
              <w:spacing w:line="360" w:lineRule="auto"/>
              <w:ind w:firstLineChars="200" w:firstLine="420"/>
            </w:pPr>
            <w:r>
              <w:rPr>
                <w:rFonts w:hint="eastAsia"/>
              </w:rPr>
              <w:t>废油漆桶、废稀释剂桶属于危险废物，产生量约为</w:t>
            </w:r>
            <w:r>
              <w:rPr>
                <w:rFonts w:hint="eastAsia"/>
              </w:rPr>
              <w:t>0.1t/a</w:t>
            </w:r>
            <w:r>
              <w:rPr>
                <w:rFonts w:hint="eastAsia"/>
              </w:rPr>
              <w:t>，危废编号</w:t>
            </w:r>
            <w:r>
              <w:rPr>
                <w:rFonts w:hint="eastAsia"/>
              </w:rPr>
              <w:t>HW49</w:t>
            </w:r>
            <w:r>
              <w:rPr>
                <w:rFonts w:hint="eastAsia"/>
              </w:rPr>
              <w:t>，废物代码为</w:t>
            </w:r>
            <w:r>
              <w:rPr>
                <w:rFonts w:hint="eastAsia"/>
              </w:rPr>
              <w:t>900-041-49</w:t>
            </w:r>
            <w:r>
              <w:rPr>
                <w:rFonts w:hint="eastAsia"/>
              </w:rPr>
              <w:t>，在危险废物暂存间暂存，定期交有危废处理资质的单位进行安全处置。</w:t>
            </w:r>
          </w:p>
          <w:p w:rsidR="00715607" w:rsidRDefault="003D7AEB">
            <w:pPr>
              <w:spacing w:line="360" w:lineRule="auto"/>
              <w:ind w:firstLineChars="200" w:firstLine="420"/>
            </w:pPr>
            <w:r>
              <w:rPr>
                <w:rFonts w:hint="eastAsia"/>
              </w:rPr>
              <w:t>⑤</w:t>
            </w:r>
            <w:r w:rsidR="00243479">
              <w:rPr>
                <w:rFonts w:hint="eastAsia"/>
              </w:rPr>
              <w:t>废机油（</w:t>
            </w:r>
            <w:r w:rsidR="00243479">
              <w:rPr>
                <w:rFonts w:hint="eastAsia"/>
              </w:rPr>
              <w:t>S</w:t>
            </w:r>
            <w:r>
              <w:rPr>
                <w:rFonts w:hint="eastAsia"/>
              </w:rPr>
              <w:t>7</w:t>
            </w:r>
            <w:r w:rsidR="00243479">
              <w:rPr>
                <w:rFonts w:hint="eastAsia"/>
              </w:rPr>
              <w:t>）</w:t>
            </w:r>
          </w:p>
          <w:p w:rsidR="00715607" w:rsidRDefault="00243479">
            <w:pPr>
              <w:spacing w:line="360" w:lineRule="auto"/>
              <w:ind w:firstLineChars="200" w:firstLine="420"/>
            </w:pPr>
            <w:r>
              <w:rPr>
                <w:rFonts w:hint="eastAsia"/>
              </w:rPr>
              <w:t>机械设备维修、保养等产生废机油及含油抹布等废物，属于危险废物，危废编号</w:t>
            </w:r>
            <w:r>
              <w:rPr>
                <w:rFonts w:hint="eastAsia"/>
              </w:rPr>
              <w:t>HW08</w:t>
            </w:r>
            <w:r>
              <w:rPr>
                <w:rFonts w:hint="eastAsia"/>
              </w:rPr>
              <w:t>，废物代码为</w:t>
            </w:r>
            <w:r>
              <w:rPr>
                <w:rFonts w:hint="eastAsia"/>
              </w:rPr>
              <w:t>900-249-08</w:t>
            </w:r>
            <w:r>
              <w:rPr>
                <w:rFonts w:hint="eastAsia"/>
              </w:rPr>
              <w:t>，类比本企业的实际产生情况，产生量约为</w:t>
            </w:r>
            <w:r>
              <w:rPr>
                <w:rFonts w:hint="eastAsia"/>
              </w:rPr>
              <w:t>0.05t/a</w:t>
            </w:r>
            <w:r>
              <w:rPr>
                <w:rFonts w:hint="eastAsia"/>
              </w:rPr>
              <w:t>。在危险废物暂存间暂存，定期交有危废处理资质的单位进行安全处置。</w:t>
            </w:r>
          </w:p>
          <w:p w:rsidR="00715607" w:rsidRDefault="00243479">
            <w:pPr>
              <w:spacing w:line="360" w:lineRule="auto"/>
              <w:ind w:firstLineChars="200" w:firstLine="420"/>
            </w:pPr>
            <w:r>
              <w:t>（</w:t>
            </w:r>
            <w:r>
              <w:t>3</w:t>
            </w:r>
            <w:r>
              <w:t>）生活垃圾</w:t>
            </w:r>
            <w:r>
              <w:rPr>
                <w:rFonts w:hint="eastAsia"/>
              </w:rPr>
              <w:t>（</w:t>
            </w:r>
            <w:r>
              <w:rPr>
                <w:rFonts w:hint="eastAsia"/>
              </w:rPr>
              <w:t>S</w:t>
            </w:r>
            <w:r w:rsidR="003D7AEB">
              <w:rPr>
                <w:rFonts w:hint="eastAsia"/>
              </w:rPr>
              <w:t>8</w:t>
            </w:r>
            <w:r>
              <w:rPr>
                <w:rFonts w:hint="eastAsia"/>
              </w:rPr>
              <w:t>）</w:t>
            </w:r>
          </w:p>
          <w:p w:rsidR="00715607" w:rsidRDefault="00243479">
            <w:pPr>
              <w:spacing w:line="360" w:lineRule="auto"/>
              <w:ind w:firstLineChars="200" w:firstLine="420"/>
            </w:pPr>
            <w:r>
              <w:t>员工日常生活产生的生活垃圾，项目有员工</w:t>
            </w:r>
            <w:r>
              <w:rPr>
                <w:rFonts w:hint="eastAsia"/>
              </w:rPr>
              <w:t>20</w:t>
            </w:r>
            <w:r>
              <w:t>人，年工作时间为</w:t>
            </w:r>
            <w:r>
              <w:t>300</w:t>
            </w:r>
            <w:r>
              <w:t>天，按每人每天产生生活垃圾</w:t>
            </w:r>
            <w:r>
              <w:t>0.5kg</w:t>
            </w:r>
            <w:r>
              <w:t>，则生活垃圾产生量约为</w:t>
            </w:r>
            <w:r>
              <w:rPr>
                <w:rFonts w:hint="eastAsia"/>
              </w:rPr>
              <w:t>3</w:t>
            </w:r>
            <w:r>
              <w:t>t/a</w:t>
            </w:r>
            <w:r>
              <w:t>，集中收集后委托当地环卫部门统一清运。</w:t>
            </w:r>
          </w:p>
          <w:p w:rsidR="00715607" w:rsidRDefault="00715607">
            <w:pPr>
              <w:rPr>
                <w:color w:val="0000FF"/>
              </w:rPr>
            </w:pPr>
          </w:p>
          <w:p w:rsidR="00715607" w:rsidRDefault="00243479">
            <w:pPr>
              <w:spacing w:line="360" w:lineRule="auto"/>
              <w:jc w:val="center"/>
            </w:pPr>
            <w:r>
              <w:rPr>
                <w:rFonts w:hint="eastAsia"/>
              </w:rPr>
              <w:t>表</w:t>
            </w:r>
            <w:r>
              <w:rPr>
                <w:rFonts w:hint="eastAsia"/>
              </w:rPr>
              <w:t xml:space="preserve">4-14  </w:t>
            </w:r>
            <w:r>
              <w:rPr>
                <w:rFonts w:hint="eastAsia"/>
              </w:rPr>
              <w:t>固体废物产生及处置情况表</w:t>
            </w:r>
          </w:p>
          <w:tbl>
            <w:tblPr>
              <w:tblStyle w:val="af0"/>
              <w:tblW w:w="7995" w:type="dxa"/>
              <w:jc w:val="center"/>
              <w:tblLook w:val="04A0" w:firstRow="1" w:lastRow="0" w:firstColumn="1" w:lastColumn="0" w:noHBand="0" w:noVBand="1"/>
            </w:tblPr>
            <w:tblGrid>
              <w:gridCol w:w="1152"/>
              <w:gridCol w:w="1156"/>
              <w:gridCol w:w="2529"/>
              <w:gridCol w:w="1156"/>
              <w:gridCol w:w="2002"/>
            </w:tblGrid>
            <w:tr w:rsidR="00715607" w:rsidTr="00CC183B">
              <w:trPr>
                <w:jc w:val="center"/>
              </w:trPr>
              <w:tc>
                <w:tcPr>
                  <w:tcW w:w="1152" w:type="dxa"/>
                  <w:vAlign w:val="center"/>
                </w:tcPr>
                <w:p w:rsidR="00715607" w:rsidRDefault="00243479">
                  <w:pPr>
                    <w:jc w:val="center"/>
                  </w:pPr>
                  <w:r>
                    <w:rPr>
                      <w:rFonts w:hint="eastAsia"/>
                    </w:rPr>
                    <w:t>产生环节</w:t>
                  </w:r>
                </w:p>
              </w:tc>
              <w:tc>
                <w:tcPr>
                  <w:tcW w:w="1156" w:type="dxa"/>
                  <w:vAlign w:val="center"/>
                </w:tcPr>
                <w:p w:rsidR="00715607" w:rsidRDefault="00243479">
                  <w:pPr>
                    <w:jc w:val="center"/>
                  </w:pPr>
                  <w:r>
                    <w:rPr>
                      <w:rFonts w:hint="eastAsia"/>
                    </w:rPr>
                    <w:t>名称</w:t>
                  </w:r>
                </w:p>
              </w:tc>
              <w:tc>
                <w:tcPr>
                  <w:tcW w:w="2529" w:type="dxa"/>
                  <w:vAlign w:val="center"/>
                </w:tcPr>
                <w:p w:rsidR="00715607" w:rsidRDefault="00243479">
                  <w:pPr>
                    <w:jc w:val="center"/>
                  </w:pPr>
                  <w:r>
                    <w:rPr>
                      <w:rFonts w:hint="eastAsia"/>
                    </w:rPr>
                    <w:t>固废属性</w:t>
                  </w:r>
                </w:p>
              </w:tc>
              <w:tc>
                <w:tcPr>
                  <w:tcW w:w="1156" w:type="dxa"/>
                  <w:vAlign w:val="center"/>
                </w:tcPr>
                <w:p w:rsidR="00715607" w:rsidRDefault="00243479">
                  <w:pPr>
                    <w:jc w:val="center"/>
                  </w:pPr>
                  <w:r>
                    <w:rPr>
                      <w:rFonts w:hint="eastAsia"/>
                    </w:rPr>
                    <w:t>产生量</w:t>
                  </w:r>
                </w:p>
              </w:tc>
              <w:tc>
                <w:tcPr>
                  <w:tcW w:w="2002" w:type="dxa"/>
                  <w:vAlign w:val="center"/>
                </w:tcPr>
                <w:p w:rsidR="00715607" w:rsidRDefault="00243479">
                  <w:pPr>
                    <w:jc w:val="center"/>
                  </w:pPr>
                  <w:r>
                    <w:rPr>
                      <w:rFonts w:hint="eastAsia"/>
                    </w:rPr>
                    <w:t>处置方式</w:t>
                  </w:r>
                </w:p>
              </w:tc>
            </w:tr>
            <w:tr w:rsidR="00715607" w:rsidTr="00CC183B">
              <w:trPr>
                <w:jc w:val="center"/>
              </w:trPr>
              <w:tc>
                <w:tcPr>
                  <w:tcW w:w="1152" w:type="dxa"/>
                  <w:vAlign w:val="center"/>
                </w:tcPr>
                <w:p w:rsidR="00715607" w:rsidRDefault="00243479">
                  <w:pPr>
                    <w:jc w:val="center"/>
                  </w:pPr>
                  <w:r>
                    <w:t>开料</w:t>
                  </w:r>
                </w:p>
              </w:tc>
              <w:tc>
                <w:tcPr>
                  <w:tcW w:w="1156" w:type="dxa"/>
                  <w:vAlign w:val="center"/>
                </w:tcPr>
                <w:p w:rsidR="00715607" w:rsidRDefault="00243479">
                  <w:pPr>
                    <w:jc w:val="center"/>
                  </w:pPr>
                  <w:r>
                    <w:rPr>
                      <w:rFonts w:hint="eastAsia"/>
                    </w:rPr>
                    <w:t>加工边角料</w:t>
                  </w:r>
                </w:p>
              </w:tc>
              <w:tc>
                <w:tcPr>
                  <w:tcW w:w="2529" w:type="dxa"/>
                  <w:vAlign w:val="center"/>
                </w:tcPr>
                <w:p w:rsidR="00715607" w:rsidRDefault="00243479">
                  <w:pPr>
                    <w:jc w:val="center"/>
                  </w:pPr>
                  <w:r>
                    <w:rPr>
                      <w:rFonts w:hint="eastAsia"/>
                    </w:rPr>
                    <w:t>一般工业固体废物</w:t>
                  </w:r>
                </w:p>
              </w:tc>
              <w:tc>
                <w:tcPr>
                  <w:tcW w:w="1156" w:type="dxa"/>
                  <w:vAlign w:val="center"/>
                </w:tcPr>
                <w:p w:rsidR="00715607" w:rsidRDefault="00243479">
                  <w:pPr>
                    <w:jc w:val="center"/>
                  </w:pPr>
                  <w:r>
                    <w:t>0.24t/a</w:t>
                  </w:r>
                </w:p>
              </w:tc>
              <w:tc>
                <w:tcPr>
                  <w:tcW w:w="2002" w:type="dxa"/>
                  <w:vMerge w:val="restart"/>
                  <w:vAlign w:val="center"/>
                </w:tcPr>
                <w:p w:rsidR="00715607" w:rsidRDefault="00243479">
                  <w:pPr>
                    <w:jc w:val="center"/>
                  </w:pPr>
                  <w:r>
                    <w:rPr>
                      <w:rFonts w:hint="eastAsia"/>
                    </w:rPr>
                    <w:t>收集后外售处置</w:t>
                  </w:r>
                </w:p>
              </w:tc>
            </w:tr>
            <w:tr w:rsidR="00715607" w:rsidTr="00CC183B">
              <w:trPr>
                <w:jc w:val="center"/>
              </w:trPr>
              <w:tc>
                <w:tcPr>
                  <w:tcW w:w="1152" w:type="dxa"/>
                  <w:vAlign w:val="center"/>
                </w:tcPr>
                <w:p w:rsidR="00715607" w:rsidRDefault="00243479">
                  <w:pPr>
                    <w:jc w:val="center"/>
                  </w:pPr>
                  <w:r>
                    <w:t>除尘</w:t>
                  </w:r>
                </w:p>
              </w:tc>
              <w:tc>
                <w:tcPr>
                  <w:tcW w:w="1156" w:type="dxa"/>
                  <w:vAlign w:val="center"/>
                </w:tcPr>
                <w:p w:rsidR="00715607" w:rsidRDefault="00243479">
                  <w:pPr>
                    <w:jc w:val="center"/>
                  </w:pPr>
                  <w:r>
                    <w:t>粉尘</w:t>
                  </w:r>
                </w:p>
              </w:tc>
              <w:tc>
                <w:tcPr>
                  <w:tcW w:w="2529" w:type="dxa"/>
                  <w:vAlign w:val="center"/>
                </w:tcPr>
                <w:p w:rsidR="00715607" w:rsidRDefault="00243479">
                  <w:pPr>
                    <w:jc w:val="center"/>
                  </w:pPr>
                  <w:r>
                    <w:rPr>
                      <w:rFonts w:hint="eastAsia"/>
                    </w:rPr>
                    <w:t>一般工业固体废物</w:t>
                  </w:r>
                </w:p>
              </w:tc>
              <w:tc>
                <w:tcPr>
                  <w:tcW w:w="1156" w:type="dxa"/>
                  <w:vAlign w:val="center"/>
                </w:tcPr>
                <w:p w:rsidR="00715607" w:rsidRDefault="00243479">
                  <w:pPr>
                    <w:jc w:val="center"/>
                  </w:pPr>
                  <w:r>
                    <w:t>0.024t/a</w:t>
                  </w:r>
                </w:p>
              </w:tc>
              <w:tc>
                <w:tcPr>
                  <w:tcW w:w="2002" w:type="dxa"/>
                  <w:vMerge/>
                  <w:vAlign w:val="center"/>
                </w:tcPr>
                <w:p w:rsidR="00715607" w:rsidRDefault="00715607">
                  <w:pPr>
                    <w:jc w:val="center"/>
                  </w:pPr>
                </w:p>
              </w:tc>
            </w:tr>
            <w:tr w:rsidR="00715607" w:rsidTr="00CC183B">
              <w:trPr>
                <w:jc w:val="center"/>
              </w:trPr>
              <w:tc>
                <w:tcPr>
                  <w:tcW w:w="1152" w:type="dxa"/>
                  <w:vAlign w:val="center"/>
                </w:tcPr>
                <w:p w:rsidR="00715607" w:rsidRDefault="00243479">
                  <w:pPr>
                    <w:jc w:val="center"/>
                  </w:pPr>
                  <w:r>
                    <w:t>喷漆</w:t>
                  </w:r>
                </w:p>
              </w:tc>
              <w:tc>
                <w:tcPr>
                  <w:tcW w:w="1156" w:type="dxa"/>
                  <w:vAlign w:val="center"/>
                </w:tcPr>
                <w:p w:rsidR="00715607" w:rsidRDefault="00243479">
                  <w:pPr>
                    <w:jc w:val="center"/>
                  </w:pPr>
                  <w:r>
                    <w:t>漆渣</w:t>
                  </w:r>
                </w:p>
              </w:tc>
              <w:tc>
                <w:tcPr>
                  <w:tcW w:w="2529" w:type="dxa"/>
                  <w:vAlign w:val="center"/>
                </w:tcPr>
                <w:p w:rsidR="00715607" w:rsidRDefault="00243479">
                  <w:pPr>
                    <w:jc w:val="center"/>
                  </w:pPr>
                  <w:r>
                    <w:t>HW</w:t>
                  </w:r>
                  <w:r>
                    <w:rPr>
                      <w:rFonts w:hint="eastAsia"/>
                    </w:rPr>
                    <w:t>12</w:t>
                  </w:r>
                </w:p>
                <w:p w:rsidR="00715607" w:rsidRDefault="00243479">
                  <w:pPr>
                    <w:jc w:val="center"/>
                  </w:pPr>
                  <w:r>
                    <w:t>900-252-12</w:t>
                  </w:r>
                </w:p>
              </w:tc>
              <w:tc>
                <w:tcPr>
                  <w:tcW w:w="1156" w:type="dxa"/>
                  <w:vAlign w:val="center"/>
                </w:tcPr>
                <w:p w:rsidR="00715607" w:rsidRDefault="00243479">
                  <w:pPr>
                    <w:jc w:val="center"/>
                  </w:pPr>
                  <w:r>
                    <w:rPr>
                      <w:rFonts w:hint="eastAsia"/>
                    </w:rPr>
                    <w:t>0.3</w:t>
                  </w:r>
                  <w:r>
                    <w:t xml:space="preserve"> t/a</w:t>
                  </w:r>
                </w:p>
              </w:tc>
              <w:tc>
                <w:tcPr>
                  <w:tcW w:w="2002" w:type="dxa"/>
                  <w:vMerge w:val="restart"/>
                  <w:vAlign w:val="center"/>
                </w:tcPr>
                <w:p w:rsidR="00715607" w:rsidRDefault="00243479">
                  <w:pPr>
                    <w:jc w:val="center"/>
                  </w:pPr>
                  <w:r>
                    <w:rPr>
                      <w:rFonts w:hint="eastAsia"/>
                    </w:rPr>
                    <w:t>定期交有危废处理资质的单位进行安全处置</w:t>
                  </w:r>
                </w:p>
              </w:tc>
            </w:tr>
            <w:tr w:rsidR="000B4D72" w:rsidTr="00CC183B">
              <w:trPr>
                <w:jc w:val="center"/>
              </w:trPr>
              <w:tc>
                <w:tcPr>
                  <w:tcW w:w="1152" w:type="dxa"/>
                  <w:vMerge w:val="restart"/>
                  <w:vAlign w:val="center"/>
                </w:tcPr>
                <w:p w:rsidR="000B4D72" w:rsidRDefault="000B4D72">
                  <w:pPr>
                    <w:jc w:val="center"/>
                  </w:pPr>
                  <w:r>
                    <w:t>废气处理</w:t>
                  </w:r>
                </w:p>
              </w:tc>
              <w:tc>
                <w:tcPr>
                  <w:tcW w:w="1156" w:type="dxa"/>
                  <w:vAlign w:val="center"/>
                </w:tcPr>
                <w:p w:rsidR="000B4D72" w:rsidRDefault="000B4D72">
                  <w:pPr>
                    <w:jc w:val="center"/>
                  </w:pPr>
                  <w:r>
                    <w:t>废活性炭</w:t>
                  </w:r>
                </w:p>
              </w:tc>
              <w:tc>
                <w:tcPr>
                  <w:tcW w:w="2529" w:type="dxa"/>
                  <w:vAlign w:val="center"/>
                </w:tcPr>
                <w:p w:rsidR="000B4D72" w:rsidRDefault="000B4D72">
                  <w:pPr>
                    <w:jc w:val="center"/>
                  </w:pPr>
                  <w:r>
                    <w:t>HW</w:t>
                  </w:r>
                  <w:r>
                    <w:rPr>
                      <w:rFonts w:hint="eastAsia"/>
                    </w:rPr>
                    <w:t>49</w:t>
                  </w:r>
                </w:p>
                <w:p w:rsidR="000B4D72" w:rsidRDefault="000B4D72">
                  <w:pPr>
                    <w:jc w:val="center"/>
                  </w:pPr>
                  <w:r>
                    <w:t>900-041-49</w:t>
                  </w:r>
                </w:p>
              </w:tc>
              <w:tc>
                <w:tcPr>
                  <w:tcW w:w="1156" w:type="dxa"/>
                  <w:vAlign w:val="center"/>
                </w:tcPr>
                <w:p w:rsidR="000B4D72" w:rsidRDefault="000B4D72">
                  <w:pPr>
                    <w:jc w:val="center"/>
                  </w:pPr>
                  <w:r>
                    <w:rPr>
                      <w:rFonts w:hint="eastAsia"/>
                    </w:rPr>
                    <w:t>0.7</w:t>
                  </w:r>
                  <w:r>
                    <w:t xml:space="preserve"> t/a</w:t>
                  </w:r>
                </w:p>
              </w:tc>
              <w:tc>
                <w:tcPr>
                  <w:tcW w:w="2002" w:type="dxa"/>
                  <w:vMerge/>
                  <w:vAlign w:val="center"/>
                </w:tcPr>
                <w:p w:rsidR="000B4D72" w:rsidRDefault="000B4D72">
                  <w:pPr>
                    <w:jc w:val="center"/>
                  </w:pPr>
                </w:p>
              </w:tc>
            </w:tr>
            <w:tr w:rsidR="000B4D72" w:rsidTr="00CC183B">
              <w:trPr>
                <w:jc w:val="center"/>
              </w:trPr>
              <w:tc>
                <w:tcPr>
                  <w:tcW w:w="1152" w:type="dxa"/>
                  <w:vMerge/>
                  <w:vAlign w:val="center"/>
                </w:tcPr>
                <w:p w:rsidR="000B4D72" w:rsidRDefault="000B4D72">
                  <w:pPr>
                    <w:jc w:val="center"/>
                  </w:pPr>
                </w:p>
              </w:tc>
              <w:tc>
                <w:tcPr>
                  <w:tcW w:w="1156" w:type="dxa"/>
                  <w:vAlign w:val="center"/>
                </w:tcPr>
                <w:p w:rsidR="000B4D72" w:rsidRDefault="000B4D72">
                  <w:pPr>
                    <w:jc w:val="center"/>
                  </w:pPr>
                  <w:r>
                    <w:t>废</w:t>
                  </w:r>
                  <w:r>
                    <w:rPr>
                      <w:rFonts w:hint="eastAsia"/>
                    </w:rPr>
                    <w:t>UV</w:t>
                  </w:r>
                  <w:r>
                    <w:rPr>
                      <w:rFonts w:hint="eastAsia"/>
                    </w:rPr>
                    <w:t>灯管</w:t>
                  </w:r>
                </w:p>
              </w:tc>
              <w:tc>
                <w:tcPr>
                  <w:tcW w:w="2529" w:type="dxa"/>
                  <w:vAlign w:val="center"/>
                </w:tcPr>
                <w:p w:rsidR="000B4D72" w:rsidRDefault="000B4D72" w:rsidP="000B4D72">
                  <w:pPr>
                    <w:jc w:val="center"/>
                  </w:pPr>
                  <w:r>
                    <w:t>HW</w:t>
                  </w:r>
                  <w:r>
                    <w:rPr>
                      <w:rFonts w:hint="eastAsia"/>
                    </w:rPr>
                    <w:t>29</w:t>
                  </w:r>
                </w:p>
                <w:p w:rsidR="000B4D72" w:rsidRDefault="000B4D72">
                  <w:pPr>
                    <w:jc w:val="center"/>
                  </w:pPr>
                  <w:r w:rsidRPr="000B4D72">
                    <w:t>900-023-29</w:t>
                  </w:r>
                </w:p>
              </w:tc>
              <w:tc>
                <w:tcPr>
                  <w:tcW w:w="1156" w:type="dxa"/>
                  <w:vAlign w:val="center"/>
                </w:tcPr>
                <w:p w:rsidR="000B4D72" w:rsidRDefault="000B4D72">
                  <w:pPr>
                    <w:jc w:val="center"/>
                  </w:pPr>
                  <w:r>
                    <w:rPr>
                      <w:rFonts w:hint="eastAsia"/>
                    </w:rPr>
                    <w:t>0.03</w:t>
                  </w:r>
                  <w:r>
                    <w:t xml:space="preserve"> t/a</w:t>
                  </w:r>
                </w:p>
              </w:tc>
              <w:tc>
                <w:tcPr>
                  <w:tcW w:w="2002" w:type="dxa"/>
                  <w:vMerge/>
                  <w:vAlign w:val="center"/>
                </w:tcPr>
                <w:p w:rsidR="000B4D72" w:rsidRDefault="000B4D72">
                  <w:pPr>
                    <w:jc w:val="center"/>
                  </w:pPr>
                </w:p>
              </w:tc>
            </w:tr>
            <w:tr w:rsidR="00715607" w:rsidTr="00CC183B">
              <w:trPr>
                <w:jc w:val="center"/>
              </w:trPr>
              <w:tc>
                <w:tcPr>
                  <w:tcW w:w="1152" w:type="dxa"/>
                  <w:vAlign w:val="center"/>
                </w:tcPr>
                <w:p w:rsidR="00715607" w:rsidRDefault="00243479">
                  <w:pPr>
                    <w:jc w:val="center"/>
                  </w:pPr>
                  <w:r>
                    <w:t>生产</w:t>
                  </w:r>
                </w:p>
              </w:tc>
              <w:tc>
                <w:tcPr>
                  <w:tcW w:w="1156" w:type="dxa"/>
                  <w:vAlign w:val="center"/>
                </w:tcPr>
                <w:p w:rsidR="00715607" w:rsidRDefault="00243479">
                  <w:pPr>
                    <w:jc w:val="center"/>
                  </w:pPr>
                  <w:r>
                    <w:rPr>
                      <w:rFonts w:hint="eastAsia"/>
                    </w:rPr>
                    <w:t>废油漆桶、废稀释剂桶等</w:t>
                  </w:r>
                </w:p>
              </w:tc>
              <w:tc>
                <w:tcPr>
                  <w:tcW w:w="2529" w:type="dxa"/>
                  <w:vAlign w:val="center"/>
                </w:tcPr>
                <w:p w:rsidR="00715607" w:rsidRDefault="00243479">
                  <w:pPr>
                    <w:jc w:val="center"/>
                  </w:pPr>
                  <w:r>
                    <w:t>HW</w:t>
                  </w:r>
                  <w:r>
                    <w:rPr>
                      <w:rFonts w:hint="eastAsia"/>
                    </w:rPr>
                    <w:t>49</w:t>
                  </w:r>
                </w:p>
                <w:p w:rsidR="00715607" w:rsidRDefault="00243479">
                  <w:pPr>
                    <w:jc w:val="center"/>
                  </w:pPr>
                  <w:r>
                    <w:t>900-041-49</w:t>
                  </w:r>
                </w:p>
              </w:tc>
              <w:tc>
                <w:tcPr>
                  <w:tcW w:w="1156" w:type="dxa"/>
                  <w:vAlign w:val="center"/>
                </w:tcPr>
                <w:p w:rsidR="00715607" w:rsidRDefault="00243479">
                  <w:pPr>
                    <w:jc w:val="center"/>
                  </w:pPr>
                  <w:r>
                    <w:rPr>
                      <w:rFonts w:hint="eastAsia"/>
                    </w:rPr>
                    <w:t>0.1</w:t>
                  </w:r>
                  <w:r>
                    <w:t xml:space="preserve"> t/a</w:t>
                  </w:r>
                </w:p>
              </w:tc>
              <w:tc>
                <w:tcPr>
                  <w:tcW w:w="2002" w:type="dxa"/>
                  <w:vMerge/>
                  <w:vAlign w:val="center"/>
                </w:tcPr>
                <w:p w:rsidR="00715607" w:rsidRDefault="00715607">
                  <w:pPr>
                    <w:jc w:val="center"/>
                  </w:pPr>
                </w:p>
              </w:tc>
            </w:tr>
            <w:tr w:rsidR="00715607" w:rsidTr="00CC183B">
              <w:trPr>
                <w:jc w:val="center"/>
              </w:trPr>
              <w:tc>
                <w:tcPr>
                  <w:tcW w:w="1152" w:type="dxa"/>
                  <w:vAlign w:val="center"/>
                </w:tcPr>
                <w:p w:rsidR="00715607" w:rsidRDefault="00243479">
                  <w:pPr>
                    <w:jc w:val="center"/>
                  </w:pPr>
                  <w:r>
                    <w:t>设备维护</w:t>
                  </w:r>
                </w:p>
              </w:tc>
              <w:tc>
                <w:tcPr>
                  <w:tcW w:w="1156" w:type="dxa"/>
                  <w:vAlign w:val="center"/>
                </w:tcPr>
                <w:p w:rsidR="00715607" w:rsidRDefault="00243479">
                  <w:pPr>
                    <w:jc w:val="center"/>
                  </w:pPr>
                  <w:r>
                    <w:rPr>
                      <w:rFonts w:hint="eastAsia"/>
                    </w:rPr>
                    <w:t>废机油</w:t>
                  </w:r>
                </w:p>
              </w:tc>
              <w:tc>
                <w:tcPr>
                  <w:tcW w:w="2529" w:type="dxa"/>
                  <w:vAlign w:val="center"/>
                </w:tcPr>
                <w:p w:rsidR="00715607" w:rsidRDefault="00243479">
                  <w:pPr>
                    <w:jc w:val="center"/>
                  </w:pPr>
                  <w:r>
                    <w:t>HW08</w:t>
                  </w:r>
                  <w:r>
                    <w:rPr>
                      <w:rFonts w:hint="eastAsia"/>
                    </w:rPr>
                    <w:t xml:space="preserve"> </w:t>
                  </w:r>
                </w:p>
                <w:p w:rsidR="00715607" w:rsidRDefault="00243479">
                  <w:pPr>
                    <w:jc w:val="center"/>
                  </w:pPr>
                  <w:r>
                    <w:t>900-249-08</w:t>
                  </w:r>
                </w:p>
              </w:tc>
              <w:tc>
                <w:tcPr>
                  <w:tcW w:w="1156" w:type="dxa"/>
                  <w:vAlign w:val="center"/>
                </w:tcPr>
                <w:p w:rsidR="00715607" w:rsidRDefault="00243479">
                  <w:pPr>
                    <w:jc w:val="center"/>
                  </w:pPr>
                  <w:r>
                    <w:rPr>
                      <w:rFonts w:hint="eastAsia"/>
                    </w:rPr>
                    <w:t>0.05</w:t>
                  </w:r>
                  <w:r>
                    <w:t xml:space="preserve"> t/a</w:t>
                  </w:r>
                </w:p>
              </w:tc>
              <w:tc>
                <w:tcPr>
                  <w:tcW w:w="2002" w:type="dxa"/>
                  <w:vMerge/>
                  <w:vAlign w:val="center"/>
                </w:tcPr>
                <w:p w:rsidR="00715607" w:rsidRDefault="00715607">
                  <w:pPr>
                    <w:jc w:val="center"/>
                  </w:pPr>
                </w:p>
              </w:tc>
            </w:tr>
            <w:tr w:rsidR="00715607" w:rsidTr="00CC183B">
              <w:trPr>
                <w:jc w:val="center"/>
              </w:trPr>
              <w:tc>
                <w:tcPr>
                  <w:tcW w:w="1152" w:type="dxa"/>
                  <w:vAlign w:val="center"/>
                </w:tcPr>
                <w:p w:rsidR="00715607" w:rsidRDefault="00243479">
                  <w:pPr>
                    <w:jc w:val="center"/>
                  </w:pPr>
                  <w:r>
                    <w:t>员工生活</w:t>
                  </w:r>
                </w:p>
              </w:tc>
              <w:tc>
                <w:tcPr>
                  <w:tcW w:w="1156" w:type="dxa"/>
                  <w:vAlign w:val="center"/>
                </w:tcPr>
                <w:p w:rsidR="00715607" w:rsidRDefault="00243479">
                  <w:pPr>
                    <w:jc w:val="center"/>
                  </w:pPr>
                  <w:r>
                    <w:t>生活垃圾</w:t>
                  </w:r>
                </w:p>
              </w:tc>
              <w:tc>
                <w:tcPr>
                  <w:tcW w:w="2529" w:type="dxa"/>
                  <w:vAlign w:val="center"/>
                </w:tcPr>
                <w:p w:rsidR="00715607" w:rsidRDefault="00243479">
                  <w:pPr>
                    <w:jc w:val="center"/>
                  </w:pPr>
                  <w:r>
                    <w:rPr>
                      <w:rFonts w:hint="eastAsia"/>
                    </w:rPr>
                    <w:t>/</w:t>
                  </w:r>
                </w:p>
              </w:tc>
              <w:tc>
                <w:tcPr>
                  <w:tcW w:w="1156" w:type="dxa"/>
                  <w:vAlign w:val="center"/>
                </w:tcPr>
                <w:p w:rsidR="00715607" w:rsidRDefault="00243479">
                  <w:pPr>
                    <w:jc w:val="center"/>
                  </w:pPr>
                  <w:r>
                    <w:rPr>
                      <w:rFonts w:hint="eastAsia"/>
                    </w:rPr>
                    <w:t>3</w:t>
                  </w:r>
                  <w:r>
                    <w:t xml:space="preserve"> t/a</w:t>
                  </w:r>
                </w:p>
              </w:tc>
              <w:tc>
                <w:tcPr>
                  <w:tcW w:w="2002" w:type="dxa"/>
                  <w:vAlign w:val="center"/>
                </w:tcPr>
                <w:p w:rsidR="00715607" w:rsidRDefault="00243479">
                  <w:pPr>
                    <w:jc w:val="center"/>
                  </w:pPr>
                  <w:r>
                    <w:rPr>
                      <w:rFonts w:hint="eastAsia"/>
                    </w:rPr>
                    <w:t>集中收集后委托当地环卫部门统一清运</w:t>
                  </w:r>
                </w:p>
              </w:tc>
            </w:tr>
          </w:tbl>
          <w:p w:rsidR="00715607" w:rsidRDefault="00243479">
            <w:pPr>
              <w:spacing w:beforeLines="50" w:before="156" w:line="360" w:lineRule="auto"/>
              <w:jc w:val="center"/>
            </w:pPr>
            <w:r>
              <w:rPr>
                <w:rFonts w:hint="eastAsia"/>
              </w:rPr>
              <w:t>表</w:t>
            </w:r>
            <w:r>
              <w:rPr>
                <w:rFonts w:hint="eastAsia"/>
              </w:rPr>
              <w:t xml:space="preserve">4-15  </w:t>
            </w:r>
            <w:r>
              <w:rPr>
                <w:rFonts w:hint="eastAsia"/>
              </w:rPr>
              <w:t>危险废物汇总表</w:t>
            </w:r>
          </w:p>
          <w:tbl>
            <w:tblPr>
              <w:tblStyle w:val="af0"/>
              <w:tblW w:w="5000" w:type="pct"/>
              <w:jc w:val="center"/>
              <w:tblLook w:val="04A0" w:firstRow="1" w:lastRow="0" w:firstColumn="1" w:lastColumn="0" w:noHBand="0" w:noVBand="1"/>
            </w:tblPr>
            <w:tblGrid>
              <w:gridCol w:w="790"/>
              <w:gridCol w:w="889"/>
              <w:gridCol w:w="1368"/>
              <w:gridCol w:w="968"/>
              <w:gridCol w:w="843"/>
              <w:gridCol w:w="704"/>
              <w:gridCol w:w="704"/>
              <w:gridCol w:w="704"/>
              <w:gridCol w:w="704"/>
              <w:gridCol w:w="770"/>
            </w:tblGrid>
            <w:tr w:rsidR="008620E2">
              <w:trPr>
                <w:jc w:val="center"/>
              </w:trPr>
              <w:tc>
                <w:tcPr>
                  <w:tcW w:w="467" w:type="pct"/>
                  <w:vAlign w:val="center"/>
                </w:tcPr>
                <w:p w:rsidR="00715607" w:rsidRDefault="00243479">
                  <w:pPr>
                    <w:jc w:val="center"/>
                  </w:pPr>
                  <w:r>
                    <w:rPr>
                      <w:rFonts w:hint="eastAsia"/>
                    </w:rPr>
                    <w:t>危废名称</w:t>
                  </w:r>
                </w:p>
              </w:tc>
              <w:tc>
                <w:tcPr>
                  <w:tcW w:w="526" w:type="pct"/>
                  <w:vAlign w:val="center"/>
                </w:tcPr>
                <w:p w:rsidR="00715607" w:rsidRDefault="00243479">
                  <w:pPr>
                    <w:jc w:val="center"/>
                  </w:pPr>
                  <w:r>
                    <w:rPr>
                      <w:rFonts w:hint="eastAsia"/>
                    </w:rPr>
                    <w:t>类别</w:t>
                  </w:r>
                </w:p>
              </w:tc>
              <w:tc>
                <w:tcPr>
                  <w:tcW w:w="810" w:type="pct"/>
                  <w:vAlign w:val="center"/>
                </w:tcPr>
                <w:p w:rsidR="00715607" w:rsidRDefault="00243479">
                  <w:pPr>
                    <w:jc w:val="center"/>
                  </w:pPr>
                  <w:r>
                    <w:rPr>
                      <w:rFonts w:hint="eastAsia"/>
                    </w:rPr>
                    <w:t>代码</w:t>
                  </w:r>
                </w:p>
              </w:tc>
              <w:tc>
                <w:tcPr>
                  <w:tcW w:w="573" w:type="pct"/>
                  <w:vAlign w:val="center"/>
                </w:tcPr>
                <w:p w:rsidR="00715607" w:rsidRDefault="00243479">
                  <w:pPr>
                    <w:jc w:val="center"/>
                  </w:pPr>
                  <w:r>
                    <w:rPr>
                      <w:rFonts w:hint="eastAsia"/>
                    </w:rPr>
                    <w:t>产生量（</w:t>
                  </w:r>
                  <w:r>
                    <w:rPr>
                      <w:rFonts w:hint="eastAsia"/>
                    </w:rPr>
                    <w:t>t/a</w:t>
                  </w:r>
                  <w:r>
                    <w:rPr>
                      <w:rFonts w:hint="eastAsia"/>
                    </w:rPr>
                    <w:t>）</w:t>
                  </w:r>
                </w:p>
              </w:tc>
              <w:tc>
                <w:tcPr>
                  <w:tcW w:w="499" w:type="pct"/>
                  <w:vAlign w:val="center"/>
                </w:tcPr>
                <w:p w:rsidR="00715607" w:rsidRDefault="00243479">
                  <w:pPr>
                    <w:jc w:val="center"/>
                  </w:pPr>
                  <w:r>
                    <w:rPr>
                      <w:rFonts w:hint="eastAsia"/>
                    </w:rPr>
                    <w:t>产生工序及装置</w:t>
                  </w:r>
                </w:p>
              </w:tc>
              <w:tc>
                <w:tcPr>
                  <w:tcW w:w="417" w:type="pct"/>
                  <w:vAlign w:val="center"/>
                </w:tcPr>
                <w:p w:rsidR="00715607" w:rsidRDefault="00243479">
                  <w:pPr>
                    <w:jc w:val="center"/>
                  </w:pPr>
                  <w:r>
                    <w:rPr>
                      <w:rFonts w:hint="eastAsia"/>
                    </w:rPr>
                    <w:t>形态</w:t>
                  </w:r>
                </w:p>
              </w:tc>
              <w:tc>
                <w:tcPr>
                  <w:tcW w:w="417" w:type="pct"/>
                  <w:vAlign w:val="center"/>
                </w:tcPr>
                <w:p w:rsidR="00715607" w:rsidRDefault="00243479">
                  <w:pPr>
                    <w:jc w:val="center"/>
                  </w:pPr>
                  <w:r>
                    <w:rPr>
                      <w:rFonts w:hint="eastAsia"/>
                    </w:rPr>
                    <w:t>主要成分</w:t>
                  </w:r>
                </w:p>
              </w:tc>
              <w:tc>
                <w:tcPr>
                  <w:tcW w:w="417" w:type="pct"/>
                  <w:vAlign w:val="center"/>
                </w:tcPr>
                <w:p w:rsidR="00715607" w:rsidRDefault="00243479">
                  <w:pPr>
                    <w:jc w:val="center"/>
                  </w:pPr>
                  <w:r>
                    <w:rPr>
                      <w:rFonts w:hint="eastAsia"/>
                    </w:rPr>
                    <w:t>产废周期</w:t>
                  </w:r>
                </w:p>
              </w:tc>
              <w:tc>
                <w:tcPr>
                  <w:tcW w:w="417" w:type="pct"/>
                  <w:vAlign w:val="center"/>
                </w:tcPr>
                <w:p w:rsidR="00715607" w:rsidRDefault="00243479">
                  <w:pPr>
                    <w:jc w:val="center"/>
                  </w:pPr>
                  <w:r>
                    <w:rPr>
                      <w:rFonts w:hint="eastAsia"/>
                    </w:rPr>
                    <w:t>危险特性</w:t>
                  </w:r>
                </w:p>
              </w:tc>
              <w:tc>
                <w:tcPr>
                  <w:tcW w:w="456" w:type="pct"/>
                  <w:vAlign w:val="center"/>
                </w:tcPr>
                <w:p w:rsidR="00715607" w:rsidRDefault="00243479">
                  <w:pPr>
                    <w:jc w:val="center"/>
                  </w:pPr>
                  <w:r>
                    <w:rPr>
                      <w:rFonts w:hint="eastAsia"/>
                    </w:rPr>
                    <w:t>污染防治措施</w:t>
                  </w:r>
                </w:p>
              </w:tc>
            </w:tr>
            <w:tr w:rsidR="008620E2">
              <w:trPr>
                <w:jc w:val="center"/>
              </w:trPr>
              <w:tc>
                <w:tcPr>
                  <w:tcW w:w="467" w:type="pct"/>
                  <w:vAlign w:val="center"/>
                </w:tcPr>
                <w:p w:rsidR="00715607" w:rsidRDefault="00243479">
                  <w:pPr>
                    <w:jc w:val="center"/>
                  </w:pPr>
                  <w:r>
                    <w:t>漆渣</w:t>
                  </w:r>
                </w:p>
              </w:tc>
              <w:tc>
                <w:tcPr>
                  <w:tcW w:w="526" w:type="pct"/>
                  <w:vAlign w:val="center"/>
                </w:tcPr>
                <w:p w:rsidR="00715607" w:rsidRDefault="00243479">
                  <w:pPr>
                    <w:jc w:val="center"/>
                  </w:pPr>
                  <w:r>
                    <w:t>HW</w:t>
                  </w:r>
                  <w:r>
                    <w:rPr>
                      <w:rFonts w:hint="eastAsia"/>
                    </w:rPr>
                    <w:t>12</w:t>
                  </w:r>
                </w:p>
              </w:tc>
              <w:tc>
                <w:tcPr>
                  <w:tcW w:w="810" w:type="pct"/>
                  <w:vAlign w:val="center"/>
                </w:tcPr>
                <w:p w:rsidR="00715607" w:rsidRDefault="00243479">
                  <w:pPr>
                    <w:jc w:val="center"/>
                  </w:pPr>
                  <w:r>
                    <w:t>900-252-12</w:t>
                  </w:r>
                </w:p>
              </w:tc>
              <w:tc>
                <w:tcPr>
                  <w:tcW w:w="573" w:type="pct"/>
                  <w:vAlign w:val="center"/>
                </w:tcPr>
                <w:p w:rsidR="00715607" w:rsidRDefault="00243479">
                  <w:pPr>
                    <w:jc w:val="center"/>
                  </w:pPr>
                  <w:r>
                    <w:rPr>
                      <w:rFonts w:hint="eastAsia"/>
                    </w:rPr>
                    <w:t>0.3</w:t>
                  </w:r>
                  <w:r>
                    <w:t xml:space="preserve"> t/a</w:t>
                  </w:r>
                </w:p>
              </w:tc>
              <w:tc>
                <w:tcPr>
                  <w:tcW w:w="499" w:type="pct"/>
                  <w:vAlign w:val="center"/>
                </w:tcPr>
                <w:p w:rsidR="00715607" w:rsidRDefault="00243479">
                  <w:pPr>
                    <w:jc w:val="center"/>
                  </w:pPr>
                  <w:r>
                    <w:t>喷漆</w:t>
                  </w:r>
                </w:p>
              </w:tc>
              <w:tc>
                <w:tcPr>
                  <w:tcW w:w="417" w:type="pct"/>
                  <w:vAlign w:val="center"/>
                </w:tcPr>
                <w:p w:rsidR="00715607" w:rsidRDefault="00243479">
                  <w:pPr>
                    <w:jc w:val="center"/>
                  </w:pPr>
                  <w:r>
                    <w:t>固</w:t>
                  </w:r>
                </w:p>
              </w:tc>
              <w:tc>
                <w:tcPr>
                  <w:tcW w:w="417" w:type="pct"/>
                  <w:vAlign w:val="center"/>
                </w:tcPr>
                <w:p w:rsidR="00715607" w:rsidRDefault="00243479">
                  <w:pPr>
                    <w:jc w:val="center"/>
                  </w:pPr>
                  <w:r>
                    <w:t>漆渣</w:t>
                  </w:r>
                </w:p>
              </w:tc>
              <w:tc>
                <w:tcPr>
                  <w:tcW w:w="417" w:type="pct"/>
                  <w:vAlign w:val="center"/>
                </w:tcPr>
                <w:p w:rsidR="00715607" w:rsidRDefault="00243479">
                  <w:pPr>
                    <w:pStyle w:val="TableParagraph"/>
                    <w:rPr>
                      <w:rFonts w:eastAsiaTheme="minorEastAsia"/>
                    </w:rPr>
                  </w:pPr>
                  <w:r>
                    <w:rPr>
                      <w:rFonts w:eastAsiaTheme="minorEastAsia"/>
                    </w:rPr>
                    <w:t xml:space="preserve">1 </w:t>
                  </w:r>
                  <w:r>
                    <w:rPr>
                      <w:rFonts w:eastAsiaTheme="minorEastAsia" w:hint="eastAsia"/>
                    </w:rPr>
                    <w:t>年</w:t>
                  </w:r>
                </w:p>
              </w:tc>
              <w:tc>
                <w:tcPr>
                  <w:tcW w:w="417" w:type="pct"/>
                  <w:vAlign w:val="center"/>
                </w:tcPr>
                <w:p w:rsidR="00715607" w:rsidRDefault="00243479">
                  <w:pPr>
                    <w:jc w:val="center"/>
                  </w:pPr>
                  <w:r>
                    <w:rPr>
                      <w:rFonts w:hint="eastAsia"/>
                    </w:rPr>
                    <w:t>,I</w:t>
                  </w:r>
                </w:p>
              </w:tc>
              <w:tc>
                <w:tcPr>
                  <w:tcW w:w="456" w:type="pct"/>
                  <w:vMerge w:val="restart"/>
                  <w:vAlign w:val="center"/>
                </w:tcPr>
                <w:p w:rsidR="00715607" w:rsidRDefault="00243479">
                  <w:pPr>
                    <w:jc w:val="center"/>
                  </w:pPr>
                  <w:r>
                    <w:rPr>
                      <w:rFonts w:hint="eastAsia"/>
                    </w:rPr>
                    <w:t>暂存于危废间，</w:t>
                  </w:r>
                  <w:r>
                    <w:rPr>
                      <w:rFonts w:hint="eastAsia"/>
                    </w:rPr>
                    <w:lastRenderedPageBreak/>
                    <w:t>委托有资质单位处置</w:t>
                  </w:r>
                </w:p>
              </w:tc>
            </w:tr>
            <w:tr w:rsidR="008620E2">
              <w:trPr>
                <w:jc w:val="center"/>
              </w:trPr>
              <w:tc>
                <w:tcPr>
                  <w:tcW w:w="467" w:type="pct"/>
                  <w:vAlign w:val="center"/>
                </w:tcPr>
                <w:p w:rsidR="00715607" w:rsidRDefault="00243479">
                  <w:pPr>
                    <w:jc w:val="center"/>
                  </w:pPr>
                  <w:r>
                    <w:t>废活性炭</w:t>
                  </w:r>
                </w:p>
              </w:tc>
              <w:tc>
                <w:tcPr>
                  <w:tcW w:w="526" w:type="pct"/>
                  <w:vAlign w:val="center"/>
                </w:tcPr>
                <w:p w:rsidR="00715607" w:rsidRDefault="00243479">
                  <w:pPr>
                    <w:jc w:val="center"/>
                  </w:pPr>
                  <w:r>
                    <w:t>HW</w:t>
                  </w:r>
                  <w:r>
                    <w:rPr>
                      <w:rFonts w:hint="eastAsia"/>
                    </w:rPr>
                    <w:t>49</w:t>
                  </w:r>
                </w:p>
              </w:tc>
              <w:tc>
                <w:tcPr>
                  <w:tcW w:w="810" w:type="pct"/>
                  <w:vAlign w:val="center"/>
                </w:tcPr>
                <w:p w:rsidR="00715607" w:rsidRDefault="00243479">
                  <w:pPr>
                    <w:jc w:val="center"/>
                  </w:pPr>
                  <w:r>
                    <w:t>900-041-49</w:t>
                  </w:r>
                </w:p>
              </w:tc>
              <w:tc>
                <w:tcPr>
                  <w:tcW w:w="573" w:type="pct"/>
                  <w:vAlign w:val="center"/>
                </w:tcPr>
                <w:p w:rsidR="00715607" w:rsidRDefault="00243479">
                  <w:pPr>
                    <w:jc w:val="center"/>
                  </w:pPr>
                  <w:r>
                    <w:rPr>
                      <w:rFonts w:hint="eastAsia"/>
                    </w:rPr>
                    <w:t>0.7</w:t>
                  </w:r>
                  <w:r>
                    <w:t xml:space="preserve"> t/a</w:t>
                  </w:r>
                </w:p>
              </w:tc>
              <w:tc>
                <w:tcPr>
                  <w:tcW w:w="499" w:type="pct"/>
                  <w:vAlign w:val="center"/>
                </w:tcPr>
                <w:p w:rsidR="00715607" w:rsidRDefault="000B4D72">
                  <w:pPr>
                    <w:jc w:val="center"/>
                  </w:pPr>
                  <w:r>
                    <w:t>废气处理</w:t>
                  </w:r>
                </w:p>
              </w:tc>
              <w:tc>
                <w:tcPr>
                  <w:tcW w:w="417" w:type="pct"/>
                  <w:vAlign w:val="center"/>
                </w:tcPr>
                <w:p w:rsidR="00715607" w:rsidRDefault="00243479">
                  <w:pPr>
                    <w:jc w:val="center"/>
                  </w:pPr>
                  <w:r>
                    <w:t>固</w:t>
                  </w:r>
                </w:p>
              </w:tc>
              <w:tc>
                <w:tcPr>
                  <w:tcW w:w="417" w:type="pct"/>
                  <w:vAlign w:val="center"/>
                </w:tcPr>
                <w:p w:rsidR="00715607" w:rsidRDefault="00243479">
                  <w:pPr>
                    <w:jc w:val="center"/>
                  </w:pPr>
                  <w:r>
                    <w:t>废活性炭</w:t>
                  </w:r>
                </w:p>
              </w:tc>
              <w:tc>
                <w:tcPr>
                  <w:tcW w:w="417" w:type="pct"/>
                  <w:vAlign w:val="center"/>
                </w:tcPr>
                <w:p w:rsidR="00715607" w:rsidRDefault="000B4D72">
                  <w:pPr>
                    <w:pStyle w:val="TableParagraph"/>
                    <w:rPr>
                      <w:rFonts w:eastAsiaTheme="minorEastAsia"/>
                    </w:rPr>
                  </w:pPr>
                  <w:r>
                    <w:rPr>
                      <w:rFonts w:eastAsiaTheme="minorEastAsia"/>
                    </w:rPr>
                    <w:t xml:space="preserve">1 </w:t>
                  </w:r>
                  <w:r>
                    <w:rPr>
                      <w:rFonts w:eastAsiaTheme="minorEastAsia" w:hint="eastAsia"/>
                    </w:rPr>
                    <w:t>年</w:t>
                  </w:r>
                </w:p>
              </w:tc>
              <w:tc>
                <w:tcPr>
                  <w:tcW w:w="417" w:type="pct"/>
                  <w:vAlign w:val="center"/>
                </w:tcPr>
                <w:p w:rsidR="00715607" w:rsidRDefault="00243479">
                  <w:pPr>
                    <w:jc w:val="center"/>
                  </w:pPr>
                  <w:r>
                    <w:rPr>
                      <w:rFonts w:hint="eastAsia"/>
                    </w:rPr>
                    <w:t>T/In</w:t>
                  </w:r>
                </w:p>
              </w:tc>
              <w:tc>
                <w:tcPr>
                  <w:tcW w:w="456" w:type="pct"/>
                  <w:vMerge/>
                  <w:vAlign w:val="center"/>
                </w:tcPr>
                <w:p w:rsidR="00715607" w:rsidRDefault="00715607">
                  <w:pPr>
                    <w:jc w:val="center"/>
                  </w:pPr>
                </w:p>
              </w:tc>
            </w:tr>
            <w:tr w:rsidR="008620E2">
              <w:trPr>
                <w:jc w:val="center"/>
              </w:trPr>
              <w:tc>
                <w:tcPr>
                  <w:tcW w:w="467" w:type="pct"/>
                  <w:vAlign w:val="center"/>
                </w:tcPr>
                <w:p w:rsidR="000B4D72" w:rsidRDefault="000B4D72">
                  <w:pPr>
                    <w:jc w:val="center"/>
                  </w:pPr>
                  <w:r w:rsidRPr="000B4D72">
                    <w:rPr>
                      <w:rFonts w:hint="eastAsia"/>
                    </w:rPr>
                    <w:lastRenderedPageBreak/>
                    <w:t>废</w:t>
                  </w:r>
                  <w:r w:rsidRPr="000B4D72">
                    <w:rPr>
                      <w:rFonts w:hint="eastAsia"/>
                    </w:rPr>
                    <w:t>UV</w:t>
                  </w:r>
                  <w:r w:rsidRPr="000B4D72">
                    <w:rPr>
                      <w:rFonts w:hint="eastAsia"/>
                    </w:rPr>
                    <w:t>灯管</w:t>
                  </w:r>
                </w:p>
              </w:tc>
              <w:tc>
                <w:tcPr>
                  <w:tcW w:w="526" w:type="pct"/>
                  <w:vAlign w:val="center"/>
                </w:tcPr>
                <w:p w:rsidR="000B4D72" w:rsidRDefault="000B4D72" w:rsidP="000B4D72">
                  <w:pPr>
                    <w:jc w:val="center"/>
                  </w:pPr>
                  <w:r>
                    <w:t>HW</w:t>
                  </w:r>
                  <w:r>
                    <w:rPr>
                      <w:rFonts w:hint="eastAsia"/>
                    </w:rPr>
                    <w:t>29</w:t>
                  </w:r>
                </w:p>
              </w:tc>
              <w:tc>
                <w:tcPr>
                  <w:tcW w:w="810" w:type="pct"/>
                  <w:vAlign w:val="center"/>
                </w:tcPr>
                <w:p w:rsidR="000B4D72" w:rsidRDefault="000B4D72" w:rsidP="000B4D72">
                  <w:pPr>
                    <w:jc w:val="center"/>
                  </w:pPr>
                  <w:r w:rsidRPr="000B4D72">
                    <w:t>900-023-29</w:t>
                  </w:r>
                </w:p>
              </w:tc>
              <w:tc>
                <w:tcPr>
                  <w:tcW w:w="573" w:type="pct"/>
                  <w:vAlign w:val="center"/>
                </w:tcPr>
                <w:p w:rsidR="000B4D72" w:rsidRDefault="000B4D72">
                  <w:pPr>
                    <w:jc w:val="center"/>
                  </w:pPr>
                  <w:r>
                    <w:rPr>
                      <w:rFonts w:hint="eastAsia"/>
                    </w:rPr>
                    <w:t>0.03</w:t>
                  </w:r>
                  <w:r>
                    <w:t xml:space="preserve"> t/a</w:t>
                  </w:r>
                </w:p>
              </w:tc>
              <w:tc>
                <w:tcPr>
                  <w:tcW w:w="499" w:type="pct"/>
                  <w:vAlign w:val="center"/>
                </w:tcPr>
                <w:p w:rsidR="000B4D72" w:rsidRDefault="000B4D72">
                  <w:pPr>
                    <w:jc w:val="center"/>
                  </w:pPr>
                  <w:r>
                    <w:t>废气处理</w:t>
                  </w:r>
                </w:p>
              </w:tc>
              <w:tc>
                <w:tcPr>
                  <w:tcW w:w="417" w:type="pct"/>
                  <w:vAlign w:val="center"/>
                </w:tcPr>
                <w:p w:rsidR="000B4D72" w:rsidRDefault="000B4D72">
                  <w:pPr>
                    <w:jc w:val="center"/>
                  </w:pPr>
                  <w:r>
                    <w:t>固</w:t>
                  </w:r>
                </w:p>
              </w:tc>
              <w:tc>
                <w:tcPr>
                  <w:tcW w:w="417" w:type="pct"/>
                  <w:vAlign w:val="center"/>
                </w:tcPr>
                <w:p w:rsidR="000B4D72" w:rsidRDefault="000B4D72">
                  <w:pPr>
                    <w:jc w:val="center"/>
                  </w:pPr>
                  <w:r w:rsidRPr="000B4D72">
                    <w:rPr>
                      <w:rFonts w:hint="eastAsia"/>
                    </w:rPr>
                    <w:t>废</w:t>
                  </w:r>
                  <w:r w:rsidRPr="000B4D72">
                    <w:rPr>
                      <w:rFonts w:hint="eastAsia"/>
                    </w:rPr>
                    <w:t>UV</w:t>
                  </w:r>
                  <w:r w:rsidRPr="000B4D72">
                    <w:rPr>
                      <w:rFonts w:hint="eastAsia"/>
                    </w:rPr>
                    <w:t>灯管</w:t>
                  </w:r>
                </w:p>
              </w:tc>
              <w:tc>
                <w:tcPr>
                  <w:tcW w:w="417" w:type="pct"/>
                  <w:vAlign w:val="center"/>
                </w:tcPr>
                <w:p w:rsidR="000B4D72" w:rsidRDefault="000B4D72">
                  <w:pPr>
                    <w:pStyle w:val="TableParagraph"/>
                    <w:rPr>
                      <w:rFonts w:eastAsiaTheme="minorEastAsia"/>
                    </w:rPr>
                  </w:pPr>
                  <w:r>
                    <w:rPr>
                      <w:rFonts w:eastAsiaTheme="minorEastAsia"/>
                    </w:rPr>
                    <w:t xml:space="preserve">1 </w:t>
                  </w:r>
                  <w:r>
                    <w:rPr>
                      <w:rFonts w:eastAsiaTheme="minorEastAsia" w:hint="eastAsia"/>
                    </w:rPr>
                    <w:t>年</w:t>
                  </w:r>
                </w:p>
              </w:tc>
              <w:tc>
                <w:tcPr>
                  <w:tcW w:w="417" w:type="pct"/>
                  <w:vAlign w:val="center"/>
                </w:tcPr>
                <w:p w:rsidR="000B4D72" w:rsidRDefault="000B4D72">
                  <w:pPr>
                    <w:jc w:val="center"/>
                  </w:pPr>
                  <w:r>
                    <w:rPr>
                      <w:rFonts w:hint="eastAsia"/>
                    </w:rPr>
                    <w:t>T</w:t>
                  </w:r>
                </w:p>
              </w:tc>
              <w:tc>
                <w:tcPr>
                  <w:tcW w:w="456" w:type="pct"/>
                  <w:vMerge/>
                  <w:vAlign w:val="center"/>
                </w:tcPr>
                <w:p w:rsidR="000B4D72" w:rsidRDefault="000B4D72">
                  <w:pPr>
                    <w:jc w:val="center"/>
                  </w:pPr>
                </w:p>
              </w:tc>
            </w:tr>
            <w:tr w:rsidR="008620E2">
              <w:trPr>
                <w:jc w:val="center"/>
              </w:trPr>
              <w:tc>
                <w:tcPr>
                  <w:tcW w:w="467" w:type="pct"/>
                  <w:vAlign w:val="center"/>
                </w:tcPr>
                <w:p w:rsidR="00715607" w:rsidRDefault="00243479">
                  <w:pPr>
                    <w:jc w:val="center"/>
                  </w:pPr>
                  <w:r>
                    <w:rPr>
                      <w:rFonts w:hint="eastAsia"/>
                    </w:rPr>
                    <w:lastRenderedPageBreak/>
                    <w:t>废油漆桶、废稀释剂桶等</w:t>
                  </w:r>
                </w:p>
              </w:tc>
              <w:tc>
                <w:tcPr>
                  <w:tcW w:w="526" w:type="pct"/>
                  <w:vAlign w:val="center"/>
                </w:tcPr>
                <w:p w:rsidR="00715607" w:rsidRDefault="00243479">
                  <w:pPr>
                    <w:jc w:val="center"/>
                  </w:pPr>
                  <w:r>
                    <w:t>HW</w:t>
                  </w:r>
                  <w:r>
                    <w:rPr>
                      <w:rFonts w:hint="eastAsia"/>
                    </w:rPr>
                    <w:t>49</w:t>
                  </w:r>
                </w:p>
              </w:tc>
              <w:tc>
                <w:tcPr>
                  <w:tcW w:w="810" w:type="pct"/>
                  <w:vAlign w:val="center"/>
                </w:tcPr>
                <w:p w:rsidR="00715607" w:rsidRDefault="00243479">
                  <w:pPr>
                    <w:jc w:val="center"/>
                  </w:pPr>
                  <w:r>
                    <w:t>900-041-49</w:t>
                  </w:r>
                </w:p>
              </w:tc>
              <w:tc>
                <w:tcPr>
                  <w:tcW w:w="573" w:type="pct"/>
                  <w:vAlign w:val="center"/>
                </w:tcPr>
                <w:p w:rsidR="00715607" w:rsidRDefault="00243479">
                  <w:pPr>
                    <w:jc w:val="center"/>
                  </w:pPr>
                  <w:r>
                    <w:rPr>
                      <w:rFonts w:hint="eastAsia"/>
                    </w:rPr>
                    <w:t>0.1</w:t>
                  </w:r>
                  <w:r>
                    <w:t xml:space="preserve"> t/a</w:t>
                  </w:r>
                </w:p>
              </w:tc>
              <w:tc>
                <w:tcPr>
                  <w:tcW w:w="499" w:type="pct"/>
                  <w:vAlign w:val="center"/>
                </w:tcPr>
                <w:p w:rsidR="00715607" w:rsidRDefault="00243479">
                  <w:pPr>
                    <w:jc w:val="center"/>
                  </w:pPr>
                  <w:r>
                    <w:t>生产</w:t>
                  </w:r>
                </w:p>
              </w:tc>
              <w:tc>
                <w:tcPr>
                  <w:tcW w:w="417" w:type="pct"/>
                  <w:vAlign w:val="center"/>
                </w:tcPr>
                <w:p w:rsidR="00715607" w:rsidRDefault="00243479">
                  <w:pPr>
                    <w:jc w:val="center"/>
                  </w:pPr>
                  <w:r>
                    <w:t>固</w:t>
                  </w:r>
                </w:p>
              </w:tc>
              <w:tc>
                <w:tcPr>
                  <w:tcW w:w="417" w:type="pct"/>
                  <w:vAlign w:val="center"/>
                </w:tcPr>
                <w:p w:rsidR="00715607" w:rsidRDefault="00243479">
                  <w:pPr>
                    <w:jc w:val="center"/>
                  </w:pPr>
                  <w:r>
                    <w:rPr>
                      <w:rFonts w:hint="eastAsia"/>
                    </w:rPr>
                    <w:t>沾染危险废物的废包装物</w:t>
                  </w:r>
                </w:p>
              </w:tc>
              <w:tc>
                <w:tcPr>
                  <w:tcW w:w="417" w:type="pct"/>
                  <w:vAlign w:val="center"/>
                </w:tcPr>
                <w:p w:rsidR="00715607" w:rsidRDefault="00243479">
                  <w:pPr>
                    <w:pStyle w:val="TableParagraph"/>
                    <w:rPr>
                      <w:rFonts w:eastAsiaTheme="minorEastAsia"/>
                    </w:rPr>
                  </w:pPr>
                  <w:r>
                    <w:rPr>
                      <w:rFonts w:eastAsiaTheme="minorEastAsia"/>
                    </w:rPr>
                    <w:t xml:space="preserve">1 </w:t>
                  </w:r>
                  <w:r>
                    <w:rPr>
                      <w:rFonts w:eastAsiaTheme="minorEastAsia" w:hint="eastAsia"/>
                    </w:rPr>
                    <w:t>年</w:t>
                  </w:r>
                </w:p>
              </w:tc>
              <w:tc>
                <w:tcPr>
                  <w:tcW w:w="417" w:type="pct"/>
                  <w:vAlign w:val="center"/>
                </w:tcPr>
                <w:p w:rsidR="00715607" w:rsidRDefault="00243479">
                  <w:pPr>
                    <w:jc w:val="center"/>
                  </w:pPr>
                  <w:r>
                    <w:rPr>
                      <w:rFonts w:hint="eastAsia"/>
                    </w:rPr>
                    <w:t>T/In</w:t>
                  </w:r>
                </w:p>
              </w:tc>
              <w:tc>
                <w:tcPr>
                  <w:tcW w:w="456" w:type="pct"/>
                  <w:vMerge/>
                  <w:vAlign w:val="center"/>
                </w:tcPr>
                <w:p w:rsidR="00715607" w:rsidRDefault="00715607">
                  <w:pPr>
                    <w:jc w:val="center"/>
                  </w:pPr>
                </w:p>
              </w:tc>
            </w:tr>
            <w:tr w:rsidR="008620E2">
              <w:trPr>
                <w:jc w:val="center"/>
              </w:trPr>
              <w:tc>
                <w:tcPr>
                  <w:tcW w:w="467" w:type="pct"/>
                  <w:vAlign w:val="center"/>
                </w:tcPr>
                <w:p w:rsidR="00715607" w:rsidRDefault="00243479">
                  <w:pPr>
                    <w:jc w:val="center"/>
                  </w:pPr>
                  <w:r>
                    <w:rPr>
                      <w:rFonts w:hint="eastAsia"/>
                    </w:rPr>
                    <w:t>废机油</w:t>
                  </w:r>
                </w:p>
              </w:tc>
              <w:tc>
                <w:tcPr>
                  <w:tcW w:w="526" w:type="pct"/>
                  <w:vAlign w:val="center"/>
                </w:tcPr>
                <w:p w:rsidR="00715607" w:rsidRDefault="00243479">
                  <w:pPr>
                    <w:jc w:val="center"/>
                  </w:pPr>
                  <w:r>
                    <w:t>HW08</w:t>
                  </w:r>
                </w:p>
              </w:tc>
              <w:tc>
                <w:tcPr>
                  <w:tcW w:w="810" w:type="pct"/>
                  <w:vAlign w:val="center"/>
                </w:tcPr>
                <w:p w:rsidR="00715607" w:rsidRDefault="00243479">
                  <w:pPr>
                    <w:jc w:val="center"/>
                  </w:pPr>
                  <w:r>
                    <w:t>900-249-08</w:t>
                  </w:r>
                </w:p>
              </w:tc>
              <w:tc>
                <w:tcPr>
                  <w:tcW w:w="573" w:type="pct"/>
                  <w:vAlign w:val="center"/>
                </w:tcPr>
                <w:p w:rsidR="00715607" w:rsidRDefault="00243479">
                  <w:pPr>
                    <w:jc w:val="center"/>
                  </w:pPr>
                  <w:r>
                    <w:rPr>
                      <w:rFonts w:hint="eastAsia"/>
                    </w:rPr>
                    <w:t>0.05</w:t>
                  </w:r>
                  <w:r>
                    <w:t xml:space="preserve"> t/a</w:t>
                  </w:r>
                </w:p>
              </w:tc>
              <w:tc>
                <w:tcPr>
                  <w:tcW w:w="499" w:type="pct"/>
                  <w:vAlign w:val="center"/>
                </w:tcPr>
                <w:p w:rsidR="00715607" w:rsidRDefault="00243479">
                  <w:pPr>
                    <w:jc w:val="center"/>
                  </w:pPr>
                  <w:r>
                    <w:t>设备维护</w:t>
                  </w:r>
                </w:p>
              </w:tc>
              <w:tc>
                <w:tcPr>
                  <w:tcW w:w="417" w:type="pct"/>
                  <w:vAlign w:val="center"/>
                </w:tcPr>
                <w:p w:rsidR="00715607" w:rsidRDefault="00243479">
                  <w:pPr>
                    <w:jc w:val="center"/>
                  </w:pPr>
                  <w:r>
                    <w:t>液</w:t>
                  </w:r>
                </w:p>
              </w:tc>
              <w:tc>
                <w:tcPr>
                  <w:tcW w:w="417" w:type="pct"/>
                  <w:vAlign w:val="center"/>
                </w:tcPr>
                <w:p w:rsidR="00715607" w:rsidRDefault="00243479">
                  <w:pPr>
                    <w:jc w:val="center"/>
                  </w:pPr>
                  <w:r>
                    <w:rPr>
                      <w:rFonts w:hint="eastAsia"/>
                    </w:rPr>
                    <w:t>废机油</w:t>
                  </w:r>
                </w:p>
              </w:tc>
              <w:tc>
                <w:tcPr>
                  <w:tcW w:w="417" w:type="pct"/>
                  <w:vAlign w:val="center"/>
                </w:tcPr>
                <w:p w:rsidR="00715607" w:rsidRDefault="00243479">
                  <w:pPr>
                    <w:pStyle w:val="TableParagraph"/>
                    <w:rPr>
                      <w:rFonts w:eastAsiaTheme="minorEastAsia"/>
                    </w:rPr>
                  </w:pPr>
                  <w:r>
                    <w:rPr>
                      <w:rFonts w:eastAsiaTheme="minorEastAsia"/>
                    </w:rPr>
                    <w:t xml:space="preserve">1 </w:t>
                  </w:r>
                  <w:r>
                    <w:rPr>
                      <w:rFonts w:eastAsiaTheme="minorEastAsia" w:hint="eastAsia"/>
                    </w:rPr>
                    <w:t>年</w:t>
                  </w:r>
                </w:p>
              </w:tc>
              <w:tc>
                <w:tcPr>
                  <w:tcW w:w="417" w:type="pct"/>
                  <w:vAlign w:val="center"/>
                </w:tcPr>
                <w:p w:rsidR="00715607" w:rsidRDefault="00243479">
                  <w:pPr>
                    <w:jc w:val="center"/>
                  </w:pPr>
                  <w:r>
                    <w:rPr>
                      <w:rFonts w:hint="eastAsia"/>
                    </w:rPr>
                    <w:t>T,I</w:t>
                  </w:r>
                </w:p>
              </w:tc>
              <w:tc>
                <w:tcPr>
                  <w:tcW w:w="456" w:type="pct"/>
                  <w:vMerge/>
                  <w:vAlign w:val="center"/>
                </w:tcPr>
                <w:p w:rsidR="00715607" w:rsidRDefault="00715607">
                  <w:pPr>
                    <w:jc w:val="center"/>
                  </w:pPr>
                </w:p>
              </w:tc>
            </w:tr>
          </w:tbl>
          <w:p w:rsidR="00715607" w:rsidRDefault="00243479">
            <w:pPr>
              <w:spacing w:beforeLines="50" w:before="156" w:line="360" w:lineRule="auto"/>
              <w:ind w:firstLineChars="200" w:firstLine="420"/>
              <w:rPr>
                <w:bCs/>
                <w:szCs w:val="21"/>
              </w:rPr>
            </w:pPr>
            <w:r>
              <w:rPr>
                <w:rFonts w:hint="eastAsia"/>
                <w:bCs/>
                <w:szCs w:val="21"/>
              </w:rPr>
              <w:t>危险废物按性质不同分类收集至危废暂存间内，专人管理，集中贮存，危险废物的收集作业、内部转运作业应满足《危险废物收集、贮存、运输技术规范》（</w:t>
            </w:r>
            <w:r>
              <w:rPr>
                <w:bCs/>
                <w:szCs w:val="21"/>
              </w:rPr>
              <w:t>HJ2025-2012</w:t>
            </w:r>
            <w:r>
              <w:rPr>
                <w:rFonts w:hint="eastAsia"/>
                <w:bCs/>
                <w:szCs w:val="21"/>
              </w:rPr>
              <w:t>）</w:t>
            </w:r>
            <w:r>
              <w:rPr>
                <w:bCs/>
                <w:szCs w:val="21"/>
              </w:rPr>
              <w:t xml:space="preserve"> </w:t>
            </w:r>
            <w:r>
              <w:rPr>
                <w:rFonts w:hint="eastAsia"/>
                <w:bCs/>
                <w:szCs w:val="21"/>
              </w:rPr>
              <w:t>要求，转移和运输应按《危险废物转移联单管理办法》的规定报批危险废物转移计划，</w:t>
            </w:r>
            <w:r>
              <w:rPr>
                <w:bCs/>
                <w:szCs w:val="21"/>
              </w:rPr>
              <w:t xml:space="preserve"> </w:t>
            </w:r>
            <w:r>
              <w:rPr>
                <w:rFonts w:hint="eastAsia"/>
                <w:bCs/>
                <w:szCs w:val="21"/>
              </w:rPr>
              <w:t>填写好转运联单，并必须交由有资质的单位承运。公司应设置专门危险废物处置机构，</w:t>
            </w:r>
            <w:r>
              <w:rPr>
                <w:bCs/>
                <w:szCs w:val="21"/>
              </w:rPr>
              <w:t xml:space="preserve"> </w:t>
            </w:r>
            <w:r>
              <w:rPr>
                <w:rFonts w:hint="eastAsia"/>
                <w:bCs/>
                <w:szCs w:val="21"/>
              </w:rPr>
              <w:t>作为厂内环境管理、监测的重要组成部分，主要负责危险固废的收集、贮存及处置，</w:t>
            </w:r>
            <w:r>
              <w:rPr>
                <w:bCs/>
                <w:szCs w:val="21"/>
              </w:rPr>
              <w:t xml:space="preserve"> </w:t>
            </w:r>
            <w:r>
              <w:rPr>
                <w:rFonts w:hint="eastAsia"/>
                <w:bCs/>
                <w:szCs w:val="21"/>
              </w:rPr>
              <w:t>定期统计危险废物种类、产生量、暂存时间、交由处置时间等。对贮存、处置场应建立检查维护制度，定期检查维护，发现有损坏可能或异常，应及时采取必要措施，以保障正常运行。具体如下：</w:t>
            </w:r>
          </w:p>
          <w:p w:rsidR="00715607" w:rsidRDefault="00243479">
            <w:pPr>
              <w:spacing w:beforeLines="50" w:before="156" w:line="360" w:lineRule="auto"/>
              <w:ind w:firstLineChars="200" w:firstLine="420"/>
              <w:rPr>
                <w:bCs/>
                <w:szCs w:val="21"/>
              </w:rPr>
            </w:pPr>
            <w:r>
              <w:rPr>
                <w:bCs/>
                <w:szCs w:val="21"/>
              </w:rPr>
              <w:t>（</w:t>
            </w:r>
            <w:r>
              <w:rPr>
                <w:rFonts w:hint="eastAsia"/>
                <w:bCs/>
                <w:szCs w:val="21"/>
              </w:rPr>
              <w:t>1</w:t>
            </w:r>
            <w:r>
              <w:rPr>
                <w:rFonts w:hint="eastAsia"/>
                <w:bCs/>
                <w:szCs w:val="21"/>
              </w:rPr>
              <w:t>）收集包装要求</w:t>
            </w:r>
          </w:p>
          <w:p w:rsidR="00715607" w:rsidRDefault="00243479">
            <w:pPr>
              <w:spacing w:beforeLines="50" w:before="156" w:line="360" w:lineRule="auto"/>
              <w:ind w:firstLineChars="200" w:firstLine="420"/>
              <w:rPr>
                <w:bCs/>
                <w:szCs w:val="21"/>
              </w:rPr>
            </w:pPr>
            <w:r>
              <w:rPr>
                <w:rFonts w:hint="eastAsia"/>
                <w:bCs/>
                <w:szCs w:val="21"/>
              </w:rPr>
              <w:t>①有符合要求的包装容器、收集人员的个人防护设备。</w:t>
            </w:r>
          </w:p>
          <w:p w:rsidR="00715607" w:rsidRDefault="00243479">
            <w:pPr>
              <w:spacing w:beforeLines="50" w:before="156" w:line="360" w:lineRule="auto"/>
              <w:ind w:firstLineChars="200" w:firstLine="420"/>
              <w:rPr>
                <w:bCs/>
                <w:szCs w:val="21"/>
              </w:rPr>
            </w:pPr>
            <w:r>
              <w:rPr>
                <w:rFonts w:hint="eastAsia"/>
                <w:bCs/>
                <w:szCs w:val="21"/>
              </w:rPr>
              <w:t>②危险废物的收集容器应在醒目位置贴有危险废物标签，在收集场所醒目的地方设置危险废物警告标识。</w:t>
            </w:r>
          </w:p>
          <w:p w:rsidR="00715607" w:rsidRDefault="00243479">
            <w:pPr>
              <w:spacing w:beforeLines="50" w:before="156" w:line="360" w:lineRule="auto"/>
              <w:ind w:firstLineChars="200" w:firstLine="420"/>
              <w:rPr>
                <w:bCs/>
                <w:szCs w:val="21"/>
              </w:rPr>
            </w:pPr>
            <w:r>
              <w:rPr>
                <w:rFonts w:hint="eastAsia"/>
                <w:bCs/>
                <w:szCs w:val="21"/>
              </w:rPr>
              <w:t>③危险废物标签应标明以下信息：主要化学成分或危险废物名称、数量、物理形态、危险类别、安全措施以及危险废物产生单位名称、地址、联系人及电话。</w:t>
            </w:r>
          </w:p>
          <w:p w:rsidR="00715607" w:rsidRDefault="00243479">
            <w:pPr>
              <w:spacing w:beforeLines="50" w:before="156" w:line="360" w:lineRule="auto"/>
              <w:ind w:firstLineChars="200" w:firstLine="420"/>
              <w:rPr>
                <w:bCs/>
                <w:szCs w:val="21"/>
              </w:rPr>
            </w:pPr>
            <w:r>
              <w:rPr>
                <w:rFonts w:hint="eastAsia"/>
                <w:bCs/>
                <w:szCs w:val="21"/>
              </w:rPr>
              <w:t>④不得与不相容的废物混合或合并存放，也不得将非危险废物混入危险废物中贮存。</w:t>
            </w:r>
          </w:p>
          <w:p w:rsidR="00715607" w:rsidRDefault="00243479">
            <w:pPr>
              <w:spacing w:beforeLines="50" w:before="156" w:line="360" w:lineRule="auto"/>
              <w:ind w:firstLineChars="200" w:firstLine="420"/>
              <w:rPr>
                <w:bCs/>
                <w:szCs w:val="21"/>
              </w:rPr>
            </w:pPr>
            <w:r>
              <w:rPr>
                <w:bCs/>
                <w:szCs w:val="21"/>
              </w:rPr>
              <w:t>（</w:t>
            </w:r>
            <w:r>
              <w:rPr>
                <w:rFonts w:hint="eastAsia"/>
                <w:bCs/>
                <w:szCs w:val="21"/>
              </w:rPr>
              <w:t>2</w:t>
            </w:r>
            <w:r>
              <w:rPr>
                <w:rFonts w:hint="eastAsia"/>
                <w:bCs/>
                <w:szCs w:val="21"/>
              </w:rPr>
              <w:t>）暂存要求</w:t>
            </w:r>
          </w:p>
          <w:p w:rsidR="00715607" w:rsidRDefault="00243479">
            <w:pPr>
              <w:spacing w:beforeLines="50" w:before="156" w:line="360" w:lineRule="auto"/>
              <w:ind w:firstLineChars="200" w:firstLine="420"/>
              <w:rPr>
                <w:bCs/>
                <w:szCs w:val="21"/>
              </w:rPr>
            </w:pPr>
            <w:r>
              <w:rPr>
                <w:rFonts w:hint="eastAsia"/>
                <w:bCs/>
                <w:szCs w:val="21"/>
              </w:rPr>
              <w:t>项目危废暂存间用于存放项目产生的漆渣、废活性炭、</w:t>
            </w:r>
            <w:r w:rsidR="000B4D72" w:rsidRPr="000B4D72">
              <w:rPr>
                <w:rFonts w:hint="eastAsia"/>
              </w:rPr>
              <w:t>废</w:t>
            </w:r>
            <w:r w:rsidR="000B4D72" w:rsidRPr="000B4D72">
              <w:rPr>
                <w:rFonts w:hint="eastAsia"/>
              </w:rPr>
              <w:t>UV</w:t>
            </w:r>
            <w:r w:rsidR="000B4D72" w:rsidRPr="000B4D72">
              <w:rPr>
                <w:rFonts w:hint="eastAsia"/>
              </w:rPr>
              <w:t>灯管</w:t>
            </w:r>
            <w:r w:rsidR="000B4D72">
              <w:rPr>
                <w:rFonts w:hint="eastAsia"/>
              </w:rPr>
              <w:t>、</w:t>
            </w:r>
            <w:r>
              <w:rPr>
                <w:rFonts w:hint="eastAsia"/>
                <w:bCs/>
                <w:szCs w:val="21"/>
              </w:rPr>
              <w:t>废油漆桶、废机油等，可满足项目暂存危废的要求。</w:t>
            </w:r>
          </w:p>
          <w:p w:rsidR="00715607" w:rsidRDefault="00243479">
            <w:pPr>
              <w:spacing w:beforeLines="50" w:before="156" w:line="360" w:lineRule="auto"/>
              <w:jc w:val="center"/>
              <w:rPr>
                <w:rFonts w:cs="Times New Roman"/>
                <w:bCs/>
                <w:szCs w:val="21"/>
              </w:rPr>
            </w:pPr>
            <w:r>
              <w:rPr>
                <w:rFonts w:cs="Times New Roman"/>
                <w:bCs/>
                <w:szCs w:val="21"/>
              </w:rPr>
              <w:t>表</w:t>
            </w:r>
            <w:r>
              <w:rPr>
                <w:rFonts w:cs="Times New Roman"/>
                <w:bCs/>
                <w:szCs w:val="21"/>
              </w:rPr>
              <w:t>4-1</w:t>
            </w:r>
            <w:r>
              <w:rPr>
                <w:rFonts w:cs="Times New Roman" w:hint="eastAsia"/>
                <w:bCs/>
                <w:szCs w:val="21"/>
              </w:rPr>
              <w:t>6</w:t>
            </w:r>
            <w:r>
              <w:rPr>
                <w:rFonts w:cs="Times New Roman"/>
                <w:bCs/>
                <w:szCs w:val="21"/>
              </w:rPr>
              <w:t xml:space="preserve">  </w:t>
            </w:r>
            <w:r>
              <w:rPr>
                <w:rFonts w:cs="Times New Roman"/>
                <w:bCs/>
                <w:szCs w:val="21"/>
              </w:rPr>
              <w:t>危险废物暂存间基本情况表</w:t>
            </w:r>
          </w:p>
          <w:tbl>
            <w:tblPr>
              <w:tblStyle w:val="af0"/>
              <w:tblW w:w="7995" w:type="dxa"/>
              <w:jc w:val="center"/>
              <w:tblLook w:val="04A0" w:firstRow="1" w:lastRow="0" w:firstColumn="1" w:lastColumn="0" w:noHBand="0" w:noVBand="1"/>
            </w:tblPr>
            <w:tblGrid>
              <w:gridCol w:w="804"/>
              <w:gridCol w:w="795"/>
              <w:gridCol w:w="989"/>
              <w:gridCol w:w="1196"/>
              <w:gridCol w:w="1135"/>
              <w:gridCol w:w="782"/>
              <w:gridCol w:w="901"/>
              <w:gridCol w:w="661"/>
              <w:gridCol w:w="732"/>
            </w:tblGrid>
            <w:tr w:rsidR="00715607" w:rsidTr="000B4D72">
              <w:trPr>
                <w:jc w:val="center"/>
              </w:trPr>
              <w:tc>
                <w:tcPr>
                  <w:tcW w:w="804" w:type="dxa"/>
                  <w:vAlign w:val="center"/>
                </w:tcPr>
                <w:p w:rsidR="00715607" w:rsidRDefault="00243479">
                  <w:pPr>
                    <w:jc w:val="center"/>
                    <w:rPr>
                      <w:rFonts w:cs="Times New Roman"/>
                      <w:bCs/>
                      <w:szCs w:val="21"/>
                    </w:rPr>
                  </w:pPr>
                  <w:r>
                    <w:rPr>
                      <w:rFonts w:cs="Times New Roman"/>
                      <w:bCs/>
                      <w:szCs w:val="21"/>
                    </w:rPr>
                    <w:t>场所</w:t>
                  </w:r>
                </w:p>
                <w:p w:rsidR="00715607" w:rsidRDefault="00243479">
                  <w:pPr>
                    <w:jc w:val="center"/>
                    <w:rPr>
                      <w:rFonts w:cs="Times New Roman"/>
                      <w:bCs/>
                      <w:szCs w:val="21"/>
                    </w:rPr>
                  </w:pPr>
                  <w:r>
                    <w:rPr>
                      <w:rFonts w:cs="Times New Roman"/>
                      <w:bCs/>
                      <w:szCs w:val="21"/>
                    </w:rPr>
                    <w:t>名称</w:t>
                  </w:r>
                </w:p>
              </w:tc>
              <w:tc>
                <w:tcPr>
                  <w:tcW w:w="795" w:type="dxa"/>
                  <w:vAlign w:val="center"/>
                </w:tcPr>
                <w:p w:rsidR="00715607" w:rsidRDefault="00243479">
                  <w:pPr>
                    <w:jc w:val="center"/>
                    <w:rPr>
                      <w:rFonts w:cs="Times New Roman"/>
                      <w:bCs/>
                      <w:szCs w:val="21"/>
                    </w:rPr>
                  </w:pPr>
                  <w:r>
                    <w:rPr>
                      <w:rFonts w:cs="Times New Roman"/>
                      <w:bCs/>
                      <w:szCs w:val="21"/>
                    </w:rPr>
                    <w:t>危废</w:t>
                  </w:r>
                </w:p>
                <w:p w:rsidR="00715607" w:rsidRDefault="00243479">
                  <w:pPr>
                    <w:jc w:val="center"/>
                    <w:rPr>
                      <w:rFonts w:cs="Times New Roman"/>
                      <w:bCs/>
                      <w:szCs w:val="21"/>
                    </w:rPr>
                  </w:pPr>
                  <w:r>
                    <w:rPr>
                      <w:rFonts w:cs="Times New Roman"/>
                      <w:bCs/>
                      <w:szCs w:val="21"/>
                    </w:rPr>
                    <w:t>名称</w:t>
                  </w:r>
                </w:p>
              </w:tc>
              <w:tc>
                <w:tcPr>
                  <w:tcW w:w="989" w:type="dxa"/>
                  <w:vAlign w:val="center"/>
                </w:tcPr>
                <w:p w:rsidR="00715607" w:rsidRDefault="00243479">
                  <w:pPr>
                    <w:jc w:val="center"/>
                    <w:rPr>
                      <w:rFonts w:cs="Times New Roman"/>
                      <w:bCs/>
                      <w:szCs w:val="21"/>
                    </w:rPr>
                  </w:pPr>
                  <w:r>
                    <w:rPr>
                      <w:rFonts w:cs="Times New Roman"/>
                      <w:bCs/>
                      <w:szCs w:val="21"/>
                    </w:rPr>
                    <w:t>危废</w:t>
                  </w:r>
                </w:p>
                <w:p w:rsidR="00715607" w:rsidRDefault="00243479">
                  <w:pPr>
                    <w:jc w:val="center"/>
                    <w:rPr>
                      <w:rFonts w:cs="Times New Roman"/>
                      <w:bCs/>
                      <w:szCs w:val="21"/>
                    </w:rPr>
                  </w:pPr>
                  <w:r>
                    <w:rPr>
                      <w:rFonts w:cs="Times New Roman"/>
                      <w:bCs/>
                      <w:szCs w:val="21"/>
                    </w:rPr>
                    <w:t>类别</w:t>
                  </w:r>
                </w:p>
              </w:tc>
              <w:tc>
                <w:tcPr>
                  <w:tcW w:w="1196" w:type="dxa"/>
                  <w:vAlign w:val="center"/>
                </w:tcPr>
                <w:p w:rsidR="00715607" w:rsidRDefault="00243479">
                  <w:pPr>
                    <w:jc w:val="center"/>
                    <w:rPr>
                      <w:rFonts w:cs="Times New Roman"/>
                      <w:bCs/>
                      <w:szCs w:val="21"/>
                    </w:rPr>
                  </w:pPr>
                  <w:r>
                    <w:rPr>
                      <w:rFonts w:cs="Times New Roman"/>
                      <w:bCs/>
                      <w:szCs w:val="21"/>
                    </w:rPr>
                    <w:t>危废代码</w:t>
                  </w:r>
                </w:p>
              </w:tc>
              <w:tc>
                <w:tcPr>
                  <w:tcW w:w="1135" w:type="dxa"/>
                  <w:vAlign w:val="center"/>
                </w:tcPr>
                <w:p w:rsidR="00715607" w:rsidRDefault="00243479">
                  <w:pPr>
                    <w:jc w:val="center"/>
                    <w:rPr>
                      <w:rFonts w:cs="Times New Roman"/>
                      <w:bCs/>
                      <w:szCs w:val="21"/>
                    </w:rPr>
                  </w:pPr>
                  <w:r>
                    <w:rPr>
                      <w:rFonts w:cs="Times New Roman"/>
                      <w:bCs/>
                      <w:szCs w:val="21"/>
                    </w:rPr>
                    <w:t>位置</w:t>
                  </w:r>
                </w:p>
              </w:tc>
              <w:tc>
                <w:tcPr>
                  <w:tcW w:w="782" w:type="dxa"/>
                  <w:vAlign w:val="center"/>
                </w:tcPr>
                <w:p w:rsidR="00715607" w:rsidRDefault="00243479">
                  <w:pPr>
                    <w:jc w:val="center"/>
                    <w:rPr>
                      <w:rFonts w:cs="Times New Roman"/>
                      <w:bCs/>
                      <w:szCs w:val="21"/>
                    </w:rPr>
                  </w:pPr>
                  <w:r>
                    <w:rPr>
                      <w:rFonts w:cs="Times New Roman"/>
                      <w:bCs/>
                      <w:szCs w:val="21"/>
                    </w:rPr>
                    <w:t>占地</w:t>
                  </w:r>
                </w:p>
                <w:p w:rsidR="00715607" w:rsidRDefault="00243479">
                  <w:pPr>
                    <w:jc w:val="center"/>
                    <w:rPr>
                      <w:rFonts w:cs="Times New Roman"/>
                      <w:bCs/>
                      <w:szCs w:val="21"/>
                    </w:rPr>
                  </w:pPr>
                  <w:r>
                    <w:rPr>
                      <w:rFonts w:cs="Times New Roman"/>
                      <w:bCs/>
                      <w:szCs w:val="21"/>
                    </w:rPr>
                    <w:t>面积</w:t>
                  </w:r>
                </w:p>
              </w:tc>
              <w:tc>
                <w:tcPr>
                  <w:tcW w:w="901" w:type="dxa"/>
                  <w:vAlign w:val="center"/>
                </w:tcPr>
                <w:p w:rsidR="00715607" w:rsidRDefault="00243479">
                  <w:pPr>
                    <w:jc w:val="center"/>
                    <w:rPr>
                      <w:rFonts w:cs="Times New Roman"/>
                      <w:bCs/>
                      <w:szCs w:val="21"/>
                    </w:rPr>
                  </w:pPr>
                  <w:r>
                    <w:rPr>
                      <w:rFonts w:cs="Times New Roman"/>
                      <w:bCs/>
                      <w:szCs w:val="21"/>
                    </w:rPr>
                    <w:t>贮存</w:t>
                  </w:r>
                </w:p>
                <w:p w:rsidR="00715607" w:rsidRDefault="00243479">
                  <w:pPr>
                    <w:jc w:val="center"/>
                    <w:rPr>
                      <w:rFonts w:cs="Times New Roman"/>
                      <w:bCs/>
                      <w:szCs w:val="21"/>
                    </w:rPr>
                  </w:pPr>
                  <w:r>
                    <w:rPr>
                      <w:rFonts w:cs="Times New Roman"/>
                      <w:bCs/>
                      <w:szCs w:val="21"/>
                    </w:rPr>
                    <w:t>方式</w:t>
                  </w:r>
                </w:p>
              </w:tc>
              <w:tc>
                <w:tcPr>
                  <w:tcW w:w="661" w:type="dxa"/>
                  <w:vAlign w:val="center"/>
                </w:tcPr>
                <w:p w:rsidR="00715607" w:rsidRDefault="00243479">
                  <w:pPr>
                    <w:jc w:val="center"/>
                    <w:rPr>
                      <w:rFonts w:cs="Times New Roman"/>
                      <w:bCs/>
                      <w:szCs w:val="21"/>
                    </w:rPr>
                  </w:pPr>
                  <w:r>
                    <w:rPr>
                      <w:rFonts w:cs="Times New Roman"/>
                      <w:bCs/>
                      <w:szCs w:val="21"/>
                    </w:rPr>
                    <w:t>贮存</w:t>
                  </w:r>
                </w:p>
                <w:p w:rsidR="00715607" w:rsidRDefault="00243479">
                  <w:pPr>
                    <w:jc w:val="center"/>
                    <w:rPr>
                      <w:rFonts w:cs="Times New Roman"/>
                      <w:bCs/>
                      <w:szCs w:val="21"/>
                    </w:rPr>
                  </w:pPr>
                  <w:r>
                    <w:rPr>
                      <w:rFonts w:cs="Times New Roman"/>
                      <w:bCs/>
                      <w:szCs w:val="21"/>
                    </w:rPr>
                    <w:t>能力</w:t>
                  </w:r>
                </w:p>
              </w:tc>
              <w:tc>
                <w:tcPr>
                  <w:tcW w:w="732" w:type="dxa"/>
                  <w:vAlign w:val="center"/>
                </w:tcPr>
                <w:p w:rsidR="00715607" w:rsidRDefault="00243479">
                  <w:pPr>
                    <w:jc w:val="center"/>
                    <w:rPr>
                      <w:rFonts w:cs="Times New Roman"/>
                      <w:bCs/>
                      <w:szCs w:val="21"/>
                    </w:rPr>
                  </w:pPr>
                  <w:r>
                    <w:rPr>
                      <w:rFonts w:cs="Times New Roman"/>
                      <w:bCs/>
                      <w:szCs w:val="21"/>
                    </w:rPr>
                    <w:t>贮存</w:t>
                  </w:r>
                </w:p>
                <w:p w:rsidR="00715607" w:rsidRDefault="00243479">
                  <w:pPr>
                    <w:jc w:val="center"/>
                    <w:rPr>
                      <w:rFonts w:cs="Times New Roman"/>
                      <w:bCs/>
                      <w:szCs w:val="21"/>
                    </w:rPr>
                  </w:pPr>
                  <w:r>
                    <w:rPr>
                      <w:rFonts w:cs="Times New Roman"/>
                      <w:bCs/>
                      <w:szCs w:val="21"/>
                    </w:rPr>
                    <w:t>周期</w:t>
                  </w:r>
                </w:p>
              </w:tc>
            </w:tr>
            <w:tr w:rsidR="00715607" w:rsidTr="000B4D72">
              <w:trPr>
                <w:jc w:val="center"/>
              </w:trPr>
              <w:tc>
                <w:tcPr>
                  <w:tcW w:w="804" w:type="dxa"/>
                  <w:vMerge w:val="restart"/>
                  <w:vAlign w:val="center"/>
                </w:tcPr>
                <w:p w:rsidR="00715607" w:rsidRDefault="00243479">
                  <w:pPr>
                    <w:jc w:val="center"/>
                    <w:rPr>
                      <w:rFonts w:cs="Times New Roman"/>
                      <w:bCs/>
                      <w:szCs w:val="21"/>
                    </w:rPr>
                  </w:pPr>
                  <w:r>
                    <w:rPr>
                      <w:rFonts w:cs="Times New Roman"/>
                      <w:bCs/>
                      <w:szCs w:val="21"/>
                    </w:rPr>
                    <w:t>危废暂存间</w:t>
                  </w:r>
                </w:p>
              </w:tc>
              <w:tc>
                <w:tcPr>
                  <w:tcW w:w="795" w:type="dxa"/>
                  <w:vAlign w:val="center"/>
                </w:tcPr>
                <w:p w:rsidR="00715607" w:rsidRDefault="00243479">
                  <w:pPr>
                    <w:jc w:val="center"/>
                    <w:rPr>
                      <w:rFonts w:cs="Times New Roman"/>
                    </w:rPr>
                  </w:pPr>
                  <w:r>
                    <w:rPr>
                      <w:rFonts w:cs="Times New Roman"/>
                    </w:rPr>
                    <w:t>漆渣</w:t>
                  </w:r>
                </w:p>
              </w:tc>
              <w:tc>
                <w:tcPr>
                  <w:tcW w:w="989" w:type="dxa"/>
                  <w:vAlign w:val="center"/>
                </w:tcPr>
                <w:p w:rsidR="00715607" w:rsidRDefault="00243479">
                  <w:pPr>
                    <w:jc w:val="center"/>
                    <w:rPr>
                      <w:rFonts w:cs="Times New Roman"/>
                    </w:rPr>
                  </w:pPr>
                  <w:r>
                    <w:rPr>
                      <w:rFonts w:cs="Times New Roman"/>
                    </w:rPr>
                    <w:t>HW12</w:t>
                  </w:r>
                </w:p>
              </w:tc>
              <w:tc>
                <w:tcPr>
                  <w:tcW w:w="1196" w:type="dxa"/>
                  <w:vAlign w:val="center"/>
                </w:tcPr>
                <w:p w:rsidR="00715607" w:rsidRDefault="00243479">
                  <w:pPr>
                    <w:jc w:val="center"/>
                    <w:rPr>
                      <w:rFonts w:cs="Times New Roman"/>
                    </w:rPr>
                  </w:pPr>
                  <w:r>
                    <w:rPr>
                      <w:rFonts w:cs="Times New Roman"/>
                    </w:rPr>
                    <w:t>900-252-12</w:t>
                  </w:r>
                </w:p>
              </w:tc>
              <w:tc>
                <w:tcPr>
                  <w:tcW w:w="1135" w:type="dxa"/>
                  <w:vMerge w:val="restart"/>
                  <w:vAlign w:val="center"/>
                </w:tcPr>
                <w:p w:rsidR="00715607" w:rsidRDefault="00243479">
                  <w:pPr>
                    <w:jc w:val="center"/>
                    <w:rPr>
                      <w:rFonts w:cs="Times New Roman"/>
                      <w:bCs/>
                      <w:szCs w:val="21"/>
                    </w:rPr>
                  </w:pPr>
                  <w:r>
                    <w:rPr>
                      <w:rFonts w:cs="Times New Roman"/>
                      <w:bCs/>
                      <w:szCs w:val="21"/>
                    </w:rPr>
                    <w:t>厂区西侧</w:t>
                  </w:r>
                </w:p>
              </w:tc>
              <w:tc>
                <w:tcPr>
                  <w:tcW w:w="782" w:type="dxa"/>
                  <w:vMerge w:val="restart"/>
                  <w:vAlign w:val="center"/>
                </w:tcPr>
                <w:p w:rsidR="00715607" w:rsidRDefault="00243479">
                  <w:pPr>
                    <w:jc w:val="center"/>
                    <w:rPr>
                      <w:rFonts w:cs="Times New Roman"/>
                      <w:bCs/>
                      <w:szCs w:val="21"/>
                      <w:vertAlign w:val="superscript"/>
                    </w:rPr>
                  </w:pPr>
                  <w:r>
                    <w:rPr>
                      <w:rFonts w:cs="Times New Roman"/>
                    </w:rPr>
                    <w:t>5m</w:t>
                  </w:r>
                  <w:r>
                    <w:rPr>
                      <w:rFonts w:cs="Times New Roman"/>
                      <w:vertAlign w:val="superscript"/>
                    </w:rPr>
                    <w:t>2</w:t>
                  </w:r>
                </w:p>
              </w:tc>
              <w:tc>
                <w:tcPr>
                  <w:tcW w:w="901" w:type="dxa"/>
                  <w:vAlign w:val="center"/>
                </w:tcPr>
                <w:p w:rsidR="00715607" w:rsidRDefault="00243479">
                  <w:pPr>
                    <w:pStyle w:val="TableParagraph"/>
                    <w:jc w:val="center"/>
                    <w:rPr>
                      <w:rFonts w:ascii="Times New Roman" w:eastAsiaTheme="minorEastAsia" w:hAnsi="Times New Roman" w:cs="Times New Roman"/>
                    </w:rPr>
                  </w:pPr>
                  <w:r>
                    <w:rPr>
                      <w:rFonts w:ascii="Times New Roman" w:eastAsiaTheme="minorEastAsia" w:hAnsi="Times New Roman" w:cs="Times New Roman"/>
                    </w:rPr>
                    <w:t>桶装</w:t>
                  </w:r>
                </w:p>
              </w:tc>
              <w:tc>
                <w:tcPr>
                  <w:tcW w:w="661" w:type="dxa"/>
                  <w:vAlign w:val="center"/>
                </w:tcPr>
                <w:p w:rsidR="00715607" w:rsidRDefault="00243479">
                  <w:pPr>
                    <w:jc w:val="center"/>
                    <w:rPr>
                      <w:rFonts w:cs="Times New Roman"/>
                      <w:bCs/>
                      <w:szCs w:val="21"/>
                    </w:rPr>
                  </w:pPr>
                  <w:r>
                    <w:rPr>
                      <w:rFonts w:cs="Times New Roman"/>
                      <w:bCs/>
                      <w:szCs w:val="21"/>
                    </w:rPr>
                    <w:t>1t</w:t>
                  </w:r>
                </w:p>
              </w:tc>
              <w:tc>
                <w:tcPr>
                  <w:tcW w:w="732" w:type="dxa"/>
                  <w:vAlign w:val="center"/>
                </w:tcPr>
                <w:p w:rsidR="00715607" w:rsidRDefault="00243479">
                  <w:pPr>
                    <w:pStyle w:val="TableParagraph"/>
                    <w:rPr>
                      <w:rFonts w:ascii="Times New Roman" w:eastAsiaTheme="minorEastAsia" w:hAnsi="Times New Roman" w:cs="Times New Roman"/>
                    </w:rPr>
                  </w:pPr>
                  <w:r>
                    <w:rPr>
                      <w:rFonts w:ascii="Times New Roman" w:eastAsiaTheme="minorEastAsia" w:hAnsi="Times New Roman" w:cs="Times New Roman" w:hint="eastAsia"/>
                    </w:rPr>
                    <w:t>半年</w:t>
                  </w:r>
                </w:p>
              </w:tc>
            </w:tr>
            <w:tr w:rsidR="00715607" w:rsidTr="000B4D72">
              <w:trPr>
                <w:jc w:val="center"/>
              </w:trPr>
              <w:tc>
                <w:tcPr>
                  <w:tcW w:w="804" w:type="dxa"/>
                  <w:vMerge/>
                  <w:vAlign w:val="center"/>
                </w:tcPr>
                <w:p w:rsidR="00715607" w:rsidRDefault="00715607">
                  <w:pPr>
                    <w:jc w:val="center"/>
                    <w:rPr>
                      <w:rFonts w:cs="Times New Roman"/>
                      <w:bCs/>
                      <w:szCs w:val="21"/>
                    </w:rPr>
                  </w:pPr>
                </w:p>
              </w:tc>
              <w:tc>
                <w:tcPr>
                  <w:tcW w:w="795" w:type="dxa"/>
                  <w:vAlign w:val="center"/>
                </w:tcPr>
                <w:p w:rsidR="00715607" w:rsidRDefault="00243479">
                  <w:pPr>
                    <w:jc w:val="center"/>
                    <w:rPr>
                      <w:rFonts w:cs="Times New Roman"/>
                    </w:rPr>
                  </w:pPr>
                  <w:r>
                    <w:rPr>
                      <w:rFonts w:cs="Times New Roman"/>
                    </w:rPr>
                    <w:t>废活性炭</w:t>
                  </w:r>
                </w:p>
              </w:tc>
              <w:tc>
                <w:tcPr>
                  <w:tcW w:w="989" w:type="dxa"/>
                  <w:vAlign w:val="center"/>
                </w:tcPr>
                <w:p w:rsidR="00715607" w:rsidRDefault="00243479">
                  <w:pPr>
                    <w:jc w:val="center"/>
                    <w:rPr>
                      <w:rFonts w:cs="Times New Roman"/>
                    </w:rPr>
                  </w:pPr>
                  <w:r>
                    <w:rPr>
                      <w:rFonts w:cs="Times New Roman"/>
                    </w:rPr>
                    <w:t>HW49</w:t>
                  </w:r>
                </w:p>
              </w:tc>
              <w:tc>
                <w:tcPr>
                  <w:tcW w:w="1196" w:type="dxa"/>
                  <w:vAlign w:val="center"/>
                </w:tcPr>
                <w:p w:rsidR="00715607" w:rsidRDefault="00243479">
                  <w:pPr>
                    <w:jc w:val="center"/>
                    <w:rPr>
                      <w:rFonts w:cs="Times New Roman"/>
                    </w:rPr>
                  </w:pPr>
                  <w:r>
                    <w:rPr>
                      <w:rFonts w:cs="Times New Roman"/>
                    </w:rPr>
                    <w:t>900-041-49</w:t>
                  </w:r>
                </w:p>
              </w:tc>
              <w:tc>
                <w:tcPr>
                  <w:tcW w:w="1135" w:type="dxa"/>
                  <w:vMerge/>
                  <w:vAlign w:val="center"/>
                </w:tcPr>
                <w:p w:rsidR="00715607" w:rsidRDefault="00715607">
                  <w:pPr>
                    <w:jc w:val="center"/>
                    <w:rPr>
                      <w:rFonts w:cs="Times New Roman"/>
                      <w:bCs/>
                      <w:szCs w:val="21"/>
                    </w:rPr>
                  </w:pPr>
                </w:p>
              </w:tc>
              <w:tc>
                <w:tcPr>
                  <w:tcW w:w="782" w:type="dxa"/>
                  <w:vMerge/>
                  <w:vAlign w:val="center"/>
                </w:tcPr>
                <w:p w:rsidR="00715607" w:rsidRDefault="00715607">
                  <w:pPr>
                    <w:jc w:val="center"/>
                    <w:rPr>
                      <w:rFonts w:cs="Times New Roman"/>
                      <w:bCs/>
                      <w:szCs w:val="21"/>
                      <w:vertAlign w:val="superscript"/>
                    </w:rPr>
                  </w:pPr>
                </w:p>
              </w:tc>
              <w:tc>
                <w:tcPr>
                  <w:tcW w:w="901" w:type="dxa"/>
                  <w:vAlign w:val="center"/>
                </w:tcPr>
                <w:p w:rsidR="00715607" w:rsidRDefault="00243479">
                  <w:pPr>
                    <w:pStyle w:val="TableParagraph"/>
                    <w:jc w:val="center"/>
                    <w:rPr>
                      <w:rFonts w:ascii="Times New Roman" w:eastAsiaTheme="minorEastAsia" w:hAnsi="Times New Roman" w:cs="Times New Roman"/>
                    </w:rPr>
                  </w:pPr>
                  <w:r>
                    <w:rPr>
                      <w:rFonts w:ascii="Times New Roman" w:eastAsiaTheme="minorEastAsia" w:hAnsi="Times New Roman" w:cs="Times New Roman"/>
                    </w:rPr>
                    <w:t>桶装</w:t>
                  </w:r>
                </w:p>
              </w:tc>
              <w:tc>
                <w:tcPr>
                  <w:tcW w:w="661" w:type="dxa"/>
                  <w:vAlign w:val="center"/>
                </w:tcPr>
                <w:p w:rsidR="00715607" w:rsidRDefault="00243479">
                  <w:pPr>
                    <w:pStyle w:val="TableParagraph"/>
                    <w:adjustRightInd w:val="0"/>
                    <w:snapToGrid w:val="0"/>
                    <w:jc w:val="center"/>
                    <w:rPr>
                      <w:rFonts w:ascii="Times New Roman" w:hAnsi="Times New Roman" w:cs="Times New Roman"/>
                      <w:bCs/>
                      <w:sz w:val="21"/>
                      <w:szCs w:val="21"/>
                    </w:rPr>
                  </w:pPr>
                  <w:r>
                    <w:rPr>
                      <w:rFonts w:ascii="Times New Roman" w:hAnsi="Times New Roman" w:cs="Times New Roman"/>
                      <w:bCs/>
                      <w:szCs w:val="21"/>
                    </w:rPr>
                    <w:t>1t</w:t>
                  </w:r>
                </w:p>
              </w:tc>
              <w:tc>
                <w:tcPr>
                  <w:tcW w:w="732" w:type="dxa"/>
                  <w:vAlign w:val="center"/>
                </w:tcPr>
                <w:p w:rsidR="00715607" w:rsidRDefault="00243479">
                  <w:pPr>
                    <w:pStyle w:val="TableParagraph"/>
                    <w:rPr>
                      <w:rFonts w:ascii="Times New Roman" w:eastAsiaTheme="minorEastAsia" w:hAnsi="Times New Roman" w:cs="Times New Roman"/>
                    </w:rPr>
                  </w:pPr>
                  <w:r>
                    <w:rPr>
                      <w:rFonts w:ascii="Times New Roman" w:eastAsiaTheme="minorEastAsia" w:hAnsi="Times New Roman" w:cs="Times New Roman" w:hint="eastAsia"/>
                    </w:rPr>
                    <w:t>半年</w:t>
                  </w:r>
                </w:p>
              </w:tc>
            </w:tr>
            <w:tr w:rsidR="000B4D72" w:rsidTr="000B4D72">
              <w:trPr>
                <w:jc w:val="center"/>
              </w:trPr>
              <w:tc>
                <w:tcPr>
                  <w:tcW w:w="804" w:type="dxa"/>
                  <w:vMerge/>
                  <w:vAlign w:val="center"/>
                </w:tcPr>
                <w:p w:rsidR="000B4D72" w:rsidRDefault="000B4D72">
                  <w:pPr>
                    <w:jc w:val="center"/>
                    <w:rPr>
                      <w:rFonts w:cs="Times New Roman"/>
                      <w:bCs/>
                      <w:szCs w:val="21"/>
                    </w:rPr>
                  </w:pPr>
                </w:p>
              </w:tc>
              <w:tc>
                <w:tcPr>
                  <w:tcW w:w="795" w:type="dxa"/>
                  <w:vAlign w:val="center"/>
                </w:tcPr>
                <w:p w:rsidR="000B4D72" w:rsidRDefault="000B4D72" w:rsidP="00E63390">
                  <w:pPr>
                    <w:jc w:val="center"/>
                  </w:pPr>
                  <w:r w:rsidRPr="000B4D72">
                    <w:rPr>
                      <w:rFonts w:hint="eastAsia"/>
                    </w:rPr>
                    <w:t>废</w:t>
                  </w:r>
                  <w:r w:rsidRPr="000B4D72">
                    <w:rPr>
                      <w:rFonts w:hint="eastAsia"/>
                    </w:rPr>
                    <w:t>UV</w:t>
                  </w:r>
                  <w:r w:rsidRPr="000B4D72">
                    <w:rPr>
                      <w:rFonts w:hint="eastAsia"/>
                    </w:rPr>
                    <w:t>灯管</w:t>
                  </w:r>
                </w:p>
              </w:tc>
              <w:tc>
                <w:tcPr>
                  <w:tcW w:w="989" w:type="dxa"/>
                  <w:vAlign w:val="center"/>
                </w:tcPr>
                <w:p w:rsidR="000B4D72" w:rsidRDefault="000B4D72" w:rsidP="00E63390">
                  <w:pPr>
                    <w:jc w:val="center"/>
                  </w:pPr>
                  <w:r>
                    <w:t>HW</w:t>
                  </w:r>
                  <w:r>
                    <w:rPr>
                      <w:rFonts w:hint="eastAsia"/>
                    </w:rPr>
                    <w:t>29</w:t>
                  </w:r>
                </w:p>
              </w:tc>
              <w:tc>
                <w:tcPr>
                  <w:tcW w:w="1196" w:type="dxa"/>
                  <w:vAlign w:val="center"/>
                </w:tcPr>
                <w:p w:rsidR="000B4D72" w:rsidRDefault="000B4D72" w:rsidP="00E63390">
                  <w:pPr>
                    <w:jc w:val="center"/>
                  </w:pPr>
                  <w:r w:rsidRPr="000B4D72">
                    <w:t>900-023-29</w:t>
                  </w:r>
                </w:p>
              </w:tc>
              <w:tc>
                <w:tcPr>
                  <w:tcW w:w="1135" w:type="dxa"/>
                  <w:vMerge/>
                  <w:vAlign w:val="center"/>
                </w:tcPr>
                <w:p w:rsidR="000B4D72" w:rsidRDefault="000B4D72">
                  <w:pPr>
                    <w:jc w:val="center"/>
                    <w:rPr>
                      <w:rFonts w:cs="Times New Roman"/>
                      <w:bCs/>
                      <w:szCs w:val="21"/>
                    </w:rPr>
                  </w:pPr>
                </w:p>
              </w:tc>
              <w:tc>
                <w:tcPr>
                  <w:tcW w:w="782" w:type="dxa"/>
                  <w:vMerge/>
                  <w:vAlign w:val="center"/>
                </w:tcPr>
                <w:p w:rsidR="000B4D72" w:rsidRDefault="000B4D72">
                  <w:pPr>
                    <w:jc w:val="center"/>
                    <w:rPr>
                      <w:rFonts w:cs="Times New Roman"/>
                      <w:bCs/>
                      <w:szCs w:val="21"/>
                      <w:vertAlign w:val="superscript"/>
                    </w:rPr>
                  </w:pPr>
                </w:p>
              </w:tc>
              <w:tc>
                <w:tcPr>
                  <w:tcW w:w="901" w:type="dxa"/>
                  <w:vAlign w:val="center"/>
                </w:tcPr>
                <w:p w:rsidR="000B4D72" w:rsidRDefault="000B4D72" w:rsidP="00E63390">
                  <w:pPr>
                    <w:pStyle w:val="TableParagraph"/>
                    <w:jc w:val="center"/>
                    <w:rPr>
                      <w:rFonts w:ascii="Times New Roman" w:eastAsiaTheme="minorEastAsia" w:hAnsi="Times New Roman" w:cs="Times New Roman"/>
                    </w:rPr>
                  </w:pPr>
                  <w:r>
                    <w:rPr>
                      <w:rFonts w:ascii="Times New Roman" w:eastAsiaTheme="minorEastAsia" w:hAnsi="Times New Roman" w:cs="Times New Roman"/>
                    </w:rPr>
                    <w:t>桶装</w:t>
                  </w:r>
                </w:p>
              </w:tc>
              <w:tc>
                <w:tcPr>
                  <w:tcW w:w="661" w:type="dxa"/>
                  <w:vAlign w:val="center"/>
                </w:tcPr>
                <w:p w:rsidR="000B4D72" w:rsidRDefault="000B4D72" w:rsidP="00E63390">
                  <w:pPr>
                    <w:pStyle w:val="TableParagraph"/>
                    <w:adjustRightInd w:val="0"/>
                    <w:snapToGrid w:val="0"/>
                    <w:jc w:val="center"/>
                    <w:rPr>
                      <w:rFonts w:ascii="Times New Roman" w:hAnsi="Times New Roman" w:cs="Times New Roman"/>
                      <w:bCs/>
                      <w:sz w:val="21"/>
                      <w:szCs w:val="21"/>
                    </w:rPr>
                  </w:pPr>
                  <w:r>
                    <w:rPr>
                      <w:rFonts w:ascii="Times New Roman" w:hAnsi="Times New Roman" w:cs="Times New Roman"/>
                      <w:bCs/>
                      <w:szCs w:val="21"/>
                    </w:rPr>
                    <w:t>1t</w:t>
                  </w:r>
                </w:p>
              </w:tc>
              <w:tc>
                <w:tcPr>
                  <w:tcW w:w="732" w:type="dxa"/>
                  <w:vAlign w:val="center"/>
                </w:tcPr>
                <w:p w:rsidR="000B4D72" w:rsidRDefault="000B4D72" w:rsidP="00E63390">
                  <w:pPr>
                    <w:pStyle w:val="TableParagraph"/>
                    <w:rPr>
                      <w:rFonts w:ascii="Times New Roman" w:eastAsiaTheme="minorEastAsia" w:hAnsi="Times New Roman" w:cs="Times New Roman"/>
                    </w:rPr>
                  </w:pPr>
                  <w:r>
                    <w:rPr>
                      <w:rFonts w:ascii="Times New Roman" w:eastAsiaTheme="minorEastAsia" w:hAnsi="Times New Roman" w:cs="Times New Roman" w:hint="eastAsia"/>
                    </w:rPr>
                    <w:t>半年</w:t>
                  </w:r>
                </w:p>
              </w:tc>
            </w:tr>
            <w:tr w:rsidR="000B4D72" w:rsidTr="000B4D72">
              <w:trPr>
                <w:jc w:val="center"/>
              </w:trPr>
              <w:tc>
                <w:tcPr>
                  <w:tcW w:w="804" w:type="dxa"/>
                  <w:vMerge/>
                  <w:vAlign w:val="center"/>
                </w:tcPr>
                <w:p w:rsidR="000B4D72" w:rsidRDefault="000B4D72">
                  <w:pPr>
                    <w:jc w:val="center"/>
                    <w:rPr>
                      <w:rFonts w:cs="Times New Roman"/>
                      <w:bCs/>
                      <w:szCs w:val="21"/>
                    </w:rPr>
                  </w:pPr>
                </w:p>
              </w:tc>
              <w:tc>
                <w:tcPr>
                  <w:tcW w:w="795" w:type="dxa"/>
                  <w:vAlign w:val="center"/>
                </w:tcPr>
                <w:p w:rsidR="000B4D72" w:rsidRDefault="000B4D72">
                  <w:pPr>
                    <w:jc w:val="center"/>
                    <w:rPr>
                      <w:rFonts w:cs="Times New Roman"/>
                    </w:rPr>
                  </w:pPr>
                  <w:r>
                    <w:rPr>
                      <w:rFonts w:cs="Times New Roman"/>
                    </w:rPr>
                    <w:t>废油漆桶、废稀释剂桶等</w:t>
                  </w:r>
                </w:p>
              </w:tc>
              <w:tc>
                <w:tcPr>
                  <w:tcW w:w="989" w:type="dxa"/>
                  <w:vAlign w:val="center"/>
                </w:tcPr>
                <w:p w:rsidR="000B4D72" w:rsidRDefault="000B4D72">
                  <w:pPr>
                    <w:jc w:val="center"/>
                    <w:rPr>
                      <w:rFonts w:cs="Times New Roman"/>
                    </w:rPr>
                  </w:pPr>
                  <w:r>
                    <w:rPr>
                      <w:rFonts w:cs="Times New Roman"/>
                    </w:rPr>
                    <w:t>HW49</w:t>
                  </w:r>
                </w:p>
              </w:tc>
              <w:tc>
                <w:tcPr>
                  <w:tcW w:w="1196" w:type="dxa"/>
                  <w:vAlign w:val="center"/>
                </w:tcPr>
                <w:p w:rsidR="000B4D72" w:rsidRDefault="000B4D72">
                  <w:pPr>
                    <w:jc w:val="center"/>
                    <w:rPr>
                      <w:rFonts w:cs="Times New Roman"/>
                    </w:rPr>
                  </w:pPr>
                  <w:r>
                    <w:rPr>
                      <w:rFonts w:cs="Times New Roman"/>
                    </w:rPr>
                    <w:t>900-041-49</w:t>
                  </w:r>
                </w:p>
              </w:tc>
              <w:tc>
                <w:tcPr>
                  <w:tcW w:w="1135" w:type="dxa"/>
                  <w:vMerge/>
                  <w:vAlign w:val="center"/>
                </w:tcPr>
                <w:p w:rsidR="000B4D72" w:rsidRDefault="000B4D72">
                  <w:pPr>
                    <w:jc w:val="center"/>
                    <w:rPr>
                      <w:rFonts w:cs="Times New Roman"/>
                      <w:bCs/>
                      <w:szCs w:val="21"/>
                    </w:rPr>
                  </w:pPr>
                </w:p>
              </w:tc>
              <w:tc>
                <w:tcPr>
                  <w:tcW w:w="782" w:type="dxa"/>
                  <w:vMerge/>
                  <w:vAlign w:val="center"/>
                </w:tcPr>
                <w:p w:rsidR="000B4D72" w:rsidRDefault="000B4D72">
                  <w:pPr>
                    <w:jc w:val="center"/>
                    <w:rPr>
                      <w:rFonts w:cs="Times New Roman"/>
                      <w:bCs/>
                      <w:szCs w:val="21"/>
                      <w:vertAlign w:val="superscript"/>
                    </w:rPr>
                  </w:pPr>
                </w:p>
              </w:tc>
              <w:tc>
                <w:tcPr>
                  <w:tcW w:w="901" w:type="dxa"/>
                  <w:vAlign w:val="center"/>
                </w:tcPr>
                <w:p w:rsidR="000B4D72" w:rsidRDefault="000B4D72">
                  <w:pPr>
                    <w:pStyle w:val="TableParagraph"/>
                    <w:jc w:val="center"/>
                    <w:rPr>
                      <w:rFonts w:ascii="Times New Roman" w:eastAsiaTheme="minorEastAsia" w:hAnsi="Times New Roman" w:cs="Times New Roman"/>
                    </w:rPr>
                  </w:pPr>
                  <w:r>
                    <w:rPr>
                      <w:rFonts w:ascii="Times New Roman" w:eastAsiaTheme="minorEastAsia" w:hAnsi="Times New Roman" w:cs="Times New Roman"/>
                    </w:rPr>
                    <w:t>桶装</w:t>
                  </w:r>
                </w:p>
              </w:tc>
              <w:tc>
                <w:tcPr>
                  <w:tcW w:w="661" w:type="dxa"/>
                  <w:vAlign w:val="center"/>
                </w:tcPr>
                <w:p w:rsidR="000B4D72" w:rsidRDefault="000B4D72">
                  <w:pPr>
                    <w:pStyle w:val="TableParagraph"/>
                    <w:adjustRightInd w:val="0"/>
                    <w:snapToGrid w:val="0"/>
                    <w:jc w:val="center"/>
                    <w:rPr>
                      <w:rFonts w:ascii="Times New Roman" w:hAnsi="Times New Roman" w:cs="Times New Roman"/>
                      <w:bCs/>
                      <w:sz w:val="21"/>
                      <w:szCs w:val="21"/>
                    </w:rPr>
                  </w:pPr>
                  <w:r>
                    <w:rPr>
                      <w:rFonts w:ascii="Times New Roman" w:hAnsi="Times New Roman" w:cs="Times New Roman"/>
                      <w:bCs/>
                      <w:szCs w:val="21"/>
                    </w:rPr>
                    <w:t>1t</w:t>
                  </w:r>
                </w:p>
              </w:tc>
              <w:tc>
                <w:tcPr>
                  <w:tcW w:w="732" w:type="dxa"/>
                  <w:vAlign w:val="center"/>
                </w:tcPr>
                <w:p w:rsidR="000B4D72" w:rsidRDefault="000B4D72">
                  <w:pPr>
                    <w:pStyle w:val="TableParagraph"/>
                    <w:rPr>
                      <w:rFonts w:ascii="Times New Roman" w:eastAsiaTheme="minorEastAsia" w:hAnsi="Times New Roman" w:cs="Times New Roman"/>
                    </w:rPr>
                  </w:pPr>
                  <w:r>
                    <w:rPr>
                      <w:rFonts w:ascii="Times New Roman" w:eastAsiaTheme="minorEastAsia" w:hAnsi="Times New Roman" w:cs="Times New Roman" w:hint="eastAsia"/>
                    </w:rPr>
                    <w:t>半年</w:t>
                  </w:r>
                </w:p>
              </w:tc>
            </w:tr>
            <w:tr w:rsidR="000B4D72" w:rsidTr="000B4D72">
              <w:trPr>
                <w:trHeight w:val="455"/>
                <w:jc w:val="center"/>
              </w:trPr>
              <w:tc>
                <w:tcPr>
                  <w:tcW w:w="804" w:type="dxa"/>
                  <w:vMerge/>
                  <w:vAlign w:val="center"/>
                </w:tcPr>
                <w:p w:rsidR="000B4D72" w:rsidRDefault="000B4D72">
                  <w:pPr>
                    <w:jc w:val="center"/>
                    <w:rPr>
                      <w:rFonts w:cs="Times New Roman"/>
                      <w:bCs/>
                      <w:szCs w:val="21"/>
                    </w:rPr>
                  </w:pPr>
                </w:p>
              </w:tc>
              <w:tc>
                <w:tcPr>
                  <w:tcW w:w="795" w:type="dxa"/>
                  <w:vAlign w:val="center"/>
                </w:tcPr>
                <w:p w:rsidR="000B4D72" w:rsidRDefault="000B4D72">
                  <w:pPr>
                    <w:jc w:val="center"/>
                    <w:rPr>
                      <w:rFonts w:cs="Times New Roman"/>
                    </w:rPr>
                  </w:pPr>
                  <w:r>
                    <w:rPr>
                      <w:rFonts w:cs="Times New Roman"/>
                    </w:rPr>
                    <w:t>废机油</w:t>
                  </w:r>
                </w:p>
              </w:tc>
              <w:tc>
                <w:tcPr>
                  <w:tcW w:w="989" w:type="dxa"/>
                  <w:vAlign w:val="center"/>
                </w:tcPr>
                <w:p w:rsidR="000B4D72" w:rsidRDefault="000B4D72">
                  <w:pPr>
                    <w:jc w:val="center"/>
                    <w:rPr>
                      <w:rFonts w:cs="Times New Roman"/>
                    </w:rPr>
                  </w:pPr>
                  <w:r>
                    <w:rPr>
                      <w:rFonts w:cs="Times New Roman"/>
                    </w:rPr>
                    <w:t>HW08</w:t>
                  </w:r>
                </w:p>
              </w:tc>
              <w:tc>
                <w:tcPr>
                  <w:tcW w:w="1196" w:type="dxa"/>
                  <w:vAlign w:val="center"/>
                </w:tcPr>
                <w:p w:rsidR="000B4D72" w:rsidRDefault="000B4D72">
                  <w:pPr>
                    <w:jc w:val="center"/>
                    <w:rPr>
                      <w:rFonts w:cs="Times New Roman"/>
                    </w:rPr>
                  </w:pPr>
                  <w:r>
                    <w:rPr>
                      <w:rFonts w:cs="Times New Roman"/>
                    </w:rPr>
                    <w:t>900-249-08</w:t>
                  </w:r>
                </w:p>
              </w:tc>
              <w:tc>
                <w:tcPr>
                  <w:tcW w:w="1135" w:type="dxa"/>
                  <w:vMerge/>
                  <w:vAlign w:val="center"/>
                </w:tcPr>
                <w:p w:rsidR="000B4D72" w:rsidRDefault="000B4D72">
                  <w:pPr>
                    <w:jc w:val="center"/>
                    <w:rPr>
                      <w:rFonts w:cs="Times New Roman"/>
                      <w:bCs/>
                      <w:szCs w:val="21"/>
                    </w:rPr>
                  </w:pPr>
                </w:p>
              </w:tc>
              <w:tc>
                <w:tcPr>
                  <w:tcW w:w="782" w:type="dxa"/>
                  <w:vMerge/>
                  <w:vAlign w:val="center"/>
                </w:tcPr>
                <w:p w:rsidR="000B4D72" w:rsidRDefault="000B4D72">
                  <w:pPr>
                    <w:jc w:val="center"/>
                    <w:rPr>
                      <w:rFonts w:cs="Times New Roman"/>
                      <w:bCs/>
                      <w:szCs w:val="21"/>
                      <w:vertAlign w:val="superscript"/>
                    </w:rPr>
                  </w:pPr>
                </w:p>
              </w:tc>
              <w:tc>
                <w:tcPr>
                  <w:tcW w:w="901" w:type="dxa"/>
                  <w:vAlign w:val="center"/>
                </w:tcPr>
                <w:p w:rsidR="000B4D72" w:rsidRDefault="000B4D72">
                  <w:pPr>
                    <w:pStyle w:val="TableParagraph"/>
                    <w:jc w:val="center"/>
                    <w:rPr>
                      <w:rFonts w:ascii="Times New Roman" w:eastAsiaTheme="minorEastAsia" w:hAnsi="Times New Roman" w:cs="Times New Roman"/>
                    </w:rPr>
                  </w:pPr>
                  <w:r>
                    <w:rPr>
                      <w:rFonts w:ascii="Times New Roman" w:eastAsiaTheme="minorEastAsia" w:hAnsi="Times New Roman" w:cs="Times New Roman"/>
                    </w:rPr>
                    <w:t>桶装</w:t>
                  </w:r>
                </w:p>
              </w:tc>
              <w:tc>
                <w:tcPr>
                  <w:tcW w:w="661" w:type="dxa"/>
                  <w:vAlign w:val="center"/>
                </w:tcPr>
                <w:p w:rsidR="000B4D72" w:rsidRDefault="000B4D72">
                  <w:pPr>
                    <w:pStyle w:val="TableParagraph"/>
                    <w:adjustRightInd w:val="0"/>
                    <w:snapToGrid w:val="0"/>
                    <w:jc w:val="center"/>
                    <w:rPr>
                      <w:rFonts w:ascii="Times New Roman" w:hAnsi="Times New Roman" w:cs="Times New Roman"/>
                      <w:bCs/>
                      <w:sz w:val="21"/>
                      <w:szCs w:val="21"/>
                    </w:rPr>
                  </w:pPr>
                  <w:r>
                    <w:rPr>
                      <w:rFonts w:ascii="Times New Roman" w:hAnsi="Times New Roman" w:cs="Times New Roman"/>
                      <w:bCs/>
                      <w:szCs w:val="21"/>
                    </w:rPr>
                    <w:t>1t</w:t>
                  </w:r>
                </w:p>
              </w:tc>
              <w:tc>
                <w:tcPr>
                  <w:tcW w:w="732" w:type="dxa"/>
                  <w:vAlign w:val="center"/>
                </w:tcPr>
                <w:p w:rsidR="000B4D72" w:rsidRDefault="000B4D72">
                  <w:pPr>
                    <w:pStyle w:val="TableParagraph"/>
                    <w:rPr>
                      <w:rFonts w:ascii="Times New Roman" w:eastAsiaTheme="minorEastAsia" w:hAnsi="Times New Roman" w:cs="Times New Roman"/>
                    </w:rPr>
                  </w:pPr>
                  <w:r>
                    <w:rPr>
                      <w:rFonts w:ascii="Times New Roman" w:eastAsiaTheme="minorEastAsia" w:hAnsi="Times New Roman" w:cs="Times New Roman" w:hint="eastAsia"/>
                    </w:rPr>
                    <w:t>半年</w:t>
                  </w:r>
                </w:p>
              </w:tc>
            </w:tr>
          </w:tbl>
          <w:p w:rsidR="00715607" w:rsidRDefault="00243479">
            <w:pPr>
              <w:spacing w:line="360" w:lineRule="auto"/>
              <w:ind w:firstLineChars="200" w:firstLine="420"/>
            </w:pPr>
            <w:r>
              <w:rPr>
                <w:rFonts w:hint="eastAsia"/>
              </w:rPr>
              <w:t>危废暂存应满足《危险废物贮存污染控制标准》（</w:t>
            </w:r>
            <w:r>
              <w:t>GB18597-2001</w:t>
            </w:r>
            <w:r>
              <w:rPr>
                <w:rFonts w:hint="eastAsia"/>
              </w:rPr>
              <w:t>）有关规定及修改单要求：</w:t>
            </w:r>
          </w:p>
          <w:p w:rsidR="00715607" w:rsidRDefault="00243479">
            <w:pPr>
              <w:spacing w:line="360" w:lineRule="auto"/>
              <w:ind w:firstLineChars="200" w:firstLine="420"/>
            </w:pPr>
            <w:r>
              <w:rPr>
                <w:rFonts w:hint="eastAsia"/>
              </w:rPr>
              <w:t>①按</w:t>
            </w:r>
            <w:r>
              <w:t xml:space="preserve"> GB15562.2-1995</w:t>
            </w:r>
            <w:r>
              <w:rPr>
                <w:rFonts w:hint="eastAsia"/>
              </w:rPr>
              <w:t>《环境保护图形标志</w:t>
            </w:r>
            <w:r>
              <w:t>-</w:t>
            </w:r>
            <w:r>
              <w:rPr>
                <w:rFonts w:hint="eastAsia"/>
              </w:rPr>
              <w:t>固体废物贮存（处置）场》的规定，</w:t>
            </w:r>
            <w:r>
              <w:t xml:space="preserve"> </w:t>
            </w:r>
            <w:r>
              <w:rPr>
                <w:rFonts w:hint="eastAsia"/>
              </w:rPr>
              <w:t>在收集场所醒目的地方设置危险废物警告标识。</w:t>
            </w:r>
          </w:p>
          <w:p w:rsidR="00715607" w:rsidRDefault="00243479">
            <w:pPr>
              <w:spacing w:line="360" w:lineRule="auto"/>
              <w:ind w:firstLineChars="200" w:firstLine="420"/>
            </w:pPr>
            <w:r>
              <w:rPr>
                <w:rFonts w:hint="eastAsia"/>
              </w:rPr>
              <w:t>②必须有耐腐蚀的硬化地面和基础防渗层，地面无裂隙；设施底部必须高于地下水最高水位。</w:t>
            </w:r>
          </w:p>
          <w:p w:rsidR="00715607" w:rsidRDefault="00243479">
            <w:pPr>
              <w:spacing w:line="360" w:lineRule="auto"/>
              <w:ind w:firstLineChars="200" w:firstLine="420"/>
            </w:pPr>
            <w:r>
              <w:rPr>
                <w:rFonts w:hint="eastAsia"/>
              </w:rPr>
              <w:t>③要求必要的防风、防雨、防晒措施，避免高温、阳光直射、远离火源。</w:t>
            </w:r>
          </w:p>
          <w:p w:rsidR="00715607" w:rsidRDefault="00243479">
            <w:pPr>
              <w:spacing w:line="360" w:lineRule="auto"/>
              <w:ind w:firstLineChars="200" w:firstLine="420"/>
            </w:pPr>
            <w:r>
              <w:rPr>
                <w:rFonts w:hint="eastAsia"/>
              </w:rPr>
              <w:t>④要有隔离设施或其它防护栅栏。</w:t>
            </w:r>
          </w:p>
          <w:p w:rsidR="00715607" w:rsidRDefault="00243479">
            <w:pPr>
              <w:spacing w:line="360" w:lineRule="auto"/>
              <w:ind w:firstLineChars="200" w:firstLine="420"/>
            </w:pPr>
            <w:r>
              <w:rPr>
                <w:rFonts w:hint="eastAsia"/>
              </w:rPr>
              <w:t>⑤应配备通讯设备、照明设施、安全防护服装及共聚，并设有报警装置和应急防护设施。</w:t>
            </w:r>
          </w:p>
          <w:p w:rsidR="00715607" w:rsidRDefault="00243479">
            <w:pPr>
              <w:spacing w:line="360" w:lineRule="auto"/>
              <w:ind w:firstLineChars="200" w:firstLine="420"/>
            </w:pPr>
            <w:r>
              <w:rPr>
                <w:rFonts w:hint="eastAsia"/>
              </w:rPr>
              <w:t>⑥危废暂存场所应满足防风、防雨、防晒的要求，危废暂存间地面应采用耐腐蚀混凝土硬化地面，地面基础必须防渗，防渗层为至少</w:t>
            </w:r>
            <w:r>
              <w:t xml:space="preserve"> 1m </w:t>
            </w:r>
            <w:r>
              <w:rPr>
                <w:rFonts w:hint="eastAsia"/>
              </w:rPr>
              <w:t>厚粘土层（渗透系数</w:t>
            </w:r>
            <w:r>
              <w:t>≤10-7cm/s</w:t>
            </w:r>
            <w:r>
              <w:rPr>
                <w:rFonts w:hint="eastAsia"/>
              </w:rPr>
              <w:t>），或</w:t>
            </w:r>
            <w:r>
              <w:t xml:space="preserve"> 2mm </w:t>
            </w:r>
            <w:r>
              <w:rPr>
                <w:rFonts w:hint="eastAsia"/>
              </w:rPr>
              <w:t>厚高密度聚乙烯，或至少</w:t>
            </w:r>
            <w:r>
              <w:t xml:space="preserve"> 2mm </w:t>
            </w:r>
            <w:r>
              <w:rPr>
                <w:rFonts w:hint="eastAsia"/>
              </w:rPr>
              <w:t>厚的其它人工材料，渗透系数</w:t>
            </w:r>
            <w:r>
              <w:t>≤10-10cm/s</w:t>
            </w:r>
            <w:r>
              <w:rPr>
                <w:rFonts w:hint="eastAsia"/>
              </w:rPr>
              <w:t>。危废暂存间材质与危废相容（不互相反应）。危废暂存间设置危险废物警示牌及危险废物相关管理制度，危废暂存间加门锁防护，严格管理。</w:t>
            </w:r>
          </w:p>
          <w:p w:rsidR="00715607" w:rsidRDefault="00243479">
            <w:pPr>
              <w:spacing w:line="360" w:lineRule="auto"/>
              <w:ind w:firstLineChars="200" w:firstLine="420"/>
            </w:pPr>
            <w:r>
              <w:rPr>
                <w:rFonts w:hint="eastAsia"/>
              </w:rPr>
              <w:t>⑦营运期企业应保证固体废物贮存间标志牌清晰、完整。当发现形象损坏、颜色污染或有变化、退色等不符合</w:t>
            </w:r>
            <w:r>
              <w:t xml:space="preserve">GB15562.2-1995 </w:t>
            </w:r>
            <w:r>
              <w:rPr>
                <w:rFonts w:hint="eastAsia"/>
              </w:rPr>
              <w:t>要求的，应及时修复或更换，检查时间至少每年一次。</w:t>
            </w:r>
          </w:p>
          <w:p w:rsidR="00715607" w:rsidRDefault="00243479">
            <w:pPr>
              <w:spacing w:line="360" w:lineRule="auto"/>
              <w:ind w:firstLineChars="200" w:firstLine="420"/>
            </w:pPr>
            <w:r>
              <w:t>3</w:t>
            </w:r>
            <w:r>
              <w:rPr>
                <w:rFonts w:hint="eastAsia"/>
              </w:rPr>
              <w:t>、危险废物的运输要求</w:t>
            </w:r>
          </w:p>
          <w:p w:rsidR="00715607" w:rsidRDefault="00243479">
            <w:pPr>
              <w:spacing w:line="360" w:lineRule="auto"/>
              <w:ind w:firstLineChars="200" w:firstLine="420"/>
            </w:pPr>
            <w:r>
              <w:rPr>
                <w:rFonts w:hint="eastAsia"/>
              </w:rPr>
              <w:t>危险废物的运输应采取危险废物转移</w:t>
            </w:r>
            <w:r>
              <w:t>“</w:t>
            </w:r>
            <w:r>
              <w:rPr>
                <w:rFonts w:hint="eastAsia"/>
              </w:rPr>
              <w:t>五联单</w:t>
            </w:r>
            <w:r>
              <w:t>”</w:t>
            </w:r>
            <w:r>
              <w:rPr>
                <w:rFonts w:hint="eastAsia"/>
              </w:rPr>
              <w:t>制度，保证运输安全，防止非法转移和非法处置，保证危险废物的安全监控，防止危险废物污染事故发生。</w:t>
            </w:r>
            <w:r>
              <w:t>“</w:t>
            </w:r>
            <w:r>
              <w:rPr>
                <w:rFonts w:hint="eastAsia"/>
              </w:rPr>
              <w:t>五联单</w:t>
            </w:r>
            <w:r>
              <w:t xml:space="preserve">” </w:t>
            </w:r>
            <w:r>
              <w:rPr>
                <w:rFonts w:hint="eastAsia"/>
              </w:rPr>
              <w:t>中第一联由废物产生者送交环保部门，第二联由废物产生者保管，第三联由处置场工作人员送交环保局，第四联由处置场工作人员保存，第五联由废物运输者保存。</w:t>
            </w:r>
          </w:p>
          <w:p w:rsidR="00715607" w:rsidRDefault="00243479">
            <w:pPr>
              <w:spacing w:line="360" w:lineRule="auto"/>
              <w:ind w:firstLineChars="200" w:firstLine="420"/>
            </w:pPr>
            <w:r>
              <w:rPr>
                <w:rFonts w:hint="eastAsia"/>
              </w:rPr>
              <w:t>经以上措施处理后，项目产生的危险废物处置满足《危险废物贮存污染控制标准》（</w:t>
            </w:r>
            <w:r>
              <w:t>GB18597-2001</w:t>
            </w:r>
            <w:r>
              <w:rPr>
                <w:rFonts w:hint="eastAsia"/>
              </w:rPr>
              <w:t>）及其修改单要求，不会对周围环境产生不利影响。</w:t>
            </w:r>
          </w:p>
          <w:p w:rsidR="00715607" w:rsidRDefault="00243479">
            <w:pPr>
              <w:spacing w:line="360" w:lineRule="auto"/>
              <w:ind w:firstLineChars="200" w:firstLine="420"/>
            </w:pPr>
            <w:r>
              <w:rPr>
                <w:rFonts w:hint="eastAsia"/>
              </w:rPr>
              <w:t>综上所述，本项目固体废物均做到了合理处置，能避免危险废物直接排入外界环境，对地表水、地下水、土壤、环境空气不会造成较大影响，措施可行。</w:t>
            </w:r>
          </w:p>
          <w:p w:rsidR="00715607" w:rsidRDefault="00715607"/>
          <w:p w:rsidR="00715607" w:rsidRDefault="00243479">
            <w:pPr>
              <w:spacing w:line="360" w:lineRule="auto"/>
            </w:pPr>
            <w:r>
              <w:rPr>
                <w:rFonts w:hint="eastAsia"/>
              </w:rPr>
              <w:t>5</w:t>
            </w:r>
            <w:r>
              <w:rPr>
                <w:rFonts w:hint="eastAsia"/>
              </w:rPr>
              <w:t>、地下水</w:t>
            </w:r>
          </w:p>
          <w:p w:rsidR="00715607" w:rsidRDefault="00243479">
            <w:pPr>
              <w:spacing w:line="360" w:lineRule="auto"/>
              <w:ind w:firstLineChars="200" w:firstLine="420"/>
            </w:pPr>
            <w:r>
              <w:rPr>
                <w:rFonts w:hint="eastAsia"/>
              </w:rPr>
              <w:lastRenderedPageBreak/>
              <w:t>根据《环境影响评价技术导则</w:t>
            </w:r>
            <w:r>
              <w:rPr>
                <w:rFonts w:hint="eastAsia"/>
              </w:rPr>
              <w:t xml:space="preserve"> </w:t>
            </w:r>
            <w:r>
              <w:rPr>
                <w:rFonts w:hint="eastAsia"/>
              </w:rPr>
              <w:t>地下水环境》（</w:t>
            </w:r>
            <w:r>
              <w:rPr>
                <w:rFonts w:hint="eastAsia"/>
              </w:rPr>
              <w:t>HJ610-2016</w:t>
            </w:r>
            <w:r>
              <w:rPr>
                <w:rFonts w:hint="eastAsia"/>
              </w:rPr>
              <w:t>），</w:t>
            </w:r>
            <w:r>
              <w:t>地下水环境评价工作等级的划分依据建设项目行业分类和地下水环境敏感程度分级进行判定，可划分为一、二、三级。根据附录</w:t>
            </w:r>
            <w:r>
              <w:t>A</w:t>
            </w:r>
            <w:r>
              <w:t>确定本项目</w:t>
            </w:r>
            <w:r>
              <w:rPr>
                <w:rFonts w:hint="eastAsia"/>
              </w:rPr>
              <w:t>（</w:t>
            </w:r>
            <w:r>
              <w:rPr>
                <w:rFonts w:hint="eastAsia"/>
              </w:rPr>
              <w:t>114</w:t>
            </w:r>
            <w:r>
              <w:rPr>
                <w:rFonts w:hint="eastAsia"/>
              </w:rPr>
              <w:t>、印刷；文教、体育、娱乐用品制造；磁材料制品）</w:t>
            </w:r>
            <w:r>
              <w:t>所属的地下水环境影响评价项目类别为</w:t>
            </w:r>
            <w:r>
              <w:t>Ⅳ</w:t>
            </w:r>
            <w:r>
              <w:t>，</w:t>
            </w:r>
            <w:r>
              <w:t>Ⅳ</w:t>
            </w:r>
            <w:r>
              <w:t>类建设项目不开展地下水环境影响评价。</w:t>
            </w:r>
          </w:p>
          <w:p w:rsidR="00715607" w:rsidRDefault="00243479">
            <w:pPr>
              <w:spacing w:line="360" w:lineRule="auto"/>
            </w:pPr>
            <w:r>
              <w:rPr>
                <w:rFonts w:hint="eastAsia"/>
              </w:rPr>
              <w:t>6</w:t>
            </w:r>
            <w:r>
              <w:rPr>
                <w:rFonts w:hint="eastAsia"/>
              </w:rPr>
              <w:t>、土壤</w:t>
            </w:r>
          </w:p>
          <w:p w:rsidR="00715607" w:rsidRDefault="00243479">
            <w:pPr>
              <w:spacing w:line="360" w:lineRule="auto"/>
              <w:ind w:firstLineChars="200" w:firstLine="420"/>
            </w:pPr>
            <w:r>
              <w:rPr>
                <w:rFonts w:hint="eastAsia"/>
              </w:rPr>
              <w:t>本项目喷漆车间及油漆仓库、危废暂存间等均采取防渗措施，防止污水或固废产生的淋溶水渗漏，项目运营期废水对土壤的基本不造成污染。</w:t>
            </w:r>
          </w:p>
          <w:p w:rsidR="00715607" w:rsidRDefault="00243479">
            <w:pPr>
              <w:spacing w:line="360" w:lineRule="auto"/>
              <w:ind w:firstLineChars="200" w:firstLine="420"/>
            </w:pPr>
            <w:r>
              <w:t>本项目产生的</w:t>
            </w:r>
            <w:r>
              <w:rPr>
                <w:rFonts w:hint="eastAsia"/>
              </w:rPr>
              <w:t>污染物</w:t>
            </w:r>
            <w:r>
              <w:t>不存在重金属等污染物</w:t>
            </w:r>
            <w:r>
              <w:rPr>
                <w:rFonts w:hint="eastAsia"/>
              </w:rPr>
              <w:t>，</w:t>
            </w:r>
            <w:r>
              <w:t>不涉及土壤持久性污染，易吸附降解。不会对土壤质量产生明显恶化影响，环境影响很小，在采取保护措施后影响可以接受。</w:t>
            </w:r>
          </w:p>
          <w:p w:rsidR="00715607" w:rsidRDefault="00243479">
            <w:pPr>
              <w:spacing w:line="360" w:lineRule="auto"/>
              <w:ind w:firstLineChars="200" w:firstLine="420"/>
            </w:pPr>
            <w:r>
              <w:t>因此，本评价认为，项目实施后对周边土壤的累积影响是可接受的。</w:t>
            </w:r>
          </w:p>
          <w:p w:rsidR="00715607" w:rsidRDefault="00243479">
            <w:pPr>
              <w:spacing w:line="360" w:lineRule="auto"/>
            </w:pPr>
            <w:r>
              <w:rPr>
                <w:rFonts w:hint="eastAsia"/>
              </w:rPr>
              <w:t>7</w:t>
            </w:r>
            <w:r>
              <w:rPr>
                <w:rFonts w:hint="eastAsia"/>
              </w:rPr>
              <w:t>、环境风险</w:t>
            </w:r>
          </w:p>
          <w:p w:rsidR="00715607" w:rsidRDefault="00243479">
            <w:pPr>
              <w:spacing w:line="360" w:lineRule="auto"/>
              <w:ind w:firstLineChars="200" w:firstLine="420"/>
            </w:pPr>
            <w:r>
              <w:rPr>
                <w:rFonts w:hint="eastAsia"/>
              </w:rPr>
              <w:t>根据《建设项目环境风险评价技术导则》（</w:t>
            </w:r>
            <w:r>
              <w:rPr>
                <w:rFonts w:hint="eastAsia"/>
              </w:rPr>
              <w:t>HJ 169-2018</w:t>
            </w:r>
            <w:r>
              <w:rPr>
                <w:rFonts w:hint="eastAsia"/>
              </w:rPr>
              <w:t>），建设项目环境风险评价工作等级划分为一级、二级、三级。根据建设项目涉及的物质及工艺系统危险性和所在地的环境敏感性确定环境风险潜势，再按照下表确定评价工作等级。</w:t>
            </w:r>
          </w:p>
          <w:p w:rsidR="00715607" w:rsidRDefault="00243479">
            <w:pPr>
              <w:spacing w:line="360" w:lineRule="auto"/>
              <w:ind w:firstLineChars="200" w:firstLine="420"/>
              <w:jc w:val="center"/>
            </w:pPr>
            <w:r>
              <w:rPr>
                <w:rFonts w:hint="eastAsia"/>
              </w:rPr>
              <w:t>表</w:t>
            </w:r>
            <w:r>
              <w:rPr>
                <w:rFonts w:hint="eastAsia"/>
              </w:rPr>
              <w:t>4-17</w:t>
            </w:r>
            <w:r>
              <w:t xml:space="preserve">   </w:t>
            </w:r>
            <w:r>
              <w:rPr>
                <w:rFonts w:hint="eastAsia"/>
              </w:rPr>
              <w:t>环境风险评价工作等级划分表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1945"/>
              <w:gridCol w:w="1832"/>
              <w:gridCol w:w="1323"/>
              <w:gridCol w:w="1667"/>
            </w:tblGrid>
            <w:tr w:rsidR="00715607">
              <w:trPr>
                <w:trHeight w:val="292"/>
                <w:jc w:val="center"/>
              </w:trPr>
              <w:tc>
                <w:tcPr>
                  <w:tcW w:w="1737" w:type="dxa"/>
                  <w:vAlign w:val="center"/>
                </w:tcPr>
                <w:p w:rsidR="00715607" w:rsidRDefault="00243479">
                  <w:pPr>
                    <w:jc w:val="center"/>
                    <w:rPr>
                      <w:b/>
                      <w:bCs/>
                    </w:rPr>
                  </w:pPr>
                  <w:r>
                    <w:rPr>
                      <w:rFonts w:hint="eastAsia"/>
                      <w:b/>
                      <w:bCs/>
                    </w:rPr>
                    <w:t>环境风险潜势</w:t>
                  </w:r>
                </w:p>
              </w:tc>
              <w:tc>
                <w:tcPr>
                  <w:tcW w:w="2006" w:type="dxa"/>
                  <w:vAlign w:val="center"/>
                </w:tcPr>
                <w:p w:rsidR="00715607" w:rsidRDefault="00243479">
                  <w:pPr>
                    <w:jc w:val="center"/>
                    <w:rPr>
                      <w:b/>
                      <w:bCs/>
                    </w:rPr>
                  </w:pPr>
                  <w:r>
                    <w:rPr>
                      <w:rFonts w:hint="eastAsia"/>
                      <w:b/>
                      <w:bCs/>
                    </w:rPr>
                    <w:t>Ⅳ、Ⅳ</w:t>
                  </w:r>
                  <w:r>
                    <w:rPr>
                      <w:rFonts w:hint="eastAsia"/>
                      <w:b/>
                      <w:bCs/>
                      <w:vertAlign w:val="superscript"/>
                    </w:rPr>
                    <w:t xml:space="preserve"> +</w:t>
                  </w:r>
                </w:p>
              </w:tc>
              <w:tc>
                <w:tcPr>
                  <w:tcW w:w="1898" w:type="dxa"/>
                  <w:vAlign w:val="center"/>
                </w:tcPr>
                <w:p w:rsidR="00715607" w:rsidRDefault="00243479">
                  <w:pPr>
                    <w:jc w:val="center"/>
                    <w:rPr>
                      <w:b/>
                      <w:bCs/>
                    </w:rPr>
                  </w:pPr>
                  <w:r>
                    <w:rPr>
                      <w:rFonts w:hint="eastAsia"/>
                      <w:b/>
                      <w:bCs/>
                    </w:rPr>
                    <w:t>Ⅲ</w:t>
                  </w:r>
                </w:p>
              </w:tc>
              <w:tc>
                <w:tcPr>
                  <w:tcW w:w="1365" w:type="dxa"/>
                  <w:vAlign w:val="center"/>
                </w:tcPr>
                <w:p w:rsidR="00715607" w:rsidRDefault="00243479">
                  <w:pPr>
                    <w:jc w:val="center"/>
                    <w:rPr>
                      <w:b/>
                      <w:bCs/>
                    </w:rPr>
                  </w:pPr>
                  <w:r>
                    <w:rPr>
                      <w:rFonts w:hint="eastAsia"/>
                      <w:b/>
                      <w:bCs/>
                    </w:rPr>
                    <w:t>Ⅱ</w:t>
                  </w:r>
                </w:p>
              </w:tc>
              <w:tc>
                <w:tcPr>
                  <w:tcW w:w="1725" w:type="dxa"/>
                  <w:vAlign w:val="center"/>
                </w:tcPr>
                <w:p w:rsidR="00715607" w:rsidRDefault="00243479">
                  <w:pPr>
                    <w:jc w:val="center"/>
                    <w:rPr>
                      <w:b/>
                      <w:bCs/>
                    </w:rPr>
                  </w:pPr>
                  <w:r>
                    <w:rPr>
                      <w:rFonts w:hint="eastAsia"/>
                      <w:b/>
                      <w:bCs/>
                    </w:rPr>
                    <w:t>Ⅰ</w:t>
                  </w:r>
                </w:p>
              </w:tc>
            </w:tr>
            <w:tr w:rsidR="00715607">
              <w:trPr>
                <w:trHeight w:val="337"/>
                <w:jc w:val="center"/>
              </w:trPr>
              <w:tc>
                <w:tcPr>
                  <w:tcW w:w="1737" w:type="dxa"/>
                  <w:vAlign w:val="center"/>
                </w:tcPr>
                <w:p w:rsidR="00715607" w:rsidRDefault="00243479">
                  <w:pPr>
                    <w:jc w:val="center"/>
                  </w:pPr>
                  <w:r>
                    <w:rPr>
                      <w:rFonts w:hint="eastAsia"/>
                    </w:rPr>
                    <w:t>评价工作等级</w:t>
                  </w:r>
                </w:p>
              </w:tc>
              <w:tc>
                <w:tcPr>
                  <w:tcW w:w="2006" w:type="dxa"/>
                  <w:vAlign w:val="center"/>
                </w:tcPr>
                <w:p w:rsidR="00715607" w:rsidRDefault="00243479">
                  <w:pPr>
                    <w:jc w:val="center"/>
                  </w:pPr>
                  <w:r>
                    <w:rPr>
                      <w:rFonts w:hint="eastAsia"/>
                    </w:rPr>
                    <w:t>一级</w:t>
                  </w:r>
                </w:p>
              </w:tc>
              <w:tc>
                <w:tcPr>
                  <w:tcW w:w="1898" w:type="dxa"/>
                  <w:vAlign w:val="center"/>
                </w:tcPr>
                <w:p w:rsidR="00715607" w:rsidRDefault="00243479">
                  <w:pPr>
                    <w:jc w:val="center"/>
                  </w:pPr>
                  <w:r>
                    <w:rPr>
                      <w:rFonts w:hint="eastAsia"/>
                    </w:rPr>
                    <w:t>二级</w:t>
                  </w:r>
                </w:p>
              </w:tc>
              <w:tc>
                <w:tcPr>
                  <w:tcW w:w="1365" w:type="dxa"/>
                  <w:vAlign w:val="center"/>
                </w:tcPr>
                <w:p w:rsidR="00715607" w:rsidRDefault="00243479">
                  <w:pPr>
                    <w:jc w:val="center"/>
                  </w:pPr>
                  <w:r>
                    <w:rPr>
                      <w:rFonts w:hint="eastAsia"/>
                    </w:rPr>
                    <w:t>三级</w:t>
                  </w:r>
                </w:p>
              </w:tc>
              <w:tc>
                <w:tcPr>
                  <w:tcW w:w="1725" w:type="dxa"/>
                  <w:vAlign w:val="center"/>
                </w:tcPr>
                <w:p w:rsidR="00715607" w:rsidRDefault="00243479">
                  <w:pPr>
                    <w:jc w:val="center"/>
                  </w:pPr>
                  <w:r>
                    <w:rPr>
                      <w:rFonts w:hint="eastAsia"/>
                    </w:rPr>
                    <w:t>简单分析</w:t>
                  </w:r>
                </w:p>
              </w:tc>
            </w:tr>
            <w:tr w:rsidR="00715607">
              <w:trPr>
                <w:trHeight w:val="90"/>
                <w:jc w:val="center"/>
              </w:trPr>
              <w:tc>
                <w:tcPr>
                  <w:tcW w:w="8731" w:type="dxa"/>
                  <w:gridSpan w:val="5"/>
                  <w:vAlign w:val="center"/>
                </w:tcPr>
                <w:p w:rsidR="00715607" w:rsidRDefault="00243479">
                  <w:pPr>
                    <w:jc w:val="center"/>
                  </w:pPr>
                  <w:r>
                    <w:rPr>
                      <w:rFonts w:hint="eastAsia"/>
                    </w:rPr>
                    <w:t>简单分析：是相对于详细评价工作内容而言，在描述危险物质、环境影响途径、环境危害后果、风险防范措施等方面给出定性的说明。见导则附录</w:t>
                  </w:r>
                  <w:r>
                    <w:rPr>
                      <w:rFonts w:hint="eastAsia"/>
                    </w:rPr>
                    <w:t xml:space="preserve"> A</w:t>
                  </w:r>
                  <w:r>
                    <w:rPr>
                      <w:rFonts w:hint="eastAsia"/>
                    </w:rPr>
                    <w:t>。</w:t>
                  </w:r>
                </w:p>
              </w:tc>
            </w:tr>
          </w:tbl>
          <w:p w:rsidR="00715607" w:rsidRDefault="00715607">
            <w:pPr>
              <w:spacing w:line="360" w:lineRule="auto"/>
              <w:ind w:firstLineChars="200" w:firstLine="420"/>
            </w:pPr>
          </w:p>
          <w:p w:rsidR="00715607" w:rsidRDefault="00243479">
            <w:pPr>
              <w:spacing w:line="360" w:lineRule="auto"/>
              <w:ind w:firstLineChars="200" w:firstLine="420"/>
            </w:pPr>
            <w:r>
              <w:t>本项目涉及使用的化学品为油</w:t>
            </w:r>
            <w:r>
              <w:rPr>
                <w:rFonts w:hint="eastAsia"/>
              </w:rPr>
              <w:t>漆</w:t>
            </w:r>
            <w:r>
              <w:t>、稀释剂</w:t>
            </w:r>
            <w:r>
              <w:rPr>
                <w:rFonts w:hint="eastAsia"/>
              </w:rPr>
              <w:t>、</w:t>
            </w:r>
            <w:r>
              <w:t>固化剂</w:t>
            </w:r>
            <w:r>
              <w:rPr>
                <w:rFonts w:hint="eastAsia"/>
              </w:rPr>
              <w:t>中的二甲苯等，</w:t>
            </w:r>
            <w:r>
              <w:t>属于易燃</w:t>
            </w:r>
            <w:r>
              <w:rPr>
                <w:rFonts w:hint="eastAsia"/>
              </w:rPr>
              <w:t>或者有毒</w:t>
            </w:r>
            <w:r>
              <w:t>危险物质，计算</w:t>
            </w:r>
            <w:r>
              <w:rPr>
                <w:rFonts w:hint="eastAsia"/>
              </w:rPr>
              <w:t>本项目</w:t>
            </w:r>
            <w:r>
              <w:t>所涉及的每种危险物质在厂界内的最大存在总量与其在附录</w:t>
            </w:r>
            <w:r>
              <w:t xml:space="preserve"> B </w:t>
            </w:r>
            <w:r>
              <w:t>中对应临界量的比值</w:t>
            </w:r>
            <w:r>
              <w:t>Q</w:t>
            </w:r>
            <w:r>
              <w:rPr>
                <w:rFonts w:hint="eastAsia"/>
              </w:rPr>
              <w:t>，</w:t>
            </w:r>
            <w:r>
              <w:t>经计算，项目</w:t>
            </w:r>
            <w:r>
              <w:t>Q</w:t>
            </w:r>
            <w:r>
              <w:t>值＜</w:t>
            </w:r>
            <w:r>
              <w:t>1</w:t>
            </w:r>
            <w:r>
              <w:t>，</w:t>
            </w:r>
            <w:r>
              <w:rPr>
                <w:rFonts w:hint="eastAsia"/>
              </w:rPr>
              <w:t>则</w:t>
            </w:r>
            <w:r>
              <w:t>项目环境风险潜势为</w:t>
            </w:r>
            <w:r>
              <w:t>Ⅰ</w:t>
            </w:r>
            <w:r>
              <w:rPr>
                <w:rFonts w:hint="eastAsia"/>
              </w:rPr>
              <w:t>。根据环境风险评价工作等级划分表，本项目的环境风险只需进行简单分析，无需设置</w:t>
            </w:r>
            <w:r>
              <w:t>评价范围。</w:t>
            </w:r>
          </w:p>
          <w:p w:rsidR="00715607" w:rsidRDefault="00243479">
            <w:pPr>
              <w:spacing w:line="360" w:lineRule="auto"/>
              <w:ind w:firstLineChars="200" w:firstLine="420"/>
            </w:pPr>
            <w:r>
              <w:t>环境风险评价的目的是分析和预测建设项目存在的潜在危险、有害因素，建设项目建设和运行期间可能发生的突发性事件和事故，引起有毒有害和易燃易爆等物质泄漏，所造成的人身安全与环境影响和损害程度，提出合理可行的防范、应急与减缓措施，以使建设项目事故率、损失和环境影响达到可接受水平。</w:t>
            </w:r>
          </w:p>
          <w:p w:rsidR="00715607" w:rsidRDefault="00243479">
            <w:pPr>
              <w:spacing w:line="360" w:lineRule="auto"/>
              <w:ind w:firstLineChars="200" w:firstLine="420"/>
            </w:pPr>
            <w:r>
              <w:rPr>
                <w:rFonts w:hint="eastAsia"/>
              </w:rPr>
              <w:t>本项目环境风险主要是油漆和稀释剂库区及其生产利用设施、危险废物暂存间、废气处理设施等存在的环境风险，提出相应的预防措施，力求将项目生产中潜在的环境风险危害程度降低至环境可接受水平。</w:t>
            </w:r>
          </w:p>
          <w:p w:rsidR="00715607" w:rsidRDefault="00243479">
            <w:pPr>
              <w:spacing w:line="360" w:lineRule="auto"/>
              <w:ind w:firstLineChars="200" w:firstLine="420"/>
              <w:rPr>
                <w:bCs/>
              </w:rPr>
            </w:pPr>
            <w:r>
              <w:rPr>
                <w:rFonts w:hint="eastAsia"/>
                <w:bCs/>
              </w:rPr>
              <w:t>（</w:t>
            </w:r>
            <w:r>
              <w:rPr>
                <w:rFonts w:hint="eastAsia"/>
                <w:bCs/>
              </w:rPr>
              <w:t>1</w:t>
            </w:r>
            <w:r>
              <w:rPr>
                <w:rFonts w:hint="eastAsia"/>
                <w:bCs/>
              </w:rPr>
              <w:t>）存储场所应通风、干燥，防止雨（雪）淋、水浸、避免阳光直射，地面采用环氧地面；危废暂存间出入口设置围堰。</w:t>
            </w:r>
          </w:p>
          <w:p w:rsidR="00715607" w:rsidRDefault="00243479">
            <w:pPr>
              <w:spacing w:line="360" w:lineRule="auto"/>
              <w:ind w:firstLineChars="200" w:firstLine="420"/>
              <w:rPr>
                <w:bCs/>
              </w:rPr>
            </w:pPr>
            <w:r>
              <w:rPr>
                <w:rFonts w:hint="eastAsia"/>
                <w:bCs/>
              </w:rPr>
              <w:t>（</w:t>
            </w:r>
            <w:r>
              <w:rPr>
                <w:rFonts w:hint="eastAsia"/>
                <w:bCs/>
              </w:rPr>
              <w:t>2</w:t>
            </w:r>
            <w:r>
              <w:rPr>
                <w:rFonts w:hint="eastAsia"/>
                <w:bCs/>
              </w:rPr>
              <w:t>）油漆和稀释剂储存在相应的容器中，底部加设托盘，可以有效防止少量液体泄露造</w:t>
            </w:r>
            <w:r>
              <w:rPr>
                <w:rFonts w:hint="eastAsia"/>
                <w:bCs/>
              </w:rPr>
              <w:lastRenderedPageBreak/>
              <w:t>成的地表水和地下水污染。</w:t>
            </w:r>
          </w:p>
          <w:p w:rsidR="00715607" w:rsidRDefault="00243479">
            <w:pPr>
              <w:spacing w:line="360" w:lineRule="auto"/>
              <w:ind w:firstLineChars="200" w:firstLine="420"/>
              <w:rPr>
                <w:bCs/>
              </w:rPr>
            </w:pPr>
            <w:r>
              <w:rPr>
                <w:rFonts w:hint="eastAsia"/>
                <w:bCs/>
              </w:rPr>
              <w:t>（</w:t>
            </w:r>
            <w:r>
              <w:rPr>
                <w:rFonts w:hint="eastAsia"/>
                <w:bCs/>
              </w:rPr>
              <w:t>3</w:t>
            </w:r>
            <w:r>
              <w:rPr>
                <w:rFonts w:hint="eastAsia"/>
                <w:bCs/>
              </w:rPr>
              <w:t>）应经常检查原料桶有无泄漏及查看桶面上的标志是否清晰。</w:t>
            </w:r>
          </w:p>
          <w:p w:rsidR="00715607" w:rsidRDefault="00243479">
            <w:pPr>
              <w:spacing w:line="360" w:lineRule="auto"/>
              <w:ind w:firstLineChars="200" w:firstLine="420"/>
              <w:rPr>
                <w:bCs/>
              </w:rPr>
            </w:pPr>
            <w:r>
              <w:rPr>
                <w:rFonts w:hint="eastAsia"/>
                <w:bCs/>
              </w:rPr>
              <w:t>（</w:t>
            </w:r>
            <w:r>
              <w:rPr>
                <w:rFonts w:hint="eastAsia"/>
                <w:bCs/>
              </w:rPr>
              <w:t>4</w:t>
            </w:r>
            <w:r>
              <w:rPr>
                <w:rFonts w:hint="eastAsia"/>
                <w:bCs/>
              </w:rPr>
              <w:t>）在油漆储存场所的周围禁止吸烟、从事明火和生产火花的工作。</w:t>
            </w:r>
          </w:p>
          <w:p w:rsidR="00715607" w:rsidRDefault="00243479">
            <w:pPr>
              <w:spacing w:line="360" w:lineRule="auto"/>
              <w:ind w:firstLineChars="200" w:firstLine="420"/>
              <w:rPr>
                <w:bCs/>
              </w:rPr>
            </w:pPr>
            <w:r>
              <w:rPr>
                <w:rFonts w:hint="eastAsia"/>
                <w:bCs/>
              </w:rPr>
              <w:t>（</w:t>
            </w:r>
            <w:r>
              <w:rPr>
                <w:rFonts w:hint="eastAsia"/>
                <w:bCs/>
              </w:rPr>
              <w:t>5</w:t>
            </w:r>
            <w:r>
              <w:rPr>
                <w:rFonts w:hint="eastAsia"/>
                <w:bCs/>
              </w:rPr>
              <w:t>）应配置应急个人防护用品、应急处置设施，一旦发生泄露事故，现场人员应立即佩戴防护用品，及时清除泄漏物，从而避免对现场人员健康造成危害。</w:t>
            </w:r>
          </w:p>
          <w:p w:rsidR="00715607" w:rsidRDefault="00243479">
            <w:pPr>
              <w:spacing w:line="360" w:lineRule="auto"/>
              <w:ind w:firstLineChars="200" w:firstLine="420"/>
              <w:rPr>
                <w:bCs/>
              </w:rPr>
            </w:pPr>
            <w:r>
              <w:rPr>
                <w:rFonts w:hint="eastAsia"/>
                <w:bCs/>
              </w:rPr>
              <w:t>（</w:t>
            </w:r>
            <w:r>
              <w:rPr>
                <w:rFonts w:hint="eastAsia"/>
                <w:bCs/>
              </w:rPr>
              <w:t>6</w:t>
            </w:r>
            <w:r>
              <w:rPr>
                <w:rFonts w:hint="eastAsia"/>
                <w:bCs/>
              </w:rPr>
              <w:t>）应定期检查、维护、管理各废气处理设施，及时更换已损坏设备零件或已损耗物料。</w:t>
            </w:r>
          </w:p>
          <w:p w:rsidR="00715607" w:rsidRDefault="00243479">
            <w:pPr>
              <w:spacing w:line="360" w:lineRule="auto"/>
              <w:ind w:firstLineChars="200" w:firstLine="420"/>
              <w:rPr>
                <w:bCs/>
              </w:rPr>
            </w:pPr>
            <w:r>
              <w:rPr>
                <w:rFonts w:hint="eastAsia"/>
                <w:bCs/>
              </w:rPr>
              <w:t>（</w:t>
            </w:r>
            <w:r>
              <w:rPr>
                <w:rFonts w:hint="eastAsia"/>
                <w:bCs/>
              </w:rPr>
              <w:t>7</w:t>
            </w:r>
            <w:r>
              <w:rPr>
                <w:rFonts w:hint="eastAsia"/>
                <w:bCs/>
              </w:rPr>
              <w:t>）其他安全防护措施</w:t>
            </w:r>
          </w:p>
          <w:p w:rsidR="00715607" w:rsidRDefault="00243479">
            <w:pPr>
              <w:spacing w:line="360" w:lineRule="auto"/>
              <w:ind w:firstLineChars="200" w:firstLine="420"/>
              <w:rPr>
                <w:bCs/>
              </w:rPr>
            </w:pPr>
            <w:r>
              <w:rPr>
                <w:rFonts w:hint="eastAsia"/>
                <w:bCs/>
              </w:rPr>
              <w:t>总平面布置要按照功能分区布置，各功能区、装置之间设置环形通道，并与车间外道路连接，利于安全疏散和消防。</w:t>
            </w:r>
          </w:p>
          <w:p w:rsidR="00715607" w:rsidRDefault="00243479">
            <w:pPr>
              <w:spacing w:line="360" w:lineRule="auto"/>
              <w:ind w:firstLineChars="200" w:firstLine="420"/>
              <w:rPr>
                <w:bCs/>
              </w:rPr>
            </w:pPr>
            <w:r>
              <w:rPr>
                <w:rFonts w:hint="eastAsia"/>
                <w:bCs/>
              </w:rPr>
              <w:t>危险化学品储运安全防范措施</w:t>
            </w:r>
          </w:p>
          <w:p w:rsidR="00715607" w:rsidRDefault="00243479">
            <w:pPr>
              <w:spacing w:line="360" w:lineRule="auto"/>
              <w:ind w:firstLineChars="200" w:firstLine="420"/>
              <w:rPr>
                <w:bCs/>
              </w:rPr>
            </w:pPr>
            <w:r>
              <w:rPr>
                <w:rFonts w:hint="eastAsia"/>
                <w:bCs/>
              </w:rPr>
              <w:t>①危险化学品运输</w:t>
            </w:r>
          </w:p>
          <w:p w:rsidR="00715607" w:rsidRDefault="00243479">
            <w:pPr>
              <w:spacing w:line="360" w:lineRule="auto"/>
              <w:ind w:firstLineChars="200" w:firstLine="420"/>
              <w:rPr>
                <w:bCs/>
              </w:rPr>
            </w:pPr>
            <w:r>
              <w:rPr>
                <w:rFonts w:hint="eastAsia"/>
                <w:bCs/>
              </w:rPr>
              <w:t>根据近年来的事故风险统计，交通事故引发有毒物质泄漏到环境中的事件呈上升趋势。必须加强运输过程中的风险意识和风险管理，危险化学品运输要由有资质的单位承担，定人定车，合理规划运输路线。</w:t>
            </w:r>
          </w:p>
          <w:p w:rsidR="00715607" w:rsidRDefault="00243479">
            <w:pPr>
              <w:spacing w:line="360" w:lineRule="auto"/>
              <w:ind w:firstLineChars="200" w:firstLine="420"/>
              <w:rPr>
                <w:bCs/>
              </w:rPr>
            </w:pPr>
            <w:r>
              <w:rPr>
                <w:rFonts w:hint="eastAsia"/>
                <w:bCs/>
              </w:rPr>
              <w:t>②危险化学品储存与管理</w:t>
            </w:r>
          </w:p>
          <w:p w:rsidR="00715607" w:rsidRDefault="00243479">
            <w:pPr>
              <w:spacing w:line="360" w:lineRule="auto"/>
              <w:ind w:firstLineChars="200" w:firstLine="420"/>
              <w:rPr>
                <w:bCs/>
              </w:rPr>
            </w:pPr>
            <w:r>
              <w:rPr>
                <w:rFonts w:hint="eastAsia"/>
                <w:bCs/>
              </w:rPr>
              <w:t>企业可按化学品的特性进行分类管理，分别存放。根据不同类别化学品在贮存和使用中的特性，制定相应的防范措施。加强工作人员危险品贮存、使用防范事故的尝试教育，明确各岗位的职责实行事故防范的岗位责任制。根据消防部门的要求配置消防设施。在危险品贮存和使用场所控制室内温度，避免室内温度异常升高。强制排风换气保持室内空气流通，使溶剂挥发性气体不滞留室内。装卸化学品时文明操作，必须防止包装破损。</w:t>
            </w:r>
          </w:p>
          <w:p w:rsidR="00715607" w:rsidRDefault="00243479">
            <w:pPr>
              <w:spacing w:line="360" w:lineRule="auto"/>
              <w:ind w:firstLineChars="200" w:firstLine="420"/>
              <w:rPr>
                <w:bCs/>
              </w:rPr>
            </w:pPr>
            <w:r>
              <w:rPr>
                <w:rFonts w:hint="eastAsia"/>
                <w:bCs/>
              </w:rPr>
              <w:t>③工艺技术设计安全防范措施</w:t>
            </w:r>
          </w:p>
          <w:p w:rsidR="00715607" w:rsidRDefault="00243479">
            <w:pPr>
              <w:spacing w:line="360" w:lineRule="auto"/>
              <w:ind w:firstLineChars="200" w:firstLine="420"/>
              <w:rPr>
                <w:bCs/>
              </w:rPr>
            </w:pPr>
            <w:r>
              <w:rPr>
                <w:rFonts w:hint="eastAsia"/>
                <w:bCs/>
              </w:rPr>
              <w:t>防火措施：加强管理，防止因管理不善而导致喷漆车间火灾，每天对车间设备，特别是加热设备、电器设备等进行检查，防止因为设备故障而引起火灾；对员工进行上岗培训，使其了解喷漆作业中应该注意的具体事项，特别是不允许抽烟。在易燃、易爆及有害气体存在的危险环境中，设置可燃气体或有毒气体检测报警系统和灭火系统。按规定建设消防设施，划分禁火区域，严格按设计要求制定动火制度，消防设施配置安全报警系统、灭火器、消防栓、泡沫灭火站等消防设施。</w:t>
            </w:r>
          </w:p>
          <w:p w:rsidR="00715607" w:rsidRDefault="00243479">
            <w:pPr>
              <w:spacing w:line="360" w:lineRule="auto"/>
              <w:ind w:firstLineChars="200" w:firstLine="420"/>
              <w:rPr>
                <w:bCs/>
              </w:rPr>
            </w:pPr>
            <w:r>
              <w:rPr>
                <w:rFonts w:hint="eastAsia"/>
                <w:bCs/>
              </w:rPr>
              <w:t>防爆措施：涂装车间采用非燃烧材料制造设备，排风管道上应该设防火阀，室内及排风系统必须防爆。供漆系统必须与火灾系统、报警系统联动互锁。</w:t>
            </w:r>
          </w:p>
          <w:p w:rsidR="00715607" w:rsidRDefault="00243479">
            <w:pPr>
              <w:spacing w:line="360" w:lineRule="auto"/>
              <w:ind w:firstLineChars="200" w:firstLine="420"/>
              <w:rPr>
                <w:bCs/>
              </w:rPr>
            </w:pPr>
            <w:r>
              <w:rPr>
                <w:rFonts w:hint="eastAsia"/>
                <w:bCs/>
              </w:rPr>
              <w:t>中毒措施：厂房内必须加强通风，使空气中有害物质的浓度低于最高允许浓度。产生有害蒸气、气体和粉尘的工位应该设排风装置，使有害物质含量不超过卫生许可浓度。涂装作业场所的公用建筑物、电气装置、通风净化设备、机械设备等应该符合国家有关劳动安全卫生标准，相互配套，做到喷漆作业场所整体安全。根据喷漆作业现场不同的有害因素，发给</w:t>
            </w:r>
            <w:r>
              <w:rPr>
                <w:rFonts w:hint="eastAsia"/>
                <w:bCs/>
              </w:rPr>
              <w:lastRenderedPageBreak/>
              <w:t>喷漆作业人员适用、有效的防护用品（如面罩、手套、工作服等）以及专用清洗剂。</w:t>
            </w:r>
          </w:p>
          <w:p w:rsidR="00715607" w:rsidRDefault="00243479">
            <w:pPr>
              <w:spacing w:line="360" w:lineRule="auto"/>
              <w:ind w:firstLineChars="200" w:firstLine="420"/>
            </w:pPr>
            <w:r>
              <w:rPr>
                <w:rFonts w:hint="eastAsia"/>
              </w:rPr>
              <w:t>本项目危险物质主要为油漆、稀释剂等易燃物质，不存在重大危险源。通过采取风险防治措施，在贮存容器底部加设托盘，配备等应急物资等，可有效降低事故发生概率，确保泄漏等风险事故对外环境造成环境可接受。在采取本评价要求的风险防范措施后，可大大降低风险事故发生机率，通过制定项目应急预案和采取事故应急措施，减缓风险事故对环境的影响，本项目所存在的环境风险是可以接受的。</w:t>
            </w: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715607" w:rsidRDefault="00715607">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715607" w:rsidRDefault="00715607">
            <w:pPr>
              <w:spacing w:line="360" w:lineRule="auto"/>
            </w:pPr>
          </w:p>
          <w:p w:rsidR="00715607" w:rsidRDefault="00715607"/>
          <w:p w:rsidR="00715607" w:rsidRDefault="00715607"/>
        </w:tc>
      </w:tr>
    </w:tbl>
    <w:p w:rsidR="00715607" w:rsidRDefault="00715607">
      <w:pPr>
        <w:sectPr w:rsidR="00715607">
          <w:pgSz w:w="11906" w:h="16838"/>
          <w:pgMar w:top="1701" w:right="1531" w:bottom="1701" w:left="1531" w:header="851" w:footer="992" w:gutter="0"/>
          <w:cols w:space="425"/>
          <w:docGrid w:type="lines" w:linePitch="312"/>
        </w:sectPr>
      </w:pPr>
    </w:p>
    <w:p w:rsidR="00715607" w:rsidRDefault="00243479">
      <w:pPr>
        <w:pStyle w:val="1"/>
      </w:pPr>
      <w:r>
        <w:rPr>
          <w:rFonts w:hint="eastAsia"/>
        </w:rPr>
        <w:lastRenderedPageBreak/>
        <w:t>五、环境保护措施监督检查清单</w:t>
      </w:r>
    </w:p>
    <w:tbl>
      <w:tblPr>
        <w:tblStyle w:val="af0"/>
        <w:tblW w:w="5000" w:type="pct"/>
        <w:tblLook w:val="04A0" w:firstRow="1" w:lastRow="0" w:firstColumn="1" w:lastColumn="0" w:noHBand="0" w:noVBand="1"/>
      </w:tblPr>
      <w:tblGrid>
        <w:gridCol w:w="1770"/>
        <w:gridCol w:w="1770"/>
        <w:gridCol w:w="1771"/>
        <w:gridCol w:w="1642"/>
        <w:gridCol w:w="2107"/>
      </w:tblGrid>
      <w:tr w:rsidR="00715607" w:rsidRPr="00A85B2C">
        <w:tc>
          <w:tcPr>
            <w:tcW w:w="1000" w:type="pct"/>
            <w:tcBorders>
              <w:tl2br w:val="single" w:sz="4" w:space="0" w:color="auto"/>
            </w:tcBorders>
          </w:tcPr>
          <w:p w:rsidR="00715607" w:rsidRPr="00A85B2C" w:rsidRDefault="00243479">
            <w:pPr>
              <w:jc w:val="right"/>
              <w:rPr>
                <w:u w:val="single"/>
              </w:rPr>
            </w:pPr>
            <w:r w:rsidRPr="00A85B2C">
              <w:rPr>
                <w:rFonts w:hint="eastAsia"/>
                <w:u w:val="single"/>
              </w:rPr>
              <w:t>内容</w:t>
            </w:r>
          </w:p>
          <w:p w:rsidR="00715607" w:rsidRPr="00A85B2C" w:rsidRDefault="00243479">
            <w:pPr>
              <w:rPr>
                <w:u w:val="single"/>
              </w:rPr>
            </w:pPr>
            <w:r w:rsidRPr="00A85B2C">
              <w:rPr>
                <w:rFonts w:hint="eastAsia"/>
                <w:u w:val="single"/>
              </w:rPr>
              <w:t>要素</w:t>
            </w:r>
          </w:p>
        </w:tc>
        <w:tc>
          <w:tcPr>
            <w:tcW w:w="1000" w:type="pct"/>
            <w:vAlign w:val="center"/>
          </w:tcPr>
          <w:p w:rsidR="00715607" w:rsidRPr="00A85B2C" w:rsidRDefault="00243479">
            <w:pPr>
              <w:jc w:val="center"/>
              <w:rPr>
                <w:rFonts w:ascii="宋体" w:hAnsi="宋体" w:cs="宋体"/>
                <w:szCs w:val="21"/>
                <w:u w:val="single"/>
              </w:rPr>
            </w:pPr>
            <w:r w:rsidRPr="00A85B2C">
              <w:rPr>
                <w:rFonts w:ascii="宋体" w:hAnsi="宋体" w:cs="宋体" w:hint="eastAsia"/>
                <w:szCs w:val="21"/>
                <w:u w:val="single"/>
              </w:rPr>
              <w:t>排放口(编号、</w:t>
            </w:r>
          </w:p>
          <w:p w:rsidR="00715607" w:rsidRPr="00A85B2C" w:rsidRDefault="00243479">
            <w:pPr>
              <w:jc w:val="center"/>
              <w:rPr>
                <w:rFonts w:ascii="宋体" w:hAnsi="宋体" w:cs="宋体"/>
                <w:szCs w:val="21"/>
                <w:u w:val="single"/>
              </w:rPr>
            </w:pPr>
            <w:r w:rsidRPr="00A85B2C">
              <w:rPr>
                <w:rFonts w:ascii="宋体" w:hAnsi="宋体" w:cs="宋体" w:hint="eastAsia"/>
                <w:szCs w:val="21"/>
                <w:u w:val="single"/>
              </w:rPr>
              <w:t>名称)/污染源</w:t>
            </w:r>
          </w:p>
        </w:tc>
        <w:tc>
          <w:tcPr>
            <w:tcW w:w="1000" w:type="pct"/>
            <w:vAlign w:val="center"/>
          </w:tcPr>
          <w:p w:rsidR="00715607" w:rsidRPr="00A85B2C" w:rsidRDefault="00243479">
            <w:pPr>
              <w:jc w:val="center"/>
              <w:rPr>
                <w:rFonts w:ascii="宋体" w:hAnsi="宋体" w:cs="宋体"/>
                <w:szCs w:val="21"/>
                <w:u w:val="single"/>
              </w:rPr>
            </w:pPr>
            <w:r w:rsidRPr="00A85B2C">
              <w:rPr>
                <w:rFonts w:ascii="宋体" w:hAnsi="宋体" w:cs="宋体" w:hint="eastAsia"/>
                <w:szCs w:val="21"/>
                <w:u w:val="single"/>
              </w:rPr>
              <w:t>污染物项目</w:t>
            </w:r>
          </w:p>
        </w:tc>
        <w:tc>
          <w:tcPr>
            <w:tcW w:w="929" w:type="pct"/>
            <w:vAlign w:val="center"/>
          </w:tcPr>
          <w:p w:rsidR="00715607" w:rsidRPr="00A85B2C" w:rsidRDefault="00243479">
            <w:pPr>
              <w:jc w:val="center"/>
              <w:rPr>
                <w:rFonts w:ascii="宋体" w:hAnsi="宋体" w:cs="宋体"/>
                <w:szCs w:val="21"/>
                <w:u w:val="single"/>
              </w:rPr>
            </w:pPr>
            <w:r w:rsidRPr="00A85B2C">
              <w:rPr>
                <w:rFonts w:ascii="宋体" w:hAnsi="宋体" w:cs="宋体" w:hint="eastAsia"/>
                <w:szCs w:val="21"/>
                <w:u w:val="single"/>
              </w:rPr>
              <w:t>环境保护措施</w:t>
            </w:r>
          </w:p>
        </w:tc>
        <w:tc>
          <w:tcPr>
            <w:tcW w:w="1071" w:type="pct"/>
            <w:vAlign w:val="center"/>
          </w:tcPr>
          <w:p w:rsidR="00715607" w:rsidRPr="00A85B2C" w:rsidRDefault="00243479">
            <w:pPr>
              <w:jc w:val="center"/>
              <w:rPr>
                <w:rFonts w:ascii="宋体" w:hAnsi="宋体" w:cs="宋体"/>
                <w:szCs w:val="21"/>
                <w:u w:val="single"/>
              </w:rPr>
            </w:pPr>
            <w:r w:rsidRPr="00A85B2C">
              <w:rPr>
                <w:rFonts w:ascii="宋体" w:hAnsi="宋体" w:cs="宋体" w:hint="eastAsia"/>
                <w:szCs w:val="21"/>
                <w:u w:val="single"/>
              </w:rPr>
              <w:t>执行标准</w:t>
            </w:r>
          </w:p>
        </w:tc>
      </w:tr>
      <w:tr w:rsidR="00715607" w:rsidRPr="00A85B2C">
        <w:tc>
          <w:tcPr>
            <w:tcW w:w="1000" w:type="pct"/>
            <w:vMerge w:val="restart"/>
            <w:vAlign w:val="center"/>
          </w:tcPr>
          <w:p w:rsidR="00715607" w:rsidRPr="00A85B2C" w:rsidRDefault="00243479">
            <w:pPr>
              <w:spacing w:line="360" w:lineRule="auto"/>
              <w:jc w:val="center"/>
              <w:rPr>
                <w:u w:val="single"/>
              </w:rPr>
            </w:pPr>
            <w:r w:rsidRPr="00A85B2C">
              <w:rPr>
                <w:rFonts w:ascii="宋体" w:hAnsi="宋体" w:cs="宋体" w:hint="eastAsia"/>
                <w:szCs w:val="21"/>
                <w:u w:val="single"/>
              </w:rPr>
              <w:t>大气环境</w:t>
            </w:r>
          </w:p>
        </w:tc>
        <w:tc>
          <w:tcPr>
            <w:tcW w:w="1000" w:type="pct"/>
          </w:tcPr>
          <w:p w:rsidR="00715607" w:rsidRPr="00A85B2C" w:rsidRDefault="00A85B2C">
            <w:pPr>
              <w:jc w:val="center"/>
              <w:rPr>
                <w:u w:val="single"/>
              </w:rPr>
            </w:pPr>
            <w:r w:rsidRPr="00A85B2C">
              <w:rPr>
                <w:rFonts w:hint="eastAsia"/>
                <w:u w:val="single"/>
              </w:rPr>
              <w:t>DA001</w:t>
            </w:r>
          </w:p>
        </w:tc>
        <w:tc>
          <w:tcPr>
            <w:tcW w:w="1000" w:type="pct"/>
          </w:tcPr>
          <w:p w:rsidR="00715607" w:rsidRPr="00A85B2C" w:rsidRDefault="00243479" w:rsidP="00A85B2C">
            <w:pPr>
              <w:jc w:val="center"/>
              <w:rPr>
                <w:u w:val="single"/>
              </w:rPr>
            </w:pPr>
            <w:r w:rsidRPr="00A85B2C">
              <w:rPr>
                <w:rFonts w:hint="eastAsia"/>
                <w:u w:val="single"/>
              </w:rPr>
              <w:t>颗粒物</w:t>
            </w:r>
          </w:p>
        </w:tc>
        <w:tc>
          <w:tcPr>
            <w:tcW w:w="929" w:type="pct"/>
          </w:tcPr>
          <w:p w:rsidR="00715607" w:rsidRPr="00A85B2C" w:rsidRDefault="00A85B2C">
            <w:pPr>
              <w:jc w:val="center"/>
              <w:rPr>
                <w:u w:val="single"/>
              </w:rPr>
            </w:pPr>
            <w:r w:rsidRPr="00A85B2C">
              <w:rPr>
                <w:u w:val="single"/>
              </w:rPr>
              <w:t>布袋除尘</w:t>
            </w:r>
          </w:p>
        </w:tc>
        <w:tc>
          <w:tcPr>
            <w:tcW w:w="1071" w:type="pct"/>
          </w:tcPr>
          <w:p w:rsidR="00715607" w:rsidRPr="00A85B2C" w:rsidRDefault="00243479">
            <w:pPr>
              <w:jc w:val="center"/>
              <w:rPr>
                <w:u w:val="single"/>
              </w:rPr>
            </w:pPr>
            <w:r w:rsidRPr="00A85B2C">
              <w:rPr>
                <w:rFonts w:hint="eastAsia"/>
                <w:u w:val="single"/>
              </w:rPr>
              <w:t>《大气污染物综合排放标准》（</w:t>
            </w:r>
            <w:r w:rsidRPr="00A85B2C">
              <w:rPr>
                <w:rFonts w:hint="eastAsia"/>
                <w:u w:val="single"/>
              </w:rPr>
              <w:t>GB16297-1996</w:t>
            </w:r>
            <w:r w:rsidRPr="00A85B2C">
              <w:rPr>
                <w:rFonts w:hint="eastAsia"/>
                <w:u w:val="single"/>
              </w:rPr>
              <w:t>）</w:t>
            </w:r>
          </w:p>
        </w:tc>
      </w:tr>
      <w:tr w:rsidR="00A85B2C" w:rsidRPr="00A85B2C">
        <w:tc>
          <w:tcPr>
            <w:tcW w:w="1000" w:type="pct"/>
            <w:vMerge/>
            <w:vAlign w:val="center"/>
          </w:tcPr>
          <w:p w:rsidR="00A85B2C" w:rsidRPr="00A85B2C" w:rsidRDefault="00A85B2C">
            <w:pPr>
              <w:spacing w:line="360" w:lineRule="auto"/>
              <w:jc w:val="center"/>
              <w:rPr>
                <w:rFonts w:ascii="宋体" w:hAnsi="宋体" w:cs="宋体" w:hint="eastAsia"/>
                <w:szCs w:val="21"/>
                <w:u w:val="single"/>
              </w:rPr>
            </w:pPr>
          </w:p>
        </w:tc>
        <w:tc>
          <w:tcPr>
            <w:tcW w:w="1000" w:type="pct"/>
          </w:tcPr>
          <w:p w:rsidR="00A85B2C" w:rsidRPr="00A85B2C" w:rsidRDefault="00A85B2C" w:rsidP="00A85B2C">
            <w:pPr>
              <w:jc w:val="center"/>
              <w:rPr>
                <w:rFonts w:hint="eastAsia"/>
                <w:u w:val="single"/>
              </w:rPr>
            </w:pPr>
            <w:r w:rsidRPr="00A85B2C">
              <w:rPr>
                <w:rFonts w:hint="eastAsia"/>
                <w:u w:val="single"/>
              </w:rPr>
              <w:t>DA00</w:t>
            </w:r>
            <w:r w:rsidRPr="00A85B2C">
              <w:rPr>
                <w:rFonts w:hint="eastAsia"/>
                <w:u w:val="single"/>
              </w:rPr>
              <w:t>2</w:t>
            </w:r>
          </w:p>
        </w:tc>
        <w:tc>
          <w:tcPr>
            <w:tcW w:w="1000" w:type="pct"/>
          </w:tcPr>
          <w:p w:rsidR="00A85B2C" w:rsidRPr="00A85B2C" w:rsidRDefault="00A85B2C" w:rsidP="00356AAF">
            <w:pPr>
              <w:jc w:val="center"/>
              <w:rPr>
                <w:rFonts w:hint="eastAsia"/>
                <w:u w:val="single"/>
              </w:rPr>
            </w:pPr>
            <w:r w:rsidRPr="00A85B2C">
              <w:rPr>
                <w:rFonts w:hint="eastAsia"/>
                <w:u w:val="single"/>
              </w:rPr>
              <w:t>颗粒物</w:t>
            </w:r>
          </w:p>
        </w:tc>
        <w:tc>
          <w:tcPr>
            <w:tcW w:w="929" w:type="pct"/>
          </w:tcPr>
          <w:p w:rsidR="00A85B2C" w:rsidRPr="00A85B2C" w:rsidRDefault="00A85B2C">
            <w:pPr>
              <w:jc w:val="center"/>
              <w:rPr>
                <w:rFonts w:hint="eastAsia"/>
                <w:u w:val="single"/>
              </w:rPr>
            </w:pPr>
            <w:r w:rsidRPr="00A85B2C">
              <w:rPr>
                <w:u w:val="single"/>
              </w:rPr>
              <w:t>布袋除尘</w:t>
            </w:r>
          </w:p>
        </w:tc>
        <w:tc>
          <w:tcPr>
            <w:tcW w:w="1071" w:type="pct"/>
          </w:tcPr>
          <w:p w:rsidR="00A85B2C" w:rsidRPr="00A85B2C" w:rsidRDefault="00A85B2C">
            <w:pPr>
              <w:jc w:val="center"/>
              <w:rPr>
                <w:rFonts w:hint="eastAsia"/>
                <w:u w:val="single"/>
              </w:rPr>
            </w:pPr>
            <w:r w:rsidRPr="00A85B2C">
              <w:rPr>
                <w:rFonts w:hint="eastAsia"/>
                <w:u w:val="single"/>
              </w:rPr>
              <w:t>《大气污染物综合排放标准》（</w:t>
            </w:r>
            <w:r w:rsidRPr="00A85B2C">
              <w:rPr>
                <w:rFonts w:hint="eastAsia"/>
                <w:u w:val="single"/>
              </w:rPr>
              <w:t>GB16297-1996</w:t>
            </w:r>
            <w:r w:rsidRPr="00A85B2C">
              <w:rPr>
                <w:rFonts w:hint="eastAsia"/>
                <w:u w:val="single"/>
              </w:rPr>
              <w:t>）</w:t>
            </w:r>
          </w:p>
        </w:tc>
      </w:tr>
      <w:tr w:rsidR="00A85B2C" w:rsidRPr="00A85B2C">
        <w:tc>
          <w:tcPr>
            <w:tcW w:w="1000" w:type="pct"/>
            <w:vMerge/>
            <w:vAlign w:val="center"/>
          </w:tcPr>
          <w:p w:rsidR="00A85B2C" w:rsidRPr="00A85B2C" w:rsidRDefault="00A85B2C">
            <w:pPr>
              <w:spacing w:line="360" w:lineRule="auto"/>
              <w:jc w:val="center"/>
              <w:rPr>
                <w:rFonts w:ascii="宋体" w:hAnsi="宋体" w:cs="宋体" w:hint="eastAsia"/>
                <w:szCs w:val="21"/>
                <w:u w:val="single"/>
              </w:rPr>
            </w:pPr>
          </w:p>
        </w:tc>
        <w:tc>
          <w:tcPr>
            <w:tcW w:w="1000" w:type="pct"/>
          </w:tcPr>
          <w:p w:rsidR="00A85B2C" w:rsidRPr="00A85B2C" w:rsidRDefault="00A85B2C" w:rsidP="00A85B2C">
            <w:pPr>
              <w:jc w:val="center"/>
              <w:rPr>
                <w:rFonts w:hint="eastAsia"/>
                <w:u w:val="single"/>
              </w:rPr>
            </w:pPr>
            <w:r w:rsidRPr="00A85B2C">
              <w:rPr>
                <w:rFonts w:hint="eastAsia"/>
                <w:u w:val="single"/>
              </w:rPr>
              <w:t>DA00</w:t>
            </w:r>
            <w:r w:rsidRPr="00A85B2C">
              <w:rPr>
                <w:rFonts w:hint="eastAsia"/>
                <w:u w:val="single"/>
              </w:rPr>
              <w:t>3</w:t>
            </w:r>
          </w:p>
        </w:tc>
        <w:tc>
          <w:tcPr>
            <w:tcW w:w="1000" w:type="pct"/>
          </w:tcPr>
          <w:p w:rsidR="00A85B2C" w:rsidRPr="00A85B2C" w:rsidRDefault="00A85B2C" w:rsidP="00356AAF">
            <w:pPr>
              <w:jc w:val="center"/>
              <w:rPr>
                <w:rFonts w:hint="eastAsia"/>
                <w:u w:val="single"/>
              </w:rPr>
            </w:pPr>
            <w:r w:rsidRPr="00A85B2C">
              <w:rPr>
                <w:rFonts w:hint="eastAsia"/>
                <w:u w:val="single"/>
              </w:rPr>
              <w:t>VOCs</w:t>
            </w:r>
          </w:p>
        </w:tc>
        <w:tc>
          <w:tcPr>
            <w:tcW w:w="929" w:type="pct"/>
          </w:tcPr>
          <w:p w:rsidR="00A85B2C" w:rsidRPr="00A85B2C" w:rsidRDefault="00A85B2C">
            <w:pPr>
              <w:jc w:val="center"/>
              <w:rPr>
                <w:rFonts w:hint="eastAsia"/>
                <w:u w:val="single"/>
              </w:rPr>
            </w:pPr>
            <w:r w:rsidRPr="00A85B2C">
              <w:rPr>
                <w:rFonts w:hint="eastAsia"/>
                <w:u w:val="single"/>
              </w:rPr>
              <w:t>“光氧催化</w:t>
            </w:r>
            <w:r w:rsidRPr="00A85B2C">
              <w:rPr>
                <w:rFonts w:hint="eastAsia"/>
                <w:u w:val="single"/>
              </w:rPr>
              <w:t>+</w:t>
            </w:r>
            <w:r w:rsidRPr="00A85B2C">
              <w:rPr>
                <w:rFonts w:hint="eastAsia"/>
                <w:u w:val="single"/>
              </w:rPr>
              <w:t>活性炭吸附”装置</w:t>
            </w:r>
          </w:p>
        </w:tc>
        <w:tc>
          <w:tcPr>
            <w:tcW w:w="1071" w:type="pct"/>
          </w:tcPr>
          <w:p w:rsidR="00A85B2C" w:rsidRPr="00A85B2C" w:rsidRDefault="00A85B2C">
            <w:pPr>
              <w:jc w:val="center"/>
              <w:rPr>
                <w:rFonts w:hint="eastAsia"/>
                <w:u w:val="single"/>
              </w:rPr>
            </w:pPr>
            <w:r w:rsidRPr="00A85B2C">
              <w:rPr>
                <w:rFonts w:hint="eastAsia"/>
                <w:u w:val="single"/>
              </w:rPr>
              <w:t>湖南省《家具制造行业挥发性有机物排放标准》（</w:t>
            </w:r>
            <w:r w:rsidRPr="00A85B2C">
              <w:rPr>
                <w:rFonts w:hint="eastAsia"/>
                <w:u w:val="single"/>
              </w:rPr>
              <w:t>DB43/1355-2017</w:t>
            </w:r>
            <w:r w:rsidRPr="00A85B2C">
              <w:rPr>
                <w:rFonts w:hint="eastAsia"/>
                <w:u w:val="single"/>
              </w:rPr>
              <w:t>）</w:t>
            </w:r>
          </w:p>
        </w:tc>
      </w:tr>
      <w:tr w:rsidR="00715607" w:rsidRPr="00A85B2C">
        <w:tc>
          <w:tcPr>
            <w:tcW w:w="1000" w:type="pct"/>
            <w:vMerge/>
            <w:vAlign w:val="center"/>
          </w:tcPr>
          <w:p w:rsidR="00715607" w:rsidRPr="00A85B2C" w:rsidRDefault="00715607">
            <w:pPr>
              <w:spacing w:line="360" w:lineRule="auto"/>
              <w:jc w:val="center"/>
              <w:rPr>
                <w:u w:val="single"/>
              </w:rPr>
            </w:pPr>
          </w:p>
        </w:tc>
        <w:tc>
          <w:tcPr>
            <w:tcW w:w="1000" w:type="pct"/>
          </w:tcPr>
          <w:p w:rsidR="00715607" w:rsidRPr="00A85B2C" w:rsidRDefault="00243479">
            <w:pPr>
              <w:jc w:val="center"/>
              <w:rPr>
                <w:u w:val="single"/>
              </w:rPr>
            </w:pPr>
            <w:r w:rsidRPr="00A85B2C">
              <w:rPr>
                <w:rFonts w:hint="eastAsia"/>
                <w:u w:val="single"/>
              </w:rPr>
              <w:t>厂界</w:t>
            </w:r>
          </w:p>
        </w:tc>
        <w:tc>
          <w:tcPr>
            <w:tcW w:w="1000" w:type="pct"/>
          </w:tcPr>
          <w:p w:rsidR="00715607" w:rsidRPr="00A85B2C" w:rsidRDefault="00243479" w:rsidP="00A85B2C">
            <w:pPr>
              <w:jc w:val="center"/>
              <w:rPr>
                <w:u w:val="single"/>
              </w:rPr>
            </w:pPr>
            <w:r w:rsidRPr="00A85B2C">
              <w:rPr>
                <w:rFonts w:hint="eastAsia"/>
                <w:u w:val="single"/>
              </w:rPr>
              <w:t>颗粒物</w:t>
            </w:r>
          </w:p>
        </w:tc>
        <w:tc>
          <w:tcPr>
            <w:tcW w:w="929" w:type="pct"/>
          </w:tcPr>
          <w:p w:rsidR="00715607" w:rsidRPr="00A85B2C" w:rsidRDefault="00243479">
            <w:pPr>
              <w:jc w:val="center"/>
              <w:rPr>
                <w:u w:val="single"/>
              </w:rPr>
            </w:pPr>
            <w:r w:rsidRPr="00A85B2C">
              <w:rPr>
                <w:u w:val="single"/>
              </w:rPr>
              <w:t>/</w:t>
            </w:r>
          </w:p>
        </w:tc>
        <w:tc>
          <w:tcPr>
            <w:tcW w:w="1071" w:type="pct"/>
          </w:tcPr>
          <w:p w:rsidR="00715607" w:rsidRPr="00A85B2C" w:rsidRDefault="00243479">
            <w:pPr>
              <w:jc w:val="center"/>
              <w:rPr>
                <w:u w:val="single"/>
              </w:rPr>
            </w:pPr>
            <w:r w:rsidRPr="00A85B2C">
              <w:rPr>
                <w:rFonts w:hint="eastAsia"/>
                <w:u w:val="single"/>
              </w:rPr>
              <w:t>《大气污染物综合排放标准》（</w:t>
            </w:r>
            <w:r w:rsidRPr="00A85B2C">
              <w:rPr>
                <w:rFonts w:hint="eastAsia"/>
                <w:u w:val="single"/>
              </w:rPr>
              <w:t>GB16297-1996</w:t>
            </w:r>
            <w:r w:rsidRPr="00A85B2C">
              <w:rPr>
                <w:rFonts w:hint="eastAsia"/>
                <w:u w:val="single"/>
              </w:rPr>
              <w:t>）</w:t>
            </w:r>
          </w:p>
        </w:tc>
      </w:tr>
      <w:tr w:rsidR="00715607" w:rsidRPr="00A85B2C">
        <w:tc>
          <w:tcPr>
            <w:tcW w:w="1000" w:type="pct"/>
            <w:vAlign w:val="center"/>
          </w:tcPr>
          <w:p w:rsidR="00715607" w:rsidRPr="00A85B2C" w:rsidRDefault="00243479">
            <w:pPr>
              <w:spacing w:line="360" w:lineRule="auto"/>
              <w:jc w:val="center"/>
              <w:rPr>
                <w:u w:val="single"/>
              </w:rPr>
            </w:pPr>
            <w:r w:rsidRPr="00A85B2C">
              <w:rPr>
                <w:rFonts w:ascii="宋体" w:hAnsi="宋体" w:cs="宋体" w:hint="eastAsia"/>
                <w:szCs w:val="21"/>
                <w:u w:val="single"/>
              </w:rPr>
              <w:t>地表水环境</w:t>
            </w:r>
          </w:p>
        </w:tc>
        <w:tc>
          <w:tcPr>
            <w:tcW w:w="1000" w:type="pct"/>
          </w:tcPr>
          <w:p w:rsidR="00715607" w:rsidRPr="00A85B2C" w:rsidRDefault="00243479">
            <w:pPr>
              <w:jc w:val="center"/>
              <w:rPr>
                <w:u w:val="single"/>
              </w:rPr>
            </w:pPr>
            <w:r w:rsidRPr="00A85B2C">
              <w:rPr>
                <w:rFonts w:hint="eastAsia"/>
                <w:u w:val="single"/>
              </w:rPr>
              <w:t>/</w:t>
            </w:r>
          </w:p>
        </w:tc>
        <w:tc>
          <w:tcPr>
            <w:tcW w:w="1000" w:type="pct"/>
          </w:tcPr>
          <w:p w:rsidR="00715607" w:rsidRPr="00A85B2C" w:rsidRDefault="00243479">
            <w:pPr>
              <w:jc w:val="center"/>
              <w:rPr>
                <w:u w:val="single"/>
              </w:rPr>
            </w:pPr>
            <w:r w:rsidRPr="00A85B2C">
              <w:rPr>
                <w:rFonts w:hint="eastAsia"/>
                <w:u w:val="single"/>
              </w:rPr>
              <w:t>/</w:t>
            </w:r>
          </w:p>
        </w:tc>
        <w:tc>
          <w:tcPr>
            <w:tcW w:w="929" w:type="pct"/>
          </w:tcPr>
          <w:p w:rsidR="00715607" w:rsidRPr="00A85B2C" w:rsidRDefault="00243479">
            <w:pPr>
              <w:jc w:val="center"/>
              <w:rPr>
                <w:u w:val="single"/>
              </w:rPr>
            </w:pPr>
            <w:r w:rsidRPr="00A85B2C">
              <w:rPr>
                <w:rFonts w:hint="eastAsia"/>
                <w:u w:val="single"/>
              </w:rPr>
              <w:t>/</w:t>
            </w:r>
          </w:p>
        </w:tc>
        <w:tc>
          <w:tcPr>
            <w:tcW w:w="1071" w:type="pct"/>
          </w:tcPr>
          <w:p w:rsidR="00715607" w:rsidRPr="00A85B2C" w:rsidRDefault="00243479">
            <w:pPr>
              <w:jc w:val="center"/>
              <w:rPr>
                <w:u w:val="single"/>
              </w:rPr>
            </w:pPr>
            <w:r w:rsidRPr="00A85B2C">
              <w:rPr>
                <w:rFonts w:hint="eastAsia"/>
                <w:u w:val="single"/>
              </w:rPr>
              <w:t>/</w:t>
            </w:r>
          </w:p>
        </w:tc>
      </w:tr>
      <w:tr w:rsidR="00715607" w:rsidRPr="00A85B2C">
        <w:tc>
          <w:tcPr>
            <w:tcW w:w="1000" w:type="pct"/>
            <w:vAlign w:val="center"/>
          </w:tcPr>
          <w:p w:rsidR="00715607" w:rsidRPr="00A85B2C" w:rsidRDefault="00243479">
            <w:pPr>
              <w:spacing w:line="360" w:lineRule="auto"/>
              <w:jc w:val="center"/>
              <w:rPr>
                <w:u w:val="single"/>
              </w:rPr>
            </w:pPr>
            <w:r w:rsidRPr="00A85B2C">
              <w:rPr>
                <w:rFonts w:hint="eastAsia"/>
                <w:u w:val="single"/>
              </w:rPr>
              <w:t>声环境</w:t>
            </w:r>
          </w:p>
        </w:tc>
        <w:tc>
          <w:tcPr>
            <w:tcW w:w="1000" w:type="pct"/>
          </w:tcPr>
          <w:p w:rsidR="00715607" w:rsidRPr="00A85B2C" w:rsidRDefault="00243479">
            <w:pPr>
              <w:jc w:val="center"/>
              <w:rPr>
                <w:u w:val="single"/>
              </w:rPr>
            </w:pPr>
            <w:r w:rsidRPr="00A85B2C">
              <w:rPr>
                <w:rFonts w:hint="eastAsia"/>
                <w:u w:val="single"/>
              </w:rPr>
              <w:t>噪声</w:t>
            </w:r>
          </w:p>
        </w:tc>
        <w:tc>
          <w:tcPr>
            <w:tcW w:w="1000" w:type="pct"/>
          </w:tcPr>
          <w:p w:rsidR="00715607" w:rsidRPr="00A85B2C" w:rsidRDefault="00243479">
            <w:pPr>
              <w:jc w:val="center"/>
              <w:rPr>
                <w:u w:val="single"/>
              </w:rPr>
            </w:pPr>
            <w:r w:rsidRPr="00A85B2C">
              <w:rPr>
                <w:rFonts w:hint="eastAsia"/>
                <w:u w:val="single"/>
              </w:rPr>
              <w:t>Leq</w:t>
            </w:r>
            <w:r w:rsidRPr="00A85B2C">
              <w:rPr>
                <w:rFonts w:hint="eastAsia"/>
                <w:u w:val="single"/>
              </w:rPr>
              <w:t>（</w:t>
            </w:r>
            <w:r w:rsidRPr="00A85B2C">
              <w:rPr>
                <w:rFonts w:hint="eastAsia"/>
                <w:u w:val="single"/>
              </w:rPr>
              <w:t>A</w:t>
            </w:r>
            <w:r w:rsidRPr="00A85B2C">
              <w:rPr>
                <w:rFonts w:hint="eastAsia"/>
                <w:u w:val="single"/>
              </w:rPr>
              <w:t>）</w:t>
            </w:r>
          </w:p>
        </w:tc>
        <w:tc>
          <w:tcPr>
            <w:tcW w:w="929" w:type="pct"/>
          </w:tcPr>
          <w:p w:rsidR="00715607" w:rsidRPr="00A85B2C" w:rsidRDefault="00243479">
            <w:pPr>
              <w:jc w:val="center"/>
              <w:rPr>
                <w:u w:val="single"/>
              </w:rPr>
            </w:pPr>
            <w:r w:rsidRPr="00A85B2C">
              <w:rPr>
                <w:rFonts w:hint="eastAsia"/>
                <w:u w:val="single"/>
              </w:rPr>
              <w:t>设备合理布设、选用低噪声设备，增加减震垫、厂房隔声等措施</w:t>
            </w:r>
          </w:p>
        </w:tc>
        <w:tc>
          <w:tcPr>
            <w:tcW w:w="1071" w:type="pct"/>
          </w:tcPr>
          <w:p w:rsidR="00715607" w:rsidRPr="00A85B2C" w:rsidRDefault="00243479">
            <w:pPr>
              <w:jc w:val="center"/>
              <w:rPr>
                <w:u w:val="single"/>
              </w:rPr>
            </w:pPr>
            <w:r w:rsidRPr="00A85B2C">
              <w:rPr>
                <w:rFonts w:hint="eastAsia"/>
                <w:u w:val="single"/>
              </w:rPr>
              <w:t>《工业企业厂界环境噪声排放标准》（</w:t>
            </w:r>
            <w:r w:rsidRPr="00A85B2C">
              <w:rPr>
                <w:rFonts w:hint="eastAsia"/>
                <w:u w:val="single"/>
              </w:rPr>
              <w:t>GB12348-2008</w:t>
            </w:r>
            <w:r w:rsidRPr="00A85B2C">
              <w:rPr>
                <w:rFonts w:hint="eastAsia"/>
                <w:u w:val="single"/>
              </w:rPr>
              <w:t>）中</w:t>
            </w:r>
            <w:r w:rsidRPr="00A85B2C">
              <w:rPr>
                <w:rFonts w:hint="eastAsia"/>
                <w:u w:val="single"/>
              </w:rPr>
              <w:t>2</w:t>
            </w:r>
            <w:r w:rsidRPr="00A85B2C">
              <w:rPr>
                <w:rFonts w:hint="eastAsia"/>
                <w:u w:val="single"/>
              </w:rPr>
              <w:t>类标准</w:t>
            </w:r>
          </w:p>
        </w:tc>
      </w:tr>
      <w:tr w:rsidR="00715607" w:rsidRPr="00A85B2C">
        <w:tc>
          <w:tcPr>
            <w:tcW w:w="1000" w:type="pct"/>
            <w:vAlign w:val="center"/>
          </w:tcPr>
          <w:p w:rsidR="00715607" w:rsidRPr="00A85B2C" w:rsidRDefault="00243479">
            <w:pPr>
              <w:spacing w:line="360" w:lineRule="auto"/>
              <w:jc w:val="center"/>
              <w:rPr>
                <w:u w:val="single"/>
              </w:rPr>
            </w:pPr>
            <w:r w:rsidRPr="00A85B2C">
              <w:rPr>
                <w:rFonts w:hint="eastAsia"/>
                <w:u w:val="single"/>
              </w:rPr>
              <w:t>电磁辐射</w:t>
            </w:r>
          </w:p>
        </w:tc>
        <w:tc>
          <w:tcPr>
            <w:tcW w:w="1000" w:type="pct"/>
          </w:tcPr>
          <w:p w:rsidR="00715607" w:rsidRPr="00A85B2C" w:rsidRDefault="00243479">
            <w:pPr>
              <w:jc w:val="center"/>
              <w:rPr>
                <w:u w:val="single"/>
              </w:rPr>
            </w:pPr>
            <w:r w:rsidRPr="00A85B2C">
              <w:rPr>
                <w:rFonts w:hint="eastAsia"/>
                <w:u w:val="single"/>
              </w:rPr>
              <w:t>/</w:t>
            </w:r>
          </w:p>
        </w:tc>
        <w:tc>
          <w:tcPr>
            <w:tcW w:w="1000" w:type="pct"/>
          </w:tcPr>
          <w:p w:rsidR="00715607" w:rsidRPr="00A85B2C" w:rsidRDefault="00243479">
            <w:pPr>
              <w:jc w:val="center"/>
              <w:rPr>
                <w:u w:val="single"/>
              </w:rPr>
            </w:pPr>
            <w:r w:rsidRPr="00A85B2C">
              <w:rPr>
                <w:rFonts w:hint="eastAsia"/>
                <w:u w:val="single"/>
              </w:rPr>
              <w:t>/</w:t>
            </w:r>
          </w:p>
        </w:tc>
        <w:tc>
          <w:tcPr>
            <w:tcW w:w="929" w:type="pct"/>
          </w:tcPr>
          <w:p w:rsidR="00715607" w:rsidRPr="00A85B2C" w:rsidRDefault="00243479">
            <w:pPr>
              <w:jc w:val="center"/>
              <w:rPr>
                <w:u w:val="single"/>
              </w:rPr>
            </w:pPr>
            <w:r w:rsidRPr="00A85B2C">
              <w:rPr>
                <w:rFonts w:hint="eastAsia"/>
                <w:u w:val="single"/>
              </w:rPr>
              <w:t>/</w:t>
            </w:r>
          </w:p>
        </w:tc>
        <w:tc>
          <w:tcPr>
            <w:tcW w:w="1071" w:type="pct"/>
          </w:tcPr>
          <w:p w:rsidR="00715607" w:rsidRPr="00A85B2C" w:rsidRDefault="00243479">
            <w:pPr>
              <w:jc w:val="center"/>
              <w:rPr>
                <w:u w:val="single"/>
              </w:rPr>
            </w:pPr>
            <w:r w:rsidRPr="00A85B2C">
              <w:rPr>
                <w:rFonts w:hint="eastAsia"/>
                <w:u w:val="single"/>
              </w:rPr>
              <w:t>/</w:t>
            </w:r>
          </w:p>
        </w:tc>
      </w:tr>
      <w:tr w:rsidR="00715607" w:rsidRPr="00A85B2C">
        <w:trPr>
          <w:trHeight w:val="744"/>
        </w:trPr>
        <w:tc>
          <w:tcPr>
            <w:tcW w:w="1000" w:type="pct"/>
            <w:vAlign w:val="center"/>
          </w:tcPr>
          <w:p w:rsidR="00715607" w:rsidRPr="00A85B2C" w:rsidRDefault="00243479">
            <w:pPr>
              <w:spacing w:line="360" w:lineRule="auto"/>
              <w:jc w:val="center"/>
              <w:rPr>
                <w:u w:val="single"/>
              </w:rPr>
            </w:pPr>
            <w:r w:rsidRPr="00A85B2C">
              <w:rPr>
                <w:rFonts w:hint="eastAsia"/>
                <w:u w:val="single"/>
              </w:rPr>
              <w:t>固体废物</w:t>
            </w:r>
          </w:p>
        </w:tc>
        <w:tc>
          <w:tcPr>
            <w:tcW w:w="4000" w:type="pct"/>
            <w:gridSpan w:val="4"/>
          </w:tcPr>
          <w:p w:rsidR="00715607" w:rsidRPr="00A85B2C" w:rsidRDefault="00243479">
            <w:pPr>
              <w:ind w:firstLineChars="200" w:firstLine="420"/>
              <w:rPr>
                <w:u w:val="single"/>
              </w:rPr>
            </w:pPr>
            <w:r w:rsidRPr="00A85B2C">
              <w:rPr>
                <w:rFonts w:hint="eastAsia"/>
                <w:u w:val="single"/>
              </w:rPr>
              <w:t>一般工业固体废物：加工边角料、除尘器收集粉尘，收集后外售处置。</w:t>
            </w:r>
          </w:p>
          <w:p w:rsidR="00715607" w:rsidRPr="00A85B2C" w:rsidRDefault="00243479">
            <w:pPr>
              <w:ind w:firstLineChars="200" w:firstLine="420"/>
              <w:rPr>
                <w:u w:val="single"/>
              </w:rPr>
            </w:pPr>
            <w:r w:rsidRPr="00A85B2C">
              <w:rPr>
                <w:rFonts w:hint="eastAsia"/>
                <w:u w:val="single"/>
              </w:rPr>
              <w:t>危险废物：漆渣、废活性炭、废油漆桶、废稀释剂桶等、废机油，在危险废物暂存间暂存，定期交有危废处理资质的单位进行安全处置。</w:t>
            </w:r>
          </w:p>
          <w:p w:rsidR="00715607" w:rsidRPr="00A85B2C" w:rsidRDefault="00243479">
            <w:pPr>
              <w:ind w:firstLineChars="200" w:firstLine="420"/>
              <w:rPr>
                <w:u w:val="single"/>
              </w:rPr>
            </w:pPr>
            <w:r w:rsidRPr="00A85B2C">
              <w:rPr>
                <w:rFonts w:hint="eastAsia"/>
                <w:u w:val="single"/>
              </w:rPr>
              <w:t>生活垃圾：环卫部门清运处理。</w:t>
            </w:r>
          </w:p>
        </w:tc>
      </w:tr>
      <w:tr w:rsidR="00715607" w:rsidRPr="00A85B2C">
        <w:tc>
          <w:tcPr>
            <w:tcW w:w="1000" w:type="pct"/>
            <w:vAlign w:val="center"/>
          </w:tcPr>
          <w:p w:rsidR="00715607" w:rsidRPr="00A85B2C" w:rsidRDefault="00243479">
            <w:pPr>
              <w:jc w:val="center"/>
              <w:rPr>
                <w:rFonts w:ascii="宋体" w:hAnsi="宋体" w:cs="宋体"/>
                <w:szCs w:val="21"/>
                <w:u w:val="single"/>
              </w:rPr>
            </w:pPr>
            <w:r w:rsidRPr="00A85B2C">
              <w:rPr>
                <w:rFonts w:ascii="宋体" w:hAnsi="宋体" w:cs="宋体" w:hint="eastAsia"/>
                <w:szCs w:val="21"/>
                <w:u w:val="single"/>
              </w:rPr>
              <w:t>土壤及地下水</w:t>
            </w:r>
          </w:p>
          <w:p w:rsidR="00715607" w:rsidRPr="00A85B2C" w:rsidRDefault="00243479">
            <w:pPr>
              <w:jc w:val="center"/>
              <w:rPr>
                <w:u w:val="single"/>
              </w:rPr>
            </w:pPr>
            <w:r w:rsidRPr="00A85B2C">
              <w:rPr>
                <w:rFonts w:ascii="宋体" w:hAnsi="宋体" w:cs="宋体" w:hint="eastAsia"/>
                <w:szCs w:val="21"/>
                <w:u w:val="single"/>
              </w:rPr>
              <w:t>污染防治措施</w:t>
            </w:r>
          </w:p>
        </w:tc>
        <w:tc>
          <w:tcPr>
            <w:tcW w:w="4000" w:type="pct"/>
            <w:gridSpan w:val="4"/>
          </w:tcPr>
          <w:p w:rsidR="00715607" w:rsidRPr="00A85B2C" w:rsidRDefault="00243479">
            <w:pPr>
              <w:ind w:firstLineChars="200" w:firstLine="420"/>
              <w:rPr>
                <w:u w:val="single"/>
              </w:rPr>
            </w:pPr>
            <w:r w:rsidRPr="00A85B2C">
              <w:rPr>
                <w:rFonts w:hint="eastAsia"/>
                <w:u w:val="single"/>
              </w:rPr>
              <w:t>环保设施定期巡检，原料仓库做好防渗措施，危废暂存间地面应采用耐腐蚀混凝土硬化地面，地面基础必须防渗，防渗层为至少</w:t>
            </w:r>
            <w:r w:rsidRPr="00A85B2C">
              <w:rPr>
                <w:rFonts w:hint="eastAsia"/>
                <w:u w:val="single"/>
              </w:rPr>
              <w:t xml:space="preserve"> 1m </w:t>
            </w:r>
            <w:r w:rsidRPr="00A85B2C">
              <w:rPr>
                <w:rFonts w:hint="eastAsia"/>
                <w:u w:val="single"/>
              </w:rPr>
              <w:t>厚粘土层（渗透系数≤</w:t>
            </w:r>
            <w:r w:rsidRPr="00A85B2C">
              <w:rPr>
                <w:rFonts w:hint="eastAsia"/>
                <w:u w:val="single"/>
              </w:rPr>
              <w:t>10-7cm/s</w:t>
            </w:r>
            <w:r w:rsidRPr="00A85B2C">
              <w:rPr>
                <w:rFonts w:hint="eastAsia"/>
                <w:u w:val="single"/>
              </w:rPr>
              <w:t>），或</w:t>
            </w:r>
            <w:r w:rsidRPr="00A85B2C">
              <w:rPr>
                <w:rFonts w:hint="eastAsia"/>
                <w:u w:val="single"/>
              </w:rPr>
              <w:t xml:space="preserve"> 2mm </w:t>
            </w:r>
            <w:r w:rsidRPr="00A85B2C">
              <w:rPr>
                <w:rFonts w:hint="eastAsia"/>
                <w:u w:val="single"/>
              </w:rPr>
              <w:t>厚高密度聚乙烯，或至少</w:t>
            </w:r>
            <w:r w:rsidRPr="00A85B2C">
              <w:rPr>
                <w:rFonts w:hint="eastAsia"/>
                <w:u w:val="single"/>
              </w:rPr>
              <w:t xml:space="preserve"> 2mm </w:t>
            </w:r>
            <w:r w:rsidRPr="00A85B2C">
              <w:rPr>
                <w:rFonts w:hint="eastAsia"/>
                <w:u w:val="single"/>
              </w:rPr>
              <w:t>厚的其它人工材料，渗透系数≤</w:t>
            </w:r>
            <w:r w:rsidRPr="00A85B2C">
              <w:rPr>
                <w:rFonts w:hint="eastAsia"/>
                <w:u w:val="single"/>
              </w:rPr>
              <w:t>10-10cm/s</w:t>
            </w:r>
            <w:r w:rsidRPr="00A85B2C">
              <w:rPr>
                <w:rFonts w:hint="eastAsia"/>
                <w:u w:val="single"/>
              </w:rPr>
              <w:t>。</w:t>
            </w:r>
          </w:p>
        </w:tc>
      </w:tr>
      <w:tr w:rsidR="00715607" w:rsidRPr="00A85B2C">
        <w:tc>
          <w:tcPr>
            <w:tcW w:w="1000" w:type="pct"/>
            <w:vAlign w:val="center"/>
          </w:tcPr>
          <w:p w:rsidR="00715607" w:rsidRPr="00A85B2C" w:rsidRDefault="00243479">
            <w:pPr>
              <w:spacing w:line="360" w:lineRule="auto"/>
              <w:jc w:val="center"/>
              <w:rPr>
                <w:u w:val="single"/>
              </w:rPr>
            </w:pPr>
            <w:r w:rsidRPr="00A85B2C">
              <w:rPr>
                <w:rFonts w:hint="eastAsia"/>
                <w:u w:val="single"/>
              </w:rPr>
              <w:t>生态保护措施</w:t>
            </w:r>
          </w:p>
        </w:tc>
        <w:tc>
          <w:tcPr>
            <w:tcW w:w="1000" w:type="pct"/>
          </w:tcPr>
          <w:p w:rsidR="00715607" w:rsidRPr="00A85B2C" w:rsidRDefault="00243479">
            <w:pPr>
              <w:jc w:val="center"/>
              <w:rPr>
                <w:u w:val="single"/>
              </w:rPr>
            </w:pPr>
            <w:r w:rsidRPr="00A85B2C">
              <w:rPr>
                <w:rFonts w:hint="eastAsia"/>
                <w:u w:val="single"/>
              </w:rPr>
              <w:t>/</w:t>
            </w:r>
          </w:p>
        </w:tc>
        <w:tc>
          <w:tcPr>
            <w:tcW w:w="1000" w:type="pct"/>
          </w:tcPr>
          <w:p w:rsidR="00715607" w:rsidRPr="00A85B2C" w:rsidRDefault="00243479">
            <w:pPr>
              <w:jc w:val="center"/>
              <w:rPr>
                <w:u w:val="single"/>
              </w:rPr>
            </w:pPr>
            <w:r w:rsidRPr="00A85B2C">
              <w:rPr>
                <w:rFonts w:hint="eastAsia"/>
                <w:u w:val="single"/>
              </w:rPr>
              <w:t>/</w:t>
            </w:r>
          </w:p>
        </w:tc>
        <w:tc>
          <w:tcPr>
            <w:tcW w:w="929" w:type="pct"/>
          </w:tcPr>
          <w:p w:rsidR="00715607" w:rsidRPr="00A85B2C" w:rsidRDefault="00243479">
            <w:pPr>
              <w:jc w:val="center"/>
              <w:rPr>
                <w:u w:val="single"/>
              </w:rPr>
            </w:pPr>
            <w:r w:rsidRPr="00A85B2C">
              <w:rPr>
                <w:rFonts w:hint="eastAsia"/>
                <w:u w:val="single"/>
              </w:rPr>
              <w:t>/</w:t>
            </w:r>
          </w:p>
        </w:tc>
        <w:tc>
          <w:tcPr>
            <w:tcW w:w="1071" w:type="pct"/>
          </w:tcPr>
          <w:p w:rsidR="00715607" w:rsidRPr="00A85B2C" w:rsidRDefault="00243479">
            <w:pPr>
              <w:jc w:val="center"/>
              <w:rPr>
                <w:u w:val="single"/>
              </w:rPr>
            </w:pPr>
            <w:r w:rsidRPr="00A85B2C">
              <w:rPr>
                <w:rFonts w:hint="eastAsia"/>
                <w:u w:val="single"/>
              </w:rPr>
              <w:t>/</w:t>
            </w:r>
          </w:p>
        </w:tc>
      </w:tr>
      <w:tr w:rsidR="00715607" w:rsidRPr="00A85B2C">
        <w:tc>
          <w:tcPr>
            <w:tcW w:w="1000" w:type="pct"/>
            <w:vAlign w:val="center"/>
          </w:tcPr>
          <w:p w:rsidR="00715607" w:rsidRPr="00A85B2C" w:rsidRDefault="00243479">
            <w:pPr>
              <w:jc w:val="center"/>
              <w:rPr>
                <w:u w:val="single"/>
              </w:rPr>
            </w:pPr>
            <w:r w:rsidRPr="00A85B2C">
              <w:rPr>
                <w:rFonts w:hint="eastAsia"/>
                <w:u w:val="single"/>
              </w:rPr>
              <w:t>环境风险</w:t>
            </w:r>
          </w:p>
          <w:p w:rsidR="00715607" w:rsidRPr="00A85B2C" w:rsidRDefault="00243479">
            <w:pPr>
              <w:jc w:val="center"/>
              <w:rPr>
                <w:u w:val="single"/>
              </w:rPr>
            </w:pPr>
            <w:r w:rsidRPr="00A85B2C">
              <w:rPr>
                <w:rFonts w:hint="eastAsia"/>
                <w:u w:val="single"/>
              </w:rPr>
              <w:t>防范措施</w:t>
            </w:r>
          </w:p>
        </w:tc>
        <w:tc>
          <w:tcPr>
            <w:tcW w:w="4000" w:type="pct"/>
            <w:gridSpan w:val="4"/>
          </w:tcPr>
          <w:p w:rsidR="00715607" w:rsidRPr="00A85B2C" w:rsidRDefault="00243479">
            <w:pPr>
              <w:ind w:firstLineChars="200" w:firstLine="420"/>
              <w:rPr>
                <w:u w:val="single"/>
              </w:rPr>
            </w:pPr>
            <w:r w:rsidRPr="00A85B2C">
              <w:rPr>
                <w:rFonts w:hint="eastAsia"/>
                <w:u w:val="single"/>
              </w:rPr>
              <w:t>（</w:t>
            </w:r>
            <w:r w:rsidRPr="00A85B2C">
              <w:rPr>
                <w:rFonts w:hint="eastAsia"/>
                <w:u w:val="single"/>
              </w:rPr>
              <w:t>1</w:t>
            </w:r>
            <w:r w:rsidRPr="00A85B2C">
              <w:rPr>
                <w:rFonts w:hint="eastAsia"/>
                <w:u w:val="single"/>
              </w:rPr>
              <w:t>）存储场所应通风、干燥，防止雨（雪）淋、水浸、避免阳光直射，地面采用环氧地面；危废暂存间出入口设置围堰。</w:t>
            </w:r>
          </w:p>
          <w:p w:rsidR="00715607" w:rsidRPr="00A85B2C" w:rsidRDefault="00243479">
            <w:pPr>
              <w:ind w:firstLineChars="200" w:firstLine="420"/>
              <w:rPr>
                <w:u w:val="single"/>
              </w:rPr>
            </w:pPr>
            <w:r w:rsidRPr="00A85B2C">
              <w:rPr>
                <w:rFonts w:hint="eastAsia"/>
                <w:u w:val="single"/>
              </w:rPr>
              <w:t>（</w:t>
            </w:r>
            <w:r w:rsidRPr="00A85B2C">
              <w:rPr>
                <w:rFonts w:hint="eastAsia"/>
                <w:u w:val="single"/>
              </w:rPr>
              <w:t>2</w:t>
            </w:r>
            <w:r w:rsidRPr="00A85B2C">
              <w:rPr>
                <w:rFonts w:hint="eastAsia"/>
                <w:u w:val="single"/>
              </w:rPr>
              <w:t>）油漆和稀释剂储存在相应的容器中，底部加设托盘，可以有效防止少量液体泄露造成的地表水和地下水污染。</w:t>
            </w:r>
          </w:p>
          <w:p w:rsidR="00715607" w:rsidRPr="00A85B2C" w:rsidRDefault="00243479">
            <w:pPr>
              <w:ind w:firstLineChars="200" w:firstLine="420"/>
              <w:rPr>
                <w:u w:val="single"/>
              </w:rPr>
            </w:pPr>
            <w:r w:rsidRPr="00A85B2C">
              <w:rPr>
                <w:rFonts w:hint="eastAsia"/>
                <w:u w:val="single"/>
              </w:rPr>
              <w:t>（</w:t>
            </w:r>
            <w:r w:rsidRPr="00A85B2C">
              <w:rPr>
                <w:rFonts w:hint="eastAsia"/>
                <w:u w:val="single"/>
              </w:rPr>
              <w:t>3</w:t>
            </w:r>
            <w:r w:rsidRPr="00A85B2C">
              <w:rPr>
                <w:rFonts w:hint="eastAsia"/>
                <w:u w:val="single"/>
              </w:rPr>
              <w:t>）应经常检查原料桶有无泄漏及查看桶面上的标志是否清晰。</w:t>
            </w:r>
          </w:p>
          <w:p w:rsidR="00715607" w:rsidRPr="00A85B2C" w:rsidRDefault="00243479">
            <w:pPr>
              <w:ind w:firstLineChars="200" w:firstLine="420"/>
              <w:rPr>
                <w:u w:val="single"/>
              </w:rPr>
            </w:pPr>
            <w:r w:rsidRPr="00A85B2C">
              <w:rPr>
                <w:rFonts w:hint="eastAsia"/>
                <w:u w:val="single"/>
              </w:rPr>
              <w:t>（</w:t>
            </w:r>
            <w:r w:rsidRPr="00A85B2C">
              <w:rPr>
                <w:rFonts w:hint="eastAsia"/>
                <w:u w:val="single"/>
              </w:rPr>
              <w:t>4</w:t>
            </w:r>
            <w:r w:rsidRPr="00A85B2C">
              <w:rPr>
                <w:rFonts w:hint="eastAsia"/>
                <w:u w:val="single"/>
              </w:rPr>
              <w:t>）在油漆储存场所的周围禁止吸烟、从事明火和生产火花的工作。</w:t>
            </w:r>
          </w:p>
          <w:p w:rsidR="00715607" w:rsidRPr="00A85B2C" w:rsidRDefault="00243479">
            <w:pPr>
              <w:ind w:firstLineChars="200" w:firstLine="420"/>
              <w:rPr>
                <w:u w:val="single"/>
              </w:rPr>
            </w:pPr>
            <w:r w:rsidRPr="00A85B2C">
              <w:rPr>
                <w:rFonts w:hint="eastAsia"/>
                <w:u w:val="single"/>
              </w:rPr>
              <w:t>（</w:t>
            </w:r>
            <w:r w:rsidRPr="00A85B2C">
              <w:rPr>
                <w:rFonts w:hint="eastAsia"/>
                <w:u w:val="single"/>
              </w:rPr>
              <w:t>5</w:t>
            </w:r>
            <w:r w:rsidRPr="00A85B2C">
              <w:rPr>
                <w:rFonts w:hint="eastAsia"/>
                <w:u w:val="single"/>
              </w:rPr>
              <w:t>）应配置应急个人防护用品、应急处置设施，一旦发生泄露事故，现场人员应立即佩戴防护用品，及时清除泄漏物，从而避免对现场人员健康造成危害。</w:t>
            </w:r>
          </w:p>
          <w:p w:rsidR="00715607" w:rsidRPr="00A85B2C" w:rsidRDefault="00243479">
            <w:pPr>
              <w:ind w:firstLineChars="200" w:firstLine="420"/>
              <w:rPr>
                <w:u w:val="single"/>
              </w:rPr>
            </w:pPr>
            <w:r w:rsidRPr="00A85B2C">
              <w:rPr>
                <w:rFonts w:hint="eastAsia"/>
                <w:u w:val="single"/>
              </w:rPr>
              <w:t>（</w:t>
            </w:r>
            <w:r w:rsidRPr="00A85B2C">
              <w:rPr>
                <w:rFonts w:hint="eastAsia"/>
                <w:u w:val="single"/>
              </w:rPr>
              <w:t>6</w:t>
            </w:r>
            <w:r w:rsidRPr="00A85B2C">
              <w:rPr>
                <w:rFonts w:hint="eastAsia"/>
                <w:u w:val="single"/>
              </w:rPr>
              <w:t>）应定期检查、维护、管理各废气处理设施，及时更换已损坏设备零件或已损耗物料。</w:t>
            </w:r>
          </w:p>
        </w:tc>
      </w:tr>
      <w:tr w:rsidR="00715607" w:rsidRPr="00A85B2C">
        <w:tc>
          <w:tcPr>
            <w:tcW w:w="1000" w:type="pct"/>
            <w:vAlign w:val="center"/>
          </w:tcPr>
          <w:p w:rsidR="00715607" w:rsidRPr="00A85B2C" w:rsidRDefault="00243479">
            <w:pPr>
              <w:jc w:val="center"/>
              <w:rPr>
                <w:u w:val="single"/>
              </w:rPr>
            </w:pPr>
            <w:r w:rsidRPr="00A85B2C">
              <w:rPr>
                <w:rFonts w:hint="eastAsia"/>
                <w:u w:val="single"/>
              </w:rPr>
              <w:t>其他环境</w:t>
            </w:r>
          </w:p>
          <w:p w:rsidR="00715607" w:rsidRPr="00A85B2C" w:rsidRDefault="00243479">
            <w:pPr>
              <w:jc w:val="center"/>
              <w:rPr>
                <w:u w:val="single"/>
              </w:rPr>
            </w:pPr>
            <w:r w:rsidRPr="00A85B2C">
              <w:rPr>
                <w:rFonts w:hint="eastAsia"/>
                <w:u w:val="single"/>
              </w:rPr>
              <w:t>管理要求</w:t>
            </w:r>
          </w:p>
        </w:tc>
        <w:tc>
          <w:tcPr>
            <w:tcW w:w="4000" w:type="pct"/>
            <w:gridSpan w:val="4"/>
          </w:tcPr>
          <w:p w:rsidR="00715607" w:rsidRPr="00A85B2C" w:rsidRDefault="00243479">
            <w:pPr>
              <w:spacing w:line="360" w:lineRule="auto"/>
              <w:ind w:firstLineChars="200" w:firstLine="420"/>
              <w:rPr>
                <w:u w:val="single"/>
              </w:rPr>
            </w:pPr>
            <w:r w:rsidRPr="00A85B2C">
              <w:rPr>
                <w:rFonts w:hint="eastAsia"/>
                <w:u w:val="single"/>
              </w:rPr>
              <w:t>（一）环境管理机构</w:t>
            </w:r>
          </w:p>
          <w:p w:rsidR="00715607" w:rsidRPr="00A85B2C" w:rsidRDefault="00243479">
            <w:pPr>
              <w:spacing w:line="360" w:lineRule="auto"/>
              <w:ind w:firstLineChars="200" w:firstLine="420"/>
              <w:rPr>
                <w:u w:val="single"/>
              </w:rPr>
            </w:pPr>
            <w:r w:rsidRPr="00A85B2C">
              <w:rPr>
                <w:rFonts w:hint="eastAsia"/>
                <w:u w:val="single"/>
              </w:rPr>
              <w:t>依据《中华人民共和国环境保护法》和《企业法》的基本精神，企业在生</w:t>
            </w:r>
            <w:r w:rsidRPr="00A85B2C">
              <w:rPr>
                <w:rFonts w:hint="eastAsia"/>
                <w:u w:val="single"/>
              </w:rPr>
              <w:lastRenderedPageBreak/>
              <w:t>产和经营中防止污染、保护环境是其重要职责之一。为加强环境保护工作，建设单位实行厂长责任制，环境保护管理由厂长负责，生产技术部作为全厂环保工作的专门机构，建议设环保专职岗位</w:t>
            </w:r>
            <w:r w:rsidRPr="00A85B2C">
              <w:rPr>
                <w:rFonts w:hint="eastAsia"/>
                <w:u w:val="single"/>
              </w:rPr>
              <w:t>1</w:t>
            </w:r>
            <w:r w:rsidRPr="00A85B2C">
              <w:rPr>
                <w:rFonts w:hint="eastAsia"/>
                <w:u w:val="single"/>
              </w:rPr>
              <w:t>个，制订安全环保管理守则和事故管理办法，建立符合标准的环境管理体系。</w:t>
            </w:r>
          </w:p>
          <w:p w:rsidR="00715607" w:rsidRPr="00A85B2C" w:rsidRDefault="00243479">
            <w:pPr>
              <w:spacing w:line="360" w:lineRule="auto"/>
              <w:ind w:firstLineChars="200" w:firstLine="420"/>
              <w:rPr>
                <w:u w:val="single"/>
              </w:rPr>
            </w:pPr>
            <w:r w:rsidRPr="00A85B2C">
              <w:rPr>
                <w:rFonts w:hint="eastAsia"/>
                <w:u w:val="single"/>
              </w:rPr>
              <w:t>（二）环境管理工作要求</w:t>
            </w:r>
          </w:p>
          <w:p w:rsidR="00715607" w:rsidRPr="00A85B2C" w:rsidRDefault="00243479">
            <w:pPr>
              <w:spacing w:line="360" w:lineRule="auto"/>
              <w:ind w:firstLineChars="200" w:firstLine="420"/>
              <w:rPr>
                <w:u w:val="single"/>
              </w:rPr>
            </w:pPr>
            <w:r w:rsidRPr="00A85B2C">
              <w:rPr>
                <w:rFonts w:hint="eastAsia"/>
                <w:u w:val="single"/>
              </w:rPr>
              <w:t>1</w:t>
            </w:r>
            <w:r w:rsidRPr="00A85B2C">
              <w:rPr>
                <w:rFonts w:hint="eastAsia"/>
                <w:u w:val="single"/>
              </w:rPr>
              <w:t>、宣传、贯彻和执行环境保护政策、法律法规及环境保护标准。</w:t>
            </w:r>
          </w:p>
          <w:p w:rsidR="00715607" w:rsidRPr="00A85B2C" w:rsidRDefault="00243479">
            <w:pPr>
              <w:spacing w:line="360" w:lineRule="auto"/>
              <w:ind w:firstLineChars="200" w:firstLine="420"/>
              <w:rPr>
                <w:u w:val="single"/>
              </w:rPr>
            </w:pPr>
            <w:r w:rsidRPr="00A85B2C">
              <w:rPr>
                <w:rFonts w:hint="eastAsia"/>
                <w:u w:val="single"/>
              </w:rPr>
              <w:t>2</w:t>
            </w:r>
            <w:r w:rsidRPr="00A85B2C">
              <w:rPr>
                <w:rFonts w:hint="eastAsia"/>
                <w:u w:val="single"/>
              </w:rPr>
              <w:t>、根据国家环保政策、标准及环境监测要求，制定该项目营运期环保管理规章制度、组织机构和环境管理台帐相关要求。</w:t>
            </w:r>
          </w:p>
          <w:p w:rsidR="00715607" w:rsidRPr="00A85B2C" w:rsidRDefault="00243479">
            <w:pPr>
              <w:spacing w:line="360" w:lineRule="auto"/>
              <w:ind w:firstLineChars="200" w:firstLine="420"/>
              <w:rPr>
                <w:u w:val="single"/>
              </w:rPr>
            </w:pPr>
            <w:r w:rsidRPr="00A85B2C">
              <w:rPr>
                <w:rFonts w:hint="eastAsia"/>
                <w:u w:val="single"/>
              </w:rPr>
              <w:t>3</w:t>
            </w:r>
            <w:r w:rsidRPr="00A85B2C">
              <w:rPr>
                <w:rFonts w:hint="eastAsia"/>
                <w:u w:val="single"/>
              </w:rPr>
              <w:t>、编制并组织实施环境保护规划和计划，负责日常环境保护的管理工作；</w:t>
            </w:r>
          </w:p>
          <w:p w:rsidR="00715607" w:rsidRPr="00A85B2C" w:rsidRDefault="00243479">
            <w:pPr>
              <w:spacing w:line="360" w:lineRule="auto"/>
              <w:ind w:firstLineChars="200" w:firstLine="420"/>
              <w:rPr>
                <w:u w:val="single"/>
              </w:rPr>
            </w:pPr>
            <w:r w:rsidRPr="00A85B2C">
              <w:rPr>
                <w:rFonts w:hint="eastAsia"/>
                <w:u w:val="single"/>
              </w:rPr>
              <w:t>4</w:t>
            </w:r>
            <w:r w:rsidRPr="00A85B2C">
              <w:rPr>
                <w:rFonts w:hint="eastAsia"/>
                <w:u w:val="single"/>
              </w:rPr>
              <w:t>、给出污染物排放清单，明确污染物的排放管理要求。包括工程组成及原辅材料组分要求，采取的环境保护措施及主要的运行参数，排放的污染的种类、排放浓度和总量指标，排污口信息，执行的环境标准，风险防范措施等。</w:t>
            </w:r>
          </w:p>
          <w:p w:rsidR="00715607" w:rsidRPr="00A85B2C" w:rsidRDefault="00243479">
            <w:pPr>
              <w:spacing w:line="360" w:lineRule="auto"/>
              <w:ind w:firstLineChars="200" w:firstLine="420"/>
              <w:rPr>
                <w:u w:val="single"/>
              </w:rPr>
            </w:pPr>
            <w:r w:rsidRPr="00A85B2C">
              <w:rPr>
                <w:rFonts w:hint="eastAsia"/>
                <w:u w:val="single"/>
              </w:rPr>
              <w:t>5</w:t>
            </w:r>
            <w:r w:rsidRPr="00A85B2C">
              <w:rPr>
                <w:rFonts w:hint="eastAsia"/>
                <w:u w:val="single"/>
              </w:rPr>
              <w:t>、提出应向社会公开的信息内容。</w:t>
            </w:r>
          </w:p>
          <w:p w:rsidR="00715607" w:rsidRPr="00A85B2C" w:rsidRDefault="00243479">
            <w:pPr>
              <w:spacing w:line="360" w:lineRule="auto"/>
              <w:ind w:firstLineChars="200" w:firstLine="420"/>
              <w:rPr>
                <w:u w:val="single"/>
              </w:rPr>
            </w:pPr>
            <w:r w:rsidRPr="00A85B2C">
              <w:rPr>
                <w:rFonts w:hint="eastAsia"/>
                <w:u w:val="single"/>
              </w:rPr>
              <w:t>6</w:t>
            </w:r>
            <w:r w:rsidRPr="00A85B2C">
              <w:rPr>
                <w:rFonts w:hint="eastAsia"/>
                <w:u w:val="single"/>
              </w:rPr>
              <w:t>、负责该项目内所有环保设施的日常运行管理，制定污染治理设备设施操作规程和检查、维修计划，检查、记录污染治理设施运行及检修情况，确保治理设施常年正常、安全运行。</w:t>
            </w:r>
          </w:p>
          <w:p w:rsidR="00715607" w:rsidRPr="00A85B2C" w:rsidRDefault="00243479">
            <w:pPr>
              <w:spacing w:line="360" w:lineRule="auto"/>
              <w:ind w:firstLineChars="200" w:firstLine="420"/>
              <w:rPr>
                <w:u w:val="single"/>
              </w:rPr>
            </w:pPr>
            <w:r w:rsidRPr="00A85B2C">
              <w:rPr>
                <w:rFonts w:hint="eastAsia"/>
                <w:u w:val="single"/>
              </w:rPr>
              <w:t>7</w:t>
            </w:r>
            <w:r w:rsidRPr="00A85B2C">
              <w:rPr>
                <w:rFonts w:hint="eastAsia"/>
                <w:u w:val="single"/>
              </w:rPr>
              <w:t>、负责该项目营运期环境监测工作，及时掌握该项目污染状况，整理监测数据，建立污染源监测台帐和档案，编写环保简报，做好环境统计，使企业领导、上级部门及时掌握污染治理动态。</w:t>
            </w:r>
          </w:p>
          <w:p w:rsidR="00715607" w:rsidRPr="00A85B2C" w:rsidRDefault="00243479">
            <w:pPr>
              <w:spacing w:line="360" w:lineRule="auto"/>
              <w:ind w:firstLineChars="200" w:firstLine="420"/>
              <w:rPr>
                <w:u w:val="single"/>
              </w:rPr>
            </w:pPr>
            <w:r w:rsidRPr="00A85B2C">
              <w:rPr>
                <w:rFonts w:hint="eastAsia"/>
                <w:u w:val="single"/>
              </w:rPr>
              <w:t>8</w:t>
            </w:r>
            <w:r w:rsidRPr="00A85B2C">
              <w:rPr>
                <w:rFonts w:hint="eastAsia"/>
                <w:u w:val="single"/>
              </w:rPr>
              <w:t>、职工环境保护培训和对外环境保护宣传。</w:t>
            </w:r>
          </w:p>
          <w:p w:rsidR="00715607" w:rsidRPr="00A85B2C" w:rsidRDefault="00243479">
            <w:pPr>
              <w:spacing w:line="360" w:lineRule="auto"/>
              <w:ind w:firstLineChars="200" w:firstLine="420"/>
              <w:rPr>
                <w:u w:val="single"/>
              </w:rPr>
            </w:pPr>
            <w:r w:rsidRPr="00A85B2C">
              <w:rPr>
                <w:rFonts w:hint="eastAsia"/>
                <w:u w:val="single"/>
              </w:rPr>
              <w:t>9</w:t>
            </w:r>
            <w:r w:rsidRPr="00A85B2C">
              <w:rPr>
                <w:rFonts w:hint="eastAsia"/>
                <w:u w:val="single"/>
              </w:rPr>
              <w:t>、负责调查处理污染投诉和污染事故，记录处理过程，编写调查处理报告。</w:t>
            </w:r>
          </w:p>
          <w:p w:rsidR="00715607" w:rsidRPr="00A85B2C" w:rsidRDefault="00243479">
            <w:pPr>
              <w:spacing w:line="360" w:lineRule="auto"/>
              <w:ind w:firstLineChars="200" w:firstLine="420"/>
              <w:rPr>
                <w:u w:val="single"/>
              </w:rPr>
            </w:pPr>
            <w:r w:rsidRPr="00A85B2C">
              <w:rPr>
                <w:rFonts w:hint="eastAsia"/>
                <w:u w:val="single"/>
              </w:rPr>
              <w:t>10</w:t>
            </w:r>
            <w:r w:rsidRPr="00A85B2C">
              <w:rPr>
                <w:rFonts w:hint="eastAsia"/>
                <w:u w:val="single"/>
              </w:rPr>
              <w:t>、协助地方生态环境局进行生产过程的环境监督和管理。</w:t>
            </w:r>
          </w:p>
          <w:p w:rsidR="00715607" w:rsidRPr="00A85B2C" w:rsidRDefault="00243479">
            <w:pPr>
              <w:spacing w:line="360" w:lineRule="auto"/>
              <w:ind w:firstLineChars="200" w:firstLine="420"/>
              <w:rPr>
                <w:u w:val="single"/>
              </w:rPr>
            </w:pPr>
            <w:r w:rsidRPr="00A85B2C">
              <w:rPr>
                <w:rFonts w:hint="eastAsia"/>
                <w:u w:val="single"/>
              </w:rPr>
              <w:t>11</w:t>
            </w:r>
            <w:r w:rsidRPr="00A85B2C">
              <w:rPr>
                <w:rFonts w:hint="eastAsia"/>
                <w:u w:val="single"/>
              </w:rPr>
              <w:t>、项目每年应定期向当地环境保护行政主管部门报告废气处理设施的运行情况，提交排放废气的监测报告。环境质量监测与评价结果，应整理记录在案，定期上报。在发生突发事件情况下，要将事故发生的时间、地点、原因和处理结果以急报、文字报告形式呈环境行政主管部门。环境管理机构还应每年提交年度监察审核总结报告，以总结本年度内的环境监察审核情况。</w:t>
            </w:r>
          </w:p>
          <w:p w:rsidR="00715607" w:rsidRPr="00A85B2C" w:rsidRDefault="00243479">
            <w:pPr>
              <w:spacing w:line="360" w:lineRule="auto"/>
              <w:ind w:firstLineChars="200" w:firstLine="420"/>
              <w:rPr>
                <w:u w:val="single"/>
              </w:rPr>
            </w:pPr>
            <w:r w:rsidRPr="00A85B2C">
              <w:rPr>
                <w:rFonts w:hint="eastAsia"/>
                <w:u w:val="single"/>
              </w:rPr>
              <w:t>12</w:t>
            </w:r>
            <w:r w:rsidRPr="00A85B2C">
              <w:rPr>
                <w:rFonts w:hint="eastAsia"/>
                <w:u w:val="single"/>
              </w:rPr>
              <w:t>、建设单位应当按期及时申报污染物排放情况，及时办理排污许可证。本项目属于《固定污染源排污许可分类管理名录》（</w:t>
            </w:r>
            <w:r w:rsidRPr="00A85B2C">
              <w:rPr>
                <w:rFonts w:hint="eastAsia"/>
                <w:u w:val="single"/>
              </w:rPr>
              <w:t>2019</w:t>
            </w:r>
            <w:r w:rsidRPr="00A85B2C">
              <w:rPr>
                <w:rFonts w:hint="eastAsia"/>
                <w:u w:val="single"/>
              </w:rPr>
              <w:t>年版）中“十九、文教、工美、体育和娱乐用品制造业</w:t>
            </w:r>
            <w:r w:rsidRPr="00A85B2C">
              <w:rPr>
                <w:rFonts w:hint="eastAsia"/>
                <w:u w:val="single"/>
              </w:rPr>
              <w:t>24</w:t>
            </w:r>
            <w:r w:rsidRPr="00A85B2C">
              <w:rPr>
                <w:rFonts w:hint="eastAsia"/>
                <w:u w:val="single"/>
              </w:rPr>
              <w:t>——</w:t>
            </w:r>
            <w:r w:rsidRPr="00A85B2C">
              <w:rPr>
                <w:rFonts w:hint="eastAsia"/>
                <w:u w:val="single"/>
              </w:rPr>
              <w:t>41</w:t>
            </w:r>
            <w:r w:rsidRPr="00A85B2C">
              <w:rPr>
                <w:rFonts w:hint="eastAsia"/>
                <w:u w:val="single"/>
              </w:rPr>
              <w:t>、乐器制造</w:t>
            </w:r>
            <w:r w:rsidRPr="00A85B2C">
              <w:rPr>
                <w:rFonts w:hint="eastAsia"/>
                <w:u w:val="single"/>
              </w:rPr>
              <w:t>242</w:t>
            </w:r>
            <w:r w:rsidRPr="00A85B2C">
              <w:rPr>
                <w:rFonts w:hint="eastAsia"/>
                <w:u w:val="single"/>
              </w:rPr>
              <w:t>——其他”，属于登记管理，本项目暂不需要申请排污许可证，应当在全国排污许可证管理信</w:t>
            </w:r>
            <w:r w:rsidRPr="00A85B2C">
              <w:rPr>
                <w:rFonts w:hint="eastAsia"/>
                <w:u w:val="single"/>
              </w:rPr>
              <w:lastRenderedPageBreak/>
              <w:t>息平台填报排污登记表，登记基本信息、污染物排放去向、执行的污染物排放标准以及采取的污染防治措施等信息。</w:t>
            </w:r>
          </w:p>
          <w:p w:rsidR="00715607" w:rsidRPr="00A85B2C" w:rsidRDefault="00243479">
            <w:pPr>
              <w:spacing w:line="360" w:lineRule="auto"/>
              <w:ind w:firstLineChars="200" w:firstLine="420"/>
              <w:rPr>
                <w:u w:val="single"/>
              </w:rPr>
            </w:pPr>
            <w:r w:rsidRPr="00A85B2C">
              <w:rPr>
                <w:rFonts w:hint="eastAsia"/>
                <w:u w:val="single"/>
              </w:rPr>
              <w:t>（三）环境管理计划</w:t>
            </w:r>
          </w:p>
          <w:p w:rsidR="00715607" w:rsidRPr="00A85B2C" w:rsidRDefault="00243479">
            <w:pPr>
              <w:spacing w:line="360" w:lineRule="auto"/>
              <w:ind w:firstLineChars="200" w:firstLine="420"/>
              <w:rPr>
                <w:u w:val="single"/>
              </w:rPr>
            </w:pPr>
            <w:r w:rsidRPr="00A85B2C">
              <w:rPr>
                <w:rFonts w:hint="eastAsia"/>
                <w:u w:val="single"/>
              </w:rPr>
              <w:t>为了使项目营运过程中经济效益、社会效益及环境效益三者有机结合，该公司必须切实做好环境保护管理工作。本项目环境管理实施计划见下表。</w:t>
            </w:r>
          </w:p>
          <w:p w:rsidR="00715607" w:rsidRPr="00A85B2C" w:rsidRDefault="00243479">
            <w:pPr>
              <w:spacing w:line="360" w:lineRule="auto"/>
              <w:ind w:firstLineChars="200" w:firstLine="420"/>
              <w:jc w:val="center"/>
              <w:rPr>
                <w:u w:val="single"/>
              </w:rPr>
            </w:pPr>
            <w:r w:rsidRPr="00A85B2C">
              <w:rPr>
                <w:rFonts w:hint="eastAsia"/>
                <w:u w:val="single"/>
              </w:rPr>
              <w:t>表</w:t>
            </w:r>
            <w:r w:rsidRPr="00A85B2C">
              <w:rPr>
                <w:rFonts w:hint="eastAsia"/>
                <w:u w:val="single"/>
              </w:rPr>
              <w:t xml:space="preserve">5-1 </w:t>
            </w:r>
            <w:r w:rsidRPr="00A85B2C">
              <w:rPr>
                <w:rFonts w:hint="eastAsia"/>
                <w:u w:val="single"/>
              </w:rPr>
              <w:t>项目环境管理计划</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92"/>
              <w:gridCol w:w="4496"/>
              <w:gridCol w:w="1476"/>
            </w:tblGrid>
            <w:tr w:rsidR="00715607" w:rsidRPr="00A85B2C">
              <w:trPr>
                <w:jc w:val="center"/>
              </w:trPr>
              <w:tc>
                <w:tcPr>
                  <w:tcW w:w="1277" w:type="dxa"/>
                  <w:vAlign w:val="center"/>
                </w:tcPr>
                <w:p w:rsidR="00715607" w:rsidRPr="00A85B2C" w:rsidRDefault="00243479">
                  <w:pPr>
                    <w:jc w:val="center"/>
                    <w:rPr>
                      <w:b/>
                      <w:szCs w:val="21"/>
                      <w:u w:val="single"/>
                    </w:rPr>
                  </w:pPr>
                  <w:r w:rsidRPr="00A85B2C">
                    <w:rPr>
                      <w:b/>
                      <w:szCs w:val="21"/>
                      <w:u w:val="single"/>
                    </w:rPr>
                    <w:t>环境问题</w:t>
                  </w:r>
                </w:p>
              </w:tc>
              <w:tc>
                <w:tcPr>
                  <w:tcW w:w="5572" w:type="dxa"/>
                  <w:vAlign w:val="center"/>
                </w:tcPr>
                <w:p w:rsidR="00715607" w:rsidRPr="00A85B2C" w:rsidRDefault="00243479">
                  <w:pPr>
                    <w:jc w:val="center"/>
                    <w:rPr>
                      <w:b/>
                      <w:szCs w:val="21"/>
                      <w:u w:val="single"/>
                    </w:rPr>
                  </w:pPr>
                  <w:r w:rsidRPr="00A85B2C">
                    <w:rPr>
                      <w:b/>
                      <w:szCs w:val="21"/>
                      <w:u w:val="single"/>
                    </w:rPr>
                    <w:t>管理措施</w:t>
                  </w:r>
                </w:p>
              </w:tc>
              <w:tc>
                <w:tcPr>
                  <w:tcW w:w="1769" w:type="dxa"/>
                  <w:vAlign w:val="center"/>
                </w:tcPr>
                <w:p w:rsidR="00715607" w:rsidRPr="00A85B2C" w:rsidRDefault="00243479">
                  <w:pPr>
                    <w:jc w:val="center"/>
                    <w:rPr>
                      <w:b/>
                      <w:szCs w:val="21"/>
                      <w:u w:val="single"/>
                    </w:rPr>
                  </w:pPr>
                  <w:r w:rsidRPr="00A85B2C">
                    <w:rPr>
                      <w:b/>
                      <w:szCs w:val="21"/>
                      <w:u w:val="single"/>
                    </w:rPr>
                    <w:t>实施机构</w:t>
                  </w:r>
                </w:p>
              </w:tc>
            </w:tr>
            <w:tr w:rsidR="00715607" w:rsidRPr="00A85B2C">
              <w:trPr>
                <w:jc w:val="center"/>
              </w:trPr>
              <w:tc>
                <w:tcPr>
                  <w:tcW w:w="1277" w:type="dxa"/>
                  <w:vAlign w:val="center"/>
                </w:tcPr>
                <w:p w:rsidR="00715607" w:rsidRPr="00A85B2C" w:rsidRDefault="00243479">
                  <w:pPr>
                    <w:jc w:val="center"/>
                    <w:rPr>
                      <w:szCs w:val="21"/>
                      <w:u w:val="single"/>
                    </w:rPr>
                  </w:pPr>
                  <w:r w:rsidRPr="00A85B2C">
                    <w:rPr>
                      <w:szCs w:val="21"/>
                      <w:u w:val="single"/>
                    </w:rPr>
                    <w:t>废气污染</w:t>
                  </w:r>
                </w:p>
              </w:tc>
              <w:tc>
                <w:tcPr>
                  <w:tcW w:w="5572" w:type="dxa"/>
                  <w:vAlign w:val="center"/>
                </w:tcPr>
                <w:p w:rsidR="00715607" w:rsidRPr="00A85B2C" w:rsidRDefault="00243479">
                  <w:pPr>
                    <w:jc w:val="center"/>
                    <w:rPr>
                      <w:szCs w:val="21"/>
                      <w:u w:val="single"/>
                    </w:rPr>
                  </w:pPr>
                  <w:r w:rsidRPr="00A85B2C">
                    <w:rPr>
                      <w:szCs w:val="21"/>
                      <w:u w:val="single"/>
                    </w:rPr>
                    <w:t>加强管理，保证废气处理设施正常运行</w:t>
                  </w:r>
                </w:p>
              </w:tc>
              <w:tc>
                <w:tcPr>
                  <w:tcW w:w="1769" w:type="dxa"/>
                  <w:vMerge w:val="restart"/>
                  <w:vAlign w:val="center"/>
                </w:tcPr>
                <w:p w:rsidR="00715607" w:rsidRPr="00A85B2C" w:rsidRDefault="00243479">
                  <w:pPr>
                    <w:jc w:val="center"/>
                    <w:rPr>
                      <w:szCs w:val="21"/>
                      <w:u w:val="single"/>
                    </w:rPr>
                  </w:pPr>
                  <w:r w:rsidRPr="00A85B2C">
                    <w:rPr>
                      <w:szCs w:val="21"/>
                      <w:u w:val="single"/>
                    </w:rPr>
                    <w:t>建设单位</w:t>
                  </w:r>
                </w:p>
              </w:tc>
            </w:tr>
            <w:tr w:rsidR="00715607" w:rsidRPr="00A85B2C">
              <w:trPr>
                <w:jc w:val="center"/>
              </w:trPr>
              <w:tc>
                <w:tcPr>
                  <w:tcW w:w="1277" w:type="dxa"/>
                  <w:vAlign w:val="center"/>
                </w:tcPr>
                <w:p w:rsidR="00715607" w:rsidRPr="00A85B2C" w:rsidRDefault="00243479">
                  <w:pPr>
                    <w:jc w:val="center"/>
                    <w:rPr>
                      <w:szCs w:val="21"/>
                      <w:u w:val="single"/>
                    </w:rPr>
                  </w:pPr>
                  <w:r w:rsidRPr="00A85B2C">
                    <w:rPr>
                      <w:szCs w:val="21"/>
                      <w:u w:val="single"/>
                    </w:rPr>
                    <w:t>废水污染</w:t>
                  </w:r>
                </w:p>
              </w:tc>
              <w:tc>
                <w:tcPr>
                  <w:tcW w:w="5572" w:type="dxa"/>
                  <w:vAlign w:val="center"/>
                </w:tcPr>
                <w:p w:rsidR="00715607" w:rsidRPr="00A85B2C" w:rsidRDefault="00243479">
                  <w:pPr>
                    <w:jc w:val="center"/>
                    <w:rPr>
                      <w:szCs w:val="21"/>
                      <w:u w:val="single"/>
                    </w:rPr>
                  </w:pPr>
                  <w:r w:rsidRPr="00A85B2C">
                    <w:rPr>
                      <w:szCs w:val="21"/>
                      <w:u w:val="single"/>
                    </w:rPr>
                    <w:t>加强管理，</w:t>
                  </w:r>
                  <w:r w:rsidRPr="00A85B2C">
                    <w:rPr>
                      <w:rFonts w:hint="eastAsia"/>
                      <w:szCs w:val="21"/>
                      <w:u w:val="single"/>
                    </w:rPr>
                    <w:t>生活污水进入化粪池预处理后用于周边农田浇灌</w:t>
                  </w:r>
                </w:p>
              </w:tc>
              <w:tc>
                <w:tcPr>
                  <w:tcW w:w="1769" w:type="dxa"/>
                  <w:vMerge/>
                  <w:vAlign w:val="center"/>
                </w:tcPr>
                <w:p w:rsidR="00715607" w:rsidRPr="00A85B2C" w:rsidRDefault="00715607">
                  <w:pPr>
                    <w:jc w:val="center"/>
                    <w:rPr>
                      <w:szCs w:val="21"/>
                      <w:u w:val="single"/>
                    </w:rPr>
                  </w:pPr>
                </w:p>
              </w:tc>
            </w:tr>
            <w:tr w:rsidR="00715607" w:rsidRPr="00A85B2C">
              <w:trPr>
                <w:jc w:val="center"/>
              </w:trPr>
              <w:tc>
                <w:tcPr>
                  <w:tcW w:w="1277" w:type="dxa"/>
                  <w:vAlign w:val="center"/>
                </w:tcPr>
                <w:p w:rsidR="00715607" w:rsidRPr="00A85B2C" w:rsidRDefault="00243479">
                  <w:pPr>
                    <w:jc w:val="center"/>
                    <w:rPr>
                      <w:szCs w:val="21"/>
                      <w:u w:val="single"/>
                    </w:rPr>
                  </w:pPr>
                  <w:r w:rsidRPr="00A85B2C">
                    <w:rPr>
                      <w:szCs w:val="21"/>
                      <w:u w:val="single"/>
                    </w:rPr>
                    <w:t>固体废物</w:t>
                  </w:r>
                </w:p>
              </w:tc>
              <w:tc>
                <w:tcPr>
                  <w:tcW w:w="5572" w:type="dxa"/>
                  <w:vAlign w:val="center"/>
                </w:tcPr>
                <w:p w:rsidR="00715607" w:rsidRPr="00A85B2C" w:rsidRDefault="00243479">
                  <w:pPr>
                    <w:jc w:val="center"/>
                    <w:rPr>
                      <w:szCs w:val="21"/>
                      <w:u w:val="single"/>
                    </w:rPr>
                  </w:pPr>
                  <w:r w:rsidRPr="00A85B2C">
                    <w:rPr>
                      <w:szCs w:val="21"/>
                      <w:u w:val="single"/>
                    </w:rPr>
                    <w:t>加强管理，确保各类固体废物得到有效处置和综合利用</w:t>
                  </w:r>
                </w:p>
              </w:tc>
              <w:tc>
                <w:tcPr>
                  <w:tcW w:w="1769" w:type="dxa"/>
                  <w:vMerge/>
                  <w:vAlign w:val="center"/>
                </w:tcPr>
                <w:p w:rsidR="00715607" w:rsidRPr="00A85B2C" w:rsidRDefault="00715607">
                  <w:pPr>
                    <w:jc w:val="center"/>
                    <w:rPr>
                      <w:szCs w:val="21"/>
                      <w:u w:val="single"/>
                    </w:rPr>
                  </w:pPr>
                </w:p>
              </w:tc>
            </w:tr>
            <w:tr w:rsidR="00715607" w:rsidRPr="00A85B2C">
              <w:trPr>
                <w:jc w:val="center"/>
              </w:trPr>
              <w:tc>
                <w:tcPr>
                  <w:tcW w:w="1277" w:type="dxa"/>
                  <w:vAlign w:val="center"/>
                </w:tcPr>
                <w:p w:rsidR="00715607" w:rsidRPr="00A85B2C" w:rsidRDefault="00243479">
                  <w:pPr>
                    <w:jc w:val="center"/>
                    <w:rPr>
                      <w:szCs w:val="21"/>
                      <w:u w:val="single"/>
                    </w:rPr>
                  </w:pPr>
                  <w:r w:rsidRPr="00A85B2C">
                    <w:rPr>
                      <w:szCs w:val="21"/>
                      <w:u w:val="single"/>
                    </w:rPr>
                    <w:t>噪声污染</w:t>
                  </w:r>
                </w:p>
              </w:tc>
              <w:tc>
                <w:tcPr>
                  <w:tcW w:w="5572" w:type="dxa"/>
                  <w:vAlign w:val="center"/>
                </w:tcPr>
                <w:p w:rsidR="00715607" w:rsidRPr="00A85B2C" w:rsidRDefault="00243479">
                  <w:pPr>
                    <w:jc w:val="center"/>
                    <w:rPr>
                      <w:szCs w:val="21"/>
                      <w:u w:val="single"/>
                    </w:rPr>
                  </w:pPr>
                  <w:r w:rsidRPr="00A85B2C">
                    <w:rPr>
                      <w:szCs w:val="21"/>
                      <w:u w:val="single"/>
                    </w:rPr>
                    <w:t>加强管理，保证各项噪声防治措施实施到位</w:t>
                  </w:r>
                </w:p>
              </w:tc>
              <w:tc>
                <w:tcPr>
                  <w:tcW w:w="1769" w:type="dxa"/>
                  <w:vMerge/>
                  <w:vAlign w:val="center"/>
                </w:tcPr>
                <w:p w:rsidR="00715607" w:rsidRPr="00A85B2C" w:rsidRDefault="00715607">
                  <w:pPr>
                    <w:jc w:val="center"/>
                    <w:rPr>
                      <w:szCs w:val="21"/>
                      <w:u w:val="single"/>
                    </w:rPr>
                  </w:pPr>
                </w:p>
              </w:tc>
            </w:tr>
            <w:tr w:rsidR="00715607" w:rsidRPr="00A85B2C">
              <w:trPr>
                <w:jc w:val="center"/>
              </w:trPr>
              <w:tc>
                <w:tcPr>
                  <w:tcW w:w="1277" w:type="dxa"/>
                  <w:vAlign w:val="center"/>
                </w:tcPr>
                <w:p w:rsidR="00715607" w:rsidRPr="00A85B2C" w:rsidRDefault="00243479">
                  <w:pPr>
                    <w:jc w:val="center"/>
                    <w:rPr>
                      <w:szCs w:val="21"/>
                      <w:u w:val="single"/>
                    </w:rPr>
                  </w:pPr>
                  <w:r w:rsidRPr="00A85B2C">
                    <w:rPr>
                      <w:szCs w:val="21"/>
                      <w:u w:val="single"/>
                    </w:rPr>
                    <w:t>环境监测</w:t>
                  </w:r>
                </w:p>
              </w:tc>
              <w:tc>
                <w:tcPr>
                  <w:tcW w:w="5572" w:type="dxa"/>
                  <w:vAlign w:val="center"/>
                </w:tcPr>
                <w:p w:rsidR="00715607" w:rsidRPr="00A85B2C" w:rsidRDefault="00243479">
                  <w:pPr>
                    <w:jc w:val="center"/>
                    <w:rPr>
                      <w:szCs w:val="21"/>
                      <w:u w:val="single"/>
                    </w:rPr>
                  </w:pPr>
                  <w:r w:rsidRPr="00A85B2C">
                    <w:rPr>
                      <w:szCs w:val="21"/>
                      <w:u w:val="single"/>
                    </w:rPr>
                    <w:t>按照环境监测技术规范及国家环保局颁布的监测标准、方法执行</w:t>
                  </w:r>
                </w:p>
              </w:tc>
              <w:tc>
                <w:tcPr>
                  <w:tcW w:w="1769" w:type="dxa"/>
                  <w:vAlign w:val="center"/>
                </w:tcPr>
                <w:p w:rsidR="00715607" w:rsidRPr="00A85B2C" w:rsidRDefault="00243479">
                  <w:pPr>
                    <w:jc w:val="center"/>
                    <w:rPr>
                      <w:szCs w:val="21"/>
                      <w:u w:val="single"/>
                    </w:rPr>
                  </w:pPr>
                  <w:r w:rsidRPr="00A85B2C">
                    <w:rPr>
                      <w:szCs w:val="21"/>
                      <w:u w:val="single"/>
                    </w:rPr>
                    <w:t>有资质的环境监测机构</w:t>
                  </w:r>
                </w:p>
              </w:tc>
            </w:tr>
          </w:tbl>
          <w:p w:rsidR="00715607" w:rsidRPr="00A85B2C" w:rsidRDefault="00243479">
            <w:pPr>
              <w:spacing w:line="360" w:lineRule="auto"/>
              <w:ind w:firstLineChars="200" w:firstLine="420"/>
              <w:rPr>
                <w:u w:val="single"/>
              </w:rPr>
            </w:pPr>
            <w:r w:rsidRPr="00A85B2C">
              <w:rPr>
                <w:rFonts w:hint="eastAsia"/>
                <w:u w:val="single"/>
              </w:rPr>
              <w:t>（四）“三同时”竣工验收</w:t>
            </w:r>
          </w:p>
          <w:p w:rsidR="00715607" w:rsidRPr="00A85B2C" w:rsidRDefault="00243479">
            <w:pPr>
              <w:spacing w:line="360" w:lineRule="auto"/>
              <w:ind w:firstLineChars="200" w:firstLine="420"/>
              <w:rPr>
                <w:u w:val="single"/>
              </w:rPr>
            </w:pPr>
            <w:r w:rsidRPr="00A85B2C">
              <w:rPr>
                <w:rFonts w:hint="eastAsia"/>
                <w:u w:val="single"/>
              </w:rPr>
              <w:t>根据《建设项目环境保护管理条例》（国务院令</w:t>
            </w:r>
            <w:r w:rsidRPr="00A85B2C">
              <w:rPr>
                <w:rFonts w:hint="eastAsia"/>
                <w:u w:val="single"/>
              </w:rPr>
              <w:t>682</w:t>
            </w:r>
            <w:r w:rsidRPr="00A85B2C">
              <w:rPr>
                <w:rFonts w:hint="eastAsia"/>
                <w:u w:val="single"/>
              </w:rPr>
              <w:t>号），第十七条“编制环境影响报告书、环境影响报告表的建设项目竣工后，建设单位应当按照国务院环境保护行政主管部门规定的标准和程序，对配套建设的环境保护设施进行验收，编制验收报告”，即自</w:t>
            </w:r>
            <w:r w:rsidRPr="00A85B2C">
              <w:rPr>
                <w:rFonts w:hint="eastAsia"/>
                <w:u w:val="single"/>
              </w:rPr>
              <w:t>2017</w:t>
            </w:r>
            <w:r w:rsidRPr="00A85B2C">
              <w:rPr>
                <w:rFonts w:hint="eastAsia"/>
                <w:u w:val="single"/>
              </w:rPr>
              <w:t>年</w:t>
            </w:r>
            <w:r w:rsidRPr="00A85B2C">
              <w:rPr>
                <w:rFonts w:hint="eastAsia"/>
                <w:u w:val="single"/>
              </w:rPr>
              <w:t>10</w:t>
            </w:r>
            <w:r w:rsidRPr="00A85B2C">
              <w:rPr>
                <w:rFonts w:hint="eastAsia"/>
                <w:u w:val="single"/>
              </w:rPr>
              <w:t>月</w:t>
            </w:r>
            <w:r w:rsidRPr="00A85B2C">
              <w:rPr>
                <w:rFonts w:hint="eastAsia"/>
                <w:u w:val="single"/>
              </w:rPr>
              <w:t>1</w:t>
            </w:r>
            <w:r w:rsidRPr="00A85B2C">
              <w:rPr>
                <w:rFonts w:hint="eastAsia"/>
                <w:u w:val="single"/>
              </w:rPr>
              <w:t>日起由建设单位自主开展建设项目废水、废气污染防治设施竣工环境保护验收，在《中华人民共和国固体废物污染环境防治法》《中华人民共和国环境噪声污染防治法》修订完成后，依法由建设单位对建设项目噪声、固体废物污染防治设施进行验收，编制验收报告，并向社会公开。</w:t>
            </w:r>
          </w:p>
          <w:p w:rsidR="00715607" w:rsidRPr="00A85B2C" w:rsidRDefault="00243479">
            <w:pPr>
              <w:spacing w:line="360" w:lineRule="auto"/>
              <w:ind w:firstLineChars="200" w:firstLine="420"/>
              <w:rPr>
                <w:u w:val="single"/>
              </w:rPr>
            </w:pPr>
            <w:r w:rsidRPr="00A85B2C">
              <w:rPr>
                <w:rFonts w:hint="eastAsia"/>
                <w:u w:val="single"/>
              </w:rPr>
              <w:t>编制环境影响报告书（表）的建设项目竣工后，建设单位或者其委托的技术机构应当依照国家有关法律法规、建设项目竣工环境保护验收技术规范、建设项目环境影响报告书（表）和审批决定等，如查实、监测、记载建设项目环境保护设施的建设和调试情况，同时还应该如实记载其他环境保护对策措施“三同时”落实情况，编制竣工环境保护验收报告。</w:t>
            </w:r>
          </w:p>
          <w:p w:rsidR="00715607" w:rsidRPr="00A85B2C" w:rsidRDefault="00243479">
            <w:pPr>
              <w:spacing w:line="360" w:lineRule="auto"/>
              <w:ind w:firstLineChars="200" w:firstLine="420"/>
              <w:rPr>
                <w:u w:val="single"/>
              </w:rPr>
            </w:pPr>
            <w:r w:rsidRPr="00A85B2C">
              <w:rPr>
                <w:rFonts w:hint="eastAsia"/>
                <w:u w:val="single"/>
              </w:rPr>
              <w:t>验收报告编制完成后，建设单位应组织成立验收工作组。验收工作组由建设单位、设计单位、施工单位、环境影响报告书（表）编制机构、验收报告编制机构等单位代表和专业技术专家组成。验收工作组应当严格依照国家有关法律法规、建设项目竣工验收环境保护验收技术规范、建设项目环境影响报告书（表）和审批决定等要求对建设项目配套建设的环境保护设施进行施工验收，环境保护设施落实情况，环境保护设施调试效果和工程建设对环境的影响，验</w:t>
            </w:r>
            <w:r w:rsidRPr="00A85B2C">
              <w:rPr>
                <w:rFonts w:hint="eastAsia"/>
                <w:u w:val="single"/>
              </w:rPr>
              <w:lastRenderedPageBreak/>
              <w:t>收存在的主要问题，验收结论和后续要求，并依法向社会公开。</w:t>
            </w:r>
          </w:p>
          <w:p w:rsidR="00715607" w:rsidRPr="00A85B2C" w:rsidRDefault="00243479">
            <w:pPr>
              <w:spacing w:line="360" w:lineRule="auto"/>
              <w:ind w:firstLineChars="200" w:firstLine="420"/>
              <w:rPr>
                <w:u w:val="single"/>
              </w:rPr>
            </w:pPr>
            <w:r w:rsidRPr="00A85B2C">
              <w:rPr>
                <w:rFonts w:hint="eastAsia"/>
                <w:u w:val="single"/>
              </w:rPr>
              <w:t>建设单位应当对验收工作组提出的问题进行整改，合格后方可出具验收合格意见。建设项目配套建设的环境保护设施经验收合格后，其主体工程才可以投入生产或者使用。营运期“三同时”验收内容详细内容见下表。</w:t>
            </w:r>
          </w:p>
          <w:p w:rsidR="00715607" w:rsidRPr="00A85B2C" w:rsidRDefault="00243479">
            <w:pPr>
              <w:spacing w:line="360" w:lineRule="auto"/>
              <w:ind w:firstLineChars="200" w:firstLine="420"/>
              <w:jc w:val="center"/>
              <w:rPr>
                <w:u w:val="single"/>
              </w:rPr>
            </w:pPr>
            <w:r w:rsidRPr="00A85B2C">
              <w:rPr>
                <w:rFonts w:hint="eastAsia"/>
                <w:u w:val="single"/>
              </w:rPr>
              <w:t>表</w:t>
            </w:r>
            <w:r w:rsidRPr="00A85B2C">
              <w:rPr>
                <w:rFonts w:hint="eastAsia"/>
                <w:u w:val="single"/>
              </w:rPr>
              <w:t xml:space="preserve">5-2 </w:t>
            </w:r>
            <w:r w:rsidRPr="00A85B2C">
              <w:rPr>
                <w:rFonts w:hint="eastAsia"/>
                <w:u w:val="single"/>
              </w:rPr>
              <w:t>“三同时”验收一览表</w:t>
            </w: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577"/>
              <w:gridCol w:w="833"/>
              <w:gridCol w:w="848"/>
              <w:gridCol w:w="1607"/>
              <w:gridCol w:w="932"/>
              <w:gridCol w:w="2106"/>
            </w:tblGrid>
            <w:tr w:rsidR="00715607" w:rsidRPr="00A85B2C" w:rsidTr="00CC183B">
              <w:trPr>
                <w:jc w:val="center"/>
              </w:trPr>
              <w:tc>
                <w:tcPr>
                  <w:tcW w:w="577" w:type="dxa"/>
                  <w:vAlign w:val="center"/>
                </w:tcPr>
                <w:p w:rsidR="00715607" w:rsidRPr="00A85B2C" w:rsidRDefault="00243479">
                  <w:pPr>
                    <w:jc w:val="center"/>
                    <w:rPr>
                      <w:b/>
                      <w:bCs/>
                      <w:szCs w:val="21"/>
                      <w:u w:val="single"/>
                    </w:rPr>
                  </w:pPr>
                  <w:r w:rsidRPr="00A85B2C">
                    <w:rPr>
                      <w:b/>
                      <w:bCs/>
                      <w:szCs w:val="21"/>
                      <w:u w:val="single"/>
                    </w:rPr>
                    <w:t>类型</w:t>
                  </w:r>
                </w:p>
              </w:tc>
              <w:tc>
                <w:tcPr>
                  <w:tcW w:w="833" w:type="dxa"/>
                  <w:vAlign w:val="center"/>
                </w:tcPr>
                <w:p w:rsidR="00715607" w:rsidRPr="00A85B2C" w:rsidRDefault="00243479">
                  <w:pPr>
                    <w:jc w:val="center"/>
                    <w:rPr>
                      <w:b/>
                      <w:bCs/>
                      <w:szCs w:val="21"/>
                      <w:u w:val="single"/>
                    </w:rPr>
                  </w:pPr>
                  <w:r w:rsidRPr="00A85B2C">
                    <w:rPr>
                      <w:b/>
                      <w:bCs/>
                      <w:szCs w:val="21"/>
                      <w:u w:val="single"/>
                    </w:rPr>
                    <w:t>污染源</w:t>
                  </w:r>
                </w:p>
              </w:tc>
              <w:tc>
                <w:tcPr>
                  <w:tcW w:w="848" w:type="dxa"/>
                  <w:vAlign w:val="center"/>
                </w:tcPr>
                <w:p w:rsidR="00715607" w:rsidRPr="00A85B2C" w:rsidRDefault="00243479">
                  <w:pPr>
                    <w:ind w:leftChars="-50" w:left="-105" w:rightChars="-50" w:right="-105"/>
                    <w:jc w:val="center"/>
                    <w:rPr>
                      <w:b/>
                      <w:bCs/>
                      <w:szCs w:val="21"/>
                      <w:u w:val="single"/>
                    </w:rPr>
                  </w:pPr>
                  <w:r w:rsidRPr="00A85B2C">
                    <w:rPr>
                      <w:b/>
                      <w:bCs/>
                      <w:szCs w:val="21"/>
                      <w:u w:val="single"/>
                    </w:rPr>
                    <w:t>验收因子</w:t>
                  </w:r>
                </w:p>
              </w:tc>
              <w:tc>
                <w:tcPr>
                  <w:tcW w:w="1607" w:type="dxa"/>
                  <w:vAlign w:val="center"/>
                </w:tcPr>
                <w:p w:rsidR="00715607" w:rsidRPr="00A85B2C" w:rsidRDefault="00243479">
                  <w:pPr>
                    <w:jc w:val="center"/>
                    <w:rPr>
                      <w:b/>
                      <w:bCs/>
                      <w:szCs w:val="21"/>
                      <w:u w:val="single"/>
                    </w:rPr>
                  </w:pPr>
                  <w:r w:rsidRPr="00A85B2C">
                    <w:rPr>
                      <w:b/>
                      <w:bCs/>
                      <w:szCs w:val="21"/>
                      <w:u w:val="single"/>
                    </w:rPr>
                    <w:t>环保治理措施</w:t>
                  </w:r>
                </w:p>
              </w:tc>
              <w:tc>
                <w:tcPr>
                  <w:tcW w:w="932" w:type="dxa"/>
                  <w:vAlign w:val="center"/>
                </w:tcPr>
                <w:p w:rsidR="00715607" w:rsidRPr="00A85B2C" w:rsidRDefault="00243479">
                  <w:pPr>
                    <w:jc w:val="center"/>
                    <w:rPr>
                      <w:b/>
                      <w:bCs/>
                      <w:szCs w:val="21"/>
                      <w:u w:val="single"/>
                    </w:rPr>
                  </w:pPr>
                  <w:r w:rsidRPr="00A85B2C">
                    <w:rPr>
                      <w:b/>
                      <w:bCs/>
                      <w:szCs w:val="21"/>
                      <w:u w:val="single"/>
                    </w:rPr>
                    <w:t>监测点位</w:t>
                  </w:r>
                </w:p>
              </w:tc>
              <w:tc>
                <w:tcPr>
                  <w:tcW w:w="2106" w:type="dxa"/>
                  <w:vAlign w:val="center"/>
                </w:tcPr>
                <w:p w:rsidR="00715607" w:rsidRPr="00A85B2C" w:rsidRDefault="00243479">
                  <w:pPr>
                    <w:jc w:val="center"/>
                    <w:rPr>
                      <w:b/>
                      <w:bCs/>
                      <w:szCs w:val="21"/>
                      <w:u w:val="single"/>
                    </w:rPr>
                  </w:pPr>
                  <w:r w:rsidRPr="00A85B2C">
                    <w:rPr>
                      <w:b/>
                      <w:bCs/>
                      <w:szCs w:val="21"/>
                      <w:u w:val="single"/>
                    </w:rPr>
                    <w:t>验收标准</w:t>
                  </w:r>
                </w:p>
              </w:tc>
            </w:tr>
            <w:tr w:rsidR="00715607" w:rsidRPr="00A85B2C">
              <w:trPr>
                <w:jc w:val="center"/>
              </w:trPr>
              <w:tc>
                <w:tcPr>
                  <w:tcW w:w="577" w:type="dxa"/>
                  <w:vMerge w:val="restart"/>
                  <w:vAlign w:val="center"/>
                </w:tcPr>
                <w:p w:rsidR="00715607" w:rsidRPr="00A85B2C" w:rsidRDefault="00243479">
                  <w:pPr>
                    <w:jc w:val="center"/>
                    <w:rPr>
                      <w:szCs w:val="21"/>
                      <w:u w:val="single"/>
                    </w:rPr>
                  </w:pPr>
                  <w:r w:rsidRPr="00A85B2C">
                    <w:rPr>
                      <w:szCs w:val="21"/>
                      <w:u w:val="single"/>
                    </w:rPr>
                    <w:t>废气</w:t>
                  </w:r>
                </w:p>
              </w:tc>
              <w:tc>
                <w:tcPr>
                  <w:tcW w:w="833" w:type="dxa"/>
                  <w:vAlign w:val="center"/>
                </w:tcPr>
                <w:p w:rsidR="00715607" w:rsidRPr="00A85B2C" w:rsidRDefault="00243479">
                  <w:pPr>
                    <w:jc w:val="center"/>
                    <w:rPr>
                      <w:szCs w:val="21"/>
                      <w:u w:val="single"/>
                    </w:rPr>
                  </w:pPr>
                  <w:r w:rsidRPr="00A85B2C">
                    <w:rPr>
                      <w:rFonts w:hint="eastAsia"/>
                      <w:szCs w:val="21"/>
                      <w:u w:val="single"/>
                    </w:rPr>
                    <w:t>打磨</w:t>
                  </w:r>
                </w:p>
              </w:tc>
              <w:tc>
                <w:tcPr>
                  <w:tcW w:w="848" w:type="dxa"/>
                  <w:vAlign w:val="center"/>
                </w:tcPr>
                <w:p w:rsidR="00715607" w:rsidRPr="00A85B2C" w:rsidRDefault="00243479">
                  <w:pPr>
                    <w:jc w:val="center"/>
                    <w:rPr>
                      <w:szCs w:val="21"/>
                      <w:u w:val="single"/>
                    </w:rPr>
                  </w:pPr>
                  <w:r w:rsidRPr="00A85B2C">
                    <w:rPr>
                      <w:rFonts w:hint="eastAsia"/>
                      <w:szCs w:val="21"/>
                      <w:u w:val="single"/>
                    </w:rPr>
                    <w:t>颗粒物</w:t>
                  </w:r>
                </w:p>
              </w:tc>
              <w:tc>
                <w:tcPr>
                  <w:tcW w:w="1607" w:type="dxa"/>
                  <w:vAlign w:val="center"/>
                </w:tcPr>
                <w:p w:rsidR="00715607" w:rsidRPr="00A85B2C" w:rsidRDefault="00243479">
                  <w:pPr>
                    <w:jc w:val="center"/>
                    <w:rPr>
                      <w:szCs w:val="21"/>
                      <w:u w:val="single"/>
                    </w:rPr>
                  </w:pPr>
                  <w:r w:rsidRPr="00A85B2C">
                    <w:rPr>
                      <w:rFonts w:hint="eastAsia"/>
                      <w:szCs w:val="21"/>
                      <w:u w:val="single"/>
                    </w:rPr>
                    <w:t>布袋除尘</w:t>
                  </w:r>
                </w:p>
              </w:tc>
              <w:tc>
                <w:tcPr>
                  <w:tcW w:w="932" w:type="dxa"/>
                  <w:vAlign w:val="center"/>
                </w:tcPr>
                <w:p w:rsidR="00715607" w:rsidRPr="00A85B2C" w:rsidRDefault="00243479">
                  <w:pPr>
                    <w:jc w:val="center"/>
                    <w:rPr>
                      <w:szCs w:val="21"/>
                      <w:u w:val="single"/>
                    </w:rPr>
                  </w:pPr>
                  <w:r w:rsidRPr="00A85B2C">
                    <w:rPr>
                      <w:rFonts w:hint="eastAsia"/>
                      <w:szCs w:val="21"/>
                      <w:u w:val="single"/>
                    </w:rPr>
                    <w:t>厂界下风向</w:t>
                  </w:r>
                </w:p>
              </w:tc>
              <w:tc>
                <w:tcPr>
                  <w:tcW w:w="2048" w:type="dxa"/>
                  <w:vAlign w:val="center"/>
                </w:tcPr>
                <w:p w:rsidR="00715607" w:rsidRPr="00A85B2C" w:rsidRDefault="00243479">
                  <w:pPr>
                    <w:jc w:val="center"/>
                    <w:rPr>
                      <w:szCs w:val="21"/>
                      <w:u w:val="single"/>
                    </w:rPr>
                  </w:pPr>
                  <w:r w:rsidRPr="00A85B2C">
                    <w:rPr>
                      <w:rFonts w:hint="eastAsia"/>
                      <w:szCs w:val="21"/>
                      <w:u w:val="single"/>
                    </w:rPr>
                    <w:t>《大气污染物综合排放标准》（</w:t>
                  </w:r>
                  <w:r w:rsidRPr="00A85B2C">
                    <w:rPr>
                      <w:rFonts w:hint="eastAsia"/>
                      <w:szCs w:val="21"/>
                      <w:u w:val="single"/>
                    </w:rPr>
                    <w:t>GB16297-1996</w:t>
                  </w:r>
                  <w:r w:rsidRPr="00A85B2C">
                    <w:rPr>
                      <w:rFonts w:hint="eastAsia"/>
                      <w:szCs w:val="21"/>
                      <w:u w:val="single"/>
                    </w:rPr>
                    <w:t>）</w:t>
                  </w:r>
                </w:p>
              </w:tc>
            </w:tr>
            <w:tr w:rsidR="00715607" w:rsidRPr="00A85B2C">
              <w:trPr>
                <w:jc w:val="center"/>
              </w:trPr>
              <w:tc>
                <w:tcPr>
                  <w:tcW w:w="577" w:type="dxa"/>
                  <w:vMerge/>
                  <w:vAlign w:val="center"/>
                </w:tcPr>
                <w:p w:rsidR="00715607" w:rsidRPr="00A85B2C" w:rsidRDefault="00715607">
                  <w:pPr>
                    <w:jc w:val="center"/>
                    <w:rPr>
                      <w:szCs w:val="21"/>
                      <w:u w:val="single"/>
                    </w:rPr>
                  </w:pPr>
                </w:p>
              </w:tc>
              <w:tc>
                <w:tcPr>
                  <w:tcW w:w="833" w:type="dxa"/>
                  <w:vAlign w:val="center"/>
                </w:tcPr>
                <w:p w:rsidR="00715607" w:rsidRPr="00A85B2C" w:rsidRDefault="00243479">
                  <w:pPr>
                    <w:jc w:val="center"/>
                    <w:rPr>
                      <w:szCs w:val="21"/>
                      <w:u w:val="single"/>
                    </w:rPr>
                  </w:pPr>
                  <w:r w:rsidRPr="00A85B2C">
                    <w:rPr>
                      <w:rFonts w:hint="eastAsia"/>
                      <w:szCs w:val="21"/>
                      <w:u w:val="single"/>
                    </w:rPr>
                    <w:t>喷漆</w:t>
                  </w:r>
                </w:p>
              </w:tc>
              <w:tc>
                <w:tcPr>
                  <w:tcW w:w="848" w:type="dxa"/>
                  <w:vAlign w:val="center"/>
                </w:tcPr>
                <w:p w:rsidR="00715607" w:rsidRPr="00A85B2C" w:rsidRDefault="00356AAF">
                  <w:pPr>
                    <w:jc w:val="center"/>
                    <w:rPr>
                      <w:szCs w:val="21"/>
                      <w:u w:val="single"/>
                    </w:rPr>
                  </w:pPr>
                  <w:r w:rsidRPr="00A85B2C">
                    <w:rPr>
                      <w:rFonts w:hint="eastAsia"/>
                      <w:szCs w:val="21"/>
                      <w:u w:val="single"/>
                    </w:rPr>
                    <w:t>VOCs</w:t>
                  </w:r>
                </w:p>
              </w:tc>
              <w:tc>
                <w:tcPr>
                  <w:tcW w:w="1607" w:type="dxa"/>
                  <w:vAlign w:val="center"/>
                </w:tcPr>
                <w:p w:rsidR="00715607" w:rsidRPr="00A85B2C" w:rsidRDefault="00243479">
                  <w:pPr>
                    <w:jc w:val="center"/>
                    <w:rPr>
                      <w:szCs w:val="21"/>
                      <w:u w:val="single"/>
                    </w:rPr>
                  </w:pPr>
                  <w:r w:rsidRPr="00A85B2C">
                    <w:rPr>
                      <w:rFonts w:hint="eastAsia"/>
                      <w:szCs w:val="21"/>
                      <w:u w:val="single"/>
                    </w:rPr>
                    <w:t>光氧催化</w:t>
                  </w:r>
                  <w:r w:rsidRPr="00A85B2C">
                    <w:rPr>
                      <w:rFonts w:hint="eastAsia"/>
                      <w:szCs w:val="21"/>
                      <w:u w:val="single"/>
                    </w:rPr>
                    <w:t>+</w:t>
                  </w:r>
                  <w:r w:rsidRPr="00A85B2C">
                    <w:rPr>
                      <w:rFonts w:hint="eastAsia"/>
                      <w:szCs w:val="21"/>
                      <w:u w:val="single"/>
                    </w:rPr>
                    <w:t>活性炭吸附</w:t>
                  </w:r>
                </w:p>
              </w:tc>
              <w:tc>
                <w:tcPr>
                  <w:tcW w:w="932" w:type="dxa"/>
                  <w:vAlign w:val="center"/>
                </w:tcPr>
                <w:p w:rsidR="00715607" w:rsidRPr="00A85B2C" w:rsidRDefault="00243479">
                  <w:pPr>
                    <w:jc w:val="center"/>
                    <w:rPr>
                      <w:szCs w:val="21"/>
                      <w:u w:val="single"/>
                    </w:rPr>
                  </w:pPr>
                  <w:r w:rsidRPr="00A85B2C">
                    <w:rPr>
                      <w:rFonts w:hint="eastAsia"/>
                      <w:szCs w:val="21"/>
                      <w:u w:val="single"/>
                    </w:rPr>
                    <w:t>1#</w:t>
                  </w:r>
                  <w:r w:rsidRPr="00A85B2C">
                    <w:rPr>
                      <w:rFonts w:hint="eastAsia"/>
                      <w:szCs w:val="21"/>
                      <w:u w:val="single"/>
                    </w:rPr>
                    <w:t>排气筒、厂界下风向</w:t>
                  </w:r>
                </w:p>
              </w:tc>
              <w:tc>
                <w:tcPr>
                  <w:tcW w:w="2048" w:type="dxa"/>
                  <w:vAlign w:val="center"/>
                </w:tcPr>
                <w:p w:rsidR="00715607" w:rsidRPr="00A85B2C" w:rsidRDefault="00243479">
                  <w:pPr>
                    <w:jc w:val="center"/>
                    <w:rPr>
                      <w:szCs w:val="21"/>
                      <w:u w:val="single"/>
                    </w:rPr>
                  </w:pPr>
                  <w:r w:rsidRPr="00A85B2C">
                    <w:rPr>
                      <w:rFonts w:hint="eastAsia"/>
                      <w:szCs w:val="21"/>
                      <w:u w:val="single"/>
                    </w:rPr>
                    <w:t>湖南省《家具制造行业挥发性有机物排放标准》（</w:t>
                  </w:r>
                  <w:r w:rsidRPr="00A85B2C">
                    <w:rPr>
                      <w:rFonts w:hint="eastAsia"/>
                      <w:szCs w:val="21"/>
                      <w:u w:val="single"/>
                    </w:rPr>
                    <w:t>DB43/1355-2017</w:t>
                  </w:r>
                  <w:r w:rsidRPr="00A85B2C">
                    <w:rPr>
                      <w:rFonts w:hint="eastAsia"/>
                      <w:szCs w:val="21"/>
                      <w:u w:val="single"/>
                    </w:rPr>
                    <w:t>）</w:t>
                  </w:r>
                </w:p>
              </w:tc>
            </w:tr>
            <w:tr w:rsidR="00715607" w:rsidRPr="00A85B2C">
              <w:trPr>
                <w:jc w:val="center"/>
              </w:trPr>
              <w:tc>
                <w:tcPr>
                  <w:tcW w:w="577" w:type="dxa"/>
                  <w:vAlign w:val="center"/>
                </w:tcPr>
                <w:p w:rsidR="00715607" w:rsidRPr="00A85B2C" w:rsidRDefault="00243479">
                  <w:pPr>
                    <w:jc w:val="center"/>
                    <w:rPr>
                      <w:szCs w:val="21"/>
                      <w:u w:val="single"/>
                    </w:rPr>
                  </w:pPr>
                  <w:r w:rsidRPr="00A85B2C">
                    <w:rPr>
                      <w:szCs w:val="21"/>
                      <w:u w:val="single"/>
                    </w:rPr>
                    <w:t>废水</w:t>
                  </w:r>
                </w:p>
              </w:tc>
              <w:tc>
                <w:tcPr>
                  <w:tcW w:w="1681" w:type="dxa"/>
                  <w:gridSpan w:val="2"/>
                  <w:vAlign w:val="center"/>
                </w:tcPr>
                <w:p w:rsidR="00715607" w:rsidRPr="00A85B2C" w:rsidRDefault="00243479">
                  <w:pPr>
                    <w:jc w:val="center"/>
                    <w:rPr>
                      <w:szCs w:val="21"/>
                      <w:u w:val="single"/>
                    </w:rPr>
                  </w:pPr>
                  <w:r w:rsidRPr="00A85B2C">
                    <w:rPr>
                      <w:szCs w:val="21"/>
                      <w:u w:val="single"/>
                    </w:rPr>
                    <w:t>生活废水</w:t>
                  </w:r>
                </w:p>
              </w:tc>
              <w:tc>
                <w:tcPr>
                  <w:tcW w:w="1607" w:type="dxa"/>
                  <w:vAlign w:val="center"/>
                </w:tcPr>
                <w:p w:rsidR="00715607" w:rsidRPr="00A85B2C" w:rsidRDefault="00243479">
                  <w:pPr>
                    <w:jc w:val="center"/>
                    <w:rPr>
                      <w:szCs w:val="21"/>
                      <w:u w:val="single"/>
                    </w:rPr>
                  </w:pPr>
                  <w:r w:rsidRPr="00A85B2C">
                    <w:rPr>
                      <w:szCs w:val="21"/>
                      <w:u w:val="single"/>
                    </w:rPr>
                    <w:t>绿化和周边菜地浇灌</w:t>
                  </w:r>
                </w:p>
              </w:tc>
              <w:tc>
                <w:tcPr>
                  <w:tcW w:w="932" w:type="dxa"/>
                  <w:vAlign w:val="center"/>
                </w:tcPr>
                <w:p w:rsidR="00715607" w:rsidRPr="00A85B2C" w:rsidRDefault="00243479">
                  <w:pPr>
                    <w:jc w:val="center"/>
                    <w:rPr>
                      <w:szCs w:val="21"/>
                      <w:u w:val="single"/>
                    </w:rPr>
                  </w:pPr>
                  <w:r w:rsidRPr="00A85B2C">
                    <w:rPr>
                      <w:szCs w:val="21"/>
                      <w:u w:val="single"/>
                    </w:rPr>
                    <w:t>/</w:t>
                  </w:r>
                </w:p>
              </w:tc>
              <w:tc>
                <w:tcPr>
                  <w:tcW w:w="2048" w:type="dxa"/>
                  <w:vAlign w:val="center"/>
                </w:tcPr>
                <w:p w:rsidR="00715607" w:rsidRPr="00A85B2C" w:rsidRDefault="00243479">
                  <w:pPr>
                    <w:jc w:val="center"/>
                    <w:rPr>
                      <w:szCs w:val="21"/>
                      <w:u w:val="single"/>
                    </w:rPr>
                  </w:pPr>
                  <w:r w:rsidRPr="00A85B2C">
                    <w:rPr>
                      <w:szCs w:val="21"/>
                      <w:u w:val="single"/>
                    </w:rPr>
                    <w:t>不外排</w:t>
                  </w:r>
                </w:p>
              </w:tc>
            </w:tr>
            <w:tr w:rsidR="00715607" w:rsidRPr="00A85B2C">
              <w:trPr>
                <w:jc w:val="center"/>
              </w:trPr>
              <w:tc>
                <w:tcPr>
                  <w:tcW w:w="577" w:type="dxa"/>
                  <w:vMerge w:val="restart"/>
                  <w:vAlign w:val="center"/>
                </w:tcPr>
                <w:p w:rsidR="00715607" w:rsidRPr="00A85B2C" w:rsidRDefault="00243479">
                  <w:pPr>
                    <w:jc w:val="center"/>
                    <w:rPr>
                      <w:szCs w:val="21"/>
                      <w:u w:val="single"/>
                    </w:rPr>
                  </w:pPr>
                  <w:r w:rsidRPr="00A85B2C">
                    <w:rPr>
                      <w:szCs w:val="21"/>
                      <w:u w:val="single"/>
                    </w:rPr>
                    <w:t>噪声</w:t>
                  </w:r>
                </w:p>
              </w:tc>
              <w:tc>
                <w:tcPr>
                  <w:tcW w:w="833" w:type="dxa"/>
                  <w:vMerge w:val="restart"/>
                  <w:vAlign w:val="center"/>
                </w:tcPr>
                <w:p w:rsidR="00715607" w:rsidRPr="00A85B2C" w:rsidRDefault="00243479">
                  <w:pPr>
                    <w:jc w:val="center"/>
                    <w:rPr>
                      <w:szCs w:val="21"/>
                      <w:u w:val="single"/>
                    </w:rPr>
                  </w:pPr>
                  <w:r w:rsidRPr="00A85B2C">
                    <w:rPr>
                      <w:szCs w:val="21"/>
                      <w:u w:val="single"/>
                    </w:rPr>
                    <w:t>设备运转</w:t>
                  </w:r>
                </w:p>
              </w:tc>
              <w:tc>
                <w:tcPr>
                  <w:tcW w:w="848" w:type="dxa"/>
                  <w:vAlign w:val="center"/>
                </w:tcPr>
                <w:p w:rsidR="00715607" w:rsidRPr="00A85B2C" w:rsidRDefault="00243479">
                  <w:pPr>
                    <w:ind w:leftChars="-50" w:left="-105" w:rightChars="-50" w:right="-105"/>
                    <w:jc w:val="center"/>
                    <w:rPr>
                      <w:bCs/>
                      <w:szCs w:val="21"/>
                      <w:u w:val="single"/>
                    </w:rPr>
                  </w:pPr>
                  <w:r w:rsidRPr="00A85B2C">
                    <w:rPr>
                      <w:bCs/>
                      <w:szCs w:val="21"/>
                      <w:u w:val="single"/>
                    </w:rPr>
                    <w:t>厂界噪声</w:t>
                  </w:r>
                </w:p>
              </w:tc>
              <w:tc>
                <w:tcPr>
                  <w:tcW w:w="1607" w:type="dxa"/>
                  <w:vMerge w:val="restart"/>
                  <w:vAlign w:val="center"/>
                </w:tcPr>
                <w:p w:rsidR="00715607" w:rsidRPr="00A85B2C" w:rsidRDefault="00243479">
                  <w:pPr>
                    <w:autoSpaceDE w:val="0"/>
                    <w:autoSpaceDN w:val="0"/>
                    <w:jc w:val="center"/>
                    <w:rPr>
                      <w:szCs w:val="21"/>
                      <w:u w:val="single"/>
                    </w:rPr>
                  </w:pPr>
                  <w:r w:rsidRPr="00A85B2C">
                    <w:rPr>
                      <w:szCs w:val="21"/>
                      <w:u w:val="single"/>
                    </w:rPr>
                    <w:t>合理布局，车间封闭，厂界修建围墙，选用低噪声设备，减振隔声</w:t>
                  </w:r>
                </w:p>
              </w:tc>
              <w:tc>
                <w:tcPr>
                  <w:tcW w:w="932" w:type="dxa"/>
                  <w:vAlign w:val="center"/>
                </w:tcPr>
                <w:p w:rsidR="00715607" w:rsidRPr="00A85B2C" w:rsidRDefault="00243479">
                  <w:pPr>
                    <w:jc w:val="center"/>
                    <w:rPr>
                      <w:szCs w:val="21"/>
                      <w:u w:val="single"/>
                    </w:rPr>
                  </w:pPr>
                  <w:r w:rsidRPr="00A85B2C">
                    <w:rPr>
                      <w:szCs w:val="21"/>
                      <w:u w:val="single"/>
                    </w:rPr>
                    <w:t>厂界四周</w:t>
                  </w:r>
                </w:p>
              </w:tc>
              <w:tc>
                <w:tcPr>
                  <w:tcW w:w="2048" w:type="dxa"/>
                  <w:vAlign w:val="center"/>
                </w:tcPr>
                <w:p w:rsidR="00715607" w:rsidRPr="00A85B2C" w:rsidRDefault="00243479">
                  <w:pPr>
                    <w:jc w:val="center"/>
                    <w:rPr>
                      <w:szCs w:val="21"/>
                      <w:u w:val="single"/>
                    </w:rPr>
                  </w:pPr>
                  <w:r w:rsidRPr="00A85B2C">
                    <w:rPr>
                      <w:szCs w:val="21"/>
                      <w:u w:val="single"/>
                    </w:rPr>
                    <w:t>《工业企业厂界环境噪声排放标准》（</w:t>
                  </w:r>
                  <w:r w:rsidRPr="00A85B2C">
                    <w:rPr>
                      <w:szCs w:val="21"/>
                      <w:u w:val="single"/>
                    </w:rPr>
                    <w:t>GB12348-2008</w:t>
                  </w:r>
                  <w:r w:rsidRPr="00A85B2C">
                    <w:rPr>
                      <w:szCs w:val="21"/>
                      <w:u w:val="single"/>
                    </w:rPr>
                    <w:t>）中</w:t>
                  </w:r>
                  <w:r w:rsidRPr="00A85B2C">
                    <w:rPr>
                      <w:szCs w:val="21"/>
                      <w:u w:val="single"/>
                    </w:rPr>
                    <w:t>2</w:t>
                  </w:r>
                  <w:r w:rsidRPr="00A85B2C">
                    <w:rPr>
                      <w:szCs w:val="21"/>
                      <w:u w:val="single"/>
                    </w:rPr>
                    <w:t>类标准</w:t>
                  </w:r>
                </w:p>
              </w:tc>
            </w:tr>
            <w:tr w:rsidR="00715607" w:rsidRPr="00A85B2C">
              <w:trPr>
                <w:jc w:val="center"/>
              </w:trPr>
              <w:tc>
                <w:tcPr>
                  <w:tcW w:w="577" w:type="dxa"/>
                  <w:vMerge/>
                  <w:vAlign w:val="center"/>
                </w:tcPr>
                <w:p w:rsidR="00715607" w:rsidRPr="00A85B2C" w:rsidRDefault="00715607">
                  <w:pPr>
                    <w:jc w:val="center"/>
                    <w:rPr>
                      <w:szCs w:val="21"/>
                      <w:u w:val="single"/>
                    </w:rPr>
                  </w:pPr>
                </w:p>
              </w:tc>
              <w:tc>
                <w:tcPr>
                  <w:tcW w:w="833" w:type="dxa"/>
                  <w:vMerge/>
                  <w:vAlign w:val="center"/>
                </w:tcPr>
                <w:p w:rsidR="00715607" w:rsidRPr="00A85B2C" w:rsidRDefault="00715607">
                  <w:pPr>
                    <w:jc w:val="center"/>
                    <w:rPr>
                      <w:szCs w:val="21"/>
                      <w:u w:val="single"/>
                    </w:rPr>
                  </w:pPr>
                </w:p>
              </w:tc>
              <w:tc>
                <w:tcPr>
                  <w:tcW w:w="848" w:type="dxa"/>
                  <w:vAlign w:val="center"/>
                </w:tcPr>
                <w:p w:rsidR="00715607" w:rsidRPr="00A85B2C" w:rsidRDefault="00243479">
                  <w:pPr>
                    <w:ind w:leftChars="-50" w:left="-105" w:rightChars="-50" w:right="-105"/>
                    <w:jc w:val="center"/>
                    <w:rPr>
                      <w:bCs/>
                      <w:szCs w:val="21"/>
                      <w:u w:val="single"/>
                    </w:rPr>
                  </w:pPr>
                  <w:r w:rsidRPr="00A85B2C">
                    <w:rPr>
                      <w:bCs/>
                      <w:szCs w:val="21"/>
                      <w:u w:val="single"/>
                    </w:rPr>
                    <w:t>环境噪声</w:t>
                  </w:r>
                </w:p>
              </w:tc>
              <w:tc>
                <w:tcPr>
                  <w:tcW w:w="1607" w:type="dxa"/>
                  <w:vMerge/>
                  <w:vAlign w:val="center"/>
                </w:tcPr>
                <w:p w:rsidR="00715607" w:rsidRPr="00A85B2C" w:rsidRDefault="00715607">
                  <w:pPr>
                    <w:autoSpaceDE w:val="0"/>
                    <w:autoSpaceDN w:val="0"/>
                    <w:jc w:val="center"/>
                    <w:rPr>
                      <w:szCs w:val="21"/>
                      <w:u w:val="single"/>
                    </w:rPr>
                  </w:pPr>
                </w:p>
              </w:tc>
              <w:tc>
                <w:tcPr>
                  <w:tcW w:w="932" w:type="dxa"/>
                  <w:vAlign w:val="center"/>
                </w:tcPr>
                <w:p w:rsidR="00715607" w:rsidRPr="00A85B2C" w:rsidRDefault="00243479">
                  <w:pPr>
                    <w:jc w:val="center"/>
                    <w:rPr>
                      <w:szCs w:val="21"/>
                      <w:u w:val="single"/>
                    </w:rPr>
                  </w:pPr>
                  <w:r w:rsidRPr="00A85B2C">
                    <w:rPr>
                      <w:szCs w:val="21"/>
                      <w:u w:val="single"/>
                    </w:rPr>
                    <w:t>最近居民点</w:t>
                  </w:r>
                </w:p>
              </w:tc>
              <w:tc>
                <w:tcPr>
                  <w:tcW w:w="2048" w:type="dxa"/>
                  <w:vAlign w:val="center"/>
                </w:tcPr>
                <w:p w:rsidR="00715607" w:rsidRPr="00A85B2C" w:rsidRDefault="00243479">
                  <w:pPr>
                    <w:jc w:val="center"/>
                    <w:rPr>
                      <w:szCs w:val="21"/>
                      <w:u w:val="single"/>
                    </w:rPr>
                  </w:pPr>
                  <w:r w:rsidRPr="00A85B2C">
                    <w:rPr>
                      <w:szCs w:val="21"/>
                      <w:u w:val="single"/>
                    </w:rPr>
                    <w:t>《声环境质量标准》（</w:t>
                  </w:r>
                  <w:r w:rsidRPr="00A85B2C">
                    <w:rPr>
                      <w:szCs w:val="21"/>
                      <w:u w:val="single"/>
                    </w:rPr>
                    <w:t>GB3096-2008</w:t>
                  </w:r>
                  <w:r w:rsidRPr="00A85B2C">
                    <w:rPr>
                      <w:szCs w:val="21"/>
                      <w:u w:val="single"/>
                    </w:rPr>
                    <w:t>）中</w:t>
                  </w:r>
                  <w:r w:rsidRPr="00A85B2C">
                    <w:rPr>
                      <w:szCs w:val="21"/>
                      <w:u w:val="single"/>
                    </w:rPr>
                    <w:t>2</w:t>
                  </w:r>
                  <w:r w:rsidRPr="00A85B2C">
                    <w:rPr>
                      <w:szCs w:val="21"/>
                      <w:u w:val="single"/>
                    </w:rPr>
                    <w:t>类标准</w:t>
                  </w:r>
                </w:p>
              </w:tc>
            </w:tr>
            <w:tr w:rsidR="00715607" w:rsidRPr="00A85B2C">
              <w:trPr>
                <w:jc w:val="center"/>
              </w:trPr>
              <w:tc>
                <w:tcPr>
                  <w:tcW w:w="577" w:type="dxa"/>
                  <w:vMerge w:val="restart"/>
                  <w:vAlign w:val="center"/>
                </w:tcPr>
                <w:p w:rsidR="00715607" w:rsidRPr="00A85B2C" w:rsidRDefault="00243479">
                  <w:pPr>
                    <w:jc w:val="center"/>
                    <w:rPr>
                      <w:szCs w:val="21"/>
                      <w:u w:val="single"/>
                    </w:rPr>
                  </w:pPr>
                  <w:r w:rsidRPr="00A85B2C">
                    <w:rPr>
                      <w:szCs w:val="21"/>
                      <w:u w:val="single"/>
                    </w:rPr>
                    <w:t>固废</w:t>
                  </w:r>
                </w:p>
              </w:tc>
              <w:tc>
                <w:tcPr>
                  <w:tcW w:w="833" w:type="dxa"/>
                  <w:vAlign w:val="center"/>
                </w:tcPr>
                <w:p w:rsidR="00715607" w:rsidRPr="00A85B2C" w:rsidRDefault="00243479">
                  <w:pPr>
                    <w:jc w:val="center"/>
                    <w:rPr>
                      <w:szCs w:val="21"/>
                      <w:u w:val="single"/>
                    </w:rPr>
                  </w:pPr>
                  <w:r w:rsidRPr="00A85B2C">
                    <w:rPr>
                      <w:u w:val="single"/>
                    </w:rPr>
                    <w:t>开料</w:t>
                  </w:r>
                </w:p>
              </w:tc>
              <w:tc>
                <w:tcPr>
                  <w:tcW w:w="848" w:type="dxa"/>
                  <w:vAlign w:val="center"/>
                </w:tcPr>
                <w:p w:rsidR="00715607" w:rsidRPr="00A85B2C" w:rsidRDefault="00243479">
                  <w:pPr>
                    <w:jc w:val="center"/>
                    <w:rPr>
                      <w:szCs w:val="21"/>
                      <w:u w:val="single"/>
                    </w:rPr>
                  </w:pPr>
                  <w:r w:rsidRPr="00A85B2C">
                    <w:rPr>
                      <w:rFonts w:hint="eastAsia"/>
                      <w:u w:val="single"/>
                    </w:rPr>
                    <w:t>加工边角料</w:t>
                  </w:r>
                </w:p>
              </w:tc>
              <w:tc>
                <w:tcPr>
                  <w:tcW w:w="1607" w:type="dxa"/>
                  <w:vMerge w:val="restart"/>
                  <w:vAlign w:val="center"/>
                </w:tcPr>
                <w:p w:rsidR="00715607" w:rsidRPr="00A85B2C" w:rsidRDefault="00243479">
                  <w:pPr>
                    <w:spacing w:line="276" w:lineRule="auto"/>
                    <w:jc w:val="center"/>
                    <w:rPr>
                      <w:szCs w:val="21"/>
                      <w:u w:val="single"/>
                    </w:rPr>
                  </w:pPr>
                  <w:r w:rsidRPr="00A85B2C">
                    <w:rPr>
                      <w:rFonts w:hint="eastAsia"/>
                      <w:szCs w:val="21"/>
                      <w:u w:val="single"/>
                    </w:rPr>
                    <w:t>收集后外售处置</w:t>
                  </w:r>
                </w:p>
              </w:tc>
              <w:tc>
                <w:tcPr>
                  <w:tcW w:w="932" w:type="dxa"/>
                  <w:vAlign w:val="center"/>
                </w:tcPr>
                <w:p w:rsidR="00715607" w:rsidRPr="00A85B2C" w:rsidRDefault="00243479">
                  <w:pPr>
                    <w:spacing w:line="276" w:lineRule="auto"/>
                    <w:jc w:val="center"/>
                    <w:rPr>
                      <w:szCs w:val="21"/>
                      <w:u w:val="single"/>
                    </w:rPr>
                  </w:pPr>
                  <w:r w:rsidRPr="00A85B2C">
                    <w:rPr>
                      <w:rFonts w:hint="eastAsia"/>
                      <w:szCs w:val="21"/>
                      <w:u w:val="single"/>
                    </w:rPr>
                    <w:t>/</w:t>
                  </w:r>
                </w:p>
              </w:tc>
              <w:tc>
                <w:tcPr>
                  <w:tcW w:w="2048" w:type="dxa"/>
                  <w:vMerge w:val="restart"/>
                  <w:vAlign w:val="center"/>
                </w:tcPr>
                <w:p w:rsidR="00715607" w:rsidRPr="00A85B2C" w:rsidRDefault="00243479">
                  <w:pPr>
                    <w:spacing w:line="276" w:lineRule="auto"/>
                    <w:jc w:val="center"/>
                    <w:rPr>
                      <w:szCs w:val="21"/>
                      <w:u w:val="single"/>
                    </w:rPr>
                  </w:pPr>
                  <w:r w:rsidRPr="00A85B2C">
                    <w:rPr>
                      <w:rFonts w:hint="eastAsia"/>
                      <w:szCs w:val="21"/>
                      <w:u w:val="single"/>
                    </w:rPr>
                    <w:t>综合利用</w:t>
                  </w:r>
                </w:p>
              </w:tc>
            </w:tr>
            <w:tr w:rsidR="00715607" w:rsidRPr="00A85B2C">
              <w:trPr>
                <w:jc w:val="center"/>
              </w:trPr>
              <w:tc>
                <w:tcPr>
                  <w:tcW w:w="577" w:type="dxa"/>
                  <w:vMerge/>
                  <w:vAlign w:val="center"/>
                </w:tcPr>
                <w:p w:rsidR="00715607" w:rsidRPr="00A85B2C" w:rsidRDefault="00715607">
                  <w:pPr>
                    <w:jc w:val="center"/>
                    <w:rPr>
                      <w:szCs w:val="21"/>
                      <w:u w:val="single"/>
                    </w:rPr>
                  </w:pPr>
                </w:p>
              </w:tc>
              <w:tc>
                <w:tcPr>
                  <w:tcW w:w="833" w:type="dxa"/>
                  <w:vAlign w:val="center"/>
                </w:tcPr>
                <w:p w:rsidR="00715607" w:rsidRPr="00A85B2C" w:rsidRDefault="00243479">
                  <w:pPr>
                    <w:jc w:val="center"/>
                    <w:rPr>
                      <w:szCs w:val="21"/>
                      <w:u w:val="single"/>
                    </w:rPr>
                  </w:pPr>
                  <w:r w:rsidRPr="00A85B2C">
                    <w:rPr>
                      <w:u w:val="single"/>
                    </w:rPr>
                    <w:t>除尘</w:t>
                  </w:r>
                </w:p>
              </w:tc>
              <w:tc>
                <w:tcPr>
                  <w:tcW w:w="848" w:type="dxa"/>
                  <w:vAlign w:val="center"/>
                </w:tcPr>
                <w:p w:rsidR="00715607" w:rsidRPr="00A85B2C" w:rsidRDefault="00243479">
                  <w:pPr>
                    <w:jc w:val="center"/>
                    <w:rPr>
                      <w:szCs w:val="21"/>
                      <w:u w:val="single"/>
                    </w:rPr>
                  </w:pPr>
                  <w:r w:rsidRPr="00A85B2C">
                    <w:rPr>
                      <w:u w:val="single"/>
                    </w:rPr>
                    <w:t>粉尘</w:t>
                  </w:r>
                </w:p>
              </w:tc>
              <w:tc>
                <w:tcPr>
                  <w:tcW w:w="1607" w:type="dxa"/>
                  <w:vMerge/>
                  <w:vAlign w:val="center"/>
                </w:tcPr>
                <w:p w:rsidR="00715607" w:rsidRPr="00A85B2C" w:rsidRDefault="00715607">
                  <w:pPr>
                    <w:spacing w:line="276" w:lineRule="auto"/>
                    <w:jc w:val="center"/>
                    <w:rPr>
                      <w:szCs w:val="21"/>
                      <w:u w:val="single"/>
                    </w:rPr>
                  </w:pPr>
                </w:p>
              </w:tc>
              <w:tc>
                <w:tcPr>
                  <w:tcW w:w="932" w:type="dxa"/>
                  <w:vAlign w:val="center"/>
                </w:tcPr>
                <w:p w:rsidR="00715607" w:rsidRPr="00A85B2C" w:rsidRDefault="00243479">
                  <w:pPr>
                    <w:spacing w:line="276" w:lineRule="auto"/>
                    <w:jc w:val="center"/>
                    <w:rPr>
                      <w:szCs w:val="21"/>
                      <w:u w:val="single"/>
                    </w:rPr>
                  </w:pPr>
                  <w:r w:rsidRPr="00A85B2C">
                    <w:rPr>
                      <w:rFonts w:hint="eastAsia"/>
                      <w:szCs w:val="21"/>
                      <w:u w:val="single"/>
                    </w:rPr>
                    <w:t>/</w:t>
                  </w:r>
                </w:p>
              </w:tc>
              <w:tc>
                <w:tcPr>
                  <w:tcW w:w="2048" w:type="dxa"/>
                  <w:vMerge/>
                  <w:vAlign w:val="center"/>
                </w:tcPr>
                <w:p w:rsidR="00715607" w:rsidRPr="00A85B2C" w:rsidRDefault="00715607">
                  <w:pPr>
                    <w:spacing w:line="276" w:lineRule="auto"/>
                    <w:jc w:val="center"/>
                    <w:rPr>
                      <w:szCs w:val="21"/>
                      <w:u w:val="single"/>
                    </w:rPr>
                  </w:pPr>
                </w:p>
              </w:tc>
            </w:tr>
            <w:tr w:rsidR="00715607" w:rsidRPr="00A85B2C">
              <w:trPr>
                <w:jc w:val="center"/>
              </w:trPr>
              <w:tc>
                <w:tcPr>
                  <w:tcW w:w="577" w:type="dxa"/>
                  <w:vMerge/>
                  <w:vAlign w:val="center"/>
                </w:tcPr>
                <w:p w:rsidR="00715607" w:rsidRPr="00A85B2C" w:rsidRDefault="00715607">
                  <w:pPr>
                    <w:jc w:val="center"/>
                    <w:rPr>
                      <w:szCs w:val="21"/>
                      <w:u w:val="single"/>
                    </w:rPr>
                  </w:pPr>
                </w:p>
              </w:tc>
              <w:tc>
                <w:tcPr>
                  <w:tcW w:w="833" w:type="dxa"/>
                  <w:vAlign w:val="center"/>
                </w:tcPr>
                <w:p w:rsidR="00715607" w:rsidRPr="00A85B2C" w:rsidRDefault="00243479">
                  <w:pPr>
                    <w:jc w:val="center"/>
                    <w:rPr>
                      <w:szCs w:val="21"/>
                      <w:u w:val="single"/>
                    </w:rPr>
                  </w:pPr>
                  <w:r w:rsidRPr="00A85B2C">
                    <w:rPr>
                      <w:u w:val="single"/>
                    </w:rPr>
                    <w:t>喷漆</w:t>
                  </w:r>
                </w:p>
              </w:tc>
              <w:tc>
                <w:tcPr>
                  <w:tcW w:w="848" w:type="dxa"/>
                  <w:vAlign w:val="center"/>
                </w:tcPr>
                <w:p w:rsidR="00715607" w:rsidRPr="00A85B2C" w:rsidRDefault="00243479">
                  <w:pPr>
                    <w:jc w:val="center"/>
                    <w:rPr>
                      <w:szCs w:val="21"/>
                      <w:u w:val="single"/>
                    </w:rPr>
                  </w:pPr>
                  <w:r w:rsidRPr="00A85B2C">
                    <w:rPr>
                      <w:u w:val="single"/>
                    </w:rPr>
                    <w:t>漆渣</w:t>
                  </w:r>
                </w:p>
              </w:tc>
              <w:tc>
                <w:tcPr>
                  <w:tcW w:w="1607" w:type="dxa"/>
                  <w:vMerge w:val="restart"/>
                  <w:vAlign w:val="center"/>
                </w:tcPr>
                <w:p w:rsidR="00715607" w:rsidRPr="00A85B2C" w:rsidRDefault="00243479">
                  <w:pPr>
                    <w:spacing w:line="276" w:lineRule="auto"/>
                    <w:jc w:val="center"/>
                    <w:rPr>
                      <w:szCs w:val="21"/>
                      <w:u w:val="single"/>
                    </w:rPr>
                  </w:pPr>
                  <w:r w:rsidRPr="00A85B2C">
                    <w:rPr>
                      <w:rFonts w:hint="eastAsia"/>
                      <w:szCs w:val="21"/>
                      <w:u w:val="single"/>
                    </w:rPr>
                    <w:t>定期交有危废处理资质的单位进行安全处置</w:t>
                  </w:r>
                </w:p>
              </w:tc>
              <w:tc>
                <w:tcPr>
                  <w:tcW w:w="932" w:type="dxa"/>
                  <w:vAlign w:val="center"/>
                </w:tcPr>
                <w:p w:rsidR="00715607" w:rsidRPr="00A85B2C" w:rsidRDefault="00243479">
                  <w:pPr>
                    <w:spacing w:line="276" w:lineRule="auto"/>
                    <w:jc w:val="center"/>
                    <w:rPr>
                      <w:szCs w:val="21"/>
                      <w:u w:val="single"/>
                    </w:rPr>
                  </w:pPr>
                  <w:r w:rsidRPr="00A85B2C">
                    <w:rPr>
                      <w:szCs w:val="21"/>
                      <w:u w:val="single"/>
                    </w:rPr>
                    <w:t>/</w:t>
                  </w:r>
                </w:p>
              </w:tc>
              <w:tc>
                <w:tcPr>
                  <w:tcW w:w="2048" w:type="dxa"/>
                  <w:vMerge w:val="restart"/>
                  <w:vAlign w:val="center"/>
                </w:tcPr>
                <w:p w:rsidR="00715607" w:rsidRPr="00A85B2C" w:rsidRDefault="00243479">
                  <w:pPr>
                    <w:spacing w:line="276" w:lineRule="auto"/>
                    <w:jc w:val="center"/>
                    <w:rPr>
                      <w:szCs w:val="21"/>
                      <w:u w:val="single"/>
                    </w:rPr>
                  </w:pPr>
                  <w:r w:rsidRPr="00A85B2C">
                    <w:rPr>
                      <w:rFonts w:hint="eastAsia"/>
                      <w:szCs w:val="21"/>
                      <w:u w:val="single"/>
                    </w:rPr>
                    <w:t>合理处置</w:t>
                  </w:r>
                </w:p>
              </w:tc>
            </w:tr>
            <w:tr w:rsidR="00CC183B" w:rsidRPr="00A85B2C">
              <w:trPr>
                <w:jc w:val="center"/>
              </w:trPr>
              <w:tc>
                <w:tcPr>
                  <w:tcW w:w="577" w:type="dxa"/>
                  <w:vMerge/>
                  <w:vAlign w:val="center"/>
                </w:tcPr>
                <w:p w:rsidR="00CC183B" w:rsidRPr="00A85B2C" w:rsidRDefault="00CC183B">
                  <w:pPr>
                    <w:jc w:val="center"/>
                    <w:rPr>
                      <w:szCs w:val="21"/>
                      <w:u w:val="single"/>
                    </w:rPr>
                  </w:pPr>
                </w:p>
              </w:tc>
              <w:tc>
                <w:tcPr>
                  <w:tcW w:w="833" w:type="dxa"/>
                  <w:vMerge w:val="restart"/>
                  <w:vAlign w:val="center"/>
                </w:tcPr>
                <w:p w:rsidR="00CC183B" w:rsidRPr="00A85B2C" w:rsidRDefault="00CC183B">
                  <w:pPr>
                    <w:jc w:val="center"/>
                    <w:rPr>
                      <w:szCs w:val="21"/>
                      <w:u w:val="single"/>
                    </w:rPr>
                  </w:pPr>
                  <w:r w:rsidRPr="00A85B2C">
                    <w:rPr>
                      <w:u w:val="single"/>
                    </w:rPr>
                    <w:t>废气处理</w:t>
                  </w:r>
                </w:p>
              </w:tc>
              <w:tc>
                <w:tcPr>
                  <w:tcW w:w="848" w:type="dxa"/>
                  <w:vAlign w:val="center"/>
                </w:tcPr>
                <w:p w:rsidR="00CC183B" w:rsidRPr="00A85B2C" w:rsidRDefault="00CC183B">
                  <w:pPr>
                    <w:jc w:val="center"/>
                    <w:rPr>
                      <w:szCs w:val="21"/>
                      <w:u w:val="single"/>
                    </w:rPr>
                  </w:pPr>
                  <w:r w:rsidRPr="00A85B2C">
                    <w:rPr>
                      <w:u w:val="single"/>
                    </w:rPr>
                    <w:t>废活性炭</w:t>
                  </w:r>
                </w:p>
              </w:tc>
              <w:tc>
                <w:tcPr>
                  <w:tcW w:w="1607" w:type="dxa"/>
                  <w:vMerge/>
                  <w:vAlign w:val="center"/>
                </w:tcPr>
                <w:p w:rsidR="00CC183B" w:rsidRPr="00A85B2C" w:rsidRDefault="00CC183B">
                  <w:pPr>
                    <w:spacing w:line="276" w:lineRule="auto"/>
                    <w:jc w:val="center"/>
                    <w:rPr>
                      <w:szCs w:val="21"/>
                      <w:u w:val="single"/>
                    </w:rPr>
                  </w:pPr>
                </w:p>
              </w:tc>
              <w:tc>
                <w:tcPr>
                  <w:tcW w:w="932" w:type="dxa"/>
                  <w:vAlign w:val="center"/>
                </w:tcPr>
                <w:p w:rsidR="00CC183B" w:rsidRPr="00A85B2C" w:rsidRDefault="00CC183B">
                  <w:pPr>
                    <w:spacing w:line="276" w:lineRule="auto"/>
                    <w:jc w:val="center"/>
                    <w:rPr>
                      <w:szCs w:val="21"/>
                      <w:u w:val="single"/>
                    </w:rPr>
                  </w:pPr>
                  <w:r w:rsidRPr="00A85B2C">
                    <w:rPr>
                      <w:rFonts w:hint="eastAsia"/>
                      <w:szCs w:val="21"/>
                      <w:u w:val="single"/>
                    </w:rPr>
                    <w:t>/</w:t>
                  </w:r>
                </w:p>
              </w:tc>
              <w:tc>
                <w:tcPr>
                  <w:tcW w:w="2048" w:type="dxa"/>
                  <w:vMerge/>
                  <w:vAlign w:val="center"/>
                </w:tcPr>
                <w:p w:rsidR="00CC183B" w:rsidRPr="00A85B2C" w:rsidRDefault="00CC183B">
                  <w:pPr>
                    <w:spacing w:line="276" w:lineRule="auto"/>
                    <w:jc w:val="center"/>
                    <w:rPr>
                      <w:szCs w:val="21"/>
                      <w:u w:val="single"/>
                    </w:rPr>
                  </w:pPr>
                </w:p>
              </w:tc>
            </w:tr>
            <w:tr w:rsidR="00CC183B" w:rsidRPr="00A85B2C" w:rsidTr="00CC183B">
              <w:trPr>
                <w:jc w:val="center"/>
              </w:trPr>
              <w:tc>
                <w:tcPr>
                  <w:tcW w:w="577" w:type="dxa"/>
                  <w:vMerge/>
                  <w:vAlign w:val="center"/>
                </w:tcPr>
                <w:p w:rsidR="00CC183B" w:rsidRPr="00A85B2C" w:rsidRDefault="00CC183B">
                  <w:pPr>
                    <w:jc w:val="center"/>
                    <w:rPr>
                      <w:szCs w:val="21"/>
                      <w:u w:val="single"/>
                    </w:rPr>
                  </w:pPr>
                </w:p>
              </w:tc>
              <w:tc>
                <w:tcPr>
                  <w:tcW w:w="833" w:type="dxa"/>
                  <w:vMerge/>
                  <w:vAlign w:val="center"/>
                </w:tcPr>
                <w:p w:rsidR="00CC183B" w:rsidRPr="00A85B2C" w:rsidRDefault="00CC183B">
                  <w:pPr>
                    <w:jc w:val="center"/>
                    <w:rPr>
                      <w:u w:val="single"/>
                    </w:rPr>
                  </w:pPr>
                </w:p>
              </w:tc>
              <w:tc>
                <w:tcPr>
                  <w:tcW w:w="848" w:type="dxa"/>
                  <w:vAlign w:val="center"/>
                </w:tcPr>
                <w:p w:rsidR="00CC183B" w:rsidRPr="00A85B2C" w:rsidRDefault="00CC183B">
                  <w:pPr>
                    <w:jc w:val="center"/>
                    <w:rPr>
                      <w:u w:val="single"/>
                    </w:rPr>
                  </w:pPr>
                  <w:r w:rsidRPr="00A85B2C">
                    <w:rPr>
                      <w:u w:val="single"/>
                    </w:rPr>
                    <w:t>废</w:t>
                  </w:r>
                  <w:r w:rsidRPr="00A85B2C">
                    <w:rPr>
                      <w:rFonts w:hint="eastAsia"/>
                      <w:u w:val="single"/>
                    </w:rPr>
                    <w:t>UV</w:t>
                  </w:r>
                  <w:r w:rsidRPr="00A85B2C">
                    <w:rPr>
                      <w:rFonts w:hint="eastAsia"/>
                      <w:u w:val="single"/>
                    </w:rPr>
                    <w:t>灯管</w:t>
                  </w:r>
                </w:p>
              </w:tc>
              <w:tc>
                <w:tcPr>
                  <w:tcW w:w="1607" w:type="dxa"/>
                  <w:vMerge/>
                  <w:vAlign w:val="center"/>
                </w:tcPr>
                <w:p w:rsidR="00CC183B" w:rsidRPr="00A85B2C" w:rsidRDefault="00CC183B">
                  <w:pPr>
                    <w:spacing w:line="276" w:lineRule="auto"/>
                    <w:jc w:val="center"/>
                    <w:rPr>
                      <w:szCs w:val="21"/>
                      <w:u w:val="single"/>
                    </w:rPr>
                  </w:pPr>
                </w:p>
              </w:tc>
              <w:tc>
                <w:tcPr>
                  <w:tcW w:w="932" w:type="dxa"/>
                  <w:vAlign w:val="center"/>
                </w:tcPr>
                <w:p w:rsidR="00CC183B" w:rsidRPr="00A85B2C" w:rsidRDefault="00CC183B">
                  <w:pPr>
                    <w:spacing w:line="276" w:lineRule="auto"/>
                    <w:jc w:val="center"/>
                    <w:rPr>
                      <w:szCs w:val="21"/>
                      <w:u w:val="single"/>
                    </w:rPr>
                  </w:pPr>
                  <w:r w:rsidRPr="00A85B2C">
                    <w:rPr>
                      <w:rFonts w:hint="eastAsia"/>
                      <w:szCs w:val="21"/>
                      <w:u w:val="single"/>
                    </w:rPr>
                    <w:t>/</w:t>
                  </w:r>
                </w:p>
              </w:tc>
              <w:tc>
                <w:tcPr>
                  <w:tcW w:w="2106" w:type="dxa"/>
                  <w:vMerge/>
                  <w:vAlign w:val="center"/>
                </w:tcPr>
                <w:p w:rsidR="00CC183B" w:rsidRPr="00A85B2C" w:rsidRDefault="00CC183B">
                  <w:pPr>
                    <w:spacing w:line="276" w:lineRule="auto"/>
                    <w:jc w:val="center"/>
                    <w:rPr>
                      <w:szCs w:val="21"/>
                      <w:u w:val="single"/>
                    </w:rPr>
                  </w:pPr>
                </w:p>
              </w:tc>
            </w:tr>
            <w:tr w:rsidR="00715607" w:rsidRPr="00A85B2C" w:rsidTr="00CC183B">
              <w:trPr>
                <w:jc w:val="center"/>
              </w:trPr>
              <w:tc>
                <w:tcPr>
                  <w:tcW w:w="577" w:type="dxa"/>
                  <w:vMerge/>
                  <w:vAlign w:val="center"/>
                </w:tcPr>
                <w:p w:rsidR="00715607" w:rsidRPr="00A85B2C" w:rsidRDefault="00715607">
                  <w:pPr>
                    <w:jc w:val="center"/>
                    <w:rPr>
                      <w:szCs w:val="21"/>
                      <w:u w:val="single"/>
                    </w:rPr>
                  </w:pPr>
                </w:p>
              </w:tc>
              <w:tc>
                <w:tcPr>
                  <w:tcW w:w="833" w:type="dxa"/>
                  <w:vAlign w:val="center"/>
                </w:tcPr>
                <w:p w:rsidR="00715607" w:rsidRPr="00A85B2C" w:rsidRDefault="00243479">
                  <w:pPr>
                    <w:jc w:val="center"/>
                    <w:rPr>
                      <w:szCs w:val="21"/>
                      <w:u w:val="single"/>
                    </w:rPr>
                  </w:pPr>
                  <w:r w:rsidRPr="00A85B2C">
                    <w:rPr>
                      <w:u w:val="single"/>
                    </w:rPr>
                    <w:t>生产</w:t>
                  </w:r>
                </w:p>
              </w:tc>
              <w:tc>
                <w:tcPr>
                  <w:tcW w:w="848" w:type="dxa"/>
                  <w:vAlign w:val="center"/>
                </w:tcPr>
                <w:p w:rsidR="00715607" w:rsidRPr="00A85B2C" w:rsidRDefault="00243479">
                  <w:pPr>
                    <w:jc w:val="center"/>
                    <w:rPr>
                      <w:szCs w:val="21"/>
                      <w:u w:val="single"/>
                    </w:rPr>
                  </w:pPr>
                  <w:r w:rsidRPr="00A85B2C">
                    <w:rPr>
                      <w:rFonts w:hint="eastAsia"/>
                      <w:u w:val="single"/>
                    </w:rPr>
                    <w:t>废油漆桶、废稀释剂桶等</w:t>
                  </w:r>
                </w:p>
              </w:tc>
              <w:tc>
                <w:tcPr>
                  <w:tcW w:w="1607" w:type="dxa"/>
                  <w:vMerge/>
                  <w:vAlign w:val="center"/>
                </w:tcPr>
                <w:p w:rsidR="00715607" w:rsidRPr="00A85B2C" w:rsidRDefault="00715607">
                  <w:pPr>
                    <w:spacing w:line="276" w:lineRule="auto"/>
                    <w:jc w:val="center"/>
                    <w:rPr>
                      <w:szCs w:val="21"/>
                      <w:u w:val="single"/>
                    </w:rPr>
                  </w:pPr>
                </w:p>
              </w:tc>
              <w:tc>
                <w:tcPr>
                  <w:tcW w:w="932" w:type="dxa"/>
                  <w:vAlign w:val="center"/>
                </w:tcPr>
                <w:p w:rsidR="00715607" w:rsidRPr="00A85B2C" w:rsidRDefault="00243479">
                  <w:pPr>
                    <w:spacing w:line="276" w:lineRule="auto"/>
                    <w:jc w:val="center"/>
                    <w:rPr>
                      <w:szCs w:val="21"/>
                      <w:u w:val="single"/>
                    </w:rPr>
                  </w:pPr>
                  <w:r w:rsidRPr="00A85B2C">
                    <w:rPr>
                      <w:rFonts w:hint="eastAsia"/>
                      <w:szCs w:val="21"/>
                      <w:u w:val="single"/>
                    </w:rPr>
                    <w:t>/</w:t>
                  </w:r>
                </w:p>
              </w:tc>
              <w:tc>
                <w:tcPr>
                  <w:tcW w:w="2106" w:type="dxa"/>
                  <w:vMerge/>
                  <w:vAlign w:val="center"/>
                </w:tcPr>
                <w:p w:rsidR="00715607" w:rsidRPr="00A85B2C" w:rsidRDefault="00715607">
                  <w:pPr>
                    <w:spacing w:line="276" w:lineRule="auto"/>
                    <w:jc w:val="center"/>
                    <w:rPr>
                      <w:szCs w:val="21"/>
                      <w:u w:val="single"/>
                    </w:rPr>
                  </w:pPr>
                </w:p>
              </w:tc>
            </w:tr>
            <w:tr w:rsidR="00715607" w:rsidRPr="00A85B2C" w:rsidTr="00CC183B">
              <w:trPr>
                <w:jc w:val="center"/>
              </w:trPr>
              <w:tc>
                <w:tcPr>
                  <w:tcW w:w="577" w:type="dxa"/>
                  <w:vMerge/>
                  <w:vAlign w:val="center"/>
                </w:tcPr>
                <w:p w:rsidR="00715607" w:rsidRPr="00A85B2C" w:rsidRDefault="00715607">
                  <w:pPr>
                    <w:jc w:val="center"/>
                    <w:rPr>
                      <w:szCs w:val="21"/>
                      <w:u w:val="single"/>
                    </w:rPr>
                  </w:pPr>
                </w:p>
              </w:tc>
              <w:tc>
                <w:tcPr>
                  <w:tcW w:w="833" w:type="dxa"/>
                  <w:vAlign w:val="center"/>
                </w:tcPr>
                <w:p w:rsidR="00715607" w:rsidRPr="00A85B2C" w:rsidRDefault="00243479">
                  <w:pPr>
                    <w:jc w:val="center"/>
                    <w:rPr>
                      <w:szCs w:val="21"/>
                      <w:u w:val="single"/>
                    </w:rPr>
                  </w:pPr>
                  <w:r w:rsidRPr="00A85B2C">
                    <w:rPr>
                      <w:u w:val="single"/>
                    </w:rPr>
                    <w:t>设备维护</w:t>
                  </w:r>
                </w:p>
              </w:tc>
              <w:tc>
                <w:tcPr>
                  <w:tcW w:w="848" w:type="dxa"/>
                  <w:vAlign w:val="center"/>
                </w:tcPr>
                <w:p w:rsidR="00715607" w:rsidRPr="00A85B2C" w:rsidRDefault="00243479">
                  <w:pPr>
                    <w:jc w:val="center"/>
                    <w:rPr>
                      <w:szCs w:val="21"/>
                      <w:u w:val="single"/>
                    </w:rPr>
                  </w:pPr>
                  <w:r w:rsidRPr="00A85B2C">
                    <w:rPr>
                      <w:rFonts w:hint="eastAsia"/>
                      <w:u w:val="single"/>
                    </w:rPr>
                    <w:t>废机油</w:t>
                  </w:r>
                </w:p>
              </w:tc>
              <w:tc>
                <w:tcPr>
                  <w:tcW w:w="1607" w:type="dxa"/>
                  <w:vMerge/>
                  <w:vAlign w:val="center"/>
                </w:tcPr>
                <w:p w:rsidR="00715607" w:rsidRPr="00A85B2C" w:rsidRDefault="00715607">
                  <w:pPr>
                    <w:spacing w:line="276" w:lineRule="auto"/>
                    <w:jc w:val="center"/>
                    <w:rPr>
                      <w:szCs w:val="21"/>
                      <w:u w:val="single"/>
                    </w:rPr>
                  </w:pPr>
                </w:p>
              </w:tc>
              <w:tc>
                <w:tcPr>
                  <w:tcW w:w="932" w:type="dxa"/>
                  <w:vAlign w:val="center"/>
                </w:tcPr>
                <w:p w:rsidR="00715607" w:rsidRPr="00A85B2C" w:rsidRDefault="00243479">
                  <w:pPr>
                    <w:spacing w:line="276" w:lineRule="auto"/>
                    <w:jc w:val="center"/>
                    <w:rPr>
                      <w:szCs w:val="21"/>
                      <w:u w:val="single"/>
                    </w:rPr>
                  </w:pPr>
                  <w:r w:rsidRPr="00A85B2C">
                    <w:rPr>
                      <w:rFonts w:hint="eastAsia"/>
                      <w:szCs w:val="21"/>
                      <w:u w:val="single"/>
                    </w:rPr>
                    <w:t>/</w:t>
                  </w:r>
                </w:p>
              </w:tc>
              <w:tc>
                <w:tcPr>
                  <w:tcW w:w="2106" w:type="dxa"/>
                  <w:vMerge/>
                  <w:vAlign w:val="center"/>
                </w:tcPr>
                <w:p w:rsidR="00715607" w:rsidRPr="00A85B2C" w:rsidRDefault="00715607">
                  <w:pPr>
                    <w:spacing w:line="276" w:lineRule="auto"/>
                    <w:jc w:val="center"/>
                    <w:rPr>
                      <w:szCs w:val="21"/>
                      <w:u w:val="single"/>
                    </w:rPr>
                  </w:pPr>
                </w:p>
              </w:tc>
            </w:tr>
            <w:tr w:rsidR="00715607" w:rsidRPr="00A85B2C" w:rsidTr="00CC183B">
              <w:trPr>
                <w:jc w:val="center"/>
              </w:trPr>
              <w:tc>
                <w:tcPr>
                  <w:tcW w:w="577" w:type="dxa"/>
                  <w:vMerge/>
                  <w:vAlign w:val="center"/>
                </w:tcPr>
                <w:p w:rsidR="00715607" w:rsidRPr="00A85B2C" w:rsidRDefault="00715607">
                  <w:pPr>
                    <w:jc w:val="center"/>
                    <w:rPr>
                      <w:szCs w:val="21"/>
                      <w:u w:val="single"/>
                    </w:rPr>
                  </w:pPr>
                </w:p>
              </w:tc>
              <w:tc>
                <w:tcPr>
                  <w:tcW w:w="833" w:type="dxa"/>
                  <w:vAlign w:val="center"/>
                </w:tcPr>
                <w:p w:rsidR="00715607" w:rsidRPr="00A85B2C" w:rsidRDefault="00243479">
                  <w:pPr>
                    <w:jc w:val="center"/>
                    <w:rPr>
                      <w:szCs w:val="21"/>
                      <w:u w:val="single"/>
                    </w:rPr>
                  </w:pPr>
                  <w:r w:rsidRPr="00A85B2C">
                    <w:rPr>
                      <w:u w:val="single"/>
                    </w:rPr>
                    <w:t>员工生活</w:t>
                  </w:r>
                </w:p>
              </w:tc>
              <w:tc>
                <w:tcPr>
                  <w:tcW w:w="848" w:type="dxa"/>
                  <w:vAlign w:val="center"/>
                </w:tcPr>
                <w:p w:rsidR="00715607" w:rsidRPr="00A85B2C" w:rsidRDefault="00243479">
                  <w:pPr>
                    <w:jc w:val="center"/>
                    <w:rPr>
                      <w:szCs w:val="21"/>
                      <w:u w:val="single"/>
                    </w:rPr>
                  </w:pPr>
                  <w:r w:rsidRPr="00A85B2C">
                    <w:rPr>
                      <w:u w:val="single"/>
                    </w:rPr>
                    <w:t>生活垃圾</w:t>
                  </w:r>
                </w:p>
              </w:tc>
              <w:tc>
                <w:tcPr>
                  <w:tcW w:w="1607" w:type="dxa"/>
                  <w:vAlign w:val="center"/>
                </w:tcPr>
                <w:p w:rsidR="00715607" w:rsidRPr="00A85B2C" w:rsidRDefault="00243479">
                  <w:pPr>
                    <w:spacing w:line="276" w:lineRule="auto"/>
                    <w:jc w:val="center"/>
                    <w:rPr>
                      <w:szCs w:val="21"/>
                      <w:u w:val="single"/>
                    </w:rPr>
                  </w:pPr>
                  <w:r w:rsidRPr="00A85B2C">
                    <w:rPr>
                      <w:rFonts w:hint="eastAsia"/>
                      <w:szCs w:val="21"/>
                      <w:u w:val="single"/>
                    </w:rPr>
                    <w:t>集中收集后委托当地环卫部门统一清运</w:t>
                  </w:r>
                </w:p>
              </w:tc>
              <w:tc>
                <w:tcPr>
                  <w:tcW w:w="932" w:type="dxa"/>
                  <w:vAlign w:val="center"/>
                </w:tcPr>
                <w:p w:rsidR="00715607" w:rsidRPr="00A85B2C" w:rsidRDefault="00243479">
                  <w:pPr>
                    <w:spacing w:line="276" w:lineRule="auto"/>
                    <w:jc w:val="center"/>
                    <w:rPr>
                      <w:szCs w:val="21"/>
                      <w:u w:val="single"/>
                    </w:rPr>
                  </w:pPr>
                  <w:r w:rsidRPr="00A85B2C">
                    <w:rPr>
                      <w:rFonts w:hint="eastAsia"/>
                      <w:szCs w:val="21"/>
                      <w:u w:val="single"/>
                    </w:rPr>
                    <w:t>/</w:t>
                  </w:r>
                </w:p>
              </w:tc>
              <w:tc>
                <w:tcPr>
                  <w:tcW w:w="2106" w:type="dxa"/>
                  <w:vAlign w:val="center"/>
                </w:tcPr>
                <w:p w:rsidR="00715607" w:rsidRPr="00A85B2C" w:rsidRDefault="00243479">
                  <w:pPr>
                    <w:spacing w:line="276" w:lineRule="auto"/>
                    <w:jc w:val="center"/>
                    <w:rPr>
                      <w:szCs w:val="21"/>
                      <w:u w:val="single"/>
                    </w:rPr>
                  </w:pPr>
                  <w:r w:rsidRPr="00A85B2C">
                    <w:rPr>
                      <w:szCs w:val="21"/>
                      <w:u w:val="single"/>
                    </w:rPr>
                    <w:t>合理处置</w:t>
                  </w:r>
                </w:p>
              </w:tc>
            </w:tr>
          </w:tbl>
          <w:p w:rsidR="00715607" w:rsidRPr="00A85B2C" w:rsidRDefault="00715607">
            <w:pPr>
              <w:spacing w:line="360" w:lineRule="auto"/>
              <w:ind w:firstLineChars="200" w:firstLine="420"/>
              <w:rPr>
                <w:u w:val="single"/>
              </w:rPr>
            </w:pPr>
          </w:p>
          <w:p w:rsidR="00715607" w:rsidRPr="00A85B2C" w:rsidRDefault="00715607">
            <w:pPr>
              <w:spacing w:line="360" w:lineRule="auto"/>
              <w:ind w:firstLineChars="200" w:firstLine="420"/>
              <w:rPr>
                <w:u w:val="single"/>
              </w:rPr>
            </w:pPr>
          </w:p>
          <w:p w:rsidR="00715607" w:rsidRPr="00A85B2C" w:rsidRDefault="00715607">
            <w:pPr>
              <w:spacing w:line="360" w:lineRule="auto"/>
              <w:ind w:firstLineChars="200" w:firstLine="420"/>
              <w:rPr>
                <w:u w:val="single"/>
              </w:rPr>
            </w:pPr>
          </w:p>
        </w:tc>
      </w:tr>
    </w:tbl>
    <w:p w:rsidR="00715607" w:rsidRDefault="00715607">
      <w:pPr>
        <w:sectPr w:rsidR="00715607">
          <w:pgSz w:w="11906" w:h="16838"/>
          <w:pgMar w:top="1701" w:right="1531" w:bottom="1701" w:left="1531" w:header="851" w:footer="992" w:gutter="0"/>
          <w:cols w:space="425"/>
          <w:docGrid w:type="lines" w:linePitch="312"/>
        </w:sectPr>
      </w:pPr>
    </w:p>
    <w:p w:rsidR="00715607" w:rsidRDefault="00243479">
      <w:pPr>
        <w:pStyle w:val="1"/>
      </w:pPr>
      <w:r>
        <w:rPr>
          <w:rFonts w:hint="eastAsia"/>
        </w:rPr>
        <w:lastRenderedPageBreak/>
        <w:t>六、结论</w:t>
      </w:r>
    </w:p>
    <w:tbl>
      <w:tblPr>
        <w:tblStyle w:val="af0"/>
        <w:tblW w:w="0" w:type="auto"/>
        <w:tblLook w:val="04A0" w:firstRow="1" w:lastRow="0" w:firstColumn="1" w:lastColumn="0" w:noHBand="0" w:noVBand="1"/>
      </w:tblPr>
      <w:tblGrid>
        <w:gridCol w:w="9060"/>
      </w:tblGrid>
      <w:tr w:rsidR="00715607">
        <w:tc>
          <w:tcPr>
            <w:tcW w:w="9060" w:type="dxa"/>
          </w:tcPr>
          <w:p w:rsidR="00715607" w:rsidRDefault="00243479">
            <w:pPr>
              <w:spacing w:line="360" w:lineRule="auto"/>
              <w:ind w:firstLineChars="200" w:firstLine="420"/>
            </w:pPr>
            <w:r>
              <w:rPr>
                <w:rFonts w:hint="eastAsia"/>
                <w:szCs w:val="21"/>
              </w:rPr>
              <w:t>本项目符合国家产业政策，项目具有较好的社会效益、经济效益和一定的环境效益。建设单位在严格按照本环评报告所提各项污染防治措施执行到位的前提条件下，本项目废气、噪声、废水可以做到达标排放，固体废物可以得到有效处置和综合利用，对周围环境造成的影响较小。从环境保护角度考虑，本项目选址合理，</w:t>
            </w:r>
            <w:r w:rsidR="00CC183B" w:rsidRPr="00CC183B">
              <w:rPr>
                <w:rFonts w:hint="eastAsia"/>
                <w:szCs w:val="21"/>
              </w:rPr>
              <w:t>严格执行环保“三同时”制度以及严格落实</w:t>
            </w:r>
            <w:r w:rsidR="00CC183B">
              <w:rPr>
                <w:rFonts w:hint="eastAsia"/>
                <w:szCs w:val="21"/>
              </w:rPr>
              <w:t>各项环保</w:t>
            </w:r>
            <w:r w:rsidR="00CC183B" w:rsidRPr="00CC183B">
              <w:rPr>
                <w:rFonts w:hint="eastAsia"/>
                <w:szCs w:val="21"/>
              </w:rPr>
              <w:t>措施的前提下，可实现“三废”和噪声达标排放，对各环境要素的影响较小，不会改变区域的环境功能，环境风险可控。从环境保护的角度看，本项目的建设是可行的。</w:t>
            </w:r>
          </w:p>
          <w:p w:rsidR="00715607" w:rsidRDefault="00715607">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p w:rsidR="00CC183B" w:rsidRDefault="00CC183B">
            <w:pPr>
              <w:spacing w:line="360" w:lineRule="auto"/>
            </w:pPr>
          </w:p>
        </w:tc>
      </w:tr>
    </w:tbl>
    <w:p w:rsidR="00715607" w:rsidRDefault="00715607">
      <w:pPr>
        <w:sectPr w:rsidR="00715607">
          <w:pgSz w:w="11906" w:h="16838"/>
          <w:pgMar w:top="1701" w:right="1531" w:bottom="1701" w:left="1531" w:header="851" w:footer="992" w:gutter="0"/>
          <w:cols w:space="425"/>
          <w:docGrid w:type="lines" w:linePitch="312"/>
        </w:sectPr>
      </w:pPr>
    </w:p>
    <w:p w:rsidR="00715607" w:rsidRDefault="00243479">
      <w:pPr>
        <w:pStyle w:val="1"/>
        <w:jc w:val="left"/>
      </w:pPr>
      <w:r>
        <w:rPr>
          <w:rFonts w:hint="eastAsia"/>
        </w:rPr>
        <w:lastRenderedPageBreak/>
        <w:t>附表</w:t>
      </w:r>
    </w:p>
    <w:p w:rsidR="00715607" w:rsidRDefault="00243479">
      <w:pPr>
        <w:spacing w:line="360" w:lineRule="auto"/>
        <w:jc w:val="center"/>
        <w:rPr>
          <w:rFonts w:ascii="方正小标宋_GBK" w:eastAsia="方正小标宋_GBK"/>
          <w:sz w:val="38"/>
          <w:szCs w:val="38"/>
        </w:rPr>
      </w:pPr>
      <w:r>
        <w:rPr>
          <w:rFonts w:ascii="方正小标宋_GBK" w:eastAsia="方正小标宋_GBK" w:hint="eastAsia"/>
          <w:sz w:val="38"/>
          <w:szCs w:val="38"/>
        </w:rPr>
        <w:t>建设项目污染物排放量汇总表</w:t>
      </w:r>
    </w:p>
    <w:tbl>
      <w:tblPr>
        <w:tblStyle w:val="af0"/>
        <w:tblW w:w="0" w:type="auto"/>
        <w:tblLook w:val="04A0" w:firstRow="1" w:lastRow="0" w:firstColumn="1" w:lastColumn="0" w:noHBand="0" w:noVBand="1"/>
      </w:tblPr>
      <w:tblGrid>
        <w:gridCol w:w="1516"/>
        <w:gridCol w:w="1517"/>
        <w:gridCol w:w="1517"/>
        <w:gridCol w:w="1517"/>
        <w:gridCol w:w="1517"/>
        <w:gridCol w:w="1517"/>
        <w:gridCol w:w="1517"/>
        <w:gridCol w:w="1823"/>
        <w:gridCol w:w="1211"/>
      </w:tblGrid>
      <w:tr w:rsidR="00715607">
        <w:tc>
          <w:tcPr>
            <w:tcW w:w="1516" w:type="dxa"/>
            <w:tcBorders>
              <w:tl2br w:val="single" w:sz="4" w:space="0" w:color="auto"/>
            </w:tcBorders>
          </w:tcPr>
          <w:p w:rsidR="00715607" w:rsidRDefault="00243479">
            <w:pPr>
              <w:jc w:val="right"/>
              <w:rPr>
                <w:rFonts w:ascii="黑体" w:eastAsia="黑体" w:hAnsi="黑体"/>
              </w:rPr>
            </w:pPr>
            <w:r>
              <w:rPr>
                <w:rFonts w:ascii="黑体" w:eastAsia="黑体" w:hAnsi="黑体" w:hint="eastAsia"/>
              </w:rPr>
              <w:t>项目</w:t>
            </w:r>
          </w:p>
          <w:p w:rsidR="00715607" w:rsidRDefault="00243479">
            <w:pPr>
              <w:rPr>
                <w:rFonts w:ascii="黑体" w:eastAsia="黑体" w:hAnsi="黑体"/>
              </w:rPr>
            </w:pPr>
            <w:r>
              <w:rPr>
                <w:rFonts w:ascii="黑体" w:eastAsia="黑体" w:hAnsi="黑体" w:hint="eastAsia"/>
              </w:rPr>
              <w:t>分类</w:t>
            </w:r>
          </w:p>
        </w:tc>
        <w:tc>
          <w:tcPr>
            <w:tcW w:w="1517" w:type="dxa"/>
            <w:vAlign w:val="center"/>
          </w:tcPr>
          <w:p w:rsidR="00715607" w:rsidRDefault="00243479">
            <w:pPr>
              <w:jc w:val="center"/>
              <w:rPr>
                <w:rFonts w:ascii="黑体" w:eastAsia="黑体" w:hAnsi="黑体"/>
              </w:rPr>
            </w:pPr>
            <w:r>
              <w:rPr>
                <w:rFonts w:ascii="黑体" w:eastAsia="黑体" w:hAnsi="黑体" w:hint="eastAsia"/>
              </w:rPr>
              <w:t>污染物名称</w:t>
            </w:r>
          </w:p>
        </w:tc>
        <w:tc>
          <w:tcPr>
            <w:tcW w:w="1517" w:type="dxa"/>
            <w:vAlign w:val="center"/>
          </w:tcPr>
          <w:p w:rsidR="00715607" w:rsidRDefault="00243479">
            <w:pPr>
              <w:jc w:val="center"/>
              <w:rPr>
                <w:rFonts w:ascii="黑体" w:eastAsia="黑体" w:hAnsi="黑体"/>
              </w:rPr>
            </w:pPr>
            <w:r>
              <w:rPr>
                <w:rFonts w:ascii="黑体" w:eastAsia="黑体" w:hAnsi="黑体"/>
              </w:rPr>
              <w:t>现有工程排放量（固</w:t>
            </w:r>
            <w:r>
              <w:rPr>
                <w:rFonts w:ascii="黑体" w:eastAsia="黑体" w:hAnsi="黑体" w:hint="eastAsia"/>
              </w:rPr>
              <w:t>体</w:t>
            </w:r>
            <w:r>
              <w:rPr>
                <w:rFonts w:ascii="黑体" w:eastAsia="黑体" w:hAnsi="黑体"/>
              </w:rPr>
              <w:t>废</w:t>
            </w:r>
            <w:r>
              <w:rPr>
                <w:rFonts w:ascii="黑体" w:eastAsia="黑体" w:hAnsi="黑体" w:hint="eastAsia"/>
              </w:rPr>
              <w:t>物</w:t>
            </w:r>
            <w:r>
              <w:rPr>
                <w:rFonts w:ascii="黑体" w:eastAsia="黑体" w:hAnsi="黑体"/>
              </w:rPr>
              <w:t>产生量）</w:t>
            </w:r>
            <w:r>
              <w:rPr>
                <w:rFonts w:ascii="黑体" w:eastAsia="黑体" w:hAnsi="黑体"/>
              </w:rPr>
              <w:fldChar w:fldCharType="begin"/>
            </w:r>
            <w:r>
              <w:rPr>
                <w:rFonts w:ascii="黑体" w:eastAsia="黑体" w:hAnsi="黑体"/>
              </w:rPr>
              <w:instrText xml:space="preserve"> = 1 \* GB3 \* MERGEFORMAT </w:instrText>
            </w:r>
            <w:r>
              <w:rPr>
                <w:rFonts w:ascii="黑体" w:eastAsia="黑体" w:hAnsi="黑体"/>
              </w:rPr>
              <w:fldChar w:fldCharType="separate"/>
            </w:r>
            <w:r>
              <w:rPr>
                <w:rFonts w:ascii="黑体" w:eastAsia="黑体" w:hAnsi="黑体" w:hint="eastAsia"/>
              </w:rPr>
              <w:t>①</w:t>
            </w:r>
            <w:r>
              <w:rPr>
                <w:rFonts w:ascii="黑体" w:eastAsia="黑体" w:hAnsi="黑体"/>
              </w:rPr>
              <w:fldChar w:fldCharType="end"/>
            </w:r>
          </w:p>
        </w:tc>
        <w:tc>
          <w:tcPr>
            <w:tcW w:w="1517" w:type="dxa"/>
            <w:vAlign w:val="center"/>
          </w:tcPr>
          <w:p w:rsidR="00715607" w:rsidRDefault="00243479">
            <w:pPr>
              <w:jc w:val="center"/>
              <w:rPr>
                <w:rFonts w:ascii="黑体" w:eastAsia="黑体" w:hAnsi="黑体"/>
              </w:rPr>
            </w:pPr>
            <w:r>
              <w:rPr>
                <w:rFonts w:ascii="黑体" w:eastAsia="黑体" w:hAnsi="黑体"/>
              </w:rPr>
              <w:t>现有工程许可排放量</w:t>
            </w:r>
          </w:p>
          <w:p w:rsidR="00715607" w:rsidRDefault="00243479">
            <w:pPr>
              <w:jc w:val="center"/>
              <w:rPr>
                <w:rFonts w:ascii="黑体" w:eastAsia="黑体" w:hAnsi="黑体"/>
              </w:rPr>
            </w:pPr>
            <w:r>
              <w:rPr>
                <w:rFonts w:ascii="黑体" w:eastAsia="黑体" w:hAnsi="黑体"/>
              </w:rPr>
              <w:fldChar w:fldCharType="begin"/>
            </w:r>
            <w:r>
              <w:rPr>
                <w:rFonts w:ascii="黑体" w:eastAsia="黑体" w:hAnsi="黑体"/>
              </w:rPr>
              <w:instrText xml:space="preserve"> = 2 \* GB3 \* MERGEFORMAT </w:instrText>
            </w:r>
            <w:r>
              <w:rPr>
                <w:rFonts w:ascii="黑体" w:eastAsia="黑体" w:hAnsi="黑体"/>
              </w:rPr>
              <w:fldChar w:fldCharType="separate"/>
            </w:r>
            <w:r>
              <w:rPr>
                <w:rFonts w:ascii="黑体" w:eastAsia="黑体" w:hAnsi="黑体" w:hint="eastAsia"/>
              </w:rPr>
              <w:t>②</w:t>
            </w:r>
            <w:r>
              <w:rPr>
                <w:rFonts w:ascii="黑体" w:eastAsia="黑体" w:hAnsi="黑体"/>
              </w:rPr>
              <w:fldChar w:fldCharType="end"/>
            </w:r>
          </w:p>
        </w:tc>
        <w:tc>
          <w:tcPr>
            <w:tcW w:w="1517" w:type="dxa"/>
            <w:vAlign w:val="center"/>
          </w:tcPr>
          <w:p w:rsidR="00715607" w:rsidRDefault="00243479">
            <w:pPr>
              <w:jc w:val="center"/>
              <w:rPr>
                <w:rFonts w:ascii="黑体" w:eastAsia="黑体" w:hAnsi="黑体"/>
              </w:rPr>
            </w:pPr>
            <w:r>
              <w:rPr>
                <w:rFonts w:ascii="黑体" w:eastAsia="黑体" w:hAnsi="黑体"/>
              </w:rPr>
              <w:t>在建工程排放量（固</w:t>
            </w:r>
            <w:r>
              <w:rPr>
                <w:rFonts w:ascii="黑体" w:eastAsia="黑体" w:hAnsi="黑体" w:hint="eastAsia"/>
              </w:rPr>
              <w:t>体</w:t>
            </w:r>
            <w:r>
              <w:rPr>
                <w:rFonts w:ascii="黑体" w:eastAsia="黑体" w:hAnsi="黑体"/>
              </w:rPr>
              <w:t>废</w:t>
            </w:r>
            <w:r>
              <w:rPr>
                <w:rFonts w:ascii="黑体" w:eastAsia="黑体" w:hAnsi="黑体" w:hint="eastAsia"/>
              </w:rPr>
              <w:t>物</w:t>
            </w:r>
            <w:r>
              <w:rPr>
                <w:rFonts w:ascii="黑体" w:eastAsia="黑体" w:hAnsi="黑体"/>
              </w:rPr>
              <w:t>产生量）</w:t>
            </w:r>
            <w:r>
              <w:rPr>
                <w:rFonts w:ascii="黑体" w:eastAsia="黑体" w:hAnsi="黑体"/>
              </w:rPr>
              <w:fldChar w:fldCharType="begin"/>
            </w:r>
            <w:r>
              <w:rPr>
                <w:rFonts w:ascii="黑体" w:eastAsia="黑体" w:hAnsi="黑体"/>
              </w:rPr>
              <w:instrText xml:space="preserve"> = 3 \* GB3 \* MERGEFORMAT </w:instrText>
            </w:r>
            <w:r>
              <w:rPr>
                <w:rFonts w:ascii="黑体" w:eastAsia="黑体" w:hAnsi="黑体"/>
              </w:rPr>
              <w:fldChar w:fldCharType="separate"/>
            </w:r>
            <w:r>
              <w:rPr>
                <w:rFonts w:ascii="黑体" w:eastAsia="黑体" w:hAnsi="黑体" w:hint="eastAsia"/>
              </w:rPr>
              <w:t>③</w:t>
            </w:r>
            <w:r>
              <w:rPr>
                <w:rFonts w:ascii="黑体" w:eastAsia="黑体" w:hAnsi="黑体"/>
              </w:rPr>
              <w:fldChar w:fldCharType="end"/>
            </w:r>
          </w:p>
        </w:tc>
        <w:tc>
          <w:tcPr>
            <w:tcW w:w="1517" w:type="dxa"/>
            <w:vAlign w:val="center"/>
          </w:tcPr>
          <w:p w:rsidR="00715607" w:rsidRDefault="00243479">
            <w:pPr>
              <w:jc w:val="center"/>
              <w:rPr>
                <w:rFonts w:ascii="黑体" w:eastAsia="黑体" w:hAnsi="黑体"/>
              </w:rPr>
            </w:pPr>
            <w:r>
              <w:rPr>
                <w:rFonts w:ascii="黑体" w:eastAsia="黑体" w:hAnsi="黑体"/>
              </w:rPr>
              <w:t>本项目排放量（固</w:t>
            </w:r>
            <w:r>
              <w:rPr>
                <w:rFonts w:ascii="黑体" w:eastAsia="黑体" w:hAnsi="黑体" w:hint="eastAsia"/>
              </w:rPr>
              <w:t>体</w:t>
            </w:r>
            <w:r>
              <w:rPr>
                <w:rFonts w:ascii="黑体" w:eastAsia="黑体" w:hAnsi="黑体"/>
              </w:rPr>
              <w:t>废</w:t>
            </w:r>
            <w:r>
              <w:rPr>
                <w:rFonts w:ascii="黑体" w:eastAsia="黑体" w:hAnsi="黑体" w:hint="eastAsia"/>
              </w:rPr>
              <w:t>物</w:t>
            </w:r>
            <w:r>
              <w:rPr>
                <w:rFonts w:ascii="黑体" w:eastAsia="黑体" w:hAnsi="黑体"/>
              </w:rPr>
              <w:t>产生量）</w:t>
            </w:r>
            <w:r>
              <w:rPr>
                <w:rFonts w:ascii="黑体" w:eastAsia="黑体" w:hAnsi="黑体"/>
              </w:rPr>
              <w:fldChar w:fldCharType="begin"/>
            </w:r>
            <w:r>
              <w:rPr>
                <w:rFonts w:ascii="黑体" w:eastAsia="黑体" w:hAnsi="黑体"/>
              </w:rPr>
              <w:instrText xml:space="preserve"> = 4 \* GB3 \* MERGEFORMAT </w:instrText>
            </w:r>
            <w:r>
              <w:rPr>
                <w:rFonts w:ascii="黑体" w:eastAsia="黑体" w:hAnsi="黑体"/>
              </w:rPr>
              <w:fldChar w:fldCharType="separate"/>
            </w:r>
            <w:r>
              <w:rPr>
                <w:rFonts w:ascii="黑体" w:eastAsia="黑体" w:hAnsi="黑体" w:hint="eastAsia"/>
              </w:rPr>
              <w:t>④</w:t>
            </w:r>
            <w:r>
              <w:rPr>
                <w:rFonts w:ascii="黑体" w:eastAsia="黑体" w:hAnsi="黑体"/>
              </w:rPr>
              <w:fldChar w:fldCharType="end"/>
            </w:r>
          </w:p>
        </w:tc>
        <w:tc>
          <w:tcPr>
            <w:tcW w:w="1517" w:type="dxa"/>
            <w:vAlign w:val="center"/>
          </w:tcPr>
          <w:p w:rsidR="00715607" w:rsidRDefault="00243479">
            <w:pPr>
              <w:jc w:val="center"/>
              <w:rPr>
                <w:rFonts w:ascii="黑体" w:eastAsia="黑体" w:hAnsi="黑体"/>
              </w:rPr>
            </w:pPr>
            <w:r>
              <w:rPr>
                <w:rFonts w:ascii="黑体" w:eastAsia="黑体" w:hAnsi="黑体"/>
              </w:rPr>
              <w:t>以新带老削减量（新建项目不填）</w:t>
            </w:r>
            <w:r>
              <w:rPr>
                <w:rFonts w:ascii="黑体" w:eastAsia="黑体" w:hAnsi="黑体"/>
              </w:rPr>
              <w:fldChar w:fldCharType="begin"/>
            </w:r>
            <w:r>
              <w:rPr>
                <w:rFonts w:ascii="黑体" w:eastAsia="黑体" w:hAnsi="黑体"/>
              </w:rPr>
              <w:instrText xml:space="preserve"> = 5 \* GB3 \* MERGEFORMAT </w:instrText>
            </w:r>
            <w:r>
              <w:rPr>
                <w:rFonts w:ascii="黑体" w:eastAsia="黑体" w:hAnsi="黑体"/>
              </w:rPr>
              <w:fldChar w:fldCharType="separate"/>
            </w:r>
            <w:r>
              <w:rPr>
                <w:rFonts w:ascii="黑体" w:eastAsia="黑体" w:hAnsi="黑体" w:hint="eastAsia"/>
              </w:rPr>
              <w:t>⑤</w:t>
            </w:r>
            <w:r>
              <w:rPr>
                <w:rFonts w:ascii="黑体" w:eastAsia="黑体" w:hAnsi="黑体"/>
              </w:rPr>
              <w:fldChar w:fldCharType="end"/>
            </w:r>
          </w:p>
        </w:tc>
        <w:tc>
          <w:tcPr>
            <w:tcW w:w="1823" w:type="dxa"/>
            <w:vAlign w:val="center"/>
          </w:tcPr>
          <w:p w:rsidR="00715607" w:rsidRDefault="00243479">
            <w:pPr>
              <w:jc w:val="center"/>
              <w:rPr>
                <w:rFonts w:ascii="黑体" w:eastAsia="黑体" w:hAnsi="黑体"/>
              </w:rPr>
            </w:pPr>
            <w:r>
              <w:rPr>
                <w:rFonts w:ascii="黑体" w:eastAsia="黑体" w:hAnsi="黑体"/>
              </w:rPr>
              <w:t>本项目建成后</w:t>
            </w:r>
            <w:r>
              <w:rPr>
                <w:rFonts w:ascii="黑体" w:eastAsia="黑体" w:hAnsi="黑体" w:hint="eastAsia"/>
              </w:rPr>
              <w:t>全厂</w:t>
            </w:r>
            <w:r>
              <w:rPr>
                <w:rFonts w:ascii="黑体" w:eastAsia="黑体" w:hAnsi="黑体"/>
              </w:rPr>
              <w:t>排放量（固</w:t>
            </w:r>
            <w:r>
              <w:rPr>
                <w:rFonts w:ascii="黑体" w:eastAsia="黑体" w:hAnsi="黑体" w:hint="eastAsia"/>
              </w:rPr>
              <w:t>体</w:t>
            </w:r>
            <w:r>
              <w:rPr>
                <w:rFonts w:ascii="黑体" w:eastAsia="黑体" w:hAnsi="黑体"/>
              </w:rPr>
              <w:t>废</w:t>
            </w:r>
            <w:r>
              <w:rPr>
                <w:rFonts w:ascii="黑体" w:eastAsia="黑体" w:hAnsi="黑体" w:hint="eastAsia"/>
              </w:rPr>
              <w:t>物</w:t>
            </w:r>
            <w:r>
              <w:rPr>
                <w:rFonts w:ascii="黑体" w:eastAsia="黑体" w:hAnsi="黑体"/>
              </w:rPr>
              <w:t>产生量）</w:t>
            </w:r>
            <w:r>
              <w:rPr>
                <w:rFonts w:ascii="黑体" w:eastAsia="黑体" w:hAnsi="黑体"/>
              </w:rPr>
              <w:fldChar w:fldCharType="begin"/>
            </w:r>
            <w:r>
              <w:rPr>
                <w:rFonts w:ascii="黑体" w:eastAsia="黑体" w:hAnsi="黑体"/>
              </w:rPr>
              <w:instrText xml:space="preserve"> = 6 \* GB3 \* MERGEFORMAT </w:instrText>
            </w:r>
            <w:r>
              <w:rPr>
                <w:rFonts w:ascii="黑体" w:eastAsia="黑体" w:hAnsi="黑体"/>
              </w:rPr>
              <w:fldChar w:fldCharType="separate"/>
            </w:r>
            <w:r>
              <w:rPr>
                <w:rFonts w:ascii="黑体" w:eastAsia="黑体" w:hAnsi="黑体" w:hint="eastAsia"/>
              </w:rPr>
              <w:t>⑥</w:t>
            </w:r>
            <w:r>
              <w:rPr>
                <w:rFonts w:ascii="黑体" w:eastAsia="黑体" w:hAnsi="黑体"/>
              </w:rPr>
              <w:fldChar w:fldCharType="end"/>
            </w:r>
          </w:p>
        </w:tc>
        <w:tc>
          <w:tcPr>
            <w:tcW w:w="1211" w:type="dxa"/>
            <w:vAlign w:val="center"/>
          </w:tcPr>
          <w:p w:rsidR="00715607" w:rsidRDefault="00243479">
            <w:pPr>
              <w:jc w:val="center"/>
              <w:rPr>
                <w:rFonts w:ascii="黑体" w:eastAsia="黑体" w:hAnsi="黑体"/>
              </w:rPr>
            </w:pPr>
            <w:r>
              <w:rPr>
                <w:rFonts w:ascii="黑体" w:eastAsia="黑体" w:hAnsi="黑体"/>
              </w:rPr>
              <w:t>变化量</w:t>
            </w:r>
          </w:p>
          <w:p w:rsidR="00715607" w:rsidRDefault="00243479">
            <w:pPr>
              <w:jc w:val="center"/>
              <w:rPr>
                <w:rFonts w:ascii="黑体" w:eastAsia="黑体" w:hAnsi="黑体"/>
              </w:rPr>
            </w:pPr>
            <w:r>
              <w:rPr>
                <w:rFonts w:ascii="黑体" w:eastAsia="黑体" w:hAnsi="黑体"/>
              </w:rPr>
              <w:fldChar w:fldCharType="begin"/>
            </w:r>
            <w:r>
              <w:rPr>
                <w:rFonts w:ascii="黑体" w:eastAsia="黑体" w:hAnsi="黑体"/>
              </w:rPr>
              <w:instrText xml:space="preserve"> = 7 \* GB3 \* MERGEFORMAT </w:instrText>
            </w:r>
            <w:r>
              <w:rPr>
                <w:rFonts w:ascii="黑体" w:eastAsia="黑体" w:hAnsi="黑体"/>
              </w:rPr>
              <w:fldChar w:fldCharType="separate"/>
            </w:r>
            <w:r>
              <w:rPr>
                <w:rFonts w:ascii="黑体" w:eastAsia="黑体" w:hAnsi="黑体" w:hint="eastAsia"/>
              </w:rPr>
              <w:t>⑦</w:t>
            </w:r>
            <w:r>
              <w:rPr>
                <w:rFonts w:ascii="黑体" w:eastAsia="黑体" w:hAnsi="黑体"/>
              </w:rPr>
              <w:fldChar w:fldCharType="end"/>
            </w:r>
          </w:p>
        </w:tc>
      </w:tr>
      <w:tr w:rsidR="00CC183B" w:rsidTr="00E63390">
        <w:tc>
          <w:tcPr>
            <w:tcW w:w="1516" w:type="dxa"/>
            <w:vMerge w:val="restart"/>
            <w:vAlign w:val="center"/>
          </w:tcPr>
          <w:p w:rsidR="00CC183B" w:rsidRDefault="00CC183B">
            <w:pPr>
              <w:jc w:val="center"/>
            </w:pPr>
            <w:r>
              <w:rPr>
                <w:rFonts w:hint="eastAsia"/>
              </w:rPr>
              <w:t>废气</w:t>
            </w:r>
          </w:p>
        </w:tc>
        <w:tc>
          <w:tcPr>
            <w:tcW w:w="1517" w:type="dxa"/>
            <w:vAlign w:val="center"/>
          </w:tcPr>
          <w:p w:rsidR="00CC183B" w:rsidRDefault="00CC183B" w:rsidP="00E63390">
            <w:pPr>
              <w:jc w:val="center"/>
            </w:pPr>
            <w:r>
              <w:rPr>
                <w:rFonts w:hint="eastAsia"/>
              </w:rPr>
              <w:t>VOCs</w:t>
            </w:r>
          </w:p>
        </w:tc>
        <w:tc>
          <w:tcPr>
            <w:tcW w:w="1517" w:type="dxa"/>
          </w:tcPr>
          <w:p w:rsidR="00CC183B" w:rsidRDefault="00CC183B" w:rsidP="00E63390">
            <w:pPr>
              <w:jc w:val="center"/>
            </w:pPr>
            <w:r>
              <w:rPr>
                <w:rFonts w:hint="eastAsia"/>
              </w:rPr>
              <w:t>0</w:t>
            </w:r>
          </w:p>
        </w:tc>
        <w:tc>
          <w:tcPr>
            <w:tcW w:w="1517" w:type="dxa"/>
          </w:tcPr>
          <w:p w:rsidR="00CC183B" w:rsidRDefault="00CC183B" w:rsidP="00E63390">
            <w:pPr>
              <w:jc w:val="center"/>
            </w:pPr>
            <w:r>
              <w:rPr>
                <w:rFonts w:hint="eastAsia"/>
              </w:rPr>
              <w:t>0</w:t>
            </w:r>
          </w:p>
        </w:tc>
        <w:tc>
          <w:tcPr>
            <w:tcW w:w="1517" w:type="dxa"/>
          </w:tcPr>
          <w:p w:rsidR="00CC183B" w:rsidRDefault="00CC183B" w:rsidP="00E63390">
            <w:pPr>
              <w:jc w:val="center"/>
            </w:pPr>
            <w:r>
              <w:rPr>
                <w:rFonts w:hint="eastAsia"/>
              </w:rPr>
              <w:t>0</w:t>
            </w:r>
          </w:p>
        </w:tc>
        <w:tc>
          <w:tcPr>
            <w:tcW w:w="1517" w:type="dxa"/>
          </w:tcPr>
          <w:p w:rsidR="00CC183B" w:rsidRDefault="00CC183B" w:rsidP="00E63390">
            <w:pPr>
              <w:jc w:val="center"/>
            </w:pPr>
            <w:r>
              <w:rPr>
                <w:rFonts w:hint="eastAsia"/>
              </w:rPr>
              <w:t>0.0789</w:t>
            </w:r>
          </w:p>
        </w:tc>
        <w:tc>
          <w:tcPr>
            <w:tcW w:w="1517" w:type="dxa"/>
          </w:tcPr>
          <w:p w:rsidR="00CC183B" w:rsidRDefault="00CC183B" w:rsidP="00E63390">
            <w:pPr>
              <w:jc w:val="center"/>
            </w:pPr>
            <w:r>
              <w:rPr>
                <w:rFonts w:hint="eastAsia"/>
              </w:rPr>
              <w:t>/</w:t>
            </w:r>
          </w:p>
        </w:tc>
        <w:tc>
          <w:tcPr>
            <w:tcW w:w="1823" w:type="dxa"/>
          </w:tcPr>
          <w:p w:rsidR="00CC183B" w:rsidRDefault="00CC183B" w:rsidP="00E63390">
            <w:pPr>
              <w:jc w:val="center"/>
            </w:pPr>
            <w:r>
              <w:rPr>
                <w:rFonts w:hint="eastAsia"/>
              </w:rPr>
              <w:t>0.0789</w:t>
            </w:r>
          </w:p>
        </w:tc>
        <w:tc>
          <w:tcPr>
            <w:tcW w:w="1211" w:type="dxa"/>
          </w:tcPr>
          <w:p w:rsidR="00CC183B" w:rsidRDefault="00CC183B" w:rsidP="00E63390">
            <w:pPr>
              <w:jc w:val="center"/>
            </w:pPr>
            <w:r>
              <w:rPr>
                <w:rFonts w:hint="eastAsia"/>
              </w:rPr>
              <w:t>/</w:t>
            </w:r>
          </w:p>
        </w:tc>
      </w:tr>
      <w:tr w:rsidR="00CC183B">
        <w:tc>
          <w:tcPr>
            <w:tcW w:w="1516" w:type="dxa"/>
            <w:vMerge/>
            <w:vAlign w:val="center"/>
          </w:tcPr>
          <w:p w:rsidR="00CC183B" w:rsidRDefault="00CC183B">
            <w:pPr>
              <w:jc w:val="center"/>
            </w:pPr>
          </w:p>
        </w:tc>
        <w:tc>
          <w:tcPr>
            <w:tcW w:w="1517" w:type="dxa"/>
            <w:vAlign w:val="center"/>
          </w:tcPr>
          <w:p w:rsidR="00CC183B" w:rsidRDefault="00CC183B">
            <w:pPr>
              <w:jc w:val="center"/>
            </w:pPr>
            <w:r>
              <w:rPr>
                <w:rFonts w:hint="eastAsia"/>
              </w:rPr>
              <w:t>颗粒物</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0.0362</w:t>
            </w:r>
          </w:p>
        </w:tc>
        <w:tc>
          <w:tcPr>
            <w:tcW w:w="1517" w:type="dxa"/>
          </w:tcPr>
          <w:p w:rsidR="00CC183B" w:rsidRDefault="00CC183B">
            <w:pPr>
              <w:jc w:val="center"/>
            </w:pPr>
            <w:r>
              <w:rPr>
                <w:rFonts w:hint="eastAsia"/>
              </w:rPr>
              <w:t>/</w:t>
            </w:r>
          </w:p>
        </w:tc>
        <w:tc>
          <w:tcPr>
            <w:tcW w:w="1823" w:type="dxa"/>
          </w:tcPr>
          <w:p w:rsidR="00CC183B" w:rsidRDefault="00CC183B">
            <w:pPr>
              <w:jc w:val="center"/>
            </w:pPr>
            <w:r>
              <w:rPr>
                <w:rFonts w:hint="eastAsia"/>
              </w:rPr>
              <w:t>0.0362</w:t>
            </w:r>
          </w:p>
        </w:tc>
        <w:tc>
          <w:tcPr>
            <w:tcW w:w="1211" w:type="dxa"/>
          </w:tcPr>
          <w:p w:rsidR="00CC183B" w:rsidRDefault="00CC183B">
            <w:pPr>
              <w:jc w:val="center"/>
            </w:pPr>
            <w:r>
              <w:rPr>
                <w:rFonts w:hint="eastAsia"/>
              </w:rPr>
              <w:t>/</w:t>
            </w:r>
          </w:p>
        </w:tc>
      </w:tr>
      <w:tr w:rsidR="00CC183B">
        <w:tc>
          <w:tcPr>
            <w:tcW w:w="1516" w:type="dxa"/>
            <w:vAlign w:val="center"/>
          </w:tcPr>
          <w:p w:rsidR="00CC183B" w:rsidRDefault="00CC183B">
            <w:pPr>
              <w:jc w:val="center"/>
            </w:pPr>
            <w:r>
              <w:rPr>
                <w:rFonts w:hint="eastAsia"/>
              </w:rPr>
              <w:t>废水</w:t>
            </w:r>
          </w:p>
        </w:tc>
        <w:tc>
          <w:tcPr>
            <w:tcW w:w="1517" w:type="dxa"/>
          </w:tcPr>
          <w:p w:rsidR="00CC183B" w:rsidRDefault="00CC183B">
            <w:pPr>
              <w:jc w:val="center"/>
            </w:pPr>
            <w:r>
              <w:rPr>
                <w:rFonts w:hint="eastAsia"/>
              </w:rPr>
              <w:t>废水量</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w:t>
            </w:r>
          </w:p>
        </w:tc>
        <w:tc>
          <w:tcPr>
            <w:tcW w:w="1823" w:type="dxa"/>
          </w:tcPr>
          <w:p w:rsidR="00CC183B" w:rsidRDefault="00CC183B">
            <w:pPr>
              <w:jc w:val="center"/>
            </w:pPr>
            <w:r>
              <w:rPr>
                <w:rFonts w:hint="eastAsia"/>
              </w:rPr>
              <w:t>0</w:t>
            </w:r>
          </w:p>
        </w:tc>
        <w:tc>
          <w:tcPr>
            <w:tcW w:w="1211" w:type="dxa"/>
          </w:tcPr>
          <w:p w:rsidR="00CC183B" w:rsidRDefault="00CC183B">
            <w:pPr>
              <w:jc w:val="center"/>
            </w:pPr>
            <w:r>
              <w:rPr>
                <w:rFonts w:hint="eastAsia"/>
              </w:rPr>
              <w:t>/</w:t>
            </w:r>
          </w:p>
        </w:tc>
      </w:tr>
      <w:tr w:rsidR="00CC183B">
        <w:tc>
          <w:tcPr>
            <w:tcW w:w="1516" w:type="dxa"/>
            <w:vMerge w:val="restart"/>
            <w:vAlign w:val="center"/>
          </w:tcPr>
          <w:p w:rsidR="00CC183B" w:rsidRDefault="00CC183B">
            <w:pPr>
              <w:pStyle w:val="af8"/>
              <w:spacing w:beforeLines="0" w:afterLines="0" w:line="240" w:lineRule="auto"/>
              <w:rPr>
                <w:rFonts w:hAnsi="宋体" w:cs="宋体"/>
                <w:snapToGrid w:val="0"/>
                <w:color w:val="000000"/>
                <w:kern w:val="21"/>
                <w:szCs w:val="21"/>
              </w:rPr>
            </w:pPr>
            <w:r>
              <w:rPr>
                <w:rFonts w:hAnsi="宋体" w:cs="宋体" w:hint="eastAsia"/>
                <w:snapToGrid w:val="0"/>
                <w:color w:val="000000"/>
                <w:kern w:val="21"/>
                <w:szCs w:val="21"/>
              </w:rPr>
              <w:t>一般工业</w:t>
            </w:r>
          </w:p>
          <w:p w:rsidR="00CC183B" w:rsidRDefault="00CC183B">
            <w:pPr>
              <w:jc w:val="center"/>
            </w:pPr>
            <w:r>
              <w:rPr>
                <w:rFonts w:hAnsi="宋体" w:cs="宋体" w:hint="eastAsia"/>
                <w:snapToGrid w:val="0"/>
                <w:color w:val="000000"/>
                <w:kern w:val="21"/>
                <w:szCs w:val="21"/>
              </w:rPr>
              <w:t>固体废物</w:t>
            </w:r>
          </w:p>
        </w:tc>
        <w:tc>
          <w:tcPr>
            <w:tcW w:w="1517" w:type="dxa"/>
            <w:vAlign w:val="center"/>
          </w:tcPr>
          <w:p w:rsidR="00CC183B" w:rsidRDefault="00CC183B">
            <w:pPr>
              <w:jc w:val="center"/>
            </w:pPr>
            <w:r>
              <w:rPr>
                <w:rFonts w:hint="eastAsia"/>
              </w:rPr>
              <w:t>加工边角料</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vAlign w:val="center"/>
          </w:tcPr>
          <w:p w:rsidR="00CC183B" w:rsidRDefault="00CC183B">
            <w:pPr>
              <w:jc w:val="center"/>
            </w:pPr>
            <w:r>
              <w:t>0.24t/a</w:t>
            </w:r>
          </w:p>
        </w:tc>
        <w:tc>
          <w:tcPr>
            <w:tcW w:w="1517" w:type="dxa"/>
          </w:tcPr>
          <w:p w:rsidR="00CC183B" w:rsidRDefault="00CC183B">
            <w:pPr>
              <w:jc w:val="center"/>
            </w:pPr>
            <w:r>
              <w:rPr>
                <w:rFonts w:hint="eastAsia"/>
              </w:rPr>
              <w:t>/</w:t>
            </w:r>
          </w:p>
        </w:tc>
        <w:tc>
          <w:tcPr>
            <w:tcW w:w="1823" w:type="dxa"/>
            <w:vAlign w:val="center"/>
          </w:tcPr>
          <w:p w:rsidR="00CC183B" w:rsidRDefault="00CC183B">
            <w:pPr>
              <w:jc w:val="center"/>
            </w:pPr>
            <w:r>
              <w:t>0.24t/a</w:t>
            </w:r>
          </w:p>
        </w:tc>
        <w:tc>
          <w:tcPr>
            <w:tcW w:w="1211" w:type="dxa"/>
          </w:tcPr>
          <w:p w:rsidR="00CC183B" w:rsidRDefault="00CC183B">
            <w:pPr>
              <w:jc w:val="center"/>
            </w:pPr>
            <w:r>
              <w:rPr>
                <w:rFonts w:hint="eastAsia"/>
              </w:rPr>
              <w:t>/</w:t>
            </w:r>
          </w:p>
        </w:tc>
      </w:tr>
      <w:tr w:rsidR="00CC183B">
        <w:tc>
          <w:tcPr>
            <w:tcW w:w="1516" w:type="dxa"/>
            <w:vMerge/>
            <w:vAlign w:val="center"/>
          </w:tcPr>
          <w:p w:rsidR="00CC183B" w:rsidRDefault="00CC183B">
            <w:pPr>
              <w:jc w:val="center"/>
            </w:pPr>
          </w:p>
        </w:tc>
        <w:tc>
          <w:tcPr>
            <w:tcW w:w="1517" w:type="dxa"/>
            <w:vAlign w:val="center"/>
          </w:tcPr>
          <w:p w:rsidR="00CC183B" w:rsidRDefault="00CC183B">
            <w:pPr>
              <w:jc w:val="center"/>
            </w:pPr>
            <w:r>
              <w:t>粉尘</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vAlign w:val="center"/>
          </w:tcPr>
          <w:p w:rsidR="00CC183B" w:rsidRDefault="00CC183B">
            <w:pPr>
              <w:jc w:val="center"/>
            </w:pPr>
            <w:r>
              <w:t>0.024t/a</w:t>
            </w:r>
          </w:p>
        </w:tc>
        <w:tc>
          <w:tcPr>
            <w:tcW w:w="1517" w:type="dxa"/>
          </w:tcPr>
          <w:p w:rsidR="00CC183B" w:rsidRDefault="00CC183B">
            <w:pPr>
              <w:jc w:val="center"/>
            </w:pPr>
            <w:r>
              <w:rPr>
                <w:rFonts w:hint="eastAsia"/>
              </w:rPr>
              <w:t>/</w:t>
            </w:r>
          </w:p>
        </w:tc>
        <w:tc>
          <w:tcPr>
            <w:tcW w:w="1823" w:type="dxa"/>
            <w:vAlign w:val="center"/>
          </w:tcPr>
          <w:p w:rsidR="00CC183B" w:rsidRDefault="00CC183B">
            <w:pPr>
              <w:jc w:val="center"/>
            </w:pPr>
            <w:r>
              <w:t>0.024t/a</w:t>
            </w:r>
          </w:p>
        </w:tc>
        <w:tc>
          <w:tcPr>
            <w:tcW w:w="1211" w:type="dxa"/>
          </w:tcPr>
          <w:p w:rsidR="00CC183B" w:rsidRDefault="00CC183B">
            <w:pPr>
              <w:jc w:val="center"/>
            </w:pPr>
            <w:r>
              <w:rPr>
                <w:rFonts w:hint="eastAsia"/>
              </w:rPr>
              <w:t>/</w:t>
            </w:r>
          </w:p>
        </w:tc>
      </w:tr>
      <w:tr w:rsidR="00CC183B">
        <w:tc>
          <w:tcPr>
            <w:tcW w:w="1516" w:type="dxa"/>
            <w:vMerge w:val="restart"/>
            <w:vAlign w:val="center"/>
          </w:tcPr>
          <w:p w:rsidR="00CC183B" w:rsidRDefault="00CC183B">
            <w:pPr>
              <w:jc w:val="center"/>
            </w:pPr>
            <w:r>
              <w:rPr>
                <w:rFonts w:hint="eastAsia"/>
              </w:rPr>
              <w:t>危险废物</w:t>
            </w:r>
          </w:p>
        </w:tc>
        <w:tc>
          <w:tcPr>
            <w:tcW w:w="1517" w:type="dxa"/>
            <w:vAlign w:val="center"/>
          </w:tcPr>
          <w:p w:rsidR="00CC183B" w:rsidRDefault="00CC183B">
            <w:pPr>
              <w:jc w:val="center"/>
            </w:pPr>
            <w:r>
              <w:t>漆渣</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vAlign w:val="center"/>
          </w:tcPr>
          <w:p w:rsidR="00CC183B" w:rsidRDefault="00CC183B">
            <w:pPr>
              <w:jc w:val="center"/>
            </w:pPr>
            <w:r>
              <w:rPr>
                <w:rFonts w:hint="eastAsia"/>
              </w:rPr>
              <w:t>0.3</w:t>
            </w:r>
            <w:r>
              <w:t xml:space="preserve"> t/a</w:t>
            </w:r>
          </w:p>
        </w:tc>
        <w:tc>
          <w:tcPr>
            <w:tcW w:w="1517" w:type="dxa"/>
          </w:tcPr>
          <w:p w:rsidR="00CC183B" w:rsidRDefault="00CC183B">
            <w:pPr>
              <w:jc w:val="center"/>
            </w:pPr>
            <w:r>
              <w:rPr>
                <w:rFonts w:hint="eastAsia"/>
              </w:rPr>
              <w:t>/</w:t>
            </w:r>
          </w:p>
        </w:tc>
        <w:tc>
          <w:tcPr>
            <w:tcW w:w="1823" w:type="dxa"/>
            <w:vAlign w:val="center"/>
          </w:tcPr>
          <w:p w:rsidR="00CC183B" w:rsidRDefault="00CC183B">
            <w:pPr>
              <w:jc w:val="center"/>
            </w:pPr>
            <w:r>
              <w:rPr>
                <w:rFonts w:hint="eastAsia"/>
              </w:rPr>
              <w:t>0.3</w:t>
            </w:r>
            <w:r>
              <w:t xml:space="preserve"> t/a</w:t>
            </w:r>
          </w:p>
        </w:tc>
        <w:tc>
          <w:tcPr>
            <w:tcW w:w="1211" w:type="dxa"/>
          </w:tcPr>
          <w:p w:rsidR="00CC183B" w:rsidRDefault="00CC183B">
            <w:pPr>
              <w:jc w:val="center"/>
            </w:pPr>
            <w:r>
              <w:rPr>
                <w:rFonts w:hint="eastAsia"/>
              </w:rPr>
              <w:t>/</w:t>
            </w:r>
          </w:p>
        </w:tc>
      </w:tr>
      <w:tr w:rsidR="00CC183B">
        <w:tc>
          <w:tcPr>
            <w:tcW w:w="1516" w:type="dxa"/>
            <w:vMerge/>
            <w:vAlign w:val="center"/>
          </w:tcPr>
          <w:p w:rsidR="00CC183B" w:rsidRDefault="00CC183B">
            <w:pPr>
              <w:jc w:val="center"/>
            </w:pPr>
          </w:p>
        </w:tc>
        <w:tc>
          <w:tcPr>
            <w:tcW w:w="1517" w:type="dxa"/>
            <w:vAlign w:val="center"/>
          </w:tcPr>
          <w:p w:rsidR="00CC183B" w:rsidRDefault="00CC183B">
            <w:pPr>
              <w:jc w:val="center"/>
            </w:pPr>
            <w:r>
              <w:t>废活性炭</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vAlign w:val="center"/>
          </w:tcPr>
          <w:p w:rsidR="00CC183B" w:rsidRDefault="00CC183B" w:rsidP="00CC183B">
            <w:pPr>
              <w:jc w:val="center"/>
            </w:pPr>
            <w:r>
              <w:rPr>
                <w:rFonts w:hint="eastAsia"/>
              </w:rPr>
              <w:t>0.7</w:t>
            </w:r>
            <w:r>
              <w:t xml:space="preserve"> t/a</w:t>
            </w:r>
          </w:p>
        </w:tc>
        <w:tc>
          <w:tcPr>
            <w:tcW w:w="1517" w:type="dxa"/>
          </w:tcPr>
          <w:p w:rsidR="00CC183B" w:rsidRDefault="00CC183B">
            <w:pPr>
              <w:jc w:val="center"/>
            </w:pPr>
            <w:r>
              <w:rPr>
                <w:rFonts w:hint="eastAsia"/>
              </w:rPr>
              <w:t>/</w:t>
            </w:r>
          </w:p>
        </w:tc>
        <w:tc>
          <w:tcPr>
            <w:tcW w:w="1823" w:type="dxa"/>
            <w:vAlign w:val="center"/>
          </w:tcPr>
          <w:p w:rsidR="00CC183B" w:rsidRDefault="00CC183B">
            <w:pPr>
              <w:jc w:val="center"/>
            </w:pPr>
            <w:r>
              <w:rPr>
                <w:rFonts w:hint="eastAsia"/>
              </w:rPr>
              <w:t>0.7</w:t>
            </w:r>
            <w:r>
              <w:t xml:space="preserve"> t/a</w:t>
            </w:r>
          </w:p>
        </w:tc>
        <w:tc>
          <w:tcPr>
            <w:tcW w:w="1211" w:type="dxa"/>
          </w:tcPr>
          <w:p w:rsidR="00CC183B" w:rsidRDefault="00CC183B">
            <w:pPr>
              <w:jc w:val="center"/>
            </w:pPr>
            <w:r>
              <w:rPr>
                <w:rFonts w:hint="eastAsia"/>
              </w:rPr>
              <w:t>/</w:t>
            </w:r>
          </w:p>
        </w:tc>
      </w:tr>
      <w:tr w:rsidR="00CC183B">
        <w:tc>
          <w:tcPr>
            <w:tcW w:w="1516" w:type="dxa"/>
            <w:vMerge/>
            <w:vAlign w:val="center"/>
          </w:tcPr>
          <w:p w:rsidR="00CC183B" w:rsidRDefault="00CC183B">
            <w:pPr>
              <w:jc w:val="center"/>
            </w:pPr>
          </w:p>
        </w:tc>
        <w:tc>
          <w:tcPr>
            <w:tcW w:w="1517" w:type="dxa"/>
            <w:vAlign w:val="center"/>
          </w:tcPr>
          <w:p w:rsidR="00CC183B" w:rsidRDefault="00CC183B">
            <w:pPr>
              <w:jc w:val="center"/>
            </w:pPr>
            <w:r>
              <w:t>废</w:t>
            </w:r>
            <w:r>
              <w:rPr>
                <w:rFonts w:hint="eastAsia"/>
              </w:rPr>
              <w:t>UV</w:t>
            </w:r>
            <w:r>
              <w:rPr>
                <w:rFonts w:hint="eastAsia"/>
              </w:rPr>
              <w:t>灯管</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vAlign w:val="center"/>
          </w:tcPr>
          <w:p w:rsidR="00CC183B" w:rsidRDefault="00CC183B">
            <w:pPr>
              <w:jc w:val="center"/>
            </w:pPr>
          </w:p>
        </w:tc>
        <w:tc>
          <w:tcPr>
            <w:tcW w:w="1517" w:type="dxa"/>
          </w:tcPr>
          <w:p w:rsidR="00CC183B" w:rsidRDefault="00CC183B">
            <w:pPr>
              <w:jc w:val="center"/>
            </w:pPr>
          </w:p>
        </w:tc>
        <w:tc>
          <w:tcPr>
            <w:tcW w:w="1823" w:type="dxa"/>
            <w:vAlign w:val="center"/>
          </w:tcPr>
          <w:p w:rsidR="00CC183B" w:rsidRDefault="00CC183B">
            <w:pPr>
              <w:jc w:val="center"/>
            </w:pPr>
            <w:r>
              <w:rPr>
                <w:rFonts w:hint="eastAsia"/>
              </w:rPr>
              <w:t>0.03</w:t>
            </w:r>
            <w:r>
              <w:t xml:space="preserve"> t/a</w:t>
            </w:r>
          </w:p>
        </w:tc>
        <w:tc>
          <w:tcPr>
            <w:tcW w:w="1211" w:type="dxa"/>
          </w:tcPr>
          <w:p w:rsidR="00CC183B" w:rsidRDefault="00CC183B">
            <w:pPr>
              <w:jc w:val="center"/>
            </w:pPr>
            <w:r>
              <w:rPr>
                <w:rFonts w:hint="eastAsia"/>
              </w:rPr>
              <w:t>/</w:t>
            </w:r>
          </w:p>
        </w:tc>
      </w:tr>
      <w:tr w:rsidR="00CC183B">
        <w:tc>
          <w:tcPr>
            <w:tcW w:w="1516" w:type="dxa"/>
            <w:vMerge/>
            <w:vAlign w:val="center"/>
          </w:tcPr>
          <w:p w:rsidR="00CC183B" w:rsidRDefault="00CC183B">
            <w:pPr>
              <w:jc w:val="center"/>
            </w:pPr>
          </w:p>
        </w:tc>
        <w:tc>
          <w:tcPr>
            <w:tcW w:w="1517" w:type="dxa"/>
            <w:vAlign w:val="center"/>
          </w:tcPr>
          <w:p w:rsidR="00CC183B" w:rsidRDefault="00CC183B">
            <w:pPr>
              <w:jc w:val="center"/>
            </w:pPr>
            <w:r>
              <w:rPr>
                <w:rFonts w:hint="eastAsia"/>
              </w:rPr>
              <w:t>废油漆桶、废稀释剂桶等</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vAlign w:val="center"/>
          </w:tcPr>
          <w:p w:rsidR="00CC183B" w:rsidRDefault="00CC183B">
            <w:pPr>
              <w:jc w:val="center"/>
            </w:pPr>
            <w:r>
              <w:rPr>
                <w:rFonts w:hint="eastAsia"/>
              </w:rPr>
              <w:t>0.1</w:t>
            </w:r>
            <w:r>
              <w:t xml:space="preserve"> t/a</w:t>
            </w:r>
          </w:p>
        </w:tc>
        <w:tc>
          <w:tcPr>
            <w:tcW w:w="1517" w:type="dxa"/>
          </w:tcPr>
          <w:p w:rsidR="00CC183B" w:rsidRDefault="00CC183B">
            <w:pPr>
              <w:jc w:val="center"/>
            </w:pPr>
            <w:r>
              <w:rPr>
                <w:rFonts w:hint="eastAsia"/>
              </w:rPr>
              <w:t>/</w:t>
            </w:r>
          </w:p>
        </w:tc>
        <w:tc>
          <w:tcPr>
            <w:tcW w:w="1823" w:type="dxa"/>
            <w:vAlign w:val="center"/>
          </w:tcPr>
          <w:p w:rsidR="00CC183B" w:rsidRDefault="00CC183B">
            <w:pPr>
              <w:jc w:val="center"/>
            </w:pPr>
            <w:r>
              <w:rPr>
                <w:rFonts w:hint="eastAsia"/>
              </w:rPr>
              <w:t>0.1</w:t>
            </w:r>
            <w:r>
              <w:t xml:space="preserve"> t/a</w:t>
            </w:r>
          </w:p>
        </w:tc>
        <w:tc>
          <w:tcPr>
            <w:tcW w:w="1211" w:type="dxa"/>
          </w:tcPr>
          <w:p w:rsidR="00CC183B" w:rsidRDefault="00CC183B">
            <w:pPr>
              <w:jc w:val="center"/>
            </w:pPr>
            <w:r>
              <w:rPr>
                <w:rFonts w:hint="eastAsia"/>
              </w:rPr>
              <w:t>/</w:t>
            </w:r>
          </w:p>
        </w:tc>
      </w:tr>
      <w:tr w:rsidR="00CC183B">
        <w:tc>
          <w:tcPr>
            <w:tcW w:w="1516" w:type="dxa"/>
            <w:vMerge/>
          </w:tcPr>
          <w:p w:rsidR="00CC183B" w:rsidRDefault="00CC183B">
            <w:pPr>
              <w:jc w:val="center"/>
            </w:pPr>
          </w:p>
        </w:tc>
        <w:tc>
          <w:tcPr>
            <w:tcW w:w="1517" w:type="dxa"/>
            <w:vAlign w:val="center"/>
          </w:tcPr>
          <w:p w:rsidR="00CC183B" w:rsidRDefault="00CC183B">
            <w:pPr>
              <w:jc w:val="center"/>
            </w:pPr>
            <w:r>
              <w:rPr>
                <w:rFonts w:hint="eastAsia"/>
              </w:rPr>
              <w:t>废机油</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tcPr>
          <w:p w:rsidR="00CC183B" w:rsidRDefault="00CC183B">
            <w:pPr>
              <w:jc w:val="center"/>
            </w:pPr>
            <w:r>
              <w:rPr>
                <w:rFonts w:hint="eastAsia"/>
              </w:rPr>
              <w:t>0</w:t>
            </w:r>
          </w:p>
        </w:tc>
        <w:tc>
          <w:tcPr>
            <w:tcW w:w="1517" w:type="dxa"/>
            <w:vAlign w:val="center"/>
          </w:tcPr>
          <w:p w:rsidR="00CC183B" w:rsidRDefault="00CC183B">
            <w:pPr>
              <w:jc w:val="center"/>
            </w:pPr>
            <w:r>
              <w:rPr>
                <w:rFonts w:hint="eastAsia"/>
              </w:rPr>
              <w:t>0.05</w:t>
            </w:r>
            <w:r>
              <w:t xml:space="preserve"> t/a</w:t>
            </w:r>
          </w:p>
        </w:tc>
        <w:tc>
          <w:tcPr>
            <w:tcW w:w="1517" w:type="dxa"/>
          </w:tcPr>
          <w:p w:rsidR="00CC183B" w:rsidRDefault="00CC183B">
            <w:pPr>
              <w:jc w:val="center"/>
            </w:pPr>
            <w:r>
              <w:rPr>
                <w:rFonts w:hint="eastAsia"/>
              </w:rPr>
              <w:t>/</w:t>
            </w:r>
          </w:p>
        </w:tc>
        <w:tc>
          <w:tcPr>
            <w:tcW w:w="1823" w:type="dxa"/>
            <w:vAlign w:val="center"/>
          </w:tcPr>
          <w:p w:rsidR="00CC183B" w:rsidRDefault="00CC183B">
            <w:pPr>
              <w:jc w:val="center"/>
            </w:pPr>
            <w:r>
              <w:rPr>
                <w:rFonts w:hint="eastAsia"/>
              </w:rPr>
              <w:t>0.05</w:t>
            </w:r>
            <w:r>
              <w:t xml:space="preserve"> t/a</w:t>
            </w:r>
          </w:p>
        </w:tc>
        <w:tc>
          <w:tcPr>
            <w:tcW w:w="1211" w:type="dxa"/>
          </w:tcPr>
          <w:p w:rsidR="00CC183B" w:rsidRDefault="00CC183B">
            <w:pPr>
              <w:jc w:val="center"/>
            </w:pPr>
            <w:r>
              <w:rPr>
                <w:rFonts w:hint="eastAsia"/>
              </w:rPr>
              <w:t>/</w:t>
            </w:r>
          </w:p>
        </w:tc>
      </w:tr>
    </w:tbl>
    <w:p w:rsidR="00715607" w:rsidRDefault="00715607"/>
    <w:p w:rsidR="00715607" w:rsidRDefault="00715607"/>
    <w:p w:rsidR="00715607" w:rsidRDefault="00715607"/>
    <w:sectPr w:rsidR="00715607">
      <w:pgSz w:w="16838" w:h="11906" w:orient="landscape"/>
      <w:pgMar w:top="1531" w:right="1701" w:bottom="1531"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63388B" w15:done="0"/>
  <w15:commentEx w15:paraId="227D25A2" w15:done="0"/>
  <w15:commentEx w15:paraId="23027D56" w15:done="0"/>
  <w15:commentEx w15:paraId="6CD85005" w15:done="0"/>
  <w15:commentEx w15:paraId="422E70FB" w15:done="0"/>
  <w15:commentEx w15:paraId="27E82D76" w15:done="0"/>
  <w15:commentEx w15:paraId="257F38E0" w15:done="0"/>
  <w15:commentEx w15:paraId="54AB5FBC" w15:done="0"/>
  <w15:commentEx w15:paraId="47955F17" w15:done="0"/>
  <w15:commentEx w15:paraId="41646C86" w15:done="0"/>
  <w15:commentEx w15:paraId="5C5D1AEB" w15:done="0"/>
  <w15:commentEx w15:paraId="51F96AA1" w15:done="0"/>
  <w15:commentEx w15:paraId="7C9107B9" w15:done="0"/>
  <w15:commentEx w15:paraId="27990F6E" w15:done="0"/>
  <w15:commentEx w15:paraId="2A7E3E02" w15:done="0"/>
  <w15:commentEx w15:paraId="6BA13094" w15:done="0"/>
  <w15:commentEx w15:paraId="140A02BD" w15:done="0"/>
  <w15:commentEx w15:paraId="41C10DF2" w15:done="0"/>
  <w15:commentEx w15:paraId="35F500F2" w15:done="0"/>
  <w15:commentEx w15:paraId="255B77D8" w15:done="0"/>
  <w15:commentEx w15:paraId="445F4184" w15:done="0"/>
  <w15:commentEx w15:paraId="362B2576" w15:done="0"/>
  <w15:commentEx w15:paraId="7C8B55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6C" w:rsidRDefault="005D456C" w:rsidP="007224B3">
      <w:r>
        <w:separator/>
      </w:r>
    </w:p>
  </w:endnote>
  <w:endnote w:type="continuationSeparator" w:id="0">
    <w:p w:rsidR="005D456C" w:rsidRDefault="005D456C" w:rsidP="0072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596553"/>
      <w:docPartObj>
        <w:docPartGallery w:val="Page Numbers (Bottom of Page)"/>
        <w:docPartUnique/>
      </w:docPartObj>
    </w:sdtPr>
    <w:sdtContent>
      <w:p w:rsidR="008620E2" w:rsidRDefault="008620E2">
        <w:pPr>
          <w:pStyle w:val="aa"/>
          <w:jc w:val="center"/>
        </w:pPr>
        <w:r>
          <w:fldChar w:fldCharType="begin"/>
        </w:r>
        <w:r>
          <w:instrText>PAGE   \* MERGEFORMAT</w:instrText>
        </w:r>
        <w:r>
          <w:fldChar w:fldCharType="separate"/>
        </w:r>
        <w:r w:rsidR="00E43966" w:rsidRPr="00E43966">
          <w:rPr>
            <w:noProof/>
            <w:lang w:val="zh-CN"/>
          </w:rPr>
          <w:t>2</w:t>
        </w:r>
        <w:r>
          <w:fldChar w:fldCharType="end"/>
        </w:r>
      </w:p>
    </w:sdtContent>
  </w:sdt>
  <w:p w:rsidR="008620E2" w:rsidRDefault="008620E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629339"/>
      <w:docPartObj>
        <w:docPartGallery w:val="Page Numbers (Bottom of Page)"/>
        <w:docPartUnique/>
      </w:docPartObj>
    </w:sdtPr>
    <w:sdtContent>
      <w:p w:rsidR="008620E2" w:rsidRDefault="008620E2">
        <w:pPr>
          <w:pStyle w:val="aa"/>
          <w:jc w:val="center"/>
        </w:pPr>
        <w:r>
          <w:fldChar w:fldCharType="begin"/>
        </w:r>
        <w:r>
          <w:instrText>PAGE   \* MERGEFORMAT</w:instrText>
        </w:r>
        <w:r>
          <w:fldChar w:fldCharType="separate"/>
        </w:r>
        <w:r w:rsidR="00E30FBF" w:rsidRPr="00E30FBF">
          <w:rPr>
            <w:noProof/>
            <w:lang w:val="zh-CN"/>
          </w:rPr>
          <w:t>14</w:t>
        </w:r>
        <w:r>
          <w:fldChar w:fldCharType="end"/>
        </w:r>
      </w:p>
    </w:sdtContent>
  </w:sdt>
  <w:p w:rsidR="008620E2" w:rsidRDefault="008620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6C" w:rsidRDefault="005D456C" w:rsidP="007224B3">
      <w:r>
        <w:separator/>
      </w:r>
    </w:p>
  </w:footnote>
  <w:footnote w:type="continuationSeparator" w:id="0">
    <w:p w:rsidR="005D456C" w:rsidRDefault="005D456C" w:rsidP="007224B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2">
    <w15:presenceInfo w15:providerId="None" w15:userId="p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B6"/>
    <w:rsid w:val="00003E58"/>
    <w:rsid w:val="00021FFA"/>
    <w:rsid w:val="000302A7"/>
    <w:rsid w:val="00036D46"/>
    <w:rsid w:val="00046FA8"/>
    <w:rsid w:val="00063217"/>
    <w:rsid w:val="000674C8"/>
    <w:rsid w:val="000766EB"/>
    <w:rsid w:val="00085352"/>
    <w:rsid w:val="000973F6"/>
    <w:rsid w:val="000A5271"/>
    <w:rsid w:val="000B4D72"/>
    <w:rsid w:val="000D2632"/>
    <w:rsid w:val="000F3075"/>
    <w:rsid w:val="0011573B"/>
    <w:rsid w:val="00121948"/>
    <w:rsid w:val="001237ED"/>
    <w:rsid w:val="001410B0"/>
    <w:rsid w:val="001458AD"/>
    <w:rsid w:val="001675D1"/>
    <w:rsid w:val="001D51A6"/>
    <w:rsid w:val="001D5579"/>
    <w:rsid w:val="00203BB4"/>
    <w:rsid w:val="002204F3"/>
    <w:rsid w:val="002221F0"/>
    <w:rsid w:val="00243479"/>
    <w:rsid w:val="002465B4"/>
    <w:rsid w:val="002469B2"/>
    <w:rsid w:val="002619FB"/>
    <w:rsid w:val="002675CB"/>
    <w:rsid w:val="00267EEC"/>
    <w:rsid w:val="0027511E"/>
    <w:rsid w:val="00275DEC"/>
    <w:rsid w:val="002F2914"/>
    <w:rsid w:val="00303B3B"/>
    <w:rsid w:val="00305E2A"/>
    <w:rsid w:val="0031077E"/>
    <w:rsid w:val="00315069"/>
    <w:rsid w:val="00317072"/>
    <w:rsid w:val="0033035D"/>
    <w:rsid w:val="00330A03"/>
    <w:rsid w:val="0033408B"/>
    <w:rsid w:val="00340AF7"/>
    <w:rsid w:val="003543FA"/>
    <w:rsid w:val="00356AAF"/>
    <w:rsid w:val="00360AE5"/>
    <w:rsid w:val="003633B0"/>
    <w:rsid w:val="00364E92"/>
    <w:rsid w:val="00380DF2"/>
    <w:rsid w:val="00396BC2"/>
    <w:rsid w:val="00397658"/>
    <w:rsid w:val="003A1239"/>
    <w:rsid w:val="003B6535"/>
    <w:rsid w:val="003B70D5"/>
    <w:rsid w:val="003D693F"/>
    <w:rsid w:val="003D7AEB"/>
    <w:rsid w:val="003F16FE"/>
    <w:rsid w:val="00431E53"/>
    <w:rsid w:val="00461B23"/>
    <w:rsid w:val="00471F17"/>
    <w:rsid w:val="004819AA"/>
    <w:rsid w:val="00494A68"/>
    <w:rsid w:val="004A5C38"/>
    <w:rsid w:val="004B2CCF"/>
    <w:rsid w:val="004C6A89"/>
    <w:rsid w:val="004E4BAA"/>
    <w:rsid w:val="004F0576"/>
    <w:rsid w:val="004F563B"/>
    <w:rsid w:val="0050744B"/>
    <w:rsid w:val="005275FE"/>
    <w:rsid w:val="005332AA"/>
    <w:rsid w:val="00535097"/>
    <w:rsid w:val="00545246"/>
    <w:rsid w:val="00545335"/>
    <w:rsid w:val="00545BF6"/>
    <w:rsid w:val="00562BA5"/>
    <w:rsid w:val="00567986"/>
    <w:rsid w:val="005A1AC0"/>
    <w:rsid w:val="005B0759"/>
    <w:rsid w:val="005D456C"/>
    <w:rsid w:val="005E70F2"/>
    <w:rsid w:val="00610E6B"/>
    <w:rsid w:val="006112B5"/>
    <w:rsid w:val="006632AE"/>
    <w:rsid w:val="006638B9"/>
    <w:rsid w:val="00677EF7"/>
    <w:rsid w:val="00680E01"/>
    <w:rsid w:val="0068272D"/>
    <w:rsid w:val="006863CD"/>
    <w:rsid w:val="00696EC0"/>
    <w:rsid w:val="00697F84"/>
    <w:rsid w:val="006A5097"/>
    <w:rsid w:val="006B3FE7"/>
    <w:rsid w:val="006D3238"/>
    <w:rsid w:val="006E412C"/>
    <w:rsid w:val="006E696F"/>
    <w:rsid w:val="006E6F0E"/>
    <w:rsid w:val="006F4AD9"/>
    <w:rsid w:val="006F6039"/>
    <w:rsid w:val="00715607"/>
    <w:rsid w:val="007224B3"/>
    <w:rsid w:val="00742DF3"/>
    <w:rsid w:val="00753737"/>
    <w:rsid w:val="00765B1E"/>
    <w:rsid w:val="00772DDD"/>
    <w:rsid w:val="007A2E61"/>
    <w:rsid w:val="007C00E0"/>
    <w:rsid w:val="00816852"/>
    <w:rsid w:val="008337B2"/>
    <w:rsid w:val="00837B02"/>
    <w:rsid w:val="0084002A"/>
    <w:rsid w:val="00842F4F"/>
    <w:rsid w:val="0085669C"/>
    <w:rsid w:val="0086008D"/>
    <w:rsid w:val="008620E2"/>
    <w:rsid w:val="00863D24"/>
    <w:rsid w:val="0088451F"/>
    <w:rsid w:val="008935FB"/>
    <w:rsid w:val="008A5A96"/>
    <w:rsid w:val="008D4087"/>
    <w:rsid w:val="008D482C"/>
    <w:rsid w:val="008E60B9"/>
    <w:rsid w:val="00904DE6"/>
    <w:rsid w:val="0091291F"/>
    <w:rsid w:val="00921D84"/>
    <w:rsid w:val="009623BD"/>
    <w:rsid w:val="009678D8"/>
    <w:rsid w:val="0097220E"/>
    <w:rsid w:val="009871AC"/>
    <w:rsid w:val="00995082"/>
    <w:rsid w:val="00997129"/>
    <w:rsid w:val="009A06DB"/>
    <w:rsid w:val="009A4664"/>
    <w:rsid w:val="009A5DDC"/>
    <w:rsid w:val="009A77E6"/>
    <w:rsid w:val="009B73C0"/>
    <w:rsid w:val="009C0E32"/>
    <w:rsid w:val="009C6331"/>
    <w:rsid w:val="009D01D6"/>
    <w:rsid w:val="009D0939"/>
    <w:rsid w:val="009D48B6"/>
    <w:rsid w:val="009E0264"/>
    <w:rsid w:val="00A03AC8"/>
    <w:rsid w:val="00A06EF7"/>
    <w:rsid w:val="00A12945"/>
    <w:rsid w:val="00A17495"/>
    <w:rsid w:val="00A2450C"/>
    <w:rsid w:val="00A30CD1"/>
    <w:rsid w:val="00A413E5"/>
    <w:rsid w:val="00A46472"/>
    <w:rsid w:val="00A51FE3"/>
    <w:rsid w:val="00A5264F"/>
    <w:rsid w:val="00A64366"/>
    <w:rsid w:val="00A805D7"/>
    <w:rsid w:val="00A85B2C"/>
    <w:rsid w:val="00A87C3E"/>
    <w:rsid w:val="00AA39BA"/>
    <w:rsid w:val="00AB0663"/>
    <w:rsid w:val="00AC14DB"/>
    <w:rsid w:val="00AE1589"/>
    <w:rsid w:val="00AE3B63"/>
    <w:rsid w:val="00AF3EF8"/>
    <w:rsid w:val="00AF4071"/>
    <w:rsid w:val="00B02CF4"/>
    <w:rsid w:val="00B10DF2"/>
    <w:rsid w:val="00B32B69"/>
    <w:rsid w:val="00B32C5E"/>
    <w:rsid w:val="00B4116E"/>
    <w:rsid w:val="00B42C3D"/>
    <w:rsid w:val="00B437B0"/>
    <w:rsid w:val="00B57833"/>
    <w:rsid w:val="00B632B8"/>
    <w:rsid w:val="00B67DBD"/>
    <w:rsid w:val="00B80F81"/>
    <w:rsid w:val="00BD15C2"/>
    <w:rsid w:val="00BF0ED0"/>
    <w:rsid w:val="00BF7354"/>
    <w:rsid w:val="00BF77BC"/>
    <w:rsid w:val="00C0547C"/>
    <w:rsid w:val="00C06C6B"/>
    <w:rsid w:val="00C4360D"/>
    <w:rsid w:val="00C465E1"/>
    <w:rsid w:val="00C47BE2"/>
    <w:rsid w:val="00C54F45"/>
    <w:rsid w:val="00C84F2F"/>
    <w:rsid w:val="00C86712"/>
    <w:rsid w:val="00CA05B4"/>
    <w:rsid w:val="00CA2198"/>
    <w:rsid w:val="00CB193E"/>
    <w:rsid w:val="00CC0093"/>
    <w:rsid w:val="00CC183B"/>
    <w:rsid w:val="00CF4EB4"/>
    <w:rsid w:val="00D026E9"/>
    <w:rsid w:val="00D0464C"/>
    <w:rsid w:val="00D260CD"/>
    <w:rsid w:val="00D437D9"/>
    <w:rsid w:val="00D45F24"/>
    <w:rsid w:val="00D57516"/>
    <w:rsid w:val="00D774BC"/>
    <w:rsid w:val="00D870B9"/>
    <w:rsid w:val="00D90222"/>
    <w:rsid w:val="00DB292E"/>
    <w:rsid w:val="00DB4F91"/>
    <w:rsid w:val="00DD780E"/>
    <w:rsid w:val="00DE5484"/>
    <w:rsid w:val="00E01917"/>
    <w:rsid w:val="00E269AB"/>
    <w:rsid w:val="00E30FBF"/>
    <w:rsid w:val="00E43966"/>
    <w:rsid w:val="00E440F9"/>
    <w:rsid w:val="00E600C9"/>
    <w:rsid w:val="00E6337C"/>
    <w:rsid w:val="00E63390"/>
    <w:rsid w:val="00E6596A"/>
    <w:rsid w:val="00E808C5"/>
    <w:rsid w:val="00E91156"/>
    <w:rsid w:val="00EA17E9"/>
    <w:rsid w:val="00EA4625"/>
    <w:rsid w:val="00EB105A"/>
    <w:rsid w:val="00EB2F7D"/>
    <w:rsid w:val="00EF10A3"/>
    <w:rsid w:val="00EF509B"/>
    <w:rsid w:val="00F011D1"/>
    <w:rsid w:val="00F0214A"/>
    <w:rsid w:val="00F22476"/>
    <w:rsid w:val="00F229F4"/>
    <w:rsid w:val="00F32294"/>
    <w:rsid w:val="00F4289F"/>
    <w:rsid w:val="00F43CF0"/>
    <w:rsid w:val="00F62220"/>
    <w:rsid w:val="00F66DF2"/>
    <w:rsid w:val="00F67067"/>
    <w:rsid w:val="00F7337A"/>
    <w:rsid w:val="00F87E5F"/>
    <w:rsid w:val="00FC40F5"/>
    <w:rsid w:val="00FD16E8"/>
    <w:rsid w:val="00FF24FF"/>
    <w:rsid w:val="07644B15"/>
    <w:rsid w:val="28FB21CB"/>
    <w:rsid w:val="56337729"/>
    <w:rsid w:val="7BA42E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lsdException w:name="heading 3" w:semiHidden="0" w:uiPriority="9"/>
    <w:lsdException w:name="heading 4" w:semiHidden="0" w:uiPriority="9"/>
    <w:lsdException w:name="heading 5" w:semiHidden="0" w:uiPriority="9"/>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qFormat="1"/>
    <w:lsdException w:name="footer" w:semiHidden="0" w:qFormat="1"/>
    <w:lsdException w:name="caption" w:locked="1"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locked="1"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pPr>
    <w:rPr>
      <w:rFonts w:cstheme="minorBidi"/>
      <w:sz w:val="21"/>
      <w:szCs w:val="22"/>
    </w:rPr>
  </w:style>
  <w:style w:type="paragraph" w:styleId="1">
    <w:name w:val="heading 1"/>
    <w:basedOn w:val="a"/>
    <w:next w:val="a"/>
    <w:link w:val="1Char"/>
    <w:uiPriority w:val="9"/>
    <w:qFormat/>
    <w:pPr>
      <w:spacing w:line="360" w:lineRule="auto"/>
      <w:jc w:val="center"/>
      <w:outlineLvl w:val="0"/>
    </w:pPr>
    <w:rPr>
      <w:rFonts w:eastAsia="黑体" w:cstheme="majorBidi"/>
      <w:bCs/>
      <w:sz w:val="30"/>
      <w:szCs w:val="24"/>
    </w:rPr>
  </w:style>
  <w:style w:type="paragraph" w:styleId="2">
    <w:name w:val="heading 2"/>
    <w:basedOn w:val="a"/>
    <w:next w:val="a"/>
    <w:link w:val="2Char"/>
    <w:uiPriority w:val="9"/>
    <w:unhideWhenUsed/>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locked/>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locked/>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locked/>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locked/>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caption"/>
    <w:basedOn w:val="a"/>
    <w:next w:val="a"/>
    <w:uiPriority w:val="35"/>
    <w:semiHidden/>
    <w:unhideWhenUsed/>
    <w:qFormat/>
    <w:locked/>
    <w:rPr>
      <w:b/>
      <w:bCs/>
      <w:sz w:val="18"/>
      <w:szCs w:val="18"/>
    </w:rPr>
  </w:style>
  <w:style w:type="paragraph" w:styleId="a5">
    <w:name w:val="annotation text"/>
    <w:basedOn w:val="a"/>
    <w:link w:val="Char"/>
    <w:uiPriority w:val="99"/>
    <w:unhideWhenUsed/>
    <w:qFormat/>
  </w:style>
  <w:style w:type="paragraph" w:styleId="a6">
    <w:name w:val="Body Text"/>
    <w:basedOn w:val="a"/>
    <w:link w:val="Char0"/>
    <w:uiPriority w:val="99"/>
    <w:semiHidden/>
    <w:unhideWhenUsed/>
    <w:qFormat/>
    <w:pPr>
      <w:spacing w:after="120"/>
    </w:pPr>
  </w:style>
  <w:style w:type="paragraph" w:styleId="a7">
    <w:name w:val="Body Text Indent"/>
    <w:basedOn w:val="a"/>
    <w:link w:val="Char1"/>
    <w:uiPriority w:val="99"/>
    <w:semiHidden/>
    <w:unhideWhenUsed/>
    <w:qFormat/>
    <w:pPr>
      <w:spacing w:after="120"/>
      <w:ind w:leftChars="200" w:left="420"/>
    </w:pPr>
  </w:style>
  <w:style w:type="paragraph" w:styleId="a8">
    <w:name w:val="Plain Text"/>
    <w:basedOn w:val="a"/>
    <w:link w:val="Char2"/>
    <w:qFormat/>
    <w:rPr>
      <w:rFonts w:ascii="宋体" w:hAnsi="Courier New" w:cs="Courier New"/>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ac">
    <w:name w:val="Subtitle"/>
    <w:basedOn w:val="a"/>
    <w:next w:val="a"/>
    <w:link w:val="Char6"/>
    <w:uiPriority w:val="11"/>
    <w:qFormat/>
    <w:pPr>
      <w:spacing w:before="200" w:after="900"/>
      <w:jc w:val="right"/>
    </w:pPr>
    <w:rPr>
      <w:i/>
      <w:iCs/>
      <w:sz w:val="24"/>
      <w:szCs w:val="24"/>
    </w:rPr>
  </w:style>
  <w:style w:type="paragraph" w:styleId="ad">
    <w:name w:val="Normal (Web)"/>
    <w:basedOn w:val="a"/>
    <w:link w:val="Char7"/>
    <w:qFormat/>
    <w:pPr>
      <w:spacing w:before="100" w:beforeAutospacing="1" w:after="100" w:afterAutospacing="1"/>
    </w:pPr>
    <w:rPr>
      <w:rFonts w:ascii="宋体" w:hAnsi="宋体"/>
      <w:sz w:val="24"/>
    </w:rPr>
  </w:style>
  <w:style w:type="paragraph" w:styleId="ae">
    <w:name w:val="Title"/>
    <w:basedOn w:val="a"/>
    <w:next w:val="a"/>
    <w:link w:val="Char8"/>
    <w:uiPriority w:val="10"/>
    <w:qFormat/>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4061" w:themeColor="accent1" w:themeShade="80"/>
      <w:sz w:val="60"/>
      <w:szCs w:val="60"/>
    </w:rPr>
  </w:style>
  <w:style w:type="paragraph" w:styleId="af">
    <w:name w:val="annotation subject"/>
    <w:basedOn w:val="a5"/>
    <w:next w:val="a5"/>
    <w:link w:val="Char9"/>
    <w:uiPriority w:val="99"/>
    <w:semiHidden/>
    <w:unhideWhenUsed/>
    <w:qFormat/>
    <w:rPr>
      <w:b/>
      <w:bCs/>
    </w:rPr>
  </w:style>
  <w:style w:type="paragraph" w:styleId="20">
    <w:name w:val="Body Text First Indent 2"/>
    <w:basedOn w:val="a7"/>
    <w:next w:val="a3"/>
    <w:link w:val="2Char0"/>
    <w:qFormat/>
    <w:pPr>
      <w:autoSpaceDE w:val="0"/>
      <w:autoSpaceDN w:val="0"/>
      <w:ind w:firstLine="420"/>
    </w:pPr>
    <w:rPr>
      <w:szCs w:val="21"/>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spacing w:val="0"/>
    </w:rPr>
  </w:style>
  <w:style w:type="character" w:styleId="af2">
    <w:name w:val="Emphasis"/>
    <w:uiPriority w:val="20"/>
    <w:qFormat/>
    <w:locked/>
    <w:rPr>
      <w:b/>
      <w:bCs/>
      <w:i/>
      <w:iCs/>
      <w:color w:val="595959" w:themeColor="text1" w:themeTint="A6"/>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uiPriority w:val="9"/>
    <w:rPr>
      <w:rFonts w:ascii="Times New Roman" w:eastAsia="黑体" w:hAnsi="Times New Roman" w:cstheme="majorBidi"/>
      <w:bCs/>
      <w:sz w:val="30"/>
      <w:szCs w:val="24"/>
    </w:rPr>
  </w:style>
  <w:style w:type="character" w:customStyle="1" w:styleId="2Char">
    <w:name w:val="标题 2 Char"/>
    <w:basedOn w:val="a0"/>
    <w:link w:val="2"/>
    <w:uiPriority w:val="9"/>
    <w:qFormat/>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qFormat/>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qFormat/>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qFormat/>
    <w:rPr>
      <w:rFonts w:asciiTheme="majorHAnsi" w:eastAsiaTheme="majorEastAsia" w:hAnsiTheme="majorHAnsi" w:cstheme="majorBidi"/>
      <w:color w:val="4F81BD" w:themeColor="accent1"/>
    </w:rPr>
  </w:style>
  <w:style w:type="character" w:customStyle="1" w:styleId="Char8">
    <w:name w:val="标题 Char"/>
    <w:basedOn w:val="a0"/>
    <w:link w:val="ae"/>
    <w:uiPriority w:val="10"/>
    <w:qFormat/>
    <w:rPr>
      <w:rFonts w:asciiTheme="majorHAnsi" w:eastAsiaTheme="majorEastAsia" w:hAnsiTheme="majorHAnsi" w:cstheme="majorBidi"/>
      <w:i/>
      <w:iCs/>
      <w:color w:val="244061" w:themeColor="accent1" w:themeShade="80"/>
      <w:sz w:val="60"/>
      <w:szCs w:val="60"/>
    </w:rPr>
  </w:style>
  <w:style w:type="character" w:customStyle="1" w:styleId="Char6">
    <w:name w:val="副标题 Char"/>
    <w:basedOn w:val="a0"/>
    <w:link w:val="ac"/>
    <w:uiPriority w:val="11"/>
    <w:qFormat/>
    <w:rPr>
      <w:i/>
      <w:iCs/>
      <w:sz w:val="24"/>
      <w:szCs w:val="24"/>
    </w:rPr>
  </w:style>
  <w:style w:type="character" w:customStyle="1" w:styleId="Char1">
    <w:name w:val="正文文本缩进 Char"/>
    <w:basedOn w:val="a0"/>
    <w:link w:val="a7"/>
    <w:uiPriority w:val="99"/>
    <w:semiHidden/>
    <w:qFormat/>
    <w:rPr>
      <w:rFonts w:ascii="Times New Roman" w:hAnsi="Times New Roman"/>
      <w:kern w:val="2"/>
      <w:sz w:val="21"/>
      <w:szCs w:val="24"/>
    </w:rPr>
  </w:style>
  <w:style w:type="character" w:customStyle="1" w:styleId="2Char0">
    <w:name w:val="正文首行缩进 2 Char"/>
    <w:link w:val="20"/>
    <w:qFormat/>
    <w:rPr>
      <w:rFonts w:ascii="Times New Roman" w:hAnsi="Times New Roman"/>
      <w:kern w:val="2"/>
      <w:sz w:val="21"/>
      <w:szCs w:val="21"/>
    </w:rPr>
  </w:style>
  <w:style w:type="character" w:customStyle="1" w:styleId="Char2">
    <w:name w:val="纯文本 Char"/>
    <w:link w:val="a8"/>
    <w:qFormat/>
    <w:rPr>
      <w:rFonts w:ascii="宋体" w:hAnsi="Courier New" w:cs="Courier New"/>
      <w:sz w:val="21"/>
      <w:szCs w:val="21"/>
    </w:rPr>
  </w:style>
  <w:style w:type="paragraph" w:styleId="af4">
    <w:name w:val="No Spacing"/>
    <w:basedOn w:val="a"/>
    <w:link w:val="Chara"/>
    <w:uiPriority w:val="1"/>
    <w:qFormat/>
  </w:style>
  <w:style w:type="character" w:customStyle="1" w:styleId="Chara">
    <w:name w:val="无间隔 Char"/>
    <w:basedOn w:val="a0"/>
    <w:link w:val="af4"/>
    <w:uiPriority w:val="1"/>
    <w:locked/>
    <w:rPr>
      <w:rFonts w:ascii="Times New Roman" w:eastAsia="宋体" w:hAnsi="Times New Roman"/>
      <w:sz w:val="21"/>
    </w:rPr>
  </w:style>
  <w:style w:type="paragraph" w:styleId="af5">
    <w:name w:val="List Paragraph"/>
    <w:basedOn w:val="a"/>
    <w:uiPriority w:val="34"/>
    <w:qFormat/>
    <w:pPr>
      <w:ind w:left="720"/>
      <w:contextualSpacing/>
    </w:pPr>
  </w:style>
  <w:style w:type="paragraph" w:customStyle="1" w:styleId="TOC1">
    <w:name w:val="TOC 标题1"/>
    <w:basedOn w:val="1"/>
    <w:next w:val="a"/>
    <w:uiPriority w:val="39"/>
    <w:unhideWhenUsed/>
    <w:qFormat/>
    <w:pPr>
      <w:outlineLvl w:val="9"/>
    </w:pPr>
    <w:rPr>
      <w:lang w:bidi="en-US"/>
    </w:rPr>
  </w:style>
  <w:style w:type="paragraph" w:customStyle="1" w:styleId="10">
    <w:name w:val="样式1"/>
    <w:basedOn w:val="1"/>
    <w:link w:val="1Char0"/>
    <w:qFormat/>
  </w:style>
  <w:style w:type="character" w:customStyle="1" w:styleId="1Char0">
    <w:name w:val="样式1 Char"/>
    <w:basedOn w:val="1Char"/>
    <w:link w:val="10"/>
    <w:qFormat/>
    <w:rPr>
      <w:rFonts w:ascii="Times New Roman" w:eastAsia="黑体" w:hAnsi="Times New Roman" w:cstheme="majorBidi"/>
      <w:bCs/>
      <w:kern w:val="44"/>
      <w:sz w:val="32"/>
      <w:szCs w:val="44"/>
    </w:rPr>
  </w:style>
  <w:style w:type="character" w:customStyle="1" w:styleId="Char5">
    <w:name w:val="页眉 Char"/>
    <w:basedOn w:val="a0"/>
    <w:link w:val="ab"/>
    <w:uiPriority w:val="99"/>
    <w:qFormat/>
    <w:rPr>
      <w:sz w:val="18"/>
      <w:szCs w:val="18"/>
    </w:rPr>
  </w:style>
  <w:style w:type="character" w:customStyle="1" w:styleId="Char4">
    <w:name w:val="页脚 Char"/>
    <w:basedOn w:val="a0"/>
    <w:link w:val="aa"/>
    <w:uiPriority w:val="99"/>
    <w:qFormat/>
    <w:rPr>
      <w:sz w:val="18"/>
      <w:szCs w:val="18"/>
    </w:rPr>
  </w:style>
  <w:style w:type="character" w:customStyle="1" w:styleId="6Char">
    <w:name w:val="标题 6 Char"/>
    <w:basedOn w:val="a0"/>
    <w:link w:val="6"/>
    <w:uiPriority w:val="9"/>
    <w:semiHidden/>
    <w:qFormat/>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qFormat/>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qFormat/>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qFormat/>
    <w:rPr>
      <w:rFonts w:asciiTheme="majorHAnsi" w:eastAsiaTheme="majorEastAsia" w:hAnsiTheme="majorHAnsi" w:cstheme="majorBidi"/>
      <w:i/>
      <w:iCs/>
      <w:color w:val="9BBB59" w:themeColor="accent3"/>
      <w:sz w:val="20"/>
      <w:szCs w:val="20"/>
    </w:rPr>
  </w:style>
  <w:style w:type="paragraph" w:styleId="af6">
    <w:name w:val="Quote"/>
    <w:basedOn w:val="a"/>
    <w:next w:val="a"/>
    <w:link w:val="Charb"/>
    <w:uiPriority w:val="29"/>
    <w:qFormat/>
    <w:rPr>
      <w:rFonts w:asciiTheme="majorHAnsi" w:eastAsiaTheme="majorEastAsia" w:hAnsiTheme="majorHAnsi" w:cstheme="majorBidi"/>
      <w:i/>
      <w:iCs/>
      <w:color w:val="595959" w:themeColor="text1" w:themeTint="A6"/>
    </w:rPr>
  </w:style>
  <w:style w:type="character" w:customStyle="1" w:styleId="Charb">
    <w:name w:val="引用 Char"/>
    <w:basedOn w:val="a0"/>
    <w:link w:val="af6"/>
    <w:uiPriority w:val="29"/>
    <w:qFormat/>
    <w:rPr>
      <w:rFonts w:asciiTheme="majorHAnsi" w:eastAsiaTheme="majorEastAsia" w:hAnsiTheme="majorHAnsi" w:cstheme="majorBidi"/>
      <w:i/>
      <w:iCs/>
      <w:color w:val="595959" w:themeColor="text1" w:themeTint="A6"/>
    </w:rPr>
  </w:style>
  <w:style w:type="paragraph" w:styleId="af7">
    <w:name w:val="Intense Quote"/>
    <w:basedOn w:val="a"/>
    <w:next w:val="a"/>
    <w:link w:val="Charc"/>
    <w:uiPriority w:val="30"/>
    <w:qFormat/>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c">
    <w:name w:val="明显引用 Char"/>
    <w:basedOn w:val="a0"/>
    <w:link w:val="af7"/>
    <w:uiPriority w:val="30"/>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1">
    <w:name w:val="不明显强调1"/>
    <w:uiPriority w:val="19"/>
    <w:qFormat/>
    <w:rPr>
      <w:i/>
      <w:iCs/>
      <w:color w:val="595959" w:themeColor="text1" w:themeTint="A6"/>
    </w:rPr>
  </w:style>
  <w:style w:type="character" w:customStyle="1" w:styleId="12">
    <w:name w:val="明显强调1"/>
    <w:uiPriority w:val="21"/>
    <w:qFormat/>
    <w:rPr>
      <w:b/>
      <w:bCs/>
      <w:i/>
      <w:iCs/>
      <w:color w:val="4F81BD" w:themeColor="accent1"/>
      <w:sz w:val="22"/>
      <w:szCs w:val="22"/>
    </w:rPr>
  </w:style>
  <w:style w:type="character" w:customStyle="1" w:styleId="13">
    <w:name w:val="不明显参考1"/>
    <w:uiPriority w:val="31"/>
    <w:qFormat/>
    <w:rPr>
      <w:color w:val="auto"/>
      <w:u w:val="single" w:color="9BBB59" w:themeColor="accent3"/>
    </w:rPr>
  </w:style>
  <w:style w:type="character" w:customStyle="1" w:styleId="14">
    <w:name w:val="明显参考1"/>
    <w:basedOn w:val="a0"/>
    <w:uiPriority w:val="32"/>
    <w:qFormat/>
    <w:rPr>
      <w:b/>
      <w:bCs/>
      <w:color w:val="76923C" w:themeColor="accent3" w:themeShade="BF"/>
      <w:u w:val="single" w:color="9BBB59" w:themeColor="accent3"/>
    </w:rPr>
  </w:style>
  <w:style w:type="character" w:customStyle="1" w:styleId="15">
    <w:name w:val="书籍标题1"/>
    <w:basedOn w:val="a0"/>
    <w:uiPriority w:val="33"/>
    <w:qFormat/>
    <w:rPr>
      <w:rFonts w:asciiTheme="majorHAnsi" w:eastAsiaTheme="majorEastAsia" w:hAnsiTheme="majorHAnsi" w:cstheme="majorBidi"/>
      <w:b/>
      <w:bCs/>
      <w:i/>
      <w:iCs/>
      <w:color w:val="auto"/>
    </w:rPr>
  </w:style>
  <w:style w:type="character" w:customStyle="1" w:styleId="Char">
    <w:name w:val="批注文字 Char"/>
    <w:basedOn w:val="a0"/>
    <w:link w:val="a5"/>
    <w:qFormat/>
    <w:rPr>
      <w:rFonts w:ascii="Times New Roman" w:eastAsia="宋体" w:hAnsi="Times New Roman"/>
      <w:sz w:val="21"/>
    </w:rPr>
  </w:style>
  <w:style w:type="character" w:customStyle="1" w:styleId="Char9">
    <w:name w:val="批注主题 Char"/>
    <w:basedOn w:val="Char"/>
    <w:link w:val="af"/>
    <w:uiPriority w:val="99"/>
    <w:semiHidden/>
    <w:qFormat/>
    <w:rPr>
      <w:rFonts w:ascii="Times New Roman" w:eastAsia="宋体" w:hAnsi="Times New Roman"/>
      <w:b/>
      <w:bCs/>
      <w:sz w:val="21"/>
    </w:rPr>
  </w:style>
  <w:style w:type="character" w:customStyle="1" w:styleId="Char3">
    <w:name w:val="批注框文本 Char"/>
    <w:basedOn w:val="a0"/>
    <w:link w:val="a9"/>
    <w:uiPriority w:val="99"/>
    <w:semiHidden/>
    <w:qFormat/>
    <w:rPr>
      <w:rFonts w:ascii="Times New Roman" w:eastAsia="宋体" w:hAnsi="Times New Roman"/>
      <w:sz w:val="18"/>
      <w:szCs w:val="18"/>
    </w:rPr>
  </w:style>
  <w:style w:type="character" w:customStyle="1" w:styleId="Char7">
    <w:name w:val="普通(网站) Char"/>
    <w:link w:val="ad"/>
    <w:qFormat/>
    <w:locked/>
    <w:rPr>
      <w:rFonts w:ascii="宋体" w:eastAsia="宋体" w:hAnsi="宋体"/>
      <w:sz w:val="24"/>
    </w:rPr>
  </w:style>
  <w:style w:type="character" w:customStyle="1" w:styleId="Chard">
    <w:name w:val="表格 Char"/>
    <w:link w:val="af8"/>
    <w:qFormat/>
    <w:locked/>
    <w:rPr>
      <w:rFonts w:ascii="宋体"/>
      <w:sz w:val="21"/>
    </w:rPr>
  </w:style>
  <w:style w:type="paragraph" w:customStyle="1" w:styleId="af8">
    <w:name w:val="表格"/>
    <w:basedOn w:val="a"/>
    <w:next w:val="a"/>
    <w:link w:val="Chard"/>
    <w:qFormat/>
    <w:pPr>
      <w:widowControl w:val="0"/>
      <w:spacing w:beforeLines="10" w:afterLines="10" w:line="259" w:lineRule="auto"/>
      <w:jc w:val="center"/>
    </w:pPr>
    <w:rPr>
      <w:rFonts w:ascii="宋体" w:eastAsiaTheme="minorEastAsia" w:hAnsiTheme="minorHAnsi"/>
    </w:rPr>
  </w:style>
  <w:style w:type="paragraph" w:customStyle="1" w:styleId="TableParagraph">
    <w:name w:val="Table Paragraph"/>
    <w:basedOn w:val="a"/>
    <w:uiPriority w:val="1"/>
    <w:qFormat/>
    <w:pPr>
      <w:adjustRightInd/>
      <w:snapToGrid/>
    </w:pPr>
    <w:rPr>
      <w:rFonts w:ascii="Calibri" w:hAnsi="Calibri" w:cs="Calibri"/>
      <w:sz w:val="22"/>
    </w:rPr>
  </w:style>
  <w:style w:type="paragraph" w:customStyle="1" w:styleId="af9">
    <w:name w:val="报告表正文"/>
    <w:qFormat/>
    <w:pPr>
      <w:widowControl w:val="0"/>
      <w:adjustRightInd w:val="0"/>
      <w:spacing w:line="312" w:lineRule="auto"/>
      <w:ind w:left="113" w:right="113" w:firstLine="482"/>
      <w:textAlignment w:val="baseline"/>
    </w:pPr>
    <w:rPr>
      <w:sz w:val="24"/>
    </w:rPr>
  </w:style>
  <w:style w:type="paragraph" w:customStyle="1" w:styleId="21">
    <w:name w:val="表格文字2"/>
    <w:qFormat/>
    <w:pPr>
      <w:widowControl w:val="0"/>
      <w:jc w:val="center"/>
    </w:pPr>
    <w:rPr>
      <w:rFonts w:ascii="宋体" w:hAnsi="宋体"/>
      <w:color w:val="000000"/>
      <w:kern w:val="2"/>
      <w:sz w:val="21"/>
      <w:szCs w:val="21"/>
    </w:rPr>
  </w:style>
  <w:style w:type="character" w:customStyle="1" w:styleId="Char0">
    <w:name w:val="正文文本 Char"/>
    <w:basedOn w:val="a0"/>
    <w:link w:val="a6"/>
    <w:uiPriority w:val="99"/>
    <w:semiHidden/>
    <w:qFormat/>
    <w:rPr>
      <w:rFonts w:ascii="Times New Roman" w:eastAsia="宋体" w:hAnsi="Times New Roman"/>
      <w:sz w:val="21"/>
    </w:rPr>
  </w:style>
  <w:style w:type="character" w:customStyle="1" w:styleId="HJ-Char">
    <w:name w:val="HJ-表格 Char"/>
    <w:link w:val="HJ-"/>
    <w:qFormat/>
    <w:rsid w:val="008620E2"/>
    <w:rPr>
      <w:b/>
      <w:sz w:val="18"/>
    </w:rPr>
  </w:style>
  <w:style w:type="paragraph" w:customStyle="1" w:styleId="HJ-">
    <w:name w:val="HJ-表格"/>
    <w:basedOn w:val="a"/>
    <w:link w:val="HJ-Char"/>
    <w:qFormat/>
    <w:rsid w:val="008620E2"/>
    <w:pPr>
      <w:widowControl w:val="0"/>
      <w:adjustRightInd/>
      <w:snapToGrid/>
      <w:jc w:val="center"/>
    </w:pPr>
    <w:rPr>
      <w:rFonts w:cs="Times New Roman"/>
      <w:b/>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lsdException w:name="heading 3" w:semiHidden="0" w:uiPriority="9"/>
    <w:lsdException w:name="heading 4" w:semiHidden="0" w:uiPriority="9"/>
    <w:lsdException w:name="heading 5" w:semiHidden="0" w:uiPriority="9"/>
    <w:lsdException w:name="heading 6" w:locked="1" w:uiPriority="9"/>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qFormat="1"/>
    <w:lsdException w:name="footer" w:semiHidden="0" w:qFormat="1"/>
    <w:lsdException w:name="caption" w:locked="1"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locked="1"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pPr>
    <w:rPr>
      <w:rFonts w:cstheme="minorBidi"/>
      <w:sz w:val="21"/>
      <w:szCs w:val="22"/>
    </w:rPr>
  </w:style>
  <w:style w:type="paragraph" w:styleId="1">
    <w:name w:val="heading 1"/>
    <w:basedOn w:val="a"/>
    <w:next w:val="a"/>
    <w:link w:val="1Char"/>
    <w:uiPriority w:val="9"/>
    <w:qFormat/>
    <w:pPr>
      <w:spacing w:line="360" w:lineRule="auto"/>
      <w:jc w:val="center"/>
      <w:outlineLvl w:val="0"/>
    </w:pPr>
    <w:rPr>
      <w:rFonts w:eastAsia="黑体" w:cstheme="majorBidi"/>
      <w:bCs/>
      <w:sz w:val="30"/>
      <w:szCs w:val="24"/>
    </w:rPr>
  </w:style>
  <w:style w:type="paragraph" w:styleId="2">
    <w:name w:val="heading 2"/>
    <w:basedOn w:val="a"/>
    <w:next w:val="a"/>
    <w:link w:val="2Char"/>
    <w:uiPriority w:val="9"/>
    <w:unhideWhenUsed/>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Char"/>
    <w:uiPriority w:val="9"/>
    <w:unhideWhenUsed/>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Char"/>
    <w:uiPriority w:val="9"/>
    <w:unhideWhenUsed/>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Char"/>
    <w:uiPriority w:val="9"/>
    <w:unhideWhenUsed/>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Char"/>
    <w:uiPriority w:val="9"/>
    <w:semiHidden/>
    <w:unhideWhenUsed/>
    <w:locked/>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Char"/>
    <w:uiPriority w:val="9"/>
    <w:semiHidden/>
    <w:unhideWhenUsed/>
    <w:qFormat/>
    <w:locked/>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Char"/>
    <w:uiPriority w:val="9"/>
    <w:semiHidden/>
    <w:unhideWhenUsed/>
    <w:qFormat/>
    <w:locked/>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Char"/>
    <w:uiPriority w:val="9"/>
    <w:semiHidden/>
    <w:unhideWhenUsed/>
    <w:qFormat/>
    <w:locked/>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caption"/>
    <w:basedOn w:val="a"/>
    <w:next w:val="a"/>
    <w:uiPriority w:val="35"/>
    <w:semiHidden/>
    <w:unhideWhenUsed/>
    <w:qFormat/>
    <w:locked/>
    <w:rPr>
      <w:b/>
      <w:bCs/>
      <w:sz w:val="18"/>
      <w:szCs w:val="18"/>
    </w:rPr>
  </w:style>
  <w:style w:type="paragraph" w:styleId="a5">
    <w:name w:val="annotation text"/>
    <w:basedOn w:val="a"/>
    <w:link w:val="Char"/>
    <w:uiPriority w:val="99"/>
    <w:unhideWhenUsed/>
    <w:qFormat/>
  </w:style>
  <w:style w:type="paragraph" w:styleId="a6">
    <w:name w:val="Body Text"/>
    <w:basedOn w:val="a"/>
    <w:link w:val="Char0"/>
    <w:uiPriority w:val="99"/>
    <w:semiHidden/>
    <w:unhideWhenUsed/>
    <w:qFormat/>
    <w:pPr>
      <w:spacing w:after="120"/>
    </w:pPr>
  </w:style>
  <w:style w:type="paragraph" w:styleId="a7">
    <w:name w:val="Body Text Indent"/>
    <w:basedOn w:val="a"/>
    <w:link w:val="Char1"/>
    <w:uiPriority w:val="99"/>
    <w:semiHidden/>
    <w:unhideWhenUsed/>
    <w:qFormat/>
    <w:pPr>
      <w:spacing w:after="120"/>
      <w:ind w:leftChars="200" w:left="420"/>
    </w:pPr>
  </w:style>
  <w:style w:type="paragraph" w:styleId="a8">
    <w:name w:val="Plain Text"/>
    <w:basedOn w:val="a"/>
    <w:link w:val="Char2"/>
    <w:qFormat/>
    <w:rPr>
      <w:rFonts w:ascii="宋体" w:hAnsi="Courier New" w:cs="Courier New"/>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ac">
    <w:name w:val="Subtitle"/>
    <w:basedOn w:val="a"/>
    <w:next w:val="a"/>
    <w:link w:val="Char6"/>
    <w:uiPriority w:val="11"/>
    <w:qFormat/>
    <w:pPr>
      <w:spacing w:before="200" w:after="900"/>
      <w:jc w:val="right"/>
    </w:pPr>
    <w:rPr>
      <w:i/>
      <w:iCs/>
      <w:sz w:val="24"/>
      <w:szCs w:val="24"/>
    </w:rPr>
  </w:style>
  <w:style w:type="paragraph" w:styleId="ad">
    <w:name w:val="Normal (Web)"/>
    <w:basedOn w:val="a"/>
    <w:link w:val="Char7"/>
    <w:qFormat/>
    <w:pPr>
      <w:spacing w:before="100" w:beforeAutospacing="1" w:after="100" w:afterAutospacing="1"/>
    </w:pPr>
    <w:rPr>
      <w:rFonts w:ascii="宋体" w:hAnsi="宋体"/>
      <w:sz w:val="24"/>
    </w:rPr>
  </w:style>
  <w:style w:type="paragraph" w:styleId="ae">
    <w:name w:val="Title"/>
    <w:basedOn w:val="a"/>
    <w:next w:val="a"/>
    <w:link w:val="Char8"/>
    <w:uiPriority w:val="10"/>
    <w:qFormat/>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4061" w:themeColor="accent1" w:themeShade="80"/>
      <w:sz w:val="60"/>
      <w:szCs w:val="60"/>
    </w:rPr>
  </w:style>
  <w:style w:type="paragraph" w:styleId="af">
    <w:name w:val="annotation subject"/>
    <w:basedOn w:val="a5"/>
    <w:next w:val="a5"/>
    <w:link w:val="Char9"/>
    <w:uiPriority w:val="99"/>
    <w:semiHidden/>
    <w:unhideWhenUsed/>
    <w:qFormat/>
    <w:rPr>
      <w:b/>
      <w:bCs/>
    </w:rPr>
  </w:style>
  <w:style w:type="paragraph" w:styleId="20">
    <w:name w:val="Body Text First Indent 2"/>
    <w:basedOn w:val="a7"/>
    <w:next w:val="a3"/>
    <w:link w:val="2Char0"/>
    <w:qFormat/>
    <w:pPr>
      <w:autoSpaceDE w:val="0"/>
      <w:autoSpaceDN w:val="0"/>
      <w:ind w:firstLine="420"/>
    </w:pPr>
    <w:rPr>
      <w:szCs w:val="21"/>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Pr>
      <w:b/>
      <w:bCs/>
      <w:spacing w:val="0"/>
    </w:rPr>
  </w:style>
  <w:style w:type="character" w:styleId="af2">
    <w:name w:val="Emphasis"/>
    <w:uiPriority w:val="20"/>
    <w:qFormat/>
    <w:locked/>
    <w:rPr>
      <w:b/>
      <w:bCs/>
      <w:i/>
      <w:iCs/>
      <w:color w:val="595959" w:themeColor="text1" w:themeTint="A6"/>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uiPriority w:val="9"/>
    <w:rPr>
      <w:rFonts w:ascii="Times New Roman" w:eastAsia="黑体" w:hAnsi="Times New Roman" w:cstheme="majorBidi"/>
      <w:bCs/>
      <w:sz w:val="30"/>
      <w:szCs w:val="24"/>
    </w:rPr>
  </w:style>
  <w:style w:type="character" w:customStyle="1" w:styleId="2Char">
    <w:name w:val="标题 2 Char"/>
    <w:basedOn w:val="a0"/>
    <w:link w:val="2"/>
    <w:uiPriority w:val="9"/>
    <w:qFormat/>
    <w:rPr>
      <w:rFonts w:asciiTheme="majorHAnsi" w:eastAsiaTheme="majorEastAsia" w:hAnsiTheme="majorHAnsi" w:cstheme="majorBidi"/>
      <w:color w:val="365F91" w:themeColor="accent1" w:themeShade="BF"/>
      <w:sz w:val="24"/>
      <w:szCs w:val="24"/>
    </w:rPr>
  </w:style>
  <w:style w:type="character" w:customStyle="1" w:styleId="3Char">
    <w:name w:val="标题 3 Char"/>
    <w:basedOn w:val="a0"/>
    <w:link w:val="3"/>
    <w:uiPriority w:val="9"/>
    <w:qFormat/>
    <w:rPr>
      <w:rFonts w:asciiTheme="majorHAnsi" w:eastAsiaTheme="majorEastAsia" w:hAnsiTheme="majorHAnsi" w:cstheme="majorBidi"/>
      <w:color w:val="4F81BD" w:themeColor="accent1"/>
      <w:sz w:val="24"/>
      <w:szCs w:val="24"/>
    </w:rPr>
  </w:style>
  <w:style w:type="character" w:customStyle="1" w:styleId="4Char">
    <w:name w:val="标题 4 Char"/>
    <w:basedOn w:val="a0"/>
    <w:link w:val="4"/>
    <w:uiPriority w:val="9"/>
    <w:qFormat/>
    <w:rPr>
      <w:rFonts w:asciiTheme="majorHAnsi" w:eastAsiaTheme="majorEastAsia" w:hAnsiTheme="majorHAnsi" w:cstheme="majorBidi"/>
      <w:i/>
      <w:iCs/>
      <w:color w:val="4F81BD" w:themeColor="accent1"/>
      <w:sz w:val="24"/>
      <w:szCs w:val="24"/>
    </w:rPr>
  </w:style>
  <w:style w:type="character" w:customStyle="1" w:styleId="5Char">
    <w:name w:val="标题 5 Char"/>
    <w:basedOn w:val="a0"/>
    <w:link w:val="5"/>
    <w:uiPriority w:val="9"/>
    <w:qFormat/>
    <w:rPr>
      <w:rFonts w:asciiTheme="majorHAnsi" w:eastAsiaTheme="majorEastAsia" w:hAnsiTheme="majorHAnsi" w:cstheme="majorBidi"/>
      <w:color w:val="4F81BD" w:themeColor="accent1"/>
    </w:rPr>
  </w:style>
  <w:style w:type="character" w:customStyle="1" w:styleId="Char8">
    <w:name w:val="标题 Char"/>
    <w:basedOn w:val="a0"/>
    <w:link w:val="ae"/>
    <w:uiPriority w:val="10"/>
    <w:qFormat/>
    <w:rPr>
      <w:rFonts w:asciiTheme="majorHAnsi" w:eastAsiaTheme="majorEastAsia" w:hAnsiTheme="majorHAnsi" w:cstheme="majorBidi"/>
      <w:i/>
      <w:iCs/>
      <w:color w:val="244061" w:themeColor="accent1" w:themeShade="80"/>
      <w:sz w:val="60"/>
      <w:szCs w:val="60"/>
    </w:rPr>
  </w:style>
  <w:style w:type="character" w:customStyle="1" w:styleId="Char6">
    <w:name w:val="副标题 Char"/>
    <w:basedOn w:val="a0"/>
    <w:link w:val="ac"/>
    <w:uiPriority w:val="11"/>
    <w:qFormat/>
    <w:rPr>
      <w:i/>
      <w:iCs/>
      <w:sz w:val="24"/>
      <w:szCs w:val="24"/>
    </w:rPr>
  </w:style>
  <w:style w:type="character" w:customStyle="1" w:styleId="Char1">
    <w:name w:val="正文文本缩进 Char"/>
    <w:basedOn w:val="a0"/>
    <w:link w:val="a7"/>
    <w:uiPriority w:val="99"/>
    <w:semiHidden/>
    <w:qFormat/>
    <w:rPr>
      <w:rFonts w:ascii="Times New Roman" w:hAnsi="Times New Roman"/>
      <w:kern w:val="2"/>
      <w:sz w:val="21"/>
      <w:szCs w:val="24"/>
    </w:rPr>
  </w:style>
  <w:style w:type="character" w:customStyle="1" w:styleId="2Char0">
    <w:name w:val="正文首行缩进 2 Char"/>
    <w:link w:val="20"/>
    <w:qFormat/>
    <w:rPr>
      <w:rFonts w:ascii="Times New Roman" w:hAnsi="Times New Roman"/>
      <w:kern w:val="2"/>
      <w:sz w:val="21"/>
      <w:szCs w:val="21"/>
    </w:rPr>
  </w:style>
  <w:style w:type="character" w:customStyle="1" w:styleId="Char2">
    <w:name w:val="纯文本 Char"/>
    <w:link w:val="a8"/>
    <w:qFormat/>
    <w:rPr>
      <w:rFonts w:ascii="宋体" w:hAnsi="Courier New" w:cs="Courier New"/>
      <w:sz w:val="21"/>
      <w:szCs w:val="21"/>
    </w:rPr>
  </w:style>
  <w:style w:type="paragraph" w:styleId="af4">
    <w:name w:val="No Spacing"/>
    <w:basedOn w:val="a"/>
    <w:link w:val="Chara"/>
    <w:uiPriority w:val="1"/>
    <w:qFormat/>
  </w:style>
  <w:style w:type="character" w:customStyle="1" w:styleId="Chara">
    <w:name w:val="无间隔 Char"/>
    <w:basedOn w:val="a0"/>
    <w:link w:val="af4"/>
    <w:uiPriority w:val="1"/>
    <w:locked/>
    <w:rPr>
      <w:rFonts w:ascii="Times New Roman" w:eastAsia="宋体" w:hAnsi="Times New Roman"/>
      <w:sz w:val="21"/>
    </w:rPr>
  </w:style>
  <w:style w:type="paragraph" w:styleId="af5">
    <w:name w:val="List Paragraph"/>
    <w:basedOn w:val="a"/>
    <w:uiPriority w:val="34"/>
    <w:qFormat/>
    <w:pPr>
      <w:ind w:left="720"/>
      <w:contextualSpacing/>
    </w:pPr>
  </w:style>
  <w:style w:type="paragraph" w:customStyle="1" w:styleId="TOC1">
    <w:name w:val="TOC 标题1"/>
    <w:basedOn w:val="1"/>
    <w:next w:val="a"/>
    <w:uiPriority w:val="39"/>
    <w:unhideWhenUsed/>
    <w:qFormat/>
    <w:pPr>
      <w:outlineLvl w:val="9"/>
    </w:pPr>
    <w:rPr>
      <w:lang w:bidi="en-US"/>
    </w:rPr>
  </w:style>
  <w:style w:type="paragraph" w:customStyle="1" w:styleId="10">
    <w:name w:val="样式1"/>
    <w:basedOn w:val="1"/>
    <w:link w:val="1Char0"/>
    <w:qFormat/>
  </w:style>
  <w:style w:type="character" w:customStyle="1" w:styleId="1Char0">
    <w:name w:val="样式1 Char"/>
    <w:basedOn w:val="1Char"/>
    <w:link w:val="10"/>
    <w:qFormat/>
    <w:rPr>
      <w:rFonts w:ascii="Times New Roman" w:eastAsia="黑体" w:hAnsi="Times New Roman" w:cstheme="majorBidi"/>
      <w:bCs/>
      <w:kern w:val="44"/>
      <w:sz w:val="32"/>
      <w:szCs w:val="44"/>
    </w:rPr>
  </w:style>
  <w:style w:type="character" w:customStyle="1" w:styleId="Char5">
    <w:name w:val="页眉 Char"/>
    <w:basedOn w:val="a0"/>
    <w:link w:val="ab"/>
    <w:uiPriority w:val="99"/>
    <w:qFormat/>
    <w:rPr>
      <w:sz w:val="18"/>
      <w:szCs w:val="18"/>
    </w:rPr>
  </w:style>
  <w:style w:type="character" w:customStyle="1" w:styleId="Char4">
    <w:name w:val="页脚 Char"/>
    <w:basedOn w:val="a0"/>
    <w:link w:val="aa"/>
    <w:uiPriority w:val="99"/>
    <w:qFormat/>
    <w:rPr>
      <w:sz w:val="18"/>
      <w:szCs w:val="18"/>
    </w:rPr>
  </w:style>
  <w:style w:type="character" w:customStyle="1" w:styleId="6Char">
    <w:name w:val="标题 6 Char"/>
    <w:basedOn w:val="a0"/>
    <w:link w:val="6"/>
    <w:uiPriority w:val="9"/>
    <w:semiHidden/>
    <w:qFormat/>
    <w:rPr>
      <w:rFonts w:asciiTheme="majorHAnsi" w:eastAsiaTheme="majorEastAsia" w:hAnsiTheme="majorHAnsi" w:cstheme="majorBidi"/>
      <w:i/>
      <w:iCs/>
      <w:color w:val="4F81BD" w:themeColor="accent1"/>
    </w:rPr>
  </w:style>
  <w:style w:type="character" w:customStyle="1" w:styleId="7Char">
    <w:name w:val="标题 7 Char"/>
    <w:basedOn w:val="a0"/>
    <w:link w:val="7"/>
    <w:uiPriority w:val="9"/>
    <w:semiHidden/>
    <w:qFormat/>
    <w:rPr>
      <w:rFonts w:asciiTheme="majorHAnsi" w:eastAsiaTheme="majorEastAsia" w:hAnsiTheme="majorHAnsi" w:cstheme="majorBidi"/>
      <w:b/>
      <w:bCs/>
      <w:color w:val="9BBB59" w:themeColor="accent3"/>
      <w:sz w:val="20"/>
      <w:szCs w:val="20"/>
    </w:rPr>
  </w:style>
  <w:style w:type="character" w:customStyle="1" w:styleId="8Char">
    <w:name w:val="标题 8 Char"/>
    <w:basedOn w:val="a0"/>
    <w:link w:val="8"/>
    <w:uiPriority w:val="9"/>
    <w:semiHidden/>
    <w:qFormat/>
    <w:rPr>
      <w:rFonts w:asciiTheme="majorHAnsi" w:eastAsiaTheme="majorEastAsia" w:hAnsiTheme="majorHAnsi" w:cstheme="majorBidi"/>
      <w:b/>
      <w:bCs/>
      <w:i/>
      <w:iCs/>
      <w:color w:val="9BBB59" w:themeColor="accent3"/>
      <w:sz w:val="20"/>
      <w:szCs w:val="20"/>
    </w:rPr>
  </w:style>
  <w:style w:type="character" w:customStyle="1" w:styleId="9Char">
    <w:name w:val="标题 9 Char"/>
    <w:basedOn w:val="a0"/>
    <w:link w:val="9"/>
    <w:uiPriority w:val="9"/>
    <w:semiHidden/>
    <w:qFormat/>
    <w:rPr>
      <w:rFonts w:asciiTheme="majorHAnsi" w:eastAsiaTheme="majorEastAsia" w:hAnsiTheme="majorHAnsi" w:cstheme="majorBidi"/>
      <w:i/>
      <w:iCs/>
      <w:color w:val="9BBB59" w:themeColor="accent3"/>
      <w:sz w:val="20"/>
      <w:szCs w:val="20"/>
    </w:rPr>
  </w:style>
  <w:style w:type="paragraph" w:styleId="af6">
    <w:name w:val="Quote"/>
    <w:basedOn w:val="a"/>
    <w:next w:val="a"/>
    <w:link w:val="Charb"/>
    <w:uiPriority w:val="29"/>
    <w:qFormat/>
    <w:rPr>
      <w:rFonts w:asciiTheme="majorHAnsi" w:eastAsiaTheme="majorEastAsia" w:hAnsiTheme="majorHAnsi" w:cstheme="majorBidi"/>
      <w:i/>
      <w:iCs/>
      <w:color w:val="595959" w:themeColor="text1" w:themeTint="A6"/>
    </w:rPr>
  </w:style>
  <w:style w:type="character" w:customStyle="1" w:styleId="Charb">
    <w:name w:val="引用 Char"/>
    <w:basedOn w:val="a0"/>
    <w:link w:val="af6"/>
    <w:uiPriority w:val="29"/>
    <w:qFormat/>
    <w:rPr>
      <w:rFonts w:asciiTheme="majorHAnsi" w:eastAsiaTheme="majorEastAsia" w:hAnsiTheme="majorHAnsi" w:cstheme="majorBidi"/>
      <w:i/>
      <w:iCs/>
      <w:color w:val="595959" w:themeColor="text1" w:themeTint="A6"/>
    </w:rPr>
  </w:style>
  <w:style w:type="paragraph" w:styleId="af7">
    <w:name w:val="Intense Quote"/>
    <w:basedOn w:val="a"/>
    <w:next w:val="a"/>
    <w:link w:val="Charc"/>
    <w:uiPriority w:val="30"/>
    <w:qFormat/>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harc">
    <w:name w:val="明显引用 Char"/>
    <w:basedOn w:val="a0"/>
    <w:link w:val="af7"/>
    <w:uiPriority w:val="30"/>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1">
    <w:name w:val="不明显强调1"/>
    <w:uiPriority w:val="19"/>
    <w:qFormat/>
    <w:rPr>
      <w:i/>
      <w:iCs/>
      <w:color w:val="595959" w:themeColor="text1" w:themeTint="A6"/>
    </w:rPr>
  </w:style>
  <w:style w:type="character" w:customStyle="1" w:styleId="12">
    <w:name w:val="明显强调1"/>
    <w:uiPriority w:val="21"/>
    <w:qFormat/>
    <w:rPr>
      <w:b/>
      <w:bCs/>
      <w:i/>
      <w:iCs/>
      <w:color w:val="4F81BD" w:themeColor="accent1"/>
      <w:sz w:val="22"/>
      <w:szCs w:val="22"/>
    </w:rPr>
  </w:style>
  <w:style w:type="character" w:customStyle="1" w:styleId="13">
    <w:name w:val="不明显参考1"/>
    <w:uiPriority w:val="31"/>
    <w:qFormat/>
    <w:rPr>
      <w:color w:val="auto"/>
      <w:u w:val="single" w:color="9BBB59" w:themeColor="accent3"/>
    </w:rPr>
  </w:style>
  <w:style w:type="character" w:customStyle="1" w:styleId="14">
    <w:name w:val="明显参考1"/>
    <w:basedOn w:val="a0"/>
    <w:uiPriority w:val="32"/>
    <w:qFormat/>
    <w:rPr>
      <w:b/>
      <w:bCs/>
      <w:color w:val="76923C" w:themeColor="accent3" w:themeShade="BF"/>
      <w:u w:val="single" w:color="9BBB59" w:themeColor="accent3"/>
    </w:rPr>
  </w:style>
  <w:style w:type="character" w:customStyle="1" w:styleId="15">
    <w:name w:val="书籍标题1"/>
    <w:basedOn w:val="a0"/>
    <w:uiPriority w:val="33"/>
    <w:qFormat/>
    <w:rPr>
      <w:rFonts w:asciiTheme="majorHAnsi" w:eastAsiaTheme="majorEastAsia" w:hAnsiTheme="majorHAnsi" w:cstheme="majorBidi"/>
      <w:b/>
      <w:bCs/>
      <w:i/>
      <w:iCs/>
      <w:color w:val="auto"/>
    </w:rPr>
  </w:style>
  <w:style w:type="character" w:customStyle="1" w:styleId="Char">
    <w:name w:val="批注文字 Char"/>
    <w:basedOn w:val="a0"/>
    <w:link w:val="a5"/>
    <w:qFormat/>
    <w:rPr>
      <w:rFonts w:ascii="Times New Roman" w:eastAsia="宋体" w:hAnsi="Times New Roman"/>
      <w:sz w:val="21"/>
    </w:rPr>
  </w:style>
  <w:style w:type="character" w:customStyle="1" w:styleId="Char9">
    <w:name w:val="批注主题 Char"/>
    <w:basedOn w:val="Char"/>
    <w:link w:val="af"/>
    <w:uiPriority w:val="99"/>
    <w:semiHidden/>
    <w:qFormat/>
    <w:rPr>
      <w:rFonts w:ascii="Times New Roman" w:eastAsia="宋体" w:hAnsi="Times New Roman"/>
      <w:b/>
      <w:bCs/>
      <w:sz w:val="21"/>
    </w:rPr>
  </w:style>
  <w:style w:type="character" w:customStyle="1" w:styleId="Char3">
    <w:name w:val="批注框文本 Char"/>
    <w:basedOn w:val="a0"/>
    <w:link w:val="a9"/>
    <w:uiPriority w:val="99"/>
    <w:semiHidden/>
    <w:qFormat/>
    <w:rPr>
      <w:rFonts w:ascii="Times New Roman" w:eastAsia="宋体" w:hAnsi="Times New Roman"/>
      <w:sz w:val="18"/>
      <w:szCs w:val="18"/>
    </w:rPr>
  </w:style>
  <w:style w:type="character" w:customStyle="1" w:styleId="Char7">
    <w:name w:val="普通(网站) Char"/>
    <w:link w:val="ad"/>
    <w:qFormat/>
    <w:locked/>
    <w:rPr>
      <w:rFonts w:ascii="宋体" w:eastAsia="宋体" w:hAnsi="宋体"/>
      <w:sz w:val="24"/>
    </w:rPr>
  </w:style>
  <w:style w:type="character" w:customStyle="1" w:styleId="Chard">
    <w:name w:val="表格 Char"/>
    <w:link w:val="af8"/>
    <w:qFormat/>
    <w:locked/>
    <w:rPr>
      <w:rFonts w:ascii="宋体"/>
      <w:sz w:val="21"/>
    </w:rPr>
  </w:style>
  <w:style w:type="paragraph" w:customStyle="1" w:styleId="af8">
    <w:name w:val="表格"/>
    <w:basedOn w:val="a"/>
    <w:next w:val="a"/>
    <w:link w:val="Chard"/>
    <w:qFormat/>
    <w:pPr>
      <w:widowControl w:val="0"/>
      <w:spacing w:beforeLines="10" w:afterLines="10" w:line="259" w:lineRule="auto"/>
      <w:jc w:val="center"/>
    </w:pPr>
    <w:rPr>
      <w:rFonts w:ascii="宋体" w:eastAsiaTheme="minorEastAsia" w:hAnsiTheme="minorHAnsi"/>
    </w:rPr>
  </w:style>
  <w:style w:type="paragraph" w:customStyle="1" w:styleId="TableParagraph">
    <w:name w:val="Table Paragraph"/>
    <w:basedOn w:val="a"/>
    <w:uiPriority w:val="1"/>
    <w:qFormat/>
    <w:pPr>
      <w:adjustRightInd/>
      <w:snapToGrid/>
    </w:pPr>
    <w:rPr>
      <w:rFonts w:ascii="Calibri" w:hAnsi="Calibri" w:cs="Calibri"/>
      <w:sz w:val="22"/>
    </w:rPr>
  </w:style>
  <w:style w:type="paragraph" w:customStyle="1" w:styleId="af9">
    <w:name w:val="报告表正文"/>
    <w:qFormat/>
    <w:pPr>
      <w:widowControl w:val="0"/>
      <w:adjustRightInd w:val="0"/>
      <w:spacing w:line="312" w:lineRule="auto"/>
      <w:ind w:left="113" w:right="113" w:firstLine="482"/>
      <w:textAlignment w:val="baseline"/>
    </w:pPr>
    <w:rPr>
      <w:sz w:val="24"/>
    </w:rPr>
  </w:style>
  <w:style w:type="paragraph" w:customStyle="1" w:styleId="21">
    <w:name w:val="表格文字2"/>
    <w:qFormat/>
    <w:pPr>
      <w:widowControl w:val="0"/>
      <w:jc w:val="center"/>
    </w:pPr>
    <w:rPr>
      <w:rFonts w:ascii="宋体" w:hAnsi="宋体"/>
      <w:color w:val="000000"/>
      <w:kern w:val="2"/>
      <w:sz w:val="21"/>
      <w:szCs w:val="21"/>
    </w:rPr>
  </w:style>
  <w:style w:type="character" w:customStyle="1" w:styleId="Char0">
    <w:name w:val="正文文本 Char"/>
    <w:basedOn w:val="a0"/>
    <w:link w:val="a6"/>
    <w:uiPriority w:val="99"/>
    <w:semiHidden/>
    <w:qFormat/>
    <w:rPr>
      <w:rFonts w:ascii="Times New Roman" w:eastAsia="宋体" w:hAnsi="Times New Roman"/>
      <w:sz w:val="21"/>
    </w:rPr>
  </w:style>
  <w:style w:type="character" w:customStyle="1" w:styleId="HJ-Char">
    <w:name w:val="HJ-表格 Char"/>
    <w:link w:val="HJ-"/>
    <w:qFormat/>
    <w:rsid w:val="008620E2"/>
    <w:rPr>
      <w:b/>
      <w:sz w:val="18"/>
    </w:rPr>
  </w:style>
  <w:style w:type="paragraph" w:customStyle="1" w:styleId="HJ-">
    <w:name w:val="HJ-表格"/>
    <w:basedOn w:val="a"/>
    <w:link w:val="HJ-Char"/>
    <w:qFormat/>
    <w:rsid w:val="008620E2"/>
    <w:pPr>
      <w:widowControl w:val="0"/>
      <w:adjustRightInd/>
      <w:snapToGrid/>
      <w:jc w:val="center"/>
    </w:pPr>
    <w:rPr>
      <w:rFonts w:cs="Times New Roman"/>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EEEB5-FBD9-47D8-8D5A-2E174530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3766</Words>
  <Characters>21469</Characters>
  <Application>Microsoft Office Word</Application>
  <DocSecurity>0</DocSecurity>
  <Lines>178</Lines>
  <Paragraphs>50</Paragraphs>
  <ScaleCrop>false</ScaleCrop>
  <Company>微软中国</Company>
  <LinksUpToDate>false</LinksUpToDate>
  <CharactersWithSpaces>25185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admin</cp:lastModifiedBy>
  <cp:revision>2</cp:revision>
  <cp:lastPrinted>2021-08-24T05:26:00Z</cp:lastPrinted>
  <dcterms:created xsi:type="dcterms:W3CDTF">2022-06-08T06:53:00Z</dcterms:created>
  <dcterms:modified xsi:type="dcterms:W3CDTF">2022-06-08T06:53:00Z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